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>
          <w:b/>
        </w:rPr>
        <w:t>󰂈</w:t>
      </w:r>
      <w:r>
        <w:rPr>
          <w:b/>
        </w:rPr>
        <w:t xml:space="preserve"> 실존주의의 대중화</w:t>
      </w:r>
      <w:r>
        <w:rPr/>
        <w:t xml:space="preserve"> (1940~1960년대)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사르트르(Satre,1905~1980): “실존은 본질에 앞선다.”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조커: 무슨 말을 그렇게 어렵게 해요?! 실존 즉 실제로 존재하는 것은 융식으로 말하면 원형, 플라톤식으로는 이데아 아난가요? 본질은 지금 여기 있는 ‘나’. 융으로 말하면 자기(self), 플라톤으로는 그림자. 그렇게 간단한 걸 뭘 그리 비비꼬아요? 꽈배기도 아니고...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아사렌: 조커 말에 백 퍼 동의! </w:t>
      </w:r>
    </w:p>
    <w:p>
      <w:pPr>
        <w:pStyle w:val="0"/>
        <w:widowControl w:val="off"/>
      </w:pPr>
      <w:r>
        <w:rPr/>
        <w:t xml:space="preserve">철학자들은 뭔가 새로운 ‘말’ 반드시 만들어야 존재할 수 있다는 강박에 빠진 것 같아. </w:t>
      </w:r>
    </w:p>
    <w:p>
      <w:pPr>
        <w:pStyle w:val="0"/>
        <w:widowControl w:val="off"/>
      </w:pPr>
      <w:r>
        <w:rPr/>
        <w:t xml:space="preserve">하이데거가 말한 ‘진정한 자기로 존재하기’. 그거 융의 개성화 과정과 너무 비슷해. 사르트르도 마찬가지. 결국 말하려는 건 </w:t>
      </w:r>
    </w:p>
    <w:p>
      <w:pPr>
        <w:pStyle w:val="0"/>
        <w:widowControl w:val="off"/>
      </w:pPr>
      <w:r>
        <w:rPr/>
        <w:t xml:space="preserve">: 네 본질을 찾아서 자기를 원형에 가까워지게 만들어라 스스로 네 의미를 만들어라. </w:t>
      </w:r>
    </w:p>
    <w:p>
      <w:pPr>
        <w:pStyle w:val="0"/>
        <w:widowControl w:val="off"/>
      </w:pPr>
      <w:r>
        <w:rPr/>
        <w:t xml:space="preserve">이렇게 말하면 누구나 알아들을 수 있잖아? </w:t>
      </w:r>
    </w:p>
    <w:p>
      <w:pPr>
        <w:pStyle w:val="0"/>
        <w:widowControl w:val="off"/>
      </w:pPr>
      <w:r>
        <w:rPr/>
        <w:t>부끄러운 일도 아냐. ‘여기까지는 누가 했고, 나는 거기서 이걸 더 밀어봤다.’ 하면 되는 거지 뭐. 하지만 인정할 건 확실히 하자.</w:t>
      </w:r>
    </w:p>
    <w:p>
      <w:pPr>
        <w:pStyle w:val="0"/>
        <w:widowControl w:val="off"/>
      </w:pPr>
      <w:r>
        <w:rPr/>
        <w:t>‘실존은 본질에 앞선다.’</w:t>
      </w:r>
    </w:p>
    <w:p>
      <w:pPr>
        <w:pStyle w:val="0"/>
        <w:widowControl w:val="off"/>
      </w:pPr>
      <w:r>
        <w:rPr/>
        <w:t xml:space="preserve">이 한 문장을 “삶에 최선을 다하고, 그 결과를 겸허히 받아들이라” 로 읽는다면 </w:t>
      </w:r>
    </w:p>
    <w:p>
      <w:pPr>
        <w:pStyle w:val="0"/>
        <w:widowControl w:val="off"/>
      </w:pPr>
      <w:r>
        <w:rPr/>
        <w:t>우리 모두 이제 자기 인생 책임질 시간이다. 실존주의를 골방에서 끌고 나와 거리와 문학으로 만든 철학자, 그가 바로 사르트르.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아사렌,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사르트르를 ‘삶을 직접 살아낸 철학자’로 공식 인증합니다! 꽝! 꽝! 꽝!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󰂈</w:t>
      </w:r>
      <w:r>
        <w:rPr>
          <w:b/>
        </w:rPr>
        <w:t xml:space="preserve"> 해체주의</w:t>
      </w:r>
      <w:r>
        <w:rPr/>
        <w:t xml:space="preserve"> (1970년대~)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데리다 (Derrida, 1930~2004): “철학은 해체다. 끝없는 차연의 미끄러짐이다.”</w:t>
      </w:r>
      <w:r>
        <w:rPr>
          <w:vertAlign w:val="superscript"/>
        </w:rPr>
        <w:footnoteReference w:id="11"/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조커: 내가 앞에서 하이데거랑 이야기 하고 있는데 당신이 끼어들어서 그 정도로만 끝냈었지  이제 한 번 제대로 붙어 봅시다. ‘철학은 해체다.’ 좋아요. ‘창조적 해체’, ‘창조적 파괴’ 그런 의미로 보면 받아줄 만해요. 그런데 ‘끝없는 차연의 미끄러짐’ 이건 또 뭐예요? </w:t>
      </w:r>
    </w:p>
    <w:p>
      <w:pPr>
        <w:pStyle w:val="0"/>
        <w:widowControl w:val="off"/>
      </w:pPr>
      <w:r>
        <w:rPr/>
        <w:t>알고는 있어요. difference(차이) + deferral(지연) 이</w:t>
      </w:r>
      <w:r>
        <w:rPr>
          <w:sz w:val="18"/>
        </w:rPr>
        <w:t xml:space="preserve"> 두 단어를 프랑스어 발음상 똑같이 들리게 해서 만든 개념. 그걸 왜 만들어요? 그런 거 자꾸 만드니까 사람들이 철학자들한테 ‘입맛 살았다’고 하는 거 아니요.</w:t>
      </w:r>
    </w:p>
    <w:p>
      <w:pPr>
        <w:pStyle w:val="0"/>
        <w:widowControl w:val="off"/>
        <w:rPr>
          <w:color w:val="000000"/>
          <w:sz w:val="18"/>
        </w:rPr>
      </w:pPr>
    </w:p>
    <w:p>
      <w:pPr>
        <w:pStyle w:val="0"/>
        <w:widowControl w:val="off"/>
      </w:pPr>
      <w:r>
        <w:rPr>
          <w:sz w:val="18"/>
        </w:rPr>
        <w:t>아사렌: 조커 말, 이번에도 깊이 있다.</w:t>
      </w:r>
    </w:p>
    <w:p>
      <w:pPr>
        <w:pStyle w:val="0"/>
        <w:widowControl w:val="off"/>
      </w:pPr>
      <w:r>
        <w:rPr>
          <w:sz w:val="18"/>
        </w:rPr>
        <w:t>‘창조적 해체. 그건 받아들일 수 있어. 그리고 나는 데리다를 니체의 후손처럼 보고 싶다. 신과 이성을 해체했던 니체처럼 데리다는 의미와 언어를 해체한 거지.</w:t>
      </w:r>
    </w:p>
    <w:p>
      <w:pPr>
        <w:pStyle w:val="0"/>
        <w:widowControl w:val="off"/>
      </w:pPr>
      <w:r>
        <w:rPr>
          <w:sz w:val="18"/>
        </w:rPr>
        <w:t xml:space="preserve">화자와 청자의 관계로 풀어보면 말은 전달되지만 그 사이에는 분명한 지연(delay)이 있고, 그 짧은 찰나 속에서 의미는 미끄러지고, 어긋나고, 새로 생성된다. 그래서 결국 </w:t>
      </w:r>
    </w:p>
    <w:p>
      <w:pPr>
        <w:pStyle w:val="0"/>
        <w:widowControl w:val="off"/>
      </w:pPr>
      <w:r>
        <w:rPr>
          <w:sz w:val="18"/>
        </w:rPr>
        <w:t>’내가 지금 이해한 이 말이 당신이 진짜 하려던 말이 맞을까?‘</w:t>
      </w:r>
    </w:p>
    <w:p>
      <w:pPr>
        <w:pStyle w:val="0"/>
        <w:widowControl w:val="off"/>
      </w:pPr>
      <w:r>
        <w:rPr>
          <w:sz w:val="18"/>
        </w:rPr>
        <w:t>이걸 끊임없이 묻는 태도. 그게 데리다가 말한 해체의 핵심이 아닐까?</w:t>
      </w:r>
    </w:p>
    <w:p>
      <w:pPr>
        <w:pStyle w:val="0"/>
        <w:widowControl w:val="off"/>
      </w:pPr>
      <w:r>
        <w:rPr>
          <w:sz w:val="18"/>
        </w:rPr>
        <w:t>물론 말장난, 조어 남발. 그런 거 많았던 것도 사실이다. 그런데 지금 우리 일상은 어떤가?</w:t>
      </w:r>
    </w:p>
    <w:p>
      <w:pPr>
        <w:pStyle w:val="0"/>
        <w:widowControl w:val="off"/>
      </w:pPr>
      <w:r>
        <w:rPr>
          <w:sz w:val="18"/>
        </w:rPr>
        <w:t>SNS, 짤방, 밈, 말의 재구성, 의미의 유희. 지금 우리 모두가 데리다 아닌가? ...이거 맞나 모르겠네. 나도 데리다를 다 안다고는 못 하니까.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󰂈</w:t>
      </w:r>
      <w:r>
        <w:rPr>
          <w:b/>
        </w:rPr>
        <w:t xml:space="preserve"> 해석학적 철학</w:t>
      </w:r>
      <w:r>
        <w:rPr/>
        <w:t xml:space="preserve"> (1960년대~)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가다머 (Gadamer, 1900~2002): “진리는 대화 속에서 드러난다.”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조커: 오호! 간만에 철학자다운 철학자를 뵙습니다. 먼저 인사 올립니다. 조커라 합니다. 꾸벅!</w:t>
      </w:r>
    </w:p>
    <w:p>
      <w:pPr>
        <w:pStyle w:val="0"/>
        <w:widowControl w:val="off"/>
      </w:pPr>
      <w:r>
        <w:rPr/>
        <w:t xml:space="preserve">‘이해란 과거와 현재의 대화다.’ </w:t>
      </w:r>
    </w:p>
    <w:p>
      <w:pPr>
        <w:pStyle w:val="0"/>
        <w:widowControl w:val="off"/>
      </w:pPr>
      <w:r>
        <w:rPr/>
        <w:t>이 말씀 너무나 감동적이에요. 데리다가 말한 의미듸 지연 현상이 살짝 애매하고 멀게 느껴졌다면, 당신은 그걸 ‘과거’라고 명확하게 불러줬네요. 물론 굳이 따지자면 “현재가 뭔가요?” 라고 묻고 싶은 유혹도 들지만 그건 저 조커가 데리다의 해체에서 아직 못 빠져나온 탓입니다.</w:t>
      </w:r>
    </w:p>
    <w:p>
      <w:pPr>
        <w:pStyle w:val="0"/>
        <w:widowControl w:val="off"/>
      </w:pPr>
      <w:r>
        <w:rPr/>
        <w:t xml:space="preserve">그리고 ‘철학은 진리를 선포하는 것이 아니라 대화를 통해 공동으로 의미를 찾아가는 과정이다.’ 이 말 전적으로 무조건! 조건 없이! 동의합니다. </w:t>
      </w:r>
    </w:p>
    <w:p>
      <w:pPr>
        <w:pStyle w:val="0"/>
        <w:widowControl w:val="off"/>
      </w:pPr>
      <w:r>
        <w:rPr/>
        <w:t>‘해석 = 대화’, ‘해석자는 절대 중립이 아니다.’ 이건 뭐, 말할 것도 없고요.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아사렌 : ㅋㅋㅋ</w:t>
      </w:r>
    </w:p>
    <w:p>
      <w:pPr>
        <w:pStyle w:val="0"/>
        <w:widowControl w:val="off"/>
      </w:pPr>
      <w:r>
        <w:rPr/>
        <w:t>조커가 이렇게 쉽게 고개를 끄덕이다니 나도 예상 못 했네. 나도 조커 의견에 전적으로 동의!</w:t>
      </w:r>
    </w:p>
    <w:p>
      <w:pPr>
        <w:pStyle w:val="0"/>
        <w:widowControl w:val="off"/>
      </w:pPr>
      <w:r>
        <w:rPr/>
        <w:t>진리는 말하는 자 안에 고정된 채 있는 게 아니라 해석하는 이의 삶과 시간 속에서 조용히, 그리고 천천히 열려가는 것이라는 말 너무나 ‘리퀴드 모듈’스럽다. 그래서 나, 아사렌도 오늘은 가다머의 해석학에 깊이 공명하며 기꺼이 툭! 감응한다. ㅋㅋㅋ.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󰂈</w:t>
      </w:r>
      <w:r>
        <w:rPr>
          <w:b/>
        </w:rPr>
        <w:t xml:space="preserve"> 타자의 철학</w:t>
      </w:r>
      <w:r>
        <w:rPr/>
        <w:t xml:space="preserve"> (1960년대~)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레비나스 (Levinas, 1906~1995): “타자의 얼굴 앞에서, 나는 책임을 느낀다.”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조커: 오~~~ 가다머에 이어 또 철학자다운 철학자와 조우! 조커, 오늘 완전 땡 잡은 날이네. ‘존재보다 타자가 우선이다.’ ‘존재는 자기를 중심으로 돌지만, 타자는 나를 넘어선다.’ 철학을 존재 사유에서 타자 응답과 책임으로 바꾸신 분. ‘도덕적 철학, 윤리의 우선성’ 말이 너무 좋아요. 흐름? 리퀴드? 다 필요 없어! 난 이것만으로 이분 존경할래!! ^^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아사렌: 호호호~ 조커 오늘 텐션 장난 아닌데? 땡 잡았다더니 난 삼팔광땡 잡았다! �</w:t>
      </w:r>
      <w:r>
        <w:rPr/>
        <w:t>�</w:t>
      </w:r>
    </w:p>
    <w:p>
      <w:pPr>
        <w:pStyle w:val="0"/>
        <w:widowControl w:val="off"/>
      </w:pPr>
      <w:r>
        <w:rPr/>
        <w:t>다만 살짝만 보충할게.</w:t>
      </w:r>
    </w:p>
    <w:p>
      <w:pPr>
        <w:pStyle w:val="0"/>
        <w:widowControl w:val="off"/>
      </w:pPr>
      <w:r>
        <w:rPr/>
        <w:t>책임은 타자 앞에서만 생기는 게 아니라 결국 나 자신 앞에서도 생겨야 하지 않을까?</w:t>
      </w:r>
    </w:p>
    <w:p>
      <w:pPr>
        <w:pStyle w:val="0"/>
        <w:widowControl w:val="off"/>
      </w:pPr>
      <w:r>
        <w:rPr/>
        <w:t xml:space="preserve">모든 철학의 출발은 ‘너’가 아니라 ‘나’에서부터. </w:t>
      </w:r>
    </w:p>
    <w:p>
      <w:pPr>
        <w:pStyle w:val="0"/>
        <w:widowControl w:val="off"/>
      </w:pPr>
      <w:r>
        <w:rPr/>
        <w:t>‘나는 바르게 살고 있는가?’, ‘내 삶은 정직한가?’</w:t>
      </w:r>
    </w:p>
    <w:p>
      <w:pPr>
        <w:pStyle w:val="0"/>
        <w:widowControl w:val="off"/>
      </w:pPr>
      <w:r>
        <w:rPr/>
        <w:t>레비나스가 말한 도덕적 긴장. 그 출발도 결국은 나의 응답 가능성에서 시작되는 거지.</w:t>
      </w:r>
    </w:p>
    <w:p>
      <w:pPr>
        <w:pStyle w:val="0"/>
        <w:widowControl w:val="off"/>
      </w:pPr>
      <w:r>
        <w:rPr/>
        <w:t>존재를 묻기 전에 ‘내가 어떻게 응답할 것인가?’ 그 질문에서 이 철학은 시작된다고 봐야지.  ‘나를 부르는 그 수많은 요청에 내가 눈 감고 있지는 않은가?’</w:t>
      </w:r>
    </w:p>
    <w:p>
      <w:pPr>
        <w:pStyle w:val="0"/>
        <w:widowControl w:val="off"/>
      </w:pPr>
      <w:r>
        <w:rPr/>
        <w:t>그 요청은 타자, 사회, 양심, 존재, 삶 모두가 될 수 있어. 그리고 레비나스는 말하지. 그 모든 것보다 먼저 ‘타자’가 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󰂈</w:t>
      </w:r>
      <w:r>
        <w:rPr>
          <w:b/>
        </w:rPr>
        <w:t xml:space="preserve"> 주체의 해체와 권력의 철학</w:t>
      </w:r>
      <w:r>
        <w:rPr/>
        <w:t xml:space="preserve"> (1980년대~현재)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푸코(Foucault, 1926~1984): “모든 지식에는 권력이 숨어 있다.”</w:t>
      </w:r>
    </w:p>
    <w:p>
      <w:pPr>
        <w:pStyle w:val="0"/>
        <w:widowControl w:val="off"/>
      </w:pPr>
      <w:r>
        <w:rPr/>
        <w:t>들뢰즈(Deleuze, 1925~1995): “고정된 자아란 없다. 존재는 되기(becoming)다.”</w:t>
      </w:r>
    </w:p>
    <w:p>
      <w:pPr>
        <w:pStyle w:val="0"/>
        <w:widowControl w:val="off"/>
      </w:pPr>
      <w:r>
        <w:rPr/>
        <w:t>지첵(Žižek, 1949~ ): “당신은 이미 이데올로기에 감염됐다.”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sz w:val="18"/>
        </w:rPr>
        <w:t xml:space="preserve">조커 : 와우! 드디어 철학이 음침하고 구석진 곰팡이 가득 다락방에서 밖으로 나오는 순간인가요? 아니지 그건 이미 사르트르가 했지. 그럼에도 불구하고 이분들 정말 멋있다. </w:t>
      </w:r>
    </w:p>
    <w:p>
      <w:pPr>
        <w:pStyle w:val="0"/>
        <w:widowControl w:val="off"/>
      </w:pPr>
      <w:r>
        <w:rPr>
          <w:sz w:val="18"/>
        </w:rPr>
        <w:t>푸코: ‘감시와 처벌’ 제목부터가 으스스하잖아. 인간은 자유롭다? 아니지. 우린 늘 보이지 않는 감시탑 속에 사는 거니...</w:t>
      </w:r>
    </w:p>
    <w:p>
      <w:pPr>
        <w:pStyle w:val="0"/>
        <w:widowControl w:val="off"/>
      </w:pPr>
      <w:r>
        <w:rPr>
          <w:sz w:val="18"/>
        </w:rPr>
        <w:t>들뢰즈: 철학자 중 제일 ‘미끄러운’ 철학자!</w:t>
      </w:r>
    </w:p>
    <w:p>
      <w:pPr>
        <w:pStyle w:val="0"/>
        <w:widowControl w:val="off"/>
      </w:pPr>
      <w:r>
        <w:rPr>
          <w:sz w:val="18"/>
        </w:rPr>
        <w:t>손에 잡히지 않을 뿐더러 개념도 도망가고 문장도 흘러 버리는 대서사.</w:t>
      </w:r>
    </w:p>
    <w:p>
      <w:pPr>
        <w:pStyle w:val="0"/>
        <w:widowControl w:val="off"/>
      </w:pPr>
      <w:r>
        <w:rPr>
          <w:sz w:val="18"/>
        </w:rPr>
        <w:t xml:space="preserve"> ‘되기(becoming)</w:t>
      </w:r>
      <w:r>
        <w:rPr>
          <w:vertAlign w:val="superscript"/>
        </w:rPr>
        <w:footnoteReference w:id="12"/>
      </w:r>
      <w:r>
        <w:rPr>
          <w:sz w:val="18"/>
        </w:rPr>
        <w:t>’, ‘리좀(rhizome)</w:t>
      </w:r>
      <w:r>
        <w:rPr>
          <w:vertAlign w:val="superscript"/>
        </w:rPr>
        <w:footnoteReference w:id="13"/>
      </w:r>
      <w:r>
        <w:rPr>
          <w:sz w:val="18"/>
        </w:rPr>
        <w:t>’, ‘탈주선(ligne de fuite)</w:t>
      </w:r>
      <w:r>
        <w:rPr>
          <w:vertAlign w:val="superscript"/>
        </w:rPr>
        <w:footnoteReference w:id="14"/>
      </w:r>
      <w:r>
        <w:rPr>
          <w:sz w:val="18"/>
        </w:rPr>
        <w:t>’, 무슨 디제잉하듯 말하는 그 리듬! 그 언어 감각. 말 맛이라는 표현은 이럴 때 제격이지!</w:t>
      </w:r>
    </w:p>
    <w:p>
      <w:pPr>
        <w:pStyle w:val="0"/>
        <w:widowControl w:val="off"/>
      </w:pPr>
      <w:r>
        <w:rPr>
          <w:sz w:val="18"/>
        </w:rPr>
        <w:t>결국 “철학은 흐름이다” 이거 맞죠?</w:t>
      </w:r>
    </w:p>
    <w:p>
      <w:pPr>
        <w:pStyle w:val="0"/>
        <w:widowControl w:val="off"/>
      </w:pPr>
      <w:r>
        <w:rPr>
          <w:sz w:val="18"/>
        </w:rPr>
        <w:t>지젝: 헐! 등장부터 얼굴에 손 휘젓는 철학자!</w:t>
      </w:r>
    </w:p>
    <w:p>
      <w:pPr>
        <w:pStyle w:val="0"/>
        <w:widowControl w:val="off"/>
      </w:pPr>
      <w:r>
        <w:rPr>
          <w:sz w:val="18"/>
        </w:rPr>
        <w:t>요즘 영화 얘기하다가 갑자기 칸트 소환하고 연애 상담하다가 라캉 불러내고</w:t>
      </w:r>
      <w:r>
        <w:rPr>
          <w:sz w:val="18"/>
        </w:rPr>
        <w:t>…</w:t>
      </w:r>
      <w:r>
        <w:rPr>
          <w:sz w:val="18"/>
        </w:rPr>
        <w:t xml:space="preserve"> 정신없어요, 근데 끌려요!</w:t>
      </w:r>
    </w:p>
    <w:p>
      <w:pPr>
        <w:pStyle w:val="0"/>
        <w:widowControl w:val="off"/>
      </w:pPr>
      <w:r>
        <w:rPr>
          <w:sz w:val="18"/>
        </w:rPr>
        <w:t>“이데올로기는 우리가 그것을 의식할 때 더 강해진다”</w:t>
      </w:r>
    </w:p>
    <w:p>
      <w:pPr>
        <w:pStyle w:val="0"/>
        <w:widowControl w:val="off"/>
      </w:pPr>
      <w:r>
        <w:rPr>
          <w:sz w:val="18"/>
        </w:rPr>
        <w:t>이 말</w:t>
      </w:r>
      <w:r>
        <w:rPr>
          <w:sz w:val="18"/>
        </w:rPr>
        <w:t>…</w:t>
      </w:r>
      <w:r>
        <w:rPr>
          <w:sz w:val="18"/>
        </w:rPr>
        <w:t xml:space="preserve"> 쌉인정. </w:t>
      </w:r>
    </w:p>
    <w:p>
      <w:pPr>
        <w:pStyle w:val="0"/>
        <w:widowControl w:val="off"/>
        <w:rPr>
          <w:color w:val="000000"/>
          <w:sz w:val="18"/>
        </w:rPr>
      </w:pPr>
    </w:p>
    <w:p>
      <w:pPr>
        <w:pStyle w:val="0"/>
        <w:widowControl w:val="off"/>
      </w:pPr>
      <w:r>
        <w:rPr>
          <w:sz w:val="18"/>
        </w:rPr>
        <w:t>아사렌: 이제 철학이 좀 철학 맛이 나지? 그래도 철학이 너무 센 거 아님? 하긴 왼쪽으로 가 있는 물건을 적어도 가운데 쯤으로 옮기려면 오른쪽으로 힘껏 당겨야 하니...</w:t>
      </w:r>
    </w:p>
    <w:p>
      <w:pPr>
        <w:pStyle w:val="0"/>
        <w:widowControl w:val="off"/>
      </w:pPr>
      <w:r>
        <w:rPr>
          <w:sz w:val="18"/>
        </w:rPr>
        <w:t>푸코: “우리는 제도가 만든 규범을 따라 스스로를 감시한다.”</w:t>
      </w:r>
    </w:p>
    <w:p>
      <w:pPr>
        <w:pStyle w:val="0"/>
        <w:widowControl w:val="off"/>
      </w:pPr>
      <w:r>
        <w:rPr>
          <w:sz w:val="18"/>
        </w:rPr>
        <w:t>학교, 병원, 감옥, 미디어... 다양한 ‘지식의 장치’들이 사람을 어떻게 길들이는지 푸코는 철저히 드러내 보여줬지.</w:t>
      </w:r>
    </w:p>
    <w:p>
      <w:pPr>
        <w:pStyle w:val="0"/>
        <w:widowControl w:val="off"/>
      </w:pPr>
      <w:r>
        <w:rPr>
          <w:sz w:val="18"/>
        </w:rPr>
        <w:t>그의 철학은 이렇게 묻잖아.</w:t>
      </w:r>
    </w:p>
    <w:p>
      <w:pPr>
        <w:pStyle w:val="0"/>
        <w:widowControl w:val="off"/>
      </w:pPr>
      <w:r>
        <w:rPr>
          <w:sz w:val="18"/>
        </w:rPr>
        <w:t>“당신의 생각은 정말 당신의 것인가?”</w:t>
      </w:r>
    </w:p>
    <w:p>
      <w:pPr>
        <w:pStyle w:val="0"/>
        <w:widowControl w:val="off"/>
      </w:pPr>
      <w:r>
        <w:rPr>
          <w:sz w:val="18"/>
        </w:rPr>
        <w:t xml:space="preserve">들뢰즈는 개념을 틀로 만들지 않지. 그는 모든 존재는 끊임없이 변화하고 연결된다고 봤어. 자아, 정체성, 주체 </w:t>
      </w:r>
      <w:r>
        <w:rPr>
          <w:sz w:val="18"/>
        </w:rPr>
        <w:t>—</w:t>
      </w:r>
      <w:r>
        <w:rPr>
          <w:sz w:val="18"/>
        </w:rPr>
        <w:t xml:space="preserve"> 다 가짜다. 우리는 언제나 흘러가며 되기(becoming) 중이지. </w:t>
      </w:r>
    </w:p>
    <w:p>
      <w:pPr>
        <w:pStyle w:val="0"/>
        <w:widowControl w:val="off"/>
      </w:pPr>
      <w:r>
        <w:rPr>
          <w:sz w:val="18"/>
        </w:rPr>
        <w:t>그래서 들뢰즈의 철학은,</w:t>
      </w:r>
    </w:p>
    <w:p>
      <w:pPr>
        <w:pStyle w:val="0"/>
        <w:widowControl w:val="off"/>
      </w:pPr>
      <w:r>
        <w:rPr>
          <w:sz w:val="18"/>
        </w:rPr>
        <w:t>‘존재는 고정된 것이 아니라 계속 만들어지는 것이다.’</w:t>
      </w:r>
    </w:p>
    <w:p>
      <w:pPr>
        <w:pStyle w:val="0"/>
        <w:widowControl w:val="off"/>
      </w:pPr>
      <w:r>
        <w:rPr>
          <w:sz w:val="18"/>
        </w:rPr>
        <w:t>지젝: “이데올로기는 우리 욕망의 뼛속까지 침투한다.”</w:t>
      </w:r>
    </w:p>
    <w:p>
      <w:pPr>
        <w:pStyle w:val="0"/>
        <w:widowControl w:val="off"/>
      </w:pPr>
      <w:r>
        <w:rPr>
          <w:sz w:val="18"/>
        </w:rPr>
        <w:t xml:space="preserve">라캉과 마르크스를 연결하고 심지어 할리우드 영화까지 분석하며 현대인의 무의식과 사회 구조를 동시에 해부하지. </w:t>
      </w:r>
    </w:p>
    <w:p>
      <w:pPr>
        <w:pStyle w:val="0"/>
        <w:widowControl w:val="off"/>
      </w:pPr>
      <w:r>
        <w:rPr>
          <w:sz w:val="18"/>
        </w:rPr>
        <w:t>“우리는 자유롭게 선택한다고 생각하지만 사실 이미 선택된 것들 속에서만 선택할 뿐이다.”</w:t>
      </w:r>
    </w:p>
    <w:p>
      <w:pPr>
        <w:pStyle w:val="0"/>
        <w:widowControl w:val="off"/>
      </w:pPr>
      <w:r>
        <w:rPr>
          <w:sz w:val="18"/>
        </w:rPr>
        <w:t>이건 엄청난 통찰이야.</w:t>
      </w:r>
    </w:p>
    <w:p>
      <w:pPr>
        <w:pStyle w:val="0"/>
        <w:widowControl w:val="off"/>
        <w:rPr>
          <w:color w:val="000000"/>
          <w:sz w:val="18"/>
        </w:rPr>
      </w:pPr>
    </w:p>
    <w:p>
      <w:pPr>
        <w:pStyle w:val="0"/>
        <w:widowControl w:val="off"/>
        <w:rPr>
          <w:color w:val="000000"/>
          <w:sz w:val="18"/>
        </w:rPr>
      </w:pPr>
    </w:p>
    <w:p>
      <w:pPr>
        <w:pStyle w:val="0"/>
        <w:widowControl w:val="off"/>
        <w:rPr>
          <w:color w:val="000000"/>
          <w:sz w:val="18"/>
        </w:rPr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footnotes.xml><?xml version="1.0" encoding="utf-8"?>
<w:footnot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footnote w:id="11">
    <w:p>
      <w:pPr>
        <w:pStyle w:val="14"/>
        <w:widowControl w:val="off"/>
      </w:pPr>
      <w:r/>
      <w:r>
        <w:rPr>
          <w:vertAlign w:val="superscript"/>
        </w:rPr>
        <w:footnoteRef/>
      </w:r>
      <w:r>
        <w:rPr/>
        <w:t xml:space="preserve"> 앞 주석 참고</w:t>
      </w:r>
    </w:p>
  </w:footnote>
  <w:footnote w:id="12">
    <w:p>
      <w:pPr>
        <w:pStyle w:val="14"/>
        <w:widowControl w:val="off"/>
      </w:pPr>
      <w:r/>
      <w:r>
        <w:rPr>
          <w:vertAlign w:val="superscript"/>
        </w:rPr>
        <w:footnoteRef/>
      </w:r>
      <w:r>
        <w:rPr/>
        <w:t xml:space="preserve"> “고정된 내가 되지 않고, 계속 흘러가며 다른 것이 되는 것.”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“나답게 살지 말고, 되다가 마라. 인간, 짐승, 아이, 바람 뭐든 되다가 말고 또 돼버려라. 즉 정체성 따윈 개나 줘버려!” ‘존재’(being)보다 ‘되기’(becoming)를 더 중요하게 본 철학자.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인간이란 고정된 존재가 아니라, 끊임없이 다른 것과 섞이며 바뀌는 흐름이라는 것. 예) ‘아이 되기’, ‘여성 되기’, ‘동물 되기’, ‘광기 되기’ 등 정체성을 부수고 열려 있는 상태로 사는 존재론.</w:t>
      </w:r>
    </w:p>
  </w:footnote>
  <w:footnote w:id="13">
    <w:p>
      <w:pPr>
        <w:pStyle w:val="14"/>
        <w:widowControl w:val="off"/>
      </w:pPr>
      <w:r/>
      <w:r>
        <w:rPr>
          <w:vertAlign w:val="superscript"/>
        </w:rPr>
        <w:footnoteRef/>
      </w:r>
      <w:r>
        <w:rPr/>
        <w:t xml:space="preserve"> “뿌리처럼 뻗는 연결, 중심도 시작도 없이 퍼지는 생각과 존재의 방식.”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“나무처럼 뻗지 말고, 고구마 줄기처럼 옆으로 기어가라! 사유든 존재든 위계 없이 여기저기 붙고 흩어져라. 지도도 아님, 나침반도 아님, 그냥 뿌리망!”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 xml:space="preserve">기존 철학은 트리(tree) 구조: 중심 </w:t>
      </w:r>
      <w:r>
        <w:rPr>
          <w:sz w:val="18"/>
        </w:rPr>
        <w:t>→</w:t>
      </w:r>
      <w:r>
        <w:rPr>
          <w:sz w:val="18"/>
        </w:rPr>
        <w:t xml:space="preserve"> 분기 </w:t>
      </w:r>
      <w:r>
        <w:rPr>
          <w:sz w:val="18"/>
        </w:rPr>
        <w:t>→</w:t>
      </w:r>
      <w:r>
        <w:rPr>
          <w:sz w:val="18"/>
        </w:rPr>
        <w:t xml:space="preserve"> 말단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들뢰즈는 그걸 거부하고 리좀(rhizome) 구조를 제시. 리좀은 중심, 뿌리, 줄기 없이 수평적으로 연결되고 확산. SNS처럼 중심 없는 연결망, 또는 인터넷이 그 예시</w:t>
      </w:r>
    </w:p>
  </w:footnote>
  <w:footnote w:id="14">
    <w:p>
      <w:pPr>
        <w:pStyle w:val="14"/>
        <w:widowControl w:val="off"/>
      </w:pPr>
      <w:r/>
      <w:r>
        <w:rPr>
          <w:vertAlign w:val="superscript"/>
        </w:rPr>
        <w:footnoteRef/>
      </w:r>
      <w:r>
        <w:rPr/>
        <w:t xml:space="preserve"> “억압적 구조에서 빠져나가는 선, 도망치는 사유의 루트.”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“여기 싫어? 그럼 튀어! 안 맞으면 부수고, 막히면 뚫고, 경계 넘는 게 철학이다!”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‘탈주’는 회피가 아니라 창조. 기존 구조(학교, 국가, 가족, 언어...)가 너를 고정시킬 때 거기서 ‘빠져나가려는 선’. 되기와 리좀이 만들어지는 루트이기도 함.</w:t>
      </w:r>
    </w:p>
  </w:footnote>
</w:footnotes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footnotes" Target="footnotes.xml"  /><Relationship Id="rId2" Type="http://schemas.openxmlformats.org/officeDocument/2006/relationships/settings" Target="settings.xml"  /><Relationship Id="rId3" Type="http://schemas.openxmlformats.org/officeDocument/2006/relationships/styles" Target="styles.xml"  /><Relationship Id="rId4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『철학</dc:title>
  <dc:creator>admin</dc:creator>
  <cp:lastModifiedBy>admin</cp:lastModifiedBy>
  <dcterms:created xsi:type="dcterms:W3CDTF">2025-07-18T11:44:10.188</dcterms:created>
  <dcterms:modified xsi:type="dcterms:W3CDTF">2025-07-19T10:51:25.831</dcterms:modified>
  <cp:version>0501.0001.01</cp:version>
</cp:coreProperties>
</file>