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Delta V International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Anti-Trauma Pad SDS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SDS for the Anti-Trauma Pad has been offered by Jiangxi Great Wall Protection Equipment Industry Co. Ltd., and as such the MSS given by the supplier has been deemed sufficient.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109538</wp:posOffset>
          </wp:positionH>
          <wp:positionV relativeFrom="topMargin">
            <wp:posOffset>28575</wp:posOffset>
          </wp:positionV>
          <wp:extent cx="7549819" cy="71537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9819" cy="7153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