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165" w:rsidRDefault="0077116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Recuperatorio</w:t>
      </w:r>
      <w:proofErr w:type="spellEnd"/>
      <w:r>
        <w:rPr>
          <w:sz w:val="36"/>
          <w:szCs w:val="36"/>
        </w:rPr>
        <w:t xml:space="preserve"> primer parcial.</w:t>
      </w:r>
    </w:p>
    <w:p w:rsidR="00771165" w:rsidRDefault="00771165">
      <w:pPr>
        <w:rPr>
          <w:sz w:val="36"/>
          <w:szCs w:val="36"/>
        </w:rPr>
      </w:pPr>
      <w:r>
        <w:rPr>
          <w:sz w:val="36"/>
          <w:szCs w:val="36"/>
        </w:rPr>
        <w:t>Laboratorio 1.</w:t>
      </w:r>
    </w:p>
    <w:p w:rsidR="00771165" w:rsidRDefault="00771165">
      <w:pPr>
        <w:rPr>
          <w:sz w:val="36"/>
          <w:szCs w:val="36"/>
        </w:rPr>
      </w:pPr>
      <w:r>
        <w:rPr>
          <w:sz w:val="36"/>
          <w:szCs w:val="36"/>
        </w:rPr>
        <w:t>Gonzalo de Salvo, División B.</w:t>
      </w:r>
    </w:p>
    <w:p w:rsidR="00771165" w:rsidRDefault="00771165">
      <w:pPr>
        <w:rPr>
          <w:sz w:val="36"/>
          <w:szCs w:val="36"/>
        </w:rPr>
      </w:pPr>
    </w:p>
    <w:p w:rsidR="00771165" w:rsidRDefault="00211437">
      <w:r>
        <w:rPr>
          <w:noProof/>
          <w:sz w:val="36"/>
          <w:szCs w:val="36"/>
          <w:lang w:eastAsia="es-ES"/>
        </w:rPr>
        <w:pict>
          <v:oval id="_x0000_s1050" style="position:absolute;margin-left:385.6pt;margin-top:84.7pt;width:67.85pt;height:37.15pt;z-index:251681792">
            <v:textbox>
              <w:txbxContent>
                <w:p w:rsidR="00211437" w:rsidRPr="00211437" w:rsidRDefault="00211437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211437">
                    <w:rPr>
                      <w:sz w:val="18"/>
                      <w:szCs w:val="18"/>
                    </w:rPr>
                    <w:t>idPedidos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sz w:val="36"/>
          <w:szCs w:val="36"/>
          <w:lang w:eastAsia="es-ES"/>
        </w:rPr>
        <w:pict>
          <v:oval id="_x0000_s1049" style="position:absolute;margin-left:146.2pt;margin-top:84.7pt;width:60.5pt;height:19.15pt;z-index:251680768">
            <v:textbox>
              <w:txbxContent>
                <w:p w:rsidR="00211437" w:rsidRPr="00211437" w:rsidRDefault="0021143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11437">
                    <w:rPr>
                      <w:sz w:val="16"/>
                      <w:szCs w:val="16"/>
                    </w:rPr>
                    <w:t>idCliente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47" style="position:absolute;margin-left:83.95pt;margin-top:78.35pt;width:62.25pt;height:25.5pt;z-index:251678720">
            <v:textbox>
              <w:txbxContent>
                <w:p w:rsidR="00904752" w:rsidRPr="00904752" w:rsidRDefault="00904752">
                  <w:pPr>
                    <w:rPr>
                      <w:sz w:val="16"/>
                      <w:szCs w:val="16"/>
                    </w:rPr>
                  </w:pPr>
                  <w:r w:rsidRPr="00904752">
                    <w:rPr>
                      <w:sz w:val="16"/>
                      <w:szCs w:val="16"/>
                    </w:rPr>
                    <w:t>Nombre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48" style="position:absolute;margin-left:210.65pt;margin-top:76.1pt;width:43.3pt;height:27.75pt;z-index:251679744">
            <v:textbox>
              <w:txbxContent>
                <w:p w:rsidR="00904752" w:rsidRDefault="00904752">
                  <w:proofErr w:type="spellStart"/>
                  <w:proofErr w:type="gramStart"/>
                  <w:r>
                    <w:t>cuit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771165">
        <w:t xml:space="preserve">B) </w:t>
      </w:r>
      <w:r>
        <w:tab/>
      </w:r>
      <w:r w:rsidR="00771165">
        <w:t xml:space="preserve">La estructura agregada es la estructura </w:t>
      </w:r>
      <w:proofErr w:type="spellStart"/>
      <w:r w:rsidR="00771165">
        <w:t>eDireccion</w:t>
      </w:r>
      <w:proofErr w:type="spellEnd"/>
      <w:r w:rsidR="00771165">
        <w:t xml:space="preserve">, básicamente es una reconversión del campo dirección que se encontraba anteriormente en la estructura </w:t>
      </w:r>
      <w:proofErr w:type="spellStart"/>
      <w:r w:rsidR="00771165">
        <w:t>eCliente</w:t>
      </w:r>
      <w:proofErr w:type="spellEnd"/>
      <w:r w:rsidR="00771165">
        <w:t xml:space="preserve"> pero en lugar de mostrar solamente la dirección, se carga en la misma la calle correspondiente junto con su altura, </w:t>
      </w:r>
      <w:proofErr w:type="spellStart"/>
      <w:r w:rsidR="00771165">
        <w:t>esta</w:t>
      </w:r>
      <w:proofErr w:type="spellEnd"/>
      <w:r w:rsidR="00771165">
        <w:t xml:space="preserve"> directamente relacionada con la estructura </w:t>
      </w:r>
      <w:proofErr w:type="spellStart"/>
      <w:r w:rsidR="00771165">
        <w:t>eCliente</w:t>
      </w:r>
      <w:proofErr w:type="spellEnd"/>
      <w:r w:rsidR="00771165">
        <w:t xml:space="preserve"> ya que su propio id es el </w:t>
      </w:r>
      <w:proofErr w:type="spellStart"/>
      <w:r w:rsidR="00771165">
        <w:t>idCliente</w:t>
      </w:r>
      <w:proofErr w:type="spellEnd"/>
      <w:r w:rsidR="00771165">
        <w:t xml:space="preserve"> y funciona como una extensión de la misma</w:t>
      </w:r>
    </w:p>
    <w:p w:rsidR="00771165" w:rsidRDefault="00211437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56.7pt;margin-top:6.85pt;width:96pt;height:35.5pt;flip:y;z-index:251696128" o:connectortype="straight"/>
        </w:pict>
      </w:r>
      <w:r>
        <w:rPr>
          <w:noProof/>
          <w:lang w:eastAsia="es-ES"/>
        </w:rPr>
        <w:pict>
          <v:shape id="_x0000_s1063" type="#_x0000_t32" style="position:absolute;margin-left:210.65pt;margin-top:16.6pt;width:174.95pt;height:31.15pt;flip:y;z-index:251695104" o:connectortype="straight"/>
        </w:pict>
      </w:r>
      <w:r>
        <w:rPr>
          <w:noProof/>
          <w:lang w:eastAsia="es-ES"/>
        </w:rPr>
        <w:pict>
          <v:shape id="_x0000_s1057" type="#_x0000_t32" style="position:absolute;margin-left:190.05pt;margin-top:16.6pt;width:32.4pt;height:31.15pt;flip:x;z-index:251688960" o:connectortype="straight"/>
        </w:pict>
      </w:r>
      <w:r>
        <w:rPr>
          <w:noProof/>
          <w:lang w:eastAsia="es-ES"/>
        </w:rPr>
        <w:pict>
          <v:shape id="_x0000_s1056" type="#_x0000_t32" style="position:absolute;margin-left:136.2pt;margin-top:16.6pt;width:49.5pt;height:31.15pt;z-index:251687936" o:connectortype="straight"/>
        </w:pict>
      </w:r>
      <w:r>
        <w:rPr>
          <w:noProof/>
          <w:lang w:eastAsia="es-ES"/>
        </w:rPr>
        <w:pict>
          <v:shape id="_x0000_s1055" type="#_x0000_t32" style="position:absolute;margin-left:168.45pt;margin-top:16.6pt;width:17.25pt;height:31.15pt;z-index:251686912" o:connectortype="straight"/>
        </w:pict>
      </w:r>
      <w:r w:rsidR="00904752">
        <w:rPr>
          <w:noProof/>
          <w:lang w:eastAsia="es-ES"/>
        </w:rPr>
        <w:pict>
          <v:oval id="_x0000_s1041" style="position:absolute;margin-left:-70.05pt;margin-top:6.85pt;width:73.5pt;height:27.75pt;z-index:251672576">
            <v:textbox>
              <w:txbxContent>
                <w:p w:rsidR="00904752" w:rsidRDefault="00904752">
                  <w:r>
                    <w:t>Dirección</w:t>
                  </w:r>
                </w:p>
              </w:txbxContent>
            </v:textbox>
          </v:oval>
        </w:pict>
      </w:r>
    </w:p>
    <w:p w:rsidR="00771165" w:rsidRDefault="00211437">
      <w:r>
        <w:rPr>
          <w:noProof/>
          <w:sz w:val="36"/>
          <w:szCs w:val="36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29.2pt;margin-top:18.8pt;width:59.25pt;height:27.6pt;z-index:251671552" strokecolor="white [3212]">
            <v:textbox>
              <w:txbxContent>
                <w:p w:rsidR="00904752" w:rsidRDefault="00904752">
                  <w:r>
                    <w:t>1</w:t>
                  </w:r>
                  <w:proofErr w:type="gramStart"/>
                  <w:r>
                    <w:t>;M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36"/>
          <w:szCs w:val="36"/>
          <w:lang w:eastAsia="es-ES"/>
        </w:rPr>
        <w:pict>
          <v:shape id="_x0000_s1060" type="#_x0000_t32" style="position:absolute;margin-left:385.6pt;margin-top:22.3pt;width:31.85pt;height:39pt;flip:x y;z-index:251692032" o:connectortype="straight"/>
        </w:pict>
      </w:r>
      <w:r>
        <w:rPr>
          <w:noProof/>
          <w:sz w:val="36"/>
          <w:szCs w:val="36"/>
          <w:lang w:eastAsia="es-ES"/>
        </w:rPr>
        <w:pict>
          <v:shape id="_x0000_s1059" type="#_x0000_t32" style="position:absolute;margin-left:385.6pt;margin-top:22.3pt;width:19.1pt;height:5.6pt;flip:x y;z-index:251691008" o:connectortype="straight"/>
        </w:pict>
      </w:r>
      <w:r>
        <w:rPr>
          <w:noProof/>
          <w:sz w:val="36"/>
          <w:szCs w:val="36"/>
          <w:lang w:eastAsia="es-ES"/>
        </w:rPr>
        <w:pict>
          <v:shape id="_x0000_s1058" type="#_x0000_t32" style="position:absolute;margin-left:385.6pt;margin-top:3.9pt;width:12.35pt;height:18.4pt;flip:x;z-index:251689984" o:connectortype="straight"/>
        </w:pict>
      </w:r>
      <w:r>
        <w:rPr>
          <w:noProof/>
          <w:sz w:val="36"/>
          <w:szCs w:val="36"/>
          <w:lang w:eastAsia="es-ES"/>
        </w:rPr>
        <w:pict>
          <v:shape id="_x0000_s1053" type="#_x0000_t32" style="position:absolute;margin-left:3.45pt;margin-top:.15pt;width:11.25pt;height:16.75pt;z-index:251684864" o:connectortype="straight"/>
        </w:pict>
      </w:r>
      <w:r>
        <w:rPr>
          <w:noProof/>
          <w:sz w:val="36"/>
          <w:szCs w:val="36"/>
          <w:lang w:eastAsia="es-ES"/>
        </w:rPr>
        <w:pict>
          <v:oval id="_x0000_s1051" style="position:absolute;margin-left:404.7pt;margin-top:16.9pt;width:59.25pt;height:25.25pt;z-index:251682816">
            <v:textbox>
              <w:txbxContent>
                <w:p w:rsidR="00211437" w:rsidRDefault="00211437">
                  <w:r>
                    <w:t>Kilos</w:t>
                  </w:r>
                </w:p>
              </w:txbxContent>
            </v:textbox>
          </v:oval>
        </w:pict>
      </w:r>
      <w:r w:rsidR="00904752">
        <w:rPr>
          <w:noProof/>
          <w:sz w:val="36"/>
          <w:szCs w:val="36"/>
          <w:lang w:eastAsia="es-E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7" type="#_x0000_t4" style="position:absolute;margin-left:65.05pt;margin-top:16.9pt;width:87.65pt;height:38.8pt;z-index:251670528">
            <v:textbox>
              <w:txbxContent>
                <w:p w:rsidR="00904752" w:rsidRPr="00904752" w:rsidRDefault="0090475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Pertenece</w:t>
                  </w:r>
                </w:p>
              </w:txbxContent>
            </v:textbox>
          </v:shape>
        </w:pict>
      </w:r>
      <w:r w:rsidR="00904752">
        <w:rPr>
          <w:noProof/>
          <w:sz w:val="36"/>
          <w:szCs w:val="36"/>
          <w:lang w:eastAsia="es-ES"/>
        </w:rPr>
        <w:pict>
          <v:shape id="_x0000_s1035" type="#_x0000_t32" style="position:absolute;margin-left:210.65pt;margin-top:36.75pt;width:112.75pt;height:9.65pt;flip:y;z-index:251668480" o:connectortype="straight"/>
        </w:pict>
      </w:r>
      <w:r w:rsidR="00904752">
        <w:rPr>
          <w:noProof/>
          <w:sz w:val="36"/>
          <w:szCs w:val="36"/>
          <w:lang w:eastAsia="es-ES"/>
        </w:rPr>
        <w:pict>
          <v:shape id="_x0000_s1036" type="#_x0000_t32" style="position:absolute;margin-left:190.05pt;margin-top:55.7pt;width:0;height:74.6pt;z-index:251669504" o:connectortype="straight"/>
        </w:pict>
      </w:r>
      <w:r w:rsidR="00771165">
        <w:rPr>
          <w:noProof/>
          <w:sz w:val="36"/>
          <w:szCs w:val="36"/>
          <w:lang w:eastAsia="es-ES"/>
        </w:rPr>
        <w:pict>
          <v:shape id="_x0000_s1034" type="#_x0000_t32" style="position:absolute;margin-left:61.6pt;margin-top:36.75pt;width:95.9pt;height:0;z-index:251667456" o:connectortype="straight"/>
        </w:pict>
      </w:r>
      <w:r w:rsidR="00771165" w:rsidRPr="00771165">
        <w:rPr>
          <w:noProof/>
          <w:sz w:val="36"/>
          <w:szCs w:val="36"/>
        </w:rPr>
        <w:pict>
          <v:shape id="_x0000_s1033" type="#_x0000_t202" style="position:absolute;margin-left:145.7pt;margin-top:129.8pt;width:69.45pt;height:33.4pt;z-index:251666432;mso-height-percent:200;mso-height-percent:200;mso-width-relative:margin;mso-height-relative:margin">
            <v:textbox style="mso-fit-shape-to-text:t">
              <w:txbxContent>
                <w:p w:rsidR="00771165" w:rsidRDefault="00771165">
                  <w:proofErr w:type="spellStart"/>
                  <w:proofErr w:type="gramStart"/>
                  <w:r>
                    <w:t>eLocalidad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771165" w:rsidRPr="00771165">
        <w:rPr>
          <w:noProof/>
          <w:sz w:val="36"/>
          <w:szCs w:val="36"/>
        </w:rPr>
        <w:pict>
          <v:shape id="_x0000_s1030" type="#_x0000_t202" style="position:absolute;margin-left:323.4pt;margin-top:22.3pt;width:62.2pt;height:24.1pt;z-index:251662336;mso-width-relative:margin;mso-height-relative:margin">
            <v:textbox style="mso-next-textbox:#_x0000_s1030">
              <w:txbxContent>
                <w:p w:rsidR="00771165" w:rsidRDefault="00771165">
                  <w:proofErr w:type="spellStart"/>
                  <w:proofErr w:type="gramStart"/>
                  <w:r>
                    <w:t>ePedidos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771165" w:rsidRPr="00771165">
        <w:rPr>
          <w:noProof/>
          <w:sz w:val="36"/>
          <w:szCs w:val="36"/>
        </w:rPr>
        <w:pict>
          <v:shape id="_x0000_s1032" type="#_x0000_t202" style="position:absolute;margin-left:-9.25pt;margin-top:16.4pt;width:70.3pt;height:33.4pt;z-index:251664384;mso-height-percent:200;mso-height-percent:200;mso-width-relative:margin;mso-height-relative:margin">
            <v:textbox style="mso-fit-shape-to-text:t">
              <w:txbxContent>
                <w:p w:rsidR="00771165" w:rsidRDefault="00771165">
                  <w:proofErr w:type="spellStart"/>
                  <w:proofErr w:type="gramStart"/>
                  <w:r>
                    <w:t>eDireccion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771165" w:rsidRPr="00771165">
        <w:rPr>
          <w:noProof/>
          <w:sz w:val="36"/>
          <w:szCs w:val="36"/>
        </w:rPr>
        <w:pict>
          <v:shape id="_x0000_s1029" type="#_x0000_t202" style="position:absolute;margin-left:156.9pt;margin-top:21.7pt;width:53.15pt;height:33.4pt;z-index:251660288;mso-height-percent:200;mso-height-percent:200;mso-width-relative:margin;mso-height-relative:margin">
            <v:textbox style="mso-next-textbox:#_x0000_s1029;mso-fit-shape-to-text:t">
              <w:txbxContent>
                <w:p w:rsidR="00771165" w:rsidRDefault="00771165">
                  <w:proofErr w:type="spellStart"/>
                  <w:proofErr w:type="gramStart"/>
                  <w:r>
                    <w:t>eCliente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904752">
        <w:tab/>
      </w:r>
      <w:r w:rsidR="00904752">
        <w:tab/>
      </w:r>
      <w:r w:rsidR="00904752">
        <w:tab/>
        <w:t>1</w:t>
      </w:r>
      <w:proofErr w:type="gramStart"/>
      <w:r w:rsidR="00904752">
        <w:t>;1</w:t>
      </w:r>
      <w:proofErr w:type="gramEnd"/>
    </w:p>
    <w:p w:rsidR="00904752" w:rsidRDefault="00211437">
      <w:r>
        <w:rPr>
          <w:noProof/>
          <w:lang w:eastAsia="es-ES"/>
        </w:rPr>
        <w:pict>
          <v:shape id="_x0000_s1065" type="#_x0000_t32" style="position:absolute;margin-left:110.7pt;margin-top:24.9pt;width:46.8pt;height:122.35pt;flip:x;z-index:251697152" o:connectortype="straight"/>
        </w:pict>
      </w:r>
      <w:r>
        <w:rPr>
          <w:noProof/>
          <w:lang w:eastAsia="es-ES"/>
        </w:rPr>
        <w:pict>
          <v:shape id="_x0000_s1054" type="#_x0000_t32" style="position:absolute;margin-left:-14.55pt;margin-top:24.9pt;width:5.85pt;height:5.4pt;flip:y;z-index:251685888" o:connectortype="straight"/>
        </w:pict>
      </w:r>
      <w:r w:rsidR="00904752">
        <w:rPr>
          <w:noProof/>
          <w:lang w:eastAsia="es-ES"/>
        </w:rPr>
        <w:pict>
          <v:shape id="_x0000_s1045" type="#_x0000_t4" style="position:absolute;margin-left:229.2pt;margin-top:2.5pt;width:74.25pt;height:33.4pt;z-index:251676672">
            <v:textbox>
              <w:txbxContent>
                <w:p w:rsidR="00904752" w:rsidRDefault="00904752">
                  <w:r>
                    <w:t>Hacen</w:t>
                  </w:r>
                </w:p>
              </w:txbxContent>
            </v:textbox>
          </v:shape>
        </w:pict>
      </w:r>
      <w:r w:rsidR="00904752">
        <w:rPr>
          <w:noProof/>
          <w:lang w:eastAsia="es-ES"/>
        </w:rPr>
        <w:pict>
          <v:oval id="_x0000_s1042" style="position:absolute;margin-left:-78.3pt;margin-top:24.9pt;width:69.6pt;height:27.85pt;z-index:251673600">
            <v:textbox>
              <w:txbxContent>
                <w:p w:rsidR="00904752" w:rsidRDefault="00904752">
                  <w:r>
                    <w:t>Altura</w:t>
                  </w:r>
                </w:p>
              </w:txbxContent>
            </v:textbox>
          </v:oval>
        </w:pict>
      </w:r>
    </w:p>
    <w:p w:rsidR="00904752" w:rsidRDefault="00211437">
      <w:r>
        <w:rPr>
          <w:noProof/>
          <w:lang w:eastAsia="es-ES"/>
        </w:rPr>
        <w:pict>
          <v:oval id="_x0000_s1052" style="position:absolute;margin-left:385.6pt;margin-top:10.45pt;width:82.1pt;height:54.35pt;z-index:251683840">
            <v:textbox>
              <w:txbxContent>
                <w:p w:rsidR="00211437" w:rsidRDefault="00211437">
                  <w:r>
                    <w:t>Kilos reciclados</w:t>
                  </w:r>
                </w:p>
              </w:txbxContent>
            </v:textbox>
          </v:oval>
        </w:pict>
      </w:r>
      <w:r w:rsidR="00904752">
        <w:rPr>
          <w:noProof/>
          <w:lang w:eastAsia="es-ES"/>
        </w:rPr>
        <w:pict>
          <v:shape id="_x0000_s1046" type="#_x0000_t4" style="position:absolute;margin-left:144.45pt;margin-top:20.2pt;width:84.75pt;height:51.35pt;z-index:251677696">
            <v:textbox>
              <w:txbxContent>
                <w:p w:rsidR="00904752" w:rsidRPr="00904752" w:rsidRDefault="00904752" w:rsidP="00904752">
                  <w:pPr>
                    <w:jc w:val="center"/>
                    <w:rPr>
                      <w:sz w:val="14"/>
                      <w:szCs w:val="14"/>
                    </w:rPr>
                  </w:pPr>
                  <w:r w:rsidRPr="00904752">
                    <w:rPr>
                      <w:sz w:val="14"/>
                      <w:szCs w:val="14"/>
                    </w:rPr>
                    <w:t>Se encuentran en</w:t>
                  </w:r>
                </w:p>
              </w:txbxContent>
            </v:textbox>
          </v:shape>
        </w:pict>
      </w:r>
    </w:p>
    <w:p w:rsidR="00211437" w:rsidRDefault="00211437" w:rsidP="00211437">
      <w:pPr>
        <w:ind w:left="3540" w:firstLine="708"/>
      </w:pPr>
      <w:r>
        <w:rPr>
          <w:noProof/>
          <w:lang w:eastAsia="es-ES"/>
        </w:rPr>
        <w:pict>
          <v:shape id="_x0000_s1062" type="#_x0000_t32" style="position:absolute;left:0;text-align:left;margin-left:185.7pt;margin-top:87.4pt;width:43.5pt;height:14.2pt;flip:x y;z-index:251694080" o:connectortype="straight"/>
        </w:pict>
      </w:r>
      <w:r>
        <w:rPr>
          <w:noProof/>
          <w:lang w:eastAsia="es-ES"/>
        </w:rPr>
        <w:pict>
          <v:shape id="_x0000_s1061" type="#_x0000_t32" style="position:absolute;left:0;text-align:left;margin-left:152.7pt;margin-top:87.4pt;width:28.5pt;height:14.2pt;flip:y;z-index:251693056" o:connectortype="straight"/>
        </w:pict>
      </w:r>
      <w:r w:rsidR="00904752">
        <w:rPr>
          <w:noProof/>
          <w:lang w:eastAsia="es-ES"/>
        </w:rPr>
        <w:pict>
          <v:oval id="_x0000_s1044" style="position:absolute;left:0;text-align:left;margin-left:210.65pt;margin-top:101.6pt;width:92.8pt;height:33pt;z-index:251675648">
            <v:textbox>
              <w:txbxContent>
                <w:p w:rsidR="00904752" w:rsidRDefault="00904752">
                  <w:r>
                    <w:t>Localidad</w:t>
                  </w:r>
                </w:p>
              </w:txbxContent>
            </v:textbox>
          </v:oval>
        </w:pict>
      </w:r>
      <w:r w:rsidR="00904752">
        <w:rPr>
          <w:noProof/>
          <w:lang w:eastAsia="es-ES"/>
        </w:rPr>
        <w:pict>
          <v:oval id="_x0000_s1043" style="position:absolute;left:0;text-align:left;margin-left:65.05pt;margin-top:96.35pt;width:92.45pt;height:33.75pt;z-index:251674624">
            <v:textbox>
              <w:txbxContent>
                <w:p w:rsidR="00904752" w:rsidRDefault="00904752">
                  <w:proofErr w:type="spellStart"/>
                  <w:proofErr w:type="gramStart"/>
                  <w:r>
                    <w:t>idLocalidad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904752">
        <w:t>M</w:t>
      </w:r>
      <w:proofErr w:type="gramStart"/>
      <w:r w:rsidR="00904752">
        <w:t>;1</w:t>
      </w:r>
      <w:proofErr w:type="gramEnd"/>
      <w:r w:rsidR="00904752">
        <w:tab/>
      </w:r>
      <w:r w:rsidR="00904752">
        <w:tab/>
      </w:r>
      <w:r w:rsidR="00904752">
        <w:tab/>
      </w:r>
    </w:p>
    <w:p w:rsidR="00211437" w:rsidRDefault="00211437" w:rsidP="00211437">
      <w:pPr>
        <w:ind w:left="3540" w:firstLine="708"/>
        <w:jc w:val="center"/>
      </w:pPr>
    </w:p>
    <w:p w:rsidR="00211437" w:rsidRDefault="00211437" w:rsidP="00211437">
      <w:pPr>
        <w:ind w:left="3540" w:firstLine="708"/>
        <w:jc w:val="center"/>
      </w:pPr>
    </w:p>
    <w:p w:rsidR="00211437" w:rsidRDefault="00211437" w:rsidP="00211437">
      <w:pPr>
        <w:ind w:left="3540" w:firstLine="708"/>
        <w:jc w:val="center"/>
      </w:pPr>
    </w:p>
    <w:p w:rsidR="00211437" w:rsidRDefault="00211437" w:rsidP="00211437">
      <w:pPr>
        <w:ind w:left="3540" w:firstLine="708"/>
        <w:jc w:val="center"/>
      </w:pPr>
    </w:p>
    <w:p w:rsidR="00211437" w:rsidRDefault="00211437" w:rsidP="00211437">
      <w:pPr>
        <w:ind w:left="3540" w:firstLine="708"/>
        <w:jc w:val="center"/>
      </w:pPr>
    </w:p>
    <w:p w:rsidR="00211437" w:rsidRDefault="00211437" w:rsidP="00211437">
      <w:pPr>
        <w:ind w:left="3540" w:firstLine="708"/>
        <w:jc w:val="center"/>
      </w:pPr>
    </w:p>
    <w:p w:rsidR="00211437" w:rsidRDefault="00211437" w:rsidP="00211437">
      <w:proofErr w:type="gramStart"/>
      <w:r>
        <w:t>C)La</w:t>
      </w:r>
      <w:proofErr w:type="gramEnd"/>
      <w:r>
        <w:t xml:space="preserve"> nueva variable debe recibir por consola una localidad de las existentes y mostrar las direcciones que posean pedidos por recolectar en la misma, en caso de no haber pedidos en esa localidad deberá informarse.</w:t>
      </w:r>
    </w:p>
    <w:p w:rsidR="00211437" w:rsidRDefault="00211437" w:rsidP="00211437">
      <w:proofErr w:type="gramStart"/>
      <w:r>
        <w:t>D)Los</w:t>
      </w:r>
      <w:proofErr w:type="gramEnd"/>
      <w:r>
        <w:t xml:space="preserve"> prototipos junto con su documentación se encuentran realizados en el proyecto de eclipse</w:t>
      </w:r>
    </w:p>
    <w:p w:rsidR="00211437" w:rsidRDefault="00211437" w:rsidP="00211437">
      <w:r>
        <w:t>E)</w:t>
      </w:r>
      <w:r w:rsidR="00854C88" w:rsidRPr="00854C88">
        <w:t xml:space="preserve"> </w:t>
      </w:r>
      <w:r w:rsidR="00854C88">
        <w:t xml:space="preserve"> </w:t>
      </w:r>
      <w:r w:rsidR="00854C88" w:rsidRPr="00854C88">
        <w:t>https://drive.google.com/file/d/15VqQdKqASy6GY1Mb5-akAWzfy56nl18A/view?usp=sharing</w:t>
      </w:r>
    </w:p>
    <w:p w:rsidR="00904752" w:rsidRPr="00904752" w:rsidRDefault="00211437" w:rsidP="00211437">
      <w:pPr>
        <w:ind w:left="3540" w:firstLine="708"/>
        <w:jc w:val="center"/>
        <w:rPr>
          <w:u w:val="single"/>
        </w:rPr>
      </w:pPr>
      <w:r>
        <w:tab/>
      </w:r>
      <w:r>
        <w:tab/>
      </w:r>
      <w:r>
        <w:tab/>
      </w:r>
      <w:r w:rsidR="00904752">
        <w:tab/>
      </w:r>
      <w:r w:rsidR="00904752">
        <w:tab/>
      </w:r>
      <w:r w:rsidR="00904752">
        <w:tab/>
      </w:r>
    </w:p>
    <w:sectPr w:rsidR="00904752" w:rsidRPr="00904752" w:rsidSect="00A61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1165"/>
    <w:rsid w:val="00211437"/>
    <w:rsid w:val="00771165"/>
    <w:rsid w:val="00854C88"/>
    <w:rsid w:val="00904752"/>
    <w:rsid w:val="00A61D3D"/>
    <w:rsid w:val="00A76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53"/>
        <o:r id="V:Rule10" type="connector" idref="#_x0000_s1054"/>
        <o:r id="V:Rule12" type="connector" idref="#_x0000_s1055"/>
        <o:r id="V:Rule14" type="connector" idref="#_x0000_s1056"/>
        <o:r id="V:Rule16" type="connector" idref="#_x0000_s1057"/>
        <o:r id="V:Rule18" type="connector" idref="#_x0000_s1058"/>
        <o:r id="V:Rule20" type="connector" idref="#_x0000_s1059"/>
        <o:r id="V:Rule22" type="connector" idref="#_x0000_s1060"/>
        <o:r id="V:Rule24" type="connector" idref="#_x0000_s1061"/>
        <o:r id="V:Rule26" type="connector" idref="#_x0000_s1062"/>
        <o:r id="V:Rule28" type="connector" idref="#_x0000_s1063"/>
        <o:r id="V:Rule30" type="connector" idref="#_x0000_s1064"/>
        <o:r id="V:Rule32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D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1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1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9EAF3-A2AD-40D9-811D-C874E0C2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Lara</cp:lastModifiedBy>
  <cp:revision>1</cp:revision>
  <dcterms:created xsi:type="dcterms:W3CDTF">2021-11-27T16:30:00Z</dcterms:created>
  <dcterms:modified xsi:type="dcterms:W3CDTF">2021-11-27T19:59:00Z</dcterms:modified>
</cp:coreProperties>
</file>