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B4AC" w14:textId="77777777" w:rsidR="00545385" w:rsidRPr="00BA65F2" w:rsidRDefault="00BA65F2" w:rsidP="00BA65F2">
      <w:pPr>
        <w:wordWrap w:val="0"/>
        <w:autoSpaceDE w:val="0"/>
        <w:autoSpaceDN w:val="0"/>
        <w:jc w:val="center"/>
        <w:rPr>
          <w:b/>
          <w:sz w:val="24"/>
        </w:rPr>
      </w:pPr>
      <w:r w:rsidRPr="00BA65F2">
        <w:rPr>
          <w:rFonts w:hint="eastAsia"/>
          <w:b/>
          <w:sz w:val="24"/>
        </w:rPr>
        <w:t xml:space="preserve">T-Rex </w:t>
      </w:r>
      <w:r w:rsidRPr="00BA65F2">
        <w:rPr>
          <w:b/>
          <w:sz w:val="24"/>
        </w:rPr>
        <w:t xml:space="preserve">LDD </w:t>
      </w:r>
      <w:r w:rsidRPr="00BA65F2">
        <w:rPr>
          <w:rFonts w:hint="eastAsia"/>
          <w:b/>
          <w:sz w:val="24"/>
        </w:rPr>
        <w:t>진행 방안</w:t>
      </w:r>
    </w:p>
    <w:p w14:paraId="0C632419" w14:textId="77777777" w:rsidR="00BA65F2" w:rsidRDefault="00BA65F2" w:rsidP="00BA65F2">
      <w:pPr>
        <w:wordWrap w:val="0"/>
        <w:autoSpaceDE w:val="0"/>
        <w:autoSpaceDN w:val="0"/>
      </w:pPr>
    </w:p>
    <w:p w14:paraId="526C7EFD" w14:textId="77777777" w:rsidR="00BA65F2" w:rsidRDefault="00BA65F2" w:rsidP="00BA65F2">
      <w:pPr>
        <w:wordWrap w:val="0"/>
        <w:autoSpaceDE w:val="0"/>
        <w:autoSpaceDN w:val="0"/>
      </w:pPr>
      <w:r>
        <w:t xml:space="preserve">빌코드: </w:t>
      </w:r>
      <w:r w:rsidRPr="00405F2E">
        <w:t>SKC/G&amp;BR/ISC/M&amp;A</w:t>
      </w:r>
    </w:p>
    <w:p w14:paraId="27509AAF" w14:textId="77777777" w:rsidR="00BA65F2" w:rsidRDefault="00BA65F2" w:rsidP="00BA65F2">
      <w:pPr>
        <w:wordWrap w:val="0"/>
        <w:autoSpaceDE w:val="0"/>
        <w:autoSpaceDN w:val="0"/>
      </w:pPr>
      <w:proofErr w:type="spellStart"/>
      <w:r>
        <w:rPr>
          <w:rFonts w:hint="eastAsia"/>
        </w:rPr>
        <w:t>공유폴더</w:t>
      </w:r>
      <w:proofErr w:type="spellEnd"/>
      <w:r>
        <w:rPr>
          <w:rFonts w:hint="eastAsia"/>
        </w:rPr>
        <w:t>:</w:t>
      </w:r>
      <w:r>
        <w:t xml:space="preserve"> </w:t>
      </w:r>
      <w:hyperlink r:id="rId7" w:history="1">
        <w:r w:rsidRPr="00C501F0">
          <w:rPr>
            <w:rStyle w:val="a8"/>
          </w:rPr>
          <w:t>\\Kcsdata\skc-isc$</w:t>
        </w:r>
      </w:hyperlink>
    </w:p>
    <w:p w14:paraId="5A4AFF31" w14:textId="77777777" w:rsidR="00BA65F2" w:rsidRDefault="00BA65F2" w:rsidP="00C66FC4">
      <w:pPr>
        <w:wordWrap w:val="0"/>
        <w:autoSpaceDE w:val="0"/>
        <w:autoSpaceDN w:val="0"/>
      </w:pPr>
    </w:p>
    <w:p w14:paraId="0A2CEFEB" w14:textId="77777777" w:rsidR="00BA65F2" w:rsidRPr="00BA65F2" w:rsidRDefault="00BA65F2" w:rsidP="00BA65F2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rPr>
          <w:b/>
        </w:rPr>
      </w:pPr>
      <w:r w:rsidRPr="00BA65F2">
        <w:rPr>
          <w:rFonts w:hint="eastAsia"/>
          <w:b/>
        </w:rPr>
        <w:t>거래 구조</w:t>
      </w:r>
    </w:p>
    <w:p w14:paraId="78FCBA2C" w14:textId="77777777" w:rsidR="00746D03" w:rsidRPr="006A2EB8" w:rsidRDefault="00746D03" w:rsidP="00746D03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대상회사:</w:t>
      </w:r>
      <w:r>
        <w:t xml:space="preserve"> </w:t>
      </w:r>
      <w:r w:rsidRPr="00746D03">
        <w:t>ISC</w:t>
      </w:r>
      <w:r w:rsidRPr="006A2EB8">
        <w:t xml:space="preserve"> (</w:t>
      </w:r>
      <w:r w:rsidRPr="006A2EB8">
        <w:rPr>
          <w:rFonts w:hint="eastAsia"/>
        </w:rPr>
        <w:t>코스닥 상장회사)</w:t>
      </w:r>
    </w:p>
    <w:p w14:paraId="127F25D8" w14:textId="77777777" w:rsidR="00405F2E" w:rsidRDefault="00405F2E" w:rsidP="00405F2E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매도인:</w:t>
      </w:r>
      <w:r>
        <w:t xml:space="preserve"> </w:t>
      </w:r>
    </w:p>
    <w:p w14:paraId="32DB8CB0" w14:textId="77777777" w:rsidR="00405F2E" w:rsidRDefault="00BA65F2" w:rsidP="00405F2E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헬리오스</w:t>
      </w:r>
      <w:r>
        <w:t>PEF</w:t>
      </w:r>
    </w:p>
    <w:p w14:paraId="2BB0FEC6" w14:textId="77777777" w:rsidR="00BA65F2" w:rsidRDefault="00BA65F2" w:rsidP="00405F2E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proofErr w:type="spellStart"/>
      <w:r>
        <w:rPr>
          <w:rFonts w:hint="eastAsia"/>
        </w:rPr>
        <w:t>메이슨캑터스</w:t>
      </w:r>
      <w:proofErr w:type="spellEnd"/>
      <w:r w:rsidR="006A2EB8">
        <w:t xml:space="preserve"> </w:t>
      </w:r>
      <w:r w:rsidR="006A2EB8">
        <w:rPr>
          <w:rFonts w:hint="eastAsia"/>
        </w:rPr>
        <w:t>투자조합</w:t>
      </w:r>
    </w:p>
    <w:p w14:paraId="402ACCAB" w14:textId="77777777" w:rsidR="00BA65F2" w:rsidRDefault="00BA65F2" w:rsidP="00405F2E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proofErr w:type="spellStart"/>
      <w:r>
        <w:rPr>
          <w:rFonts w:hint="eastAsia"/>
        </w:rPr>
        <w:t>정영배</w:t>
      </w:r>
      <w:proofErr w:type="spellEnd"/>
      <w:r w:rsidR="006A2EB8">
        <w:rPr>
          <w:rFonts w:hint="eastAsia"/>
        </w:rPr>
        <w:t xml:space="preserve"> </w:t>
      </w:r>
      <w:r>
        <w:rPr>
          <w:rFonts w:hint="eastAsia"/>
        </w:rPr>
        <w:t>(창립자)</w:t>
      </w:r>
    </w:p>
    <w:p w14:paraId="44FA94B0" w14:textId="77777777" w:rsidR="00BA65F2" w:rsidRDefault="00BA65F2" w:rsidP="00BA65F2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매수인:</w:t>
      </w:r>
      <w:r>
        <w:t xml:space="preserve"> </w:t>
      </w:r>
    </w:p>
    <w:p w14:paraId="5C26F23C" w14:textId="77777777" w:rsidR="00BA65F2" w:rsidRDefault="00BA65F2" w:rsidP="00BA65F2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t>SKC</w:t>
      </w:r>
      <w:r w:rsidR="006A2EB8">
        <w:t xml:space="preserve"> (</w:t>
      </w:r>
      <w:r w:rsidR="006A2EB8" w:rsidRPr="00746D03">
        <w:t>client</w:t>
      </w:r>
      <w:r w:rsidR="006A2EB8">
        <w:t>)</w:t>
      </w:r>
    </w:p>
    <w:p w14:paraId="5D27E0E1" w14:textId="77777777" w:rsidR="00BA65F2" w:rsidRDefault="00BA65F2" w:rsidP="00BA65F2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 xml:space="preserve">헬리오스PEF의 </w:t>
      </w:r>
      <w:r>
        <w:t>GP</w:t>
      </w:r>
      <w:r>
        <w:rPr>
          <w:rFonts w:hint="eastAsia"/>
        </w:rPr>
        <w:t xml:space="preserve">회사 또는 그가 지정하는 다른 </w:t>
      </w:r>
      <w:r>
        <w:t>PEF</w:t>
      </w:r>
    </w:p>
    <w:p w14:paraId="5DEB05F5" w14:textId="77777777" w:rsidR="00405F2E" w:rsidRDefault="00BA65F2" w:rsidP="00405F2E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거래대상:</w:t>
      </w:r>
      <w:r>
        <w:t xml:space="preserve"> ISC</w:t>
      </w:r>
      <w:r>
        <w:rPr>
          <w:rFonts w:hint="eastAsia"/>
        </w:rPr>
        <w:t xml:space="preserve">의 </w:t>
      </w:r>
      <w:r w:rsidR="00405F2E">
        <w:rPr>
          <w:rFonts w:hint="eastAsia"/>
        </w:rPr>
        <w:t>경영권 지분(구주 +</w:t>
      </w:r>
      <w:r w:rsidR="00405F2E">
        <w:t xml:space="preserve"> </w:t>
      </w:r>
      <w:r w:rsidR="00405F2E">
        <w:rPr>
          <w:rFonts w:hint="eastAsia"/>
        </w:rPr>
        <w:t>신주 +</w:t>
      </w:r>
      <w:r w:rsidR="00405F2E">
        <w:t xml:space="preserve"> </w:t>
      </w:r>
      <w:r w:rsidR="00405F2E">
        <w:rPr>
          <w:rFonts w:hint="eastAsia"/>
        </w:rPr>
        <w:t>교환사채</w:t>
      </w:r>
      <w:r w:rsidR="00405F2E">
        <w:t>)</w:t>
      </w:r>
    </w:p>
    <w:p w14:paraId="1C506943" w14:textId="77777777" w:rsidR="00746D03" w:rsidRDefault="00746D03" w:rsidP="006A2EB8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거래개요</w:t>
      </w:r>
    </w:p>
    <w:p w14:paraId="53E30056" w14:textId="77777777" w:rsidR="006A2EB8" w:rsidRDefault="006A2EB8" w:rsidP="00746D03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 w:rsidRPr="006A2EB8">
        <w:rPr>
          <w:rFonts w:hint="eastAsia"/>
        </w:rPr>
        <w:t>현재</w:t>
      </w:r>
      <w:r w:rsidRPr="006A2EB8">
        <w:t xml:space="preserve"> </w:t>
      </w:r>
      <w:r>
        <w:rPr>
          <w:rFonts w:hint="eastAsia"/>
        </w:rPr>
        <w:t xml:space="preserve">매도인들은 </w:t>
      </w:r>
      <w:r w:rsidRPr="006A2EB8">
        <w:t>(</w:t>
      </w:r>
      <w:proofErr w:type="spellStart"/>
      <w:r w:rsidRPr="006A2EB8">
        <w:t>i</w:t>
      </w:r>
      <w:proofErr w:type="spellEnd"/>
      <w:r w:rsidRPr="006A2EB8">
        <w:t xml:space="preserve">) </w:t>
      </w:r>
      <w:r w:rsidRPr="006A2EB8">
        <w:rPr>
          <w:b/>
        </w:rPr>
        <w:t>헬리오스PEF</w:t>
      </w:r>
      <w:r w:rsidRPr="006A2EB8">
        <w:t xml:space="preserve">는 </w:t>
      </w:r>
      <w:r>
        <w:t xml:space="preserve">대상회사 </w:t>
      </w:r>
      <w:r w:rsidRPr="006A2EB8">
        <w:t>보통주식(1주당 액면가 금 500원, 이하 같음) 4,863,664주 및 대상회사 보통주식 626,936주로 교환가능한 대상회사 발행 교환사채{이하 “</w:t>
      </w:r>
      <w:r w:rsidRPr="006A2EB8">
        <w:rPr>
          <w:u w:val="single"/>
        </w:rPr>
        <w:t>본건 교환사채1</w:t>
      </w:r>
      <w:r w:rsidRPr="006A2EB8">
        <w:t xml:space="preserve">”, 본건 교환사채(이하 정의됨)의 전부 교환을 전제로, 발행주식총수의 </w:t>
      </w:r>
      <w:r w:rsidRPr="006A2EB8">
        <w:rPr>
          <w:b/>
        </w:rPr>
        <w:t>31.56%</w:t>
      </w:r>
      <w:r w:rsidRPr="006A2EB8">
        <w:t xml:space="preserve">, 소수점 아래 셋째 자리에서 반올림하며 이하 같음}를, (ii) </w:t>
      </w:r>
      <w:proofErr w:type="spellStart"/>
      <w:r w:rsidRPr="006A2EB8">
        <w:rPr>
          <w:b/>
        </w:rPr>
        <w:t>메</w:t>
      </w:r>
      <w:r w:rsidRPr="006A2EB8">
        <w:rPr>
          <w:rFonts w:hint="eastAsia"/>
          <w:b/>
        </w:rPr>
        <w:t>이슨캑터스</w:t>
      </w:r>
      <w:proofErr w:type="spellEnd"/>
      <w:r w:rsidRPr="006A2EB8">
        <w:rPr>
          <w:b/>
        </w:rPr>
        <w:t xml:space="preserve"> 투자조합</w:t>
      </w:r>
      <w:r w:rsidRPr="006A2EB8">
        <w:t>은 대상회사 보통주식 303,979주 및 대상회사 보통주식 39,184주로 교환가능한 대상회사 발행 교환사채(이하 “</w:t>
      </w:r>
      <w:r w:rsidRPr="006A2EB8">
        <w:rPr>
          <w:u w:val="single"/>
        </w:rPr>
        <w:t>본건 교환사채2</w:t>
      </w:r>
      <w:r w:rsidRPr="006A2EB8">
        <w:t>”, 본건 교환사채1과 통칭하여 “</w:t>
      </w:r>
      <w:r w:rsidRPr="006A2EB8">
        <w:rPr>
          <w:u w:val="single"/>
        </w:rPr>
        <w:t>본건 교환사채</w:t>
      </w:r>
      <w:r w:rsidRPr="006A2EB8">
        <w:t xml:space="preserve">”라 함. 본건 교환사채의 전부 교환을 전제로, 발행주식총수의 </w:t>
      </w:r>
      <w:r w:rsidRPr="006A2EB8">
        <w:rPr>
          <w:b/>
        </w:rPr>
        <w:t>1.97%</w:t>
      </w:r>
      <w:r w:rsidRPr="006A2EB8">
        <w:t xml:space="preserve">)를, (iii) </w:t>
      </w:r>
      <w:r w:rsidRPr="006A2EB8">
        <w:rPr>
          <w:b/>
        </w:rPr>
        <w:t>정영배</w:t>
      </w:r>
      <w:r w:rsidRPr="006A2EB8">
        <w:t xml:space="preserve">는 대상회사 보통주식 1,370,137주(발행주식총수의 </w:t>
      </w:r>
      <w:r w:rsidRPr="006A2EB8">
        <w:rPr>
          <w:b/>
        </w:rPr>
        <w:t>7.87%</w:t>
      </w:r>
      <w:r w:rsidRPr="006A2EB8">
        <w:t>)를 각 소유하고 있</w:t>
      </w:r>
      <w:r>
        <w:rPr>
          <w:rFonts w:hint="eastAsia"/>
        </w:rPr>
        <w:t>음.</w:t>
      </w:r>
    </w:p>
    <w:p w14:paraId="4690CAA5" w14:textId="77777777" w:rsidR="006A2EB8" w:rsidRDefault="006A2EB8" w:rsidP="00746D03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SKC는 위 매도인들</w:t>
      </w:r>
      <w:r w:rsidR="00746D03">
        <w:rPr>
          <w:rFonts w:hint="eastAsia"/>
        </w:rPr>
        <w:t>이 보유한 구주 전량 및 교환사채를 인수하고</w:t>
      </w:r>
      <w:r w:rsidR="00746D03">
        <w:t xml:space="preserve"> </w:t>
      </w:r>
      <w:r w:rsidR="00746D03">
        <w:rPr>
          <w:rFonts w:hint="eastAsia"/>
        </w:rPr>
        <w:t>대상회사의 제3자 배정 유상증자 참여를 통해 신주를 인수하고자 함.</w:t>
      </w:r>
      <w:r w:rsidR="00746D03">
        <w:t xml:space="preserve"> </w:t>
      </w:r>
      <w:r w:rsidR="00746D03">
        <w:rPr>
          <w:rFonts w:hint="eastAsia"/>
        </w:rPr>
        <w:t>단,</w:t>
      </w:r>
      <w:r w:rsidR="00746D03">
        <w:t xml:space="preserve"> </w:t>
      </w:r>
      <w:r w:rsidR="00746D03">
        <w:rPr>
          <w:rFonts w:hint="eastAsia"/>
        </w:rPr>
        <w:t xml:space="preserve">헬리오스 </w:t>
      </w:r>
      <w:r w:rsidR="00746D03">
        <w:t>PEF</w:t>
      </w:r>
      <w:r w:rsidR="00746D03">
        <w:rPr>
          <w:rFonts w:hint="eastAsia"/>
        </w:rPr>
        <w:t xml:space="preserve">의 </w:t>
      </w:r>
      <w:r w:rsidR="00746D03">
        <w:t>GP</w:t>
      </w:r>
      <w:r w:rsidR="00746D03">
        <w:rPr>
          <w:rFonts w:hint="eastAsia"/>
        </w:rPr>
        <w:t>인 헬리오스PE</w:t>
      </w:r>
      <w:r w:rsidR="00746D03">
        <w:t xml:space="preserve"> </w:t>
      </w:r>
      <w:r w:rsidR="00746D03">
        <w:rPr>
          <w:rFonts w:hint="eastAsia"/>
        </w:rPr>
        <w:t xml:space="preserve">또는 그가 지정하는 다른 </w:t>
      </w:r>
      <w:r w:rsidR="00746D03">
        <w:t>PEF(</w:t>
      </w:r>
      <w:r w:rsidR="00746D03">
        <w:rPr>
          <w:rFonts w:hint="eastAsia"/>
        </w:rPr>
        <w:t xml:space="preserve">이하 </w:t>
      </w:r>
      <w:r w:rsidR="00746D03">
        <w:t>“</w:t>
      </w:r>
      <w:r w:rsidR="00746D03" w:rsidRPr="00746D03">
        <w:rPr>
          <w:rFonts w:hint="eastAsia"/>
          <w:b/>
        </w:rPr>
        <w:t>공동매수인</w:t>
      </w:r>
      <w:r w:rsidR="00746D03">
        <w:t>”)</w:t>
      </w:r>
      <w:r w:rsidR="00746D03">
        <w:rPr>
          <w:rFonts w:hint="eastAsia"/>
        </w:rPr>
        <w:t xml:space="preserve">가 </w:t>
      </w:r>
      <w:r w:rsidR="00746D03" w:rsidRPr="00746D03">
        <w:rPr>
          <w:rFonts w:hint="eastAsia"/>
        </w:rPr>
        <w:t>공동매수인</w:t>
      </w:r>
      <w:r w:rsidR="00746D03">
        <w:rPr>
          <w:rFonts w:hint="eastAsia"/>
        </w:rPr>
        <w:t>으로서</w:t>
      </w:r>
      <w:r w:rsidR="00746D03" w:rsidRPr="00746D03">
        <w:t xml:space="preserve"> 본건 거래에 </w:t>
      </w:r>
      <w:r w:rsidR="003C1B73">
        <w:t>SKC</w:t>
      </w:r>
      <w:r w:rsidR="003C1B73">
        <w:rPr>
          <w:rFonts w:hint="eastAsia"/>
        </w:rPr>
        <w:t xml:space="preserve">와 함께 </w:t>
      </w:r>
      <w:r w:rsidR="00746D03" w:rsidRPr="00746D03">
        <w:t>참여</w:t>
      </w:r>
      <w:r w:rsidR="00746D03">
        <w:rPr>
          <w:rFonts w:hint="eastAsia"/>
        </w:rPr>
        <w:t xml:space="preserve">하여 구주/신주/교환사채 </w:t>
      </w:r>
      <w:r w:rsidR="003C1B73">
        <w:rPr>
          <w:rFonts w:hint="eastAsia"/>
        </w:rPr>
        <w:t xml:space="preserve">물량 </w:t>
      </w:r>
      <w:r w:rsidR="00746D03">
        <w:rPr>
          <w:rFonts w:hint="eastAsia"/>
        </w:rPr>
        <w:t>일부를 취득할</w:t>
      </w:r>
      <w:r w:rsidR="00746D03" w:rsidRPr="00746D03">
        <w:t xml:space="preserve"> 예정</w:t>
      </w:r>
      <w:r w:rsidR="00746D03">
        <w:rPr>
          <w:rFonts w:hint="eastAsia"/>
        </w:rPr>
        <w:t>임.</w:t>
      </w:r>
      <w:r w:rsidR="00746D03">
        <w:t xml:space="preserve"> SKC</w:t>
      </w:r>
      <w:r w:rsidR="00746D03">
        <w:rPr>
          <w:rFonts w:hint="eastAsia"/>
        </w:rPr>
        <w:t xml:space="preserve">와 공동매수인은 경영사항 </w:t>
      </w:r>
      <w:proofErr w:type="spellStart"/>
      <w:r w:rsidR="00746D03">
        <w:rPr>
          <w:rFonts w:hint="eastAsia"/>
        </w:rPr>
        <w:t>동의권</w:t>
      </w:r>
      <w:proofErr w:type="spellEnd"/>
      <w:r w:rsidR="00746D03">
        <w:rPr>
          <w:rFonts w:hint="eastAsia"/>
        </w:rPr>
        <w:t xml:space="preserve">, 임원선임, </w:t>
      </w:r>
      <w:r w:rsidR="00746D03">
        <w:t xml:space="preserve">call, put </w:t>
      </w:r>
      <w:r w:rsidR="00746D03">
        <w:rPr>
          <w:rFonts w:hint="eastAsia"/>
        </w:rPr>
        <w:t>등에 관한 주주간계약을 체결할 예정임.</w:t>
      </w:r>
    </w:p>
    <w:p w14:paraId="3BBAE8E5" w14:textId="77777777" w:rsidR="00405F2E" w:rsidRDefault="00405F2E" w:rsidP="00C66FC4">
      <w:pPr>
        <w:wordWrap w:val="0"/>
        <w:autoSpaceDE w:val="0"/>
        <w:autoSpaceDN w:val="0"/>
      </w:pPr>
    </w:p>
    <w:p w14:paraId="0C856193" w14:textId="77777777" w:rsidR="00746D03" w:rsidRDefault="00746D03" w:rsidP="00746D03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rPr>
          <w:b/>
        </w:rPr>
      </w:pPr>
      <w:r>
        <w:rPr>
          <w:rFonts w:hint="eastAsia"/>
          <w:b/>
        </w:rPr>
        <w:t>대상회사 개요</w:t>
      </w:r>
    </w:p>
    <w:p w14:paraId="73FD09B5" w14:textId="77777777" w:rsidR="00746D03" w:rsidRDefault="00746D03" w:rsidP="00746D03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lastRenderedPageBreak/>
        <w:t>반도체 테스트 부품 제조/판매 기업</w:t>
      </w:r>
    </w:p>
    <w:p w14:paraId="4D6A65A1" w14:textId="77777777" w:rsidR="00200C31" w:rsidRDefault="00200C31" w:rsidP="003270F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국내에 본점/연구소/공장을 보유하고 있으며,</w:t>
      </w:r>
      <w:r>
        <w:t xml:space="preserve"> </w:t>
      </w:r>
      <w:r>
        <w:rPr>
          <w:rFonts w:hint="eastAsia"/>
        </w:rPr>
        <w:t>베트남 현지에도 공장을 보유하고 있음.</w:t>
      </w:r>
    </w:p>
    <w:p w14:paraId="05C9BB84" w14:textId="77777777" w:rsidR="00200C31" w:rsidRDefault="000D4781" w:rsidP="003270F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t xml:space="preserve">ISC </w:t>
      </w:r>
      <w:r>
        <w:rPr>
          <w:rFonts w:hint="eastAsia"/>
        </w:rPr>
        <w:t xml:space="preserve">본사 외에도 </w:t>
      </w:r>
      <w:r>
        <w:t>7</w:t>
      </w:r>
      <w:r>
        <w:rPr>
          <w:rFonts w:hint="eastAsia"/>
        </w:rPr>
        <w:t xml:space="preserve">개의 </w:t>
      </w:r>
      <w:r w:rsidR="00200C31">
        <w:rPr>
          <w:rFonts w:hint="eastAsia"/>
        </w:rPr>
        <w:t>국내 및 미국/베트남/일본 소재 종속회사를 통해</w:t>
      </w:r>
      <w:r>
        <w:rPr>
          <w:rFonts w:hint="eastAsia"/>
        </w:rPr>
        <w:t xml:space="preserve"> 제품</w:t>
      </w:r>
      <w:r w:rsidR="00200C31">
        <w:rPr>
          <w:rFonts w:hint="eastAsia"/>
        </w:rPr>
        <w:t xml:space="preserve"> 제조</w:t>
      </w:r>
      <w:r>
        <w:rPr>
          <w:rFonts w:hint="eastAsia"/>
        </w:rPr>
        <w:t>/중개 등을 하고 있음.</w:t>
      </w:r>
    </w:p>
    <w:p w14:paraId="272B6B41" w14:textId="77777777" w:rsidR="00746D03" w:rsidRDefault="00746D03" w:rsidP="00746D03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 w:rsidRPr="00746D03">
        <w:rPr>
          <w:rFonts w:hint="eastAsia"/>
        </w:rPr>
        <w:t>최근 사업보고서 참조</w:t>
      </w:r>
    </w:p>
    <w:p w14:paraId="47BE6E36" w14:textId="77777777" w:rsidR="00746D03" w:rsidRDefault="00746D03" w:rsidP="00746D03">
      <w:pPr>
        <w:pStyle w:val="a4"/>
        <w:numPr>
          <w:ilvl w:val="1"/>
          <w:numId w:val="1"/>
        </w:numPr>
        <w:wordWrap w:val="0"/>
        <w:autoSpaceDE w:val="0"/>
        <w:autoSpaceDN w:val="0"/>
        <w:ind w:leftChars="0"/>
      </w:pPr>
      <w:r>
        <w:t>“</w:t>
      </w:r>
      <w:r>
        <w:rPr>
          <w:rFonts w:hint="eastAsia"/>
        </w:rPr>
        <w:t>당사는</w:t>
      </w:r>
      <w:r>
        <w:t xml:space="preserve"> 본사인 ISC를 거점으로 7개의 생산,</w:t>
      </w:r>
      <w:r w:rsidR="00200C31">
        <w:t xml:space="preserve"> </w:t>
      </w:r>
      <w:r>
        <w:t xml:space="preserve">판매법인으로 구성된 글로벌 </w:t>
      </w:r>
      <w:proofErr w:type="spellStart"/>
      <w:r>
        <w:t>반도체테스트부품기업입니다</w:t>
      </w:r>
      <w:proofErr w:type="spellEnd"/>
      <w:r>
        <w:t xml:space="preserve">. 당사의 주력사업은 반도체 IC와 IT </w:t>
      </w:r>
      <w:proofErr w:type="spellStart"/>
      <w:r>
        <w:t>디바이스등을</w:t>
      </w:r>
      <w:proofErr w:type="spellEnd"/>
      <w:r>
        <w:t xml:space="preserve"> 테스트하는 </w:t>
      </w:r>
      <w:proofErr w:type="spellStart"/>
      <w:r>
        <w:t>반도체테스트소켓이며</w:t>
      </w:r>
      <w:proofErr w:type="spellEnd"/>
      <w:r>
        <w:t xml:space="preserve"> </w:t>
      </w:r>
      <w:proofErr w:type="spellStart"/>
      <w:r>
        <w:t>반도체테스트장비에</w:t>
      </w:r>
      <w:proofErr w:type="spellEnd"/>
      <w:r>
        <w:t xml:space="preserve"> 사용되는 </w:t>
      </w:r>
      <w:proofErr w:type="spellStart"/>
      <w:r>
        <w:t>인터페이스유닛</w:t>
      </w:r>
      <w:proofErr w:type="spellEnd"/>
      <w:r>
        <w:t xml:space="preserve">, 커넥터와 각종 테스트솔루션을 생산, 판매하고 있습니다. </w:t>
      </w:r>
    </w:p>
    <w:p w14:paraId="6F96E009" w14:textId="77777777" w:rsidR="00746D03" w:rsidRDefault="00746D03" w:rsidP="00746D03">
      <w:pPr>
        <w:pStyle w:val="a4"/>
        <w:wordWrap w:val="0"/>
        <w:autoSpaceDE w:val="0"/>
        <w:autoSpaceDN w:val="0"/>
        <w:ind w:leftChars="0" w:left="1200"/>
      </w:pPr>
      <w:r>
        <w:rPr>
          <w:rFonts w:hint="eastAsia"/>
        </w:rPr>
        <w:t>특히</w:t>
      </w:r>
      <w:r>
        <w:t xml:space="preserve"> 반도체테스트용 </w:t>
      </w:r>
      <w:proofErr w:type="spellStart"/>
      <w:r>
        <w:t>실리콘러버소켓은</w:t>
      </w:r>
      <w:proofErr w:type="spellEnd"/>
      <w:r>
        <w:t xml:space="preserve"> 세계최초로 상용화, 양산화에 성공해 글로벌시장 약 90%를 점유하고 있습니다.</w:t>
      </w:r>
    </w:p>
    <w:p w14:paraId="0A1DB1FC" w14:textId="77777777" w:rsidR="00746D03" w:rsidRPr="00746D03" w:rsidRDefault="00746D03" w:rsidP="00746D03">
      <w:pPr>
        <w:pStyle w:val="a4"/>
        <w:wordWrap w:val="0"/>
        <w:autoSpaceDE w:val="0"/>
        <w:autoSpaceDN w:val="0"/>
        <w:ind w:leftChars="0" w:left="1200"/>
      </w:pPr>
      <w:r>
        <w:rPr>
          <w:rFonts w:hint="eastAsia"/>
        </w:rPr>
        <w:t>또한</w:t>
      </w:r>
      <w:r>
        <w:t xml:space="preserve"> 현재 신 사업으로 </w:t>
      </w:r>
      <w:proofErr w:type="spellStart"/>
      <w:r>
        <w:t>mmWave</w:t>
      </w:r>
      <w:proofErr w:type="spellEnd"/>
      <w:r>
        <w:t>(28GHz) 5G 안테나용 FCCL 제조를 위한 신사업을 추진 중에 있습니다. 각 사업의 개요는 다음과 같습니다.” (</w:t>
      </w:r>
      <w:r>
        <w:rPr>
          <w:rFonts w:hint="eastAsia"/>
        </w:rPr>
        <w:t>이하 생략)</w:t>
      </w:r>
    </w:p>
    <w:p w14:paraId="3041B5A3" w14:textId="77777777" w:rsidR="00746D03" w:rsidRDefault="00746D03" w:rsidP="00746D03">
      <w:pPr>
        <w:pStyle w:val="a4"/>
        <w:wordWrap w:val="0"/>
        <w:autoSpaceDE w:val="0"/>
        <w:autoSpaceDN w:val="0"/>
        <w:ind w:leftChars="0" w:left="360"/>
        <w:rPr>
          <w:b/>
        </w:rPr>
      </w:pPr>
    </w:p>
    <w:tbl>
      <w:tblPr>
        <w:tblStyle w:val="10"/>
        <w:tblW w:w="10910" w:type="dxa"/>
        <w:jc w:val="center"/>
        <w:tblLook w:val="04A0" w:firstRow="1" w:lastRow="0" w:firstColumn="1" w:lastColumn="0" w:noHBand="0" w:noVBand="1"/>
      </w:tblPr>
      <w:tblGrid>
        <w:gridCol w:w="10966"/>
      </w:tblGrid>
      <w:tr w:rsidR="000D4781" w14:paraId="70DA7893" w14:textId="77777777" w:rsidTr="000D4781">
        <w:trPr>
          <w:jc w:val="center"/>
        </w:trPr>
        <w:tc>
          <w:tcPr>
            <w:tcW w:w="10910" w:type="dxa"/>
          </w:tcPr>
          <w:p w14:paraId="63E204AE" w14:textId="77777777" w:rsidR="000D4781" w:rsidRDefault="000D4781" w:rsidP="00746D03">
            <w:pPr>
              <w:pStyle w:val="a4"/>
              <w:wordWrap w:val="0"/>
              <w:autoSpaceDE w:val="0"/>
              <w:autoSpaceDN w:val="0"/>
              <w:ind w:leftChars="0" w:left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DD27935" wp14:editId="6E80D5AB">
                  <wp:extent cx="6826363" cy="3625702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182215.tm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3738" cy="363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098CA" w14:textId="77777777" w:rsidR="000D4781" w:rsidRDefault="000D4781" w:rsidP="00746D03">
      <w:pPr>
        <w:pStyle w:val="a4"/>
        <w:wordWrap w:val="0"/>
        <w:autoSpaceDE w:val="0"/>
        <w:autoSpaceDN w:val="0"/>
        <w:ind w:leftChars="0" w:left="360"/>
        <w:rPr>
          <w:b/>
        </w:rPr>
      </w:pPr>
    </w:p>
    <w:p w14:paraId="17023AC0" w14:textId="77777777" w:rsidR="00746D03" w:rsidRPr="00746D03" w:rsidRDefault="00746D03" w:rsidP="00746D03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rPr>
          <w:b/>
        </w:rPr>
      </w:pPr>
      <w:proofErr w:type="spellStart"/>
      <w:r w:rsidRPr="00746D03">
        <w:rPr>
          <w:rFonts w:hint="eastAsia"/>
          <w:b/>
        </w:rPr>
        <w:t>실사팀</w:t>
      </w:r>
      <w:proofErr w:type="spellEnd"/>
      <w:r w:rsidRPr="00746D03">
        <w:rPr>
          <w:rFonts w:hint="eastAsia"/>
          <w:b/>
        </w:rPr>
        <w:t xml:space="preserve"> 구성</w:t>
      </w:r>
    </w:p>
    <w:p w14:paraId="4B94A886" w14:textId="77777777" w:rsidR="008538BF" w:rsidRDefault="008538BF" w:rsidP="00C66FC4">
      <w:pPr>
        <w:wordWrap w:val="0"/>
        <w:autoSpaceDE w:val="0"/>
        <w:autoSpaceDN w:val="0"/>
      </w:pPr>
      <w:r>
        <w:rPr>
          <w:rFonts w:hint="eastAsia"/>
        </w:rPr>
        <w:t>주니어 코디:</w:t>
      </w:r>
      <w:r>
        <w:t xml:space="preserve"> </w:t>
      </w:r>
      <w:r>
        <w:rPr>
          <w:rFonts w:hint="eastAsia"/>
        </w:rPr>
        <w:t>안학범</w:t>
      </w:r>
    </w:p>
    <w:p w14:paraId="2111EF2E" w14:textId="77777777" w:rsidR="008538BF" w:rsidRDefault="008538BF" w:rsidP="00C66FC4">
      <w:pPr>
        <w:wordWrap w:val="0"/>
        <w:autoSpaceDE w:val="0"/>
        <w:autoSpaceDN w:val="0"/>
      </w:pPr>
      <w:r>
        <w:rPr>
          <w:rFonts w:hint="eastAsia"/>
        </w:rPr>
        <w:t>VDR</w:t>
      </w:r>
      <w:r>
        <w:t xml:space="preserve"> </w:t>
      </w:r>
      <w:r>
        <w:rPr>
          <w:rFonts w:hint="eastAsia"/>
        </w:rPr>
        <w:t>담당</w:t>
      </w:r>
      <w:r w:rsidR="00200C31">
        <w:rPr>
          <w:rFonts w:hint="eastAsia"/>
        </w:rPr>
        <w:t xml:space="preserve"> </w:t>
      </w:r>
      <w:r w:rsidR="00200C31">
        <w:t>staff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어사인 중</w:t>
      </w:r>
    </w:p>
    <w:p w14:paraId="48116AA9" w14:textId="77777777" w:rsidR="008538BF" w:rsidRPr="00200C31" w:rsidRDefault="008538BF" w:rsidP="00C66FC4">
      <w:pPr>
        <w:wordWrap w:val="0"/>
        <w:autoSpaceDE w:val="0"/>
        <w:autoSpaceDN w:val="0"/>
      </w:pPr>
    </w:p>
    <w:tbl>
      <w:tblPr>
        <w:tblStyle w:val="10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8538BF" w14:paraId="5BBBA21E" w14:textId="77777777" w:rsidTr="0096480C">
        <w:trPr>
          <w:tblHeader/>
        </w:trPr>
        <w:tc>
          <w:tcPr>
            <w:tcW w:w="2547" w:type="dxa"/>
            <w:shd w:val="clear" w:color="auto" w:fill="D9D9D9" w:themeFill="background1" w:themeFillShade="D9"/>
          </w:tcPr>
          <w:p w14:paraId="5F35C303" w14:textId="77777777" w:rsidR="008538BF" w:rsidRPr="008538BF" w:rsidRDefault="008538BF" w:rsidP="008538BF">
            <w:pPr>
              <w:wordWrap w:val="0"/>
              <w:autoSpaceDE w:val="0"/>
              <w:autoSpaceDN w:val="0"/>
              <w:jc w:val="center"/>
              <w:rPr>
                <w:b/>
              </w:rPr>
            </w:pPr>
            <w:r w:rsidRPr="008538BF">
              <w:rPr>
                <w:rFonts w:hint="eastAsia"/>
                <w:b/>
              </w:rPr>
              <w:lastRenderedPageBreak/>
              <w:t>부문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 w14:paraId="2C874054" w14:textId="77777777" w:rsidR="008538BF" w:rsidRPr="008538BF" w:rsidRDefault="008538BF" w:rsidP="008538BF">
            <w:pPr>
              <w:wordWrap w:val="0"/>
              <w:autoSpaceDE w:val="0"/>
              <w:autoSpaceDN w:val="0"/>
              <w:jc w:val="center"/>
              <w:rPr>
                <w:b/>
              </w:rPr>
            </w:pPr>
            <w:r w:rsidRPr="008538BF">
              <w:rPr>
                <w:rFonts w:hint="eastAsia"/>
                <w:b/>
              </w:rPr>
              <w:t>담당</w:t>
            </w:r>
          </w:p>
        </w:tc>
      </w:tr>
      <w:tr w:rsidR="008538BF" w14:paraId="6EFC3ED9" w14:textId="77777777" w:rsidTr="00BA65F2">
        <w:tc>
          <w:tcPr>
            <w:tcW w:w="2547" w:type="dxa"/>
          </w:tcPr>
          <w:p w14:paraId="48473D4D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회사일반</w:t>
            </w:r>
          </w:p>
        </w:tc>
        <w:tc>
          <w:tcPr>
            <w:tcW w:w="6662" w:type="dxa"/>
          </w:tcPr>
          <w:p w14:paraId="70079C18" w14:textId="0116F051" w:rsidR="008538BF" w:rsidRDefault="008538BF" w:rsidP="00C66FC4">
            <w:pPr>
              <w:wordWrap w:val="0"/>
              <w:autoSpaceDE w:val="0"/>
              <w:autoSpaceDN w:val="0"/>
            </w:pPr>
          </w:p>
        </w:tc>
      </w:tr>
      <w:tr w:rsidR="008538BF" w14:paraId="46E14770" w14:textId="77777777" w:rsidTr="00BA65F2">
        <w:tc>
          <w:tcPr>
            <w:tcW w:w="2547" w:type="dxa"/>
          </w:tcPr>
          <w:p w14:paraId="5E040E08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영업계약</w:t>
            </w:r>
            <w:r w:rsidR="006C0FE0">
              <w:rPr>
                <w:rFonts w:hint="eastAsia"/>
              </w:rPr>
              <w:t>/금융계약</w:t>
            </w:r>
          </w:p>
        </w:tc>
        <w:tc>
          <w:tcPr>
            <w:tcW w:w="6662" w:type="dxa"/>
          </w:tcPr>
          <w:p w14:paraId="5C9B24D8" w14:textId="680DFB36" w:rsidR="008538BF" w:rsidRDefault="008538BF" w:rsidP="00384C66">
            <w:pPr>
              <w:wordWrap w:val="0"/>
              <w:autoSpaceDE w:val="0"/>
              <w:autoSpaceDN w:val="0"/>
            </w:pPr>
          </w:p>
        </w:tc>
      </w:tr>
      <w:tr w:rsidR="008538BF" w14:paraId="7EEE13F6" w14:textId="77777777" w:rsidTr="00BA65F2">
        <w:tc>
          <w:tcPr>
            <w:tcW w:w="2547" w:type="dxa"/>
          </w:tcPr>
          <w:p w14:paraId="4B7E6CC7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소송</w:t>
            </w:r>
            <w:r w:rsidR="00A25ECA">
              <w:rPr>
                <w:rFonts w:hint="eastAsia"/>
              </w:rPr>
              <w:t xml:space="preserve"> 및 분쟁</w:t>
            </w:r>
          </w:p>
        </w:tc>
        <w:tc>
          <w:tcPr>
            <w:tcW w:w="6662" w:type="dxa"/>
          </w:tcPr>
          <w:p w14:paraId="4C1FE702" w14:textId="7B6B31C3" w:rsidR="008538BF" w:rsidRDefault="008538BF" w:rsidP="00384C66">
            <w:pPr>
              <w:wordWrap w:val="0"/>
              <w:autoSpaceDE w:val="0"/>
              <w:autoSpaceDN w:val="0"/>
            </w:pPr>
          </w:p>
        </w:tc>
      </w:tr>
      <w:tr w:rsidR="008538BF" w14:paraId="7E9FA1A9" w14:textId="77777777" w:rsidTr="00BA65F2">
        <w:tc>
          <w:tcPr>
            <w:tcW w:w="2547" w:type="dxa"/>
          </w:tcPr>
          <w:p w14:paraId="0E80B536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공정거래</w:t>
            </w:r>
          </w:p>
        </w:tc>
        <w:tc>
          <w:tcPr>
            <w:tcW w:w="6662" w:type="dxa"/>
          </w:tcPr>
          <w:p w14:paraId="7AB4A15F" w14:textId="5A6107C4" w:rsidR="008538BF" w:rsidRDefault="008538BF" w:rsidP="00C66FC4">
            <w:pPr>
              <w:wordWrap w:val="0"/>
              <w:autoSpaceDE w:val="0"/>
              <w:autoSpaceDN w:val="0"/>
            </w:pPr>
          </w:p>
        </w:tc>
      </w:tr>
      <w:tr w:rsidR="008538BF" w14:paraId="7816F6BC" w14:textId="77777777" w:rsidTr="00BA65F2">
        <w:tc>
          <w:tcPr>
            <w:tcW w:w="2547" w:type="dxa"/>
          </w:tcPr>
          <w:p w14:paraId="4D09BCD1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인허가 및 법령준수</w:t>
            </w:r>
          </w:p>
        </w:tc>
        <w:tc>
          <w:tcPr>
            <w:tcW w:w="6662" w:type="dxa"/>
          </w:tcPr>
          <w:p w14:paraId="099D7179" w14:textId="5773C2D8" w:rsidR="008538BF" w:rsidRDefault="008538BF" w:rsidP="00C66FC4">
            <w:pPr>
              <w:wordWrap w:val="0"/>
              <w:autoSpaceDE w:val="0"/>
              <w:autoSpaceDN w:val="0"/>
            </w:pPr>
          </w:p>
        </w:tc>
      </w:tr>
      <w:tr w:rsidR="008538BF" w14:paraId="62CF2696" w14:textId="77777777" w:rsidTr="00BA65F2">
        <w:tc>
          <w:tcPr>
            <w:tcW w:w="2547" w:type="dxa"/>
          </w:tcPr>
          <w:p w14:paraId="24048AF3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보험</w:t>
            </w:r>
          </w:p>
        </w:tc>
        <w:tc>
          <w:tcPr>
            <w:tcW w:w="6662" w:type="dxa"/>
          </w:tcPr>
          <w:p w14:paraId="5D536178" w14:textId="0F06ADBE" w:rsidR="008538BF" w:rsidRDefault="008538BF" w:rsidP="00C66FC4">
            <w:pPr>
              <w:wordWrap w:val="0"/>
              <w:autoSpaceDE w:val="0"/>
              <w:autoSpaceDN w:val="0"/>
            </w:pPr>
          </w:p>
        </w:tc>
      </w:tr>
      <w:tr w:rsidR="008538BF" w14:paraId="327FD79A" w14:textId="77777777" w:rsidTr="00BA65F2">
        <w:tc>
          <w:tcPr>
            <w:tcW w:w="2547" w:type="dxa"/>
          </w:tcPr>
          <w:p w14:paraId="40083B35" w14:textId="77777777" w:rsidR="008538BF" w:rsidRDefault="00A67124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EHS</w:t>
            </w:r>
          </w:p>
        </w:tc>
        <w:tc>
          <w:tcPr>
            <w:tcW w:w="6662" w:type="dxa"/>
          </w:tcPr>
          <w:p w14:paraId="002F5295" w14:textId="0E43FA43" w:rsidR="003C55B3" w:rsidRDefault="003C55B3" w:rsidP="00C66FC4">
            <w:pPr>
              <w:wordWrap w:val="0"/>
              <w:autoSpaceDE w:val="0"/>
              <w:autoSpaceDN w:val="0"/>
            </w:pPr>
          </w:p>
        </w:tc>
      </w:tr>
      <w:tr w:rsidR="008538BF" w14:paraId="17F963A4" w14:textId="77777777" w:rsidTr="00BA65F2">
        <w:tc>
          <w:tcPr>
            <w:tcW w:w="2547" w:type="dxa"/>
          </w:tcPr>
          <w:p w14:paraId="6D7EEEA2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부동산</w:t>
            </w:r>
          </w:p>
        </w:tc>
        <w:tc>
          <w:tcPr>
            <w:tcW w:w="6662" w:type="dxa"/>
          </w:tcPr>
          <w:p w14:paraId="3F2F6318" w14:textId="60E4A492" w:rsidR="003C55B3" w:rsidRDefault="003C55B3" w:rsidP="00C66FC4">
            <w:pPr>
              <w:wordWrap w:val="0"/>
              <w:autoSpaceDE w:val="0"/>
              <w:autoSpaceDN w:val="0"/>
            </w:pPr>
          </w:p>
        </w:tc>
      </w:tr>
      <w:tr w:rsidR="008538BF" w14:paraId="62298F4B" w14:textId="77777777" w:rsidTr="00BA65F2">
        <w:tc>
          <w:tcPr>
            <w:tcW w:w="2547" w:type="dxa"/>
          </w:tcPr>
          <w:p w14:paraId="55704ED6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HR</w:t>
            </w:r>
          </w:p>
        </w:tc>
        <w:tc>
          <w:tcPr>
            <w:tcW w:w="6662" w:type="dxa"/>
          </w:tcPr>
          <w:p w14:paraId="58D44360" w14:textId="3E8A52C6" w:rsidR="003C55B3" w:rsidRDefault="003C55B3" w:rsidP="00C66FC4">
            <w:pPr>
              <w:wordWrap w:val="0"/>
              <w:autoSpaceDE w:val="0"/>
              <w:autoSpaceDN w:val="0"/>
            </w:pPr>
          </w:p>
        </w:tc>
      </w:tr>
      <w:tr w:rsidR="008538BF" w14:paraId="7208A525" w14:textId="77777777" w:rsidTr="00BA65F2">
        <w:tc>
          <w:tcPr>
            <w:tcW w:w="2547" w:type="dxa"/>
          </w:tcPr>
          <w:p w14:paraId="6F6B0CC8" w14:textId="77777777" w:rsidR="008538BF" w:rsidRDefault="008538BF" w:rsidP="00482DAF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IP</w:t>
            </w:r>
          </w:p>
        </w:tc>
        <w:tc>
          <w:tcPr>
            <w:tcW w:w="6662" w:type="dxa"/>
          </w:tcPr>
          <w:p w14:paraId="4DA29A5C" w14:textId="5B9658AF" w:rsidR="008538BF" w:rsidRDefault="008538BF" w:rsidP="00C66FC4">
            <w:pPr>
              <w:wordWrap w:val="0"/>
              <w:autoSpaceDE w:val="0"/>
              <w:autoSpaceDN w:val="0"/>
            </w:pPr>
          </w:p>
        </w:tc>
      </w:tr>
      <w:tr w:rsidR="00A25ECA" w14:paraId="2A65A8A3" w14:textId="77777777" w:rsidTr="00BA65F2">
        <w:tc>
          <w:tcPr>
            <w:tcW w:w="2547" w:type="dxa"/>
          </w:tcPr>
          <w:p w14:paraId="50B46198" w14:textId="77777777" w:rsidR="00A25ECA" w:rsidRDefault="00A25ECA" w:rsidP="00A25ECA">
            <w:pPr>
              <w:wordWrap w:val="0"/>
              <w:autoSpaceDE w:val="0"/>
              <w:autoSpaceDN w:val="0"/>
              <w:jc w:val="center"/>
            </w:pPr>
            <w:r>
              <w:rPr>
                <w:rFonts w:hint="eastAsia"/>
              </w:rPr>
              <w:t>개인정보</w:t>
            </w:r>
          </w:p>
        </w:tc>
        <w:tc>
          <w:tcPr>
            <w:tcW w:w="6662" w:type="dxa"/>
          </w:tcPr>
          <w:p w14:paraId="3310E673" w14:textId="31D51ADA" w:rsidR="00A25ECA" w:rsidRDefault="00A25ECA">
            <w:pPr>
              <w:wordWrap w:val="0"/>
              <w:autoSpaceDE w:val="0"/>
              <w:autoSpaceDN w:val="0"/>
            </w:pPr>
          </w:p>
        </w:tc>
      </w:tr>
    </w:tbl>
    <w:p w14:paraId="19034D68" w14:textId="77777777" w:rsidR="00405F2E" w:rsidRDefault="00405F2E" w:rsidP="00BA65F2">
      <w:pPr>
        <w:wordWrap w:val="0"/>
        <w:autoSpaceDE w:val="0"/>
        <w:autoSpaceDN w:val="0"/>
      </w:pPr>
    </w:p>
    <w:p w14:paraId="2EBD609B" w14:textId="77777777" w:rsidR="00A115B5" w:rsidRDefault="00A115B5" w:rsidP="00A115B5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rPr>
          <w:b/>
        </w:rPr>
      </w:pPr>
      <w:r w:rsidRPr="00A115B5">
        <w:rPr>
          <w:b/>
        </w:rPr>
        <w:t>High-level DD Plan</w:t>
      </w:r>
    </w:p>
    <w:p w14:paraId="322FDB46" w14:textId="77777777" w:rsidR="00A115B5" w:rsidRDefault="00A115B5" w:rsidP="003270F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</w:pPr>
      <w:r>
        <w:rPr>
          <w:rFonts w:hint="eastAsia"/>
        </w:rPr>
        <w:t>실사기간:</w:t>
      </w:r>
      <w:r>
        <w:t xml:space="preserve"> </w:t>
      </w:r>
      <w:r>
        <w:rPr>
          <w:rFonts w:hint="eastAsia"/>
        </w:rPr>
        <w:t>VDR open</w:t>
      </w:r>
      <w:r>
        <w:t xml:space="preserve"> </w:t>
      </w:r>
      <w:r>
        <w:rPr>
          <w:rFonts w:hint="eastAsia"/>
        </w:rPr>
        <w:t xml:space="preserve">및 합리적인 수준의 자료 제공일로부터 </w:t>
      </w:r>
      <w:r w:rsidRPr="00A115B5">
        <w:t>6주</w:t>
      </w:r>
      <w:r>
        <w:rPr>
          <w:rFonts w:hint="eastAsia"/>
        </w:rPr>
        <w:t xml:space="preserve"> +</w:t>
      </w:r>
      <w:r>
        <w:t xml:space="preserve"> </w:t>
      </w:r>
      <w:r>
        <w:rPr>
          <w:rFonts w:hint="eastAsia"/>
        </w:rPr>
        <w:t>W&amp;I 보험 가입을 위한 확인실사 기간</w:t>
      </w:r>
    </w:p>
    <w:p w14:paraId="70FBD269" w14:textId="77777777" w:rsidR="004A06CB" w:rsidRDefault="004A06CB" w:rsidP="004A06CB">
      <w:pPr>
        <w:pStyle w:val="a4"/>
        <w:wordWrap w:val="0"/>
        <w:autoSpaceDE w:val="0"/>
        <w:autoSpaceDN w:val="0"/>
        <w:ind w:leftChars="0" w:left="0"/>
        <w:jc w:val="center"/>
      </w:pPr>
      <w:r>
        <w:rPr>
          <w:rFonts w:hint="eastAsia"/>
        </w:rPr>
        <w:t>[회사 업무계획</w:t>
      </w:r>
      <w:r w:rsidR="00BE327A">
        <w:rPr>
          <w:rFonts w:hint="eastAsia"/>
        </w:rPr>
        <w:t xml:space="preserve"> 상 </w:t>
      </w:r>
      <w:r w:rsidR="00BE327A">
        <w:t>6</w:t>
      </w:r>
      <w:r w:rsidR="00BE327A">
        <w:rPr>
          <w:rFonts w:hint="eastAsia"/>
        </w:rPr>
        <w:t>주 DD</w:t>
      </w:r>
      <w:r w:rsidR="00BE327A">
        <w:t xml:space="preserve"> plan</w:t>
      </w:r>
      <w:r>
        <w:rPr>
          <w:rFonts w:hint="eastAsia"/>
        </w:rPr>
        <w:t>]</w:t>
      </w:r>
    </w:p>
    <w:tbl>
      <w:tblPr>
        <w:tblW w:w="7559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022"/>
        <w:gridCol w:w="909"/>
        <w:gridCol w:w="996"/>
        <w:gridCol w:w="796"/>
        <w:gridCol w:w="836"/>
      </w:tblGrid>
      <w:tr w:rsidR="00BC78C3" w:rsidRPr="00BC78C3" w14:paraId="1B86634C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D9D9D9"/>
            <w:noWrap/>
            <w:vAlign w:val="center"/>
            <w:hideMark/>
          </w:tcPr>
          <w:p w14:paraId="07C3F903" w14:textId="77777777" w:rsidR="00BC78C3" w:rsidRPr="00BC78C3" w:rsidRDefault="00BC78C3" w:rsidP="00BC78C3">
            <w:pPr>
              <w:spacing w:line="240" w:lineRule="auto"/>
              <w:jc w:val="left"/>
              <w:rPr>
                <w:rFonts w:cs="Arial"/>
                <w:b/>
                <w:bCs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bCs/>
                <w:sz w:val="18"/>
                <w:szCs w:val="18"/>
              </w:rPr>
              <w:t xml:space="preserve">실사 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D9D9D9"/>
            <w:noWrap/>
            <w:vAlign w:val="center"/>
            <w:hideMark/>
          </w:tcPr>
          <w:p w14:paraId="0434AD1A" w14:textId="77777777" w:rsidR="00BC78C3" w:rsidRPr="00BC78C3" w:rsidRDefault="00BC78C3" w:rsidP="00BC78C3">
            <w:pPr>
              <w:spacing w:line="240" w:lineRule="auto"/>
              <w:jc w:val="left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 xml:space="preserve">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D9D9D9"/>
            <w:noWrap/>
            <w:vAlign w:val="center"/>
            <w:hideMark/>
          </w:tcPr>
          <w:p w14:paraId="73E17D15" w14:textId="77777777" w:rsidR="00BC78C3" w:rsidRPr="00BC78C3" w:rsidRDefault="00BC78C3" w:rsidP="00BC78C3">
            <w:pPr>
              <w:spacing w:line="240" w:lineRule="auto"/>
              <w:jc w:val="left"/>
              <w:rPr>
                <w:rFonts w:cs="Arial"/>
                <w:b/>
                <w:bCs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bCs/>
                <w:sz w:val="18"/>
                <w:szCs w:val="18"/>
              </w:rPr>
              <w:t xml:space="preserve">　</w:t>
            </w:r>
          </w:p>
        </w:tc>
        <w:tc>
          <w:tcPr>
            <w:tcW w:w="796" w:type="dxa"/>
            <w:tcBorders>
              <w:top w:val="single" w:sz="4" w:space="0" w:color="EFEFEF"/>
              <w:left w:val="nil"/>
              <w:bottom w:val="single" w:sz="4" w:space="0" w:color="EFEFEF"/>
              <w:right w:val="nil"/>
            </w:tcBorders>
            <w:shd w:val="clear" w:color="000000" w:fill="D9D9D9"/>
            <w:noWrap/>
            <w:vAlign w:val="center"/>
            <w:hideMark/>
          </w:tcPr>
          <w:p w14:paraId="2C888923" w14:textId="77777777" w:rsidR="00BC78C3" w:rsidRPr="00BC78C3" w:rsidRDefault="00BC78C3" w:rsidP="00BC78C3">
            <w:pPr>
              <w:spacing w:line="240" w:lineRule="auto"/>
              <w:jc w:val="center"/>
              <w:rPr>
                <w:rFonts w:cs="Arial"/>
                <w:b/>
                <w:bCs/>
                <w:color w:val="40404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bCs/>
                <w:color w:val="404040"/>
                <w:sz w:val="18"/>
                <w:szCs w:val="18"/>
              </w:rPr>
              <w:t>05/19</w:t>
            </w:r>
          </w:p>
        </w:tc>
        <w:tc>
          <w:tcPr>
            <w:tcW w:w="836" w:type="dxa"/>
            <w:tcBorders>
              <w:top w:val="single" w:sz="4" w:space="0" w:color="EFEFEF"/>
              <w:left w:val="nil"/>
              <w:bottom w:val="single" w:sz="4" w:space="0" w:color="EFEFEF"/>
              <w:right w:val="nil"/>
            </w:tcBorders>
            <w:shd w:val="clear" w:color="000000" w:fill="D9D9D9"/>
            <w:noWrap/>
            <w:vAlign w:val="center"/>
            <w:hideMark/>
          </w:tcPr>
          <w:p w14:paraId="0D01DCF5" w14:textId="77777777" w:rsidR="00BC78C3" w:rsidRPr="00BC78C3" w:rsidRDefault="00BC78C3" w:rsidP="00BC78C3">
            <w:pPr>
              <w:spacing w:line="240" w:lineRule="auto"/>
              <w:jc w:val="center"/>
              <w:rPr>
                <w:rFonts w:cs="Arial"/>
                <w:b/>
                <w:bCs/>
                <w:color w:val="40404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bCs/>
                <w:color w:val="404040"/>
                <w:sz w:val="18"/>
                <w:szCs w:val="18"/>
              </w:rPr>
              <w:t>07/12</w:t>
            </w:r>
          </w:p>
        </w:tc>
      </w:tr>
      <w:tr w:rsidR="00BC78C3" w:rsidRPr="00BC78C3" w14:paraId="2AF8C4AC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0D9C083E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 xml:space="preserve"> TF Kick Off Session 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35F4FDC1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12B796AE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M&amp;A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281C4237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05/19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5F2509E0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05/19</w:t>
            </w:r>
          </w:p>
        </w:tc>
      </w:tr>
      <w:tr w:rsidR="00BC78C3" w:rsidRPr="00BC78C3" w14:paraId="0EFCD7C9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249DBC59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 xml:space="preserve"> VDR Open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524F6F35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4C6A2C07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M&amp;A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2027F857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05/18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386ED562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05/18</w:t>
            </w:r>
          </w:p>
        </w:tc>
      </w:tr>
      <w:tr w:rsidR="00BC78C3" w:rsidRPr="00BC78C3" w14:paraId="4287D6D2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14EF02ED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 xml:space="preserve"> 실사 개시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30500DD3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0A2F1552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4B51B112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05/22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802E7EB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05/22</w:t>
            </w:r>
          </w:p>
        </w:tc>
      </w:tr>
      <w:tr w:rsidR="00BC78C3" w:rsidRPr="00BC78C3" w14:paraId="553A9CED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704915D2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 xml:space="preserve"> 1차 CEO 보고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3ED709D5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5AA1039F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6E14E365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06/02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32648477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06/02</w:t>
            </w:r>
          </w:p>
        </w:tc>
      </w:tr>
      <w:tr w:rsidR="00BC78C3" w:rsidRPr="00BC78C3" w14:paraId="46C013CD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44A305D1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 xml:space="preserve"> 국내 Site Visit, 현장 BO Session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3D22F4F9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011CCA54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488AB223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06/07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0BE0B658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06/09</w:t>
            </w:r>
          </w:p>
        </w:tc>
      </w:tr>
      <w:tr w:rsidR="00BC78C3" w:rsidRPr="00BC78C3" w14:paraId="671C1C1C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51C48466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 xml:space="preserve"> 2차 CEO 보고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7B183097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6A0D1481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2D87840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06/16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589EB7F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06/16</w:t>
            </w:r>
          </w:p>
        </w:tc>
      </w:tr>
      <w:tr w:rsidR="00BC78C3" w:rsidRPr="00BC78C3" w14:paraId="206134D2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3C6F481F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 xml:space="preserve"> 해외 Site Visit, MP/BO Session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142EA0F6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5BE1ACB8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7BAC0740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06/19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19F1E7C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06/21</w:t>
            </w:r>
          </w:p>
        </w:tc>
      </w:tr>
      <w:tr w:rsidR="00BC78C3" w:rsidRPr="00BC78C3" w14:paraId="218A8075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single" w:sz="4" w:space="0" w:color="EAEAEA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4C34117D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 xml:space="preserve"> 실사 완료 (1차 RFI 수신 후 6주) </w:t>
            </w:r>
          </w:p>
        </w:tc>
        <w:tc>
          <w:tcPr>
            <w:tcW w:w="909" w:type="dxa"/>
            <w:tcBorders>
              <w:top w:val="single" w:sz="4" w:space="0" w:color="EAEAEA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048FC0E8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>High</w:t>
            </w:r>
          </w:p>
        </w:tc>
        <w:tc>
          <w:tcPr>
            <w:tcW w:w="996" w:type="dxa"/>
            <w:tcBorders>
              <w:top w:val="single" w:sz="4" w:space="0" w:color="EAEAEA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19E82541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79E9DF17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06/30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C206334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06/30</w:t>
            </w:r>
          </w:p>
        </w:tc>
      </w:tr>
      <w:tr w:rsidR="00BC78C3" w:rsidRPr="00BC78C3" w14:paraId="7B89F548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596ED5AE" w14:textId="77777777" w:rsidR="00BC78C3" w:rsidRPr="00BC78C3" w:rsidRDefault="004A06CB" w:rsidP="004A06CB">
            <w:pPr>
              <w:spacing w:line="240" w:lineRule="auto"/>
              <w:ind w:firstLine="180"/>
              <w:jc w:val="left"/>
              <w:outlineLvl w:val="0"/>
              <w:rPr>
                <w:rFonts w:cs="Arial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매매대금조정 요청</w:t>
            </w:r>
            <w:r w:rsidR="00BC78C3" w:rsidRPr="00BC78C3">
              <w:rPr>
                <w:rFonts w:cs="Arial" w:hint="eastAsia"/>
                <w:sz w:val="18"/>
                <w:szCs w:val="18"/>
              </w:rPr>
              <w:t xml:space="preserve">(종료 5영업일 내)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0C085180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362B5472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M&amp;A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3753750D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07/07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7BE532F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sz w:val="18"/>
                <w:szCs w:val="18"/>
              </w:rPr>
            </w:pPr>
            <w:r w:rsidRPr="00BC78C3">
              <w:rPr>
                <w:rFonts w:cs="Arial" w:hint="eastAsia"/>
                <w:sz w:val="18"/>
                <w:szCs w:val="18"/>
              </w:rPr>
              <w:t>07/07</w:t>
            </w:r>
          </w:p>
        </w:tc>
      </w:tr>
      <w:tr w:rsidR="00BC78C3" w:rsidRPr="00BC78C3" w14:paraId="5F65B365" w14:textId="77777777" w:rsidTr="00BC78C3">
        <w:trPr>
          <w:trHeight w:val="240"/>
          <w:jc w:val="center"/>
        </w:trPr>
        <w:tc>
          <w:tcPr>
            <w:tcW w:w="4022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7693C8BC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 xml:space="preserve"> 실사 최종 보고 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noWrap/>
            <w:vAlign w:val="center"/>
            <w:hideMark/>
          </w:tcPr>
          <w:p w14:paraId="1E88BE9F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>Medium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EAEAEA"/>
              <w:right w:val="nil"/>
            </w:tcBorders>
            <w:shd w:val="clear" w:color="000000" w:fill="FFFFFF"/>
            <w:vAlign w:val="center"/>
            <w:hideMark/>
          </w:tcPr>
          <w:p w14:paraId="7F05AA02" w14:textId="77777777" w:rsidR="00BC78C3" w:rsidRPr="00BC78C3" w:rsidRDefault="00BC78C3" w:rsidP="00BC78C3">
            <w:pPr>
              <w:spacing w:line="240" w:lineRule="auto"/>
              <w:jc w:val="left"/>
              <w:outlineLvl w:val="0"/>
              <w:rPr>
                <w:rFonts w:cs="Arial"/>
                <w:b/>
                <w:color w:val="FF0000"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color w:val="FF0000"/>
                <w:sz w:val="18"/>
                <w:szCs w:val="18"/>
              </w:rPr>
              <w:t>실사TF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1757FD2C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07/07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EFEFEF"/>
              <w:right w:val="nil"/>
            </w:tcBorders>
            <w:shd w:val="clear" w:color="000000" w:fill="FFFFFF"/>
            <w:noWrap/>
            <w:vAlign w:val="center"/>
            <w:hideMark/>
          </w:tcPr>
          <w:p w14:paraId="259850EF" w14:textId="77777777" w:rsidR="00BC78C3" w:rsidRPr="00BC78C3" w:rsidRDefault="00BC78C3" w:rsidP="00BC78C3">
            <w:pPr>
              <w:spacing w:line="240" w:lineRule="auto"/>
              <w:jc w:val="center"/>
              <w:outlineLvl w:val="0"/>
              <w:rPr>
                <w:rFonts w:cs="Arial"/>
                <w:b/>
                <w:sz w:val="18"/>
                <w:szCs w:val="18"/>
              </w:rPr>
            </w:pPr>
            <w:r w:rsidRPr="00BC78C3">
              <w:rPr>
                <w:rFonts w:cs="Arial" w:hint="eastAsia"/>
                <w:b/>
                <w:sz w:val="18"/>
                <w:szCs w:val="18"/>
              </w:rPr>
              <w:t>07/07</w:t>
            </w:r>
          </w:p>
        </w:tc>
      </w:tr>
    </w:tbl>
    <w:p w14:paraId="5BA009F9" w14:textId="77777777" w:rsidR="00A115B5" w:rsidRDefault="00A115B5" w:rsidP="00A115B5">
      <w:pPr>
        <w:pStyle w:val="a4"/>
        <w:wordWrap w:val="0"/>
        <w:autoSpaceDE w:val="0"/>
        <w:autoSpaceDN w:val="0"/>
        <w:ind w:leftChars="0" w:left="360"/>
        <w:rPr>
          <w:b/>
        </w:rPr>
      </w:pPr>
    </w:p>
    <w:p w14:paraId="25AB7EF5" w14:textId="77777777" w:rsidR="00A115B5" w:rsidRPr="00A115B5" w:rsidRDefault="00A115B5" w:rsidP="00A115B5">
      <w:pPr>
        <w:pStyle w:val="a4"/>
        <w:numPr>
          <w:ilvl w:val="0"/>
          <w:numId w:val="3"/>
        </w:numPr>
        <w:wordWrap w:val="0"/>
        <w:autoSpaceDE w:val="0"/>
        <w:autoSpaceDN w:val="0"/>
        <w:ind w:leftChars="0"/>
        <w:rPr>
          <w:b/>
        </w:rPr>
      </w:pPr>
      <w:r w:rsidRPr="00A115B5">
        <w:rPr>
          <w:b/>
        </w:rPr>
        <w:t>Key LDD Focus Items</w:t>
      </w:r>
    </w:p>
    <w:p w14:paraId="3F324D41" w14:textId="77777777" w:rsidR="00191386" w:rsidRDefault="00191386" w:rsidP="00191386">
      <w:pPr>
        <w:pStyle w:val="a4"/>
        <w:numPr>
          <w:ilvl w:val="0"/>
          <w:numId w:val="7"/>
        </w:numPr>
        <w:ind w:leftChars="0"/>
      </w:pPr>
      <w:r>
        <w:rPr>
          <w:rFonts w:hint="eastAsia"/>
        </w:rPr>
        <w:t xml:space="preserve">W&amp;I 보험 가입 예정이므로 보험사가 </w:t>
      </w:r>
      <w:r>
        <w:t xml:space="preserve">underwriting </w:t>
      </w:r>
      <w:r>
        <w:rPr>
          <w:rFonts w:hint="eastAsia"/>
        </w:rPr>
        <w:t>과정에서 실사보고서를 검토 후 불분명하거나 검토가 충분하지 않다고 판단하는 부분에 대하여 질의할 수 있는 점 염두에 두고 실사 진행 필요</w:t>
      </w:r>
      <w:r w:rsidR="0026415D">
        <w:rPr>
          <w:rFonts w:hint="eastAsia"/>
        </w:rPr>
        <w:t xml:space="preserve"> </w:t>
      </w:r>
      <w:r w:rsidR="0026415D">
        <w:t>–</w:t>
      </w:r>
      <w:r w:rsidR="0026415D">
        <w:rPr>
          <w:rFonts w:hint="eastAsia"/>
        </w:rPr>
        <w:t xml:space="preserve"> 실사보고서 상 </w:t>
      </w:r>
      <w:r w:rsidR="0026415D">
        <w:t>“</w:t>
      </w:r>
      <w:r w:rsidR="0026415D">
        <w:rPr>
          <w:rFonts w:hint="eastAsia"/>
        </w:rPr>
        <w:t>자료가 제공되지 않아 검토하지 못함</w:t>
      </w:r>
      <w:r w:rsidR="0026415D">
        <w:t>”</w:t>
      </w:r>
      <w:r w:rsidR="0026415D">
        <w:rPr>
          <w:rFonts w:hint="eastAsia"/>
        </w:rPr>
        <w:t xml:space="preserve">이라고 기재되어 있는 경우 보험 커버리지에서 제외될 가능성이 있으므로 위와 같은 기재를 최소화하기 위해 </w:t>
      </w:r>
      <w:r w:rsidR="0026415D">
        <w:t>RFI</w:t>
      </w:r>
      <w:r w:rsidR="0026415D">
        <w:rPr>
          <w:rFonts w:hint="eastAsia"/>
        </w:rPr>
        <w:t>를 충분히 요청하여야 함.</w:t>
      </w:r>
    </w:p>
    <w:p w14:paraId="07CA7EB3" w14:textId="77777777" w:rsidR="00191386" w:rsidRPr="00191386" w:rsidRDefault="00191386" w:rsidP="00191386">
      <w:pPr>
        <w:pStyle w:val="a4"/>
        <w:numPr>
          <w:ilvl w:val="0"/>
          <w:numId w:val="7"/>
        </w:numPr>
        <w:ind w:leftChars="0"/>
        <w:rPr>
          <w:b/>
          <w:u w:val="single"/>
        </w:rPr>
      </w:pPr>
      <w:r>
        <w:rPr>
          <w:rFonts w:hint="eastAsia"/>
        </w:rPr>
        <w:lastRenderedPageBreak/>
        <w:t>매수인이 실사완료일로부터 5영업일 내에 다음 각 사항에 대하여 매매대금조정 요청을 할 수 있으므로 해당 항목</w:t>
      </w:r>
      <w:r w:rsidR="003369BC">
        <w:rPr>
          <w:rFonts w:hint="eastAsia"/>
        </w:rPr>
        <w:t>을 분석하여 매매대금조정 요청 시 누락되지 않도록 하는 것이 중요함</w:t>
      </w:r>
    </w:p>
    <w:tbl>
      <w:tblPr>
        <w:tblStyle w:val="10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A67124" w14:paraId="73E193DD" w14:textId="77777777" w:rsidTr="00A67124">
        <w:tc>
          <w:tcPr>
            <w:tcW w:w="9016" w:type="dxa"/>
            <w:shd w:val="clear" w:color="auto" w:fill="D9D9D9" w:themeFill="background1" w:themeFillShade="D9"/>
          </w:tcPr>
          <w:p w14:paraId="7E6B4276" w14:textId="77777777" w:rsidR="00A67124" w:rsidRPr="00A67124" w:rsidRDefault="00A67124" w:rsidP="00A67124">
            <w:pPr>
              <w:widowControl w:val="0"/>
              <w:wordWrap w:val="0"/>
              <w:autoSpaceDE w:val="0"/>
              <w:autoSpaceDN w:val="0"/>
              <w:adjustRightInd w:val="0"/>
              <w:snapToGrid w:val="0"/>
              <w:spacing w:after="100" w:afterAutospacing="1" w:line="240" w:lineRule="atLeast"/>
              <w:textAlignment w:val="baseline"/>
              <w:outlineLvl w:val="0"/>
              <w:rPr>
                <w:rFonts w:eastAsia="바탕체"/>
                <w:b/>
              </w:rPr>
            </w:pPr>
            <w:r w:rsidRPr="00A67124">
              <w:rPr>
                <w:rFonts w:eastAsia="바탕체"/>
                <w:b/>
              </w:rPr>
              <w:t>B</w:t>
            </w:r>
            <w:r w:rsidRPr="00A67124">
              <w:rPr>
                <w:rFonts w:eastAsia="바탕체" w:hint="eastAsia"/>
                <w:b/>
              </w:rPr>
              <w:t>asket/</w:t>
            </w:r>
            <w:r w:rsidRPr="00A67124">
              <w:rPr>
                <w:rFonts w:eastAsia="바탕체"/>
                <w:b/>
              </w:rPr>
              <w:t xml:space="preserve">cap </w:t>
            </w:r>
            <w:r w:rsidRPr="00A67124">
              <w:rPr>
                <w:rFonts w:eastAsia="바탕체" w:hint="eastAsia"/>
                <w:b/>
              </w:rPr>
              <w:t>적용되는</w:t>
            </w:r>
            <w:r w:rsidRPr="00A67124">
              <w:rPr>
                <w:rFonts w:eastAsia="바탕체" w:hint="eastAsia"/>
                <w:b/>
              </w:rPr>
              <w:t xml:space="preserve"> </w:t>
            </w:r>
            <w:r w:rsidRPr="00A67124">
              <w:rPr>
                <w:rFonts w:eastAsia="바탕체" w:hint="eastAsia"/>
                <w:b/>
              </w:rPr>
              <w:t>실사조정사유</w:t>
            </w:r>
          </w:p>
        </w:tc>
      </w:tr>
      <w:tr w:rsidR="00191386" w14:paraId="7227CF70" w14:textId="77777777" w:rsidTr="00191386">
        <w:tc>
          <w:tcPr>
            <w:tcW w:w="9016" w:type="dxa"/>
          </w:tcPr>
          <w:p w14:paraId="2FF26DD0" w14:textId="77777777" w:rsidR="00191386" w:rsidRDefault="00191386" w:rsidP="00191386">
            <w:pPr>
              <w:pStyle w:val="a4"/>
              <w:widowControl w:val="0"/>
              <w:numPr>
                <w:ilvl w:val="3"/>
                <w:numId w:val="8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 w:left="993" w:hanging="426"/>
              <w:textAlignment w:val="baseline"/>
              <w:outlineLvl w:val="0"/>
              <w:rPr>
                <w:rFonts w:eastAsia="바탕체"/>
              </w:rPr>
            </w:pPr>
            <w:r>
              <w:rPr>
                <w:rFonts w:eastAsia="바탕체" w:hint="eastAsia"/>
              </w:rPr>
              <w:t>본건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실사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결과에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대상회사가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채택한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한국채택국제회계기준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/>
              </w:rPr>
              <w:t>K-IFRS)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실사기준일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현재</w:t>
            </w:r>
            <w:r>
              <w:rPr>
                <w:rFonts w:eastAsia="바탕체" w:hint="eastAsia"/>
              </w:rPr>
              <w:t xml:space="preserve"> </w:t>
            </w:r>
            <w:proofErr w:type="spellStart"/>
            <w:r>
              <w:rPr>
                <w:rFonts w:eastAsia="바탕체" w:hint="eastAsia"/>
              </w:rPr>
              <w:t>감사받지</w:t>
            </w:r>
            <w:proofErr w:type="spellEnd"/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아니한</w:t>
            </w:r>
            <w:r>
              <w:rPr>
                <w:rFonts w:eastAsia="바탕체" w:hint="eastAsia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대상회사의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연결재무제표</w:t>
            </w:r>
            <w:r w:rsidRPr="00A67124">
              <w:rPr>
                <w:rFonts w:eastAsia="바탕체" w:hint="eastAsia"/>
                <w:highlight w:val="yellow"/>
              </w:rPr>
              <w:t>(</w:t>
            </w:r>
            <w:r w:rsidRPr="00A67124">
              <w:rPr>
                <w:rFonts w:eastAsia="바탕체" w:hint="eastAsia"/>
                <w:highlight w:val="yellow"/>
              </w:rPr>
              <w:t>이하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/>
                <w:highlight w:val="yellow"/>
              </w:rPr>
              <w:t>“</w:t>
            </w:r>
            <w:r w:rsidRPr="00A67124">
              <w:rPr>
                <w:rFonts w:eastAsia="바탕체" w:hint="eastAsia"/>
                <w:highlight w:val="yellow"/>
                <w:u w:val="single"/>
              </w:rPr>
              <w:t>기준재무제표</w:t>
            </w:r>
            <w:r w:rsidRPr="00A67124">
              <w:rPr>
                <w:rFonts w:eastAsia="바탕체"/>
                <w:highlight w:val="yellow"/>
              </w:rPr>
              <w:t>”)</w:t>
            </w:r>
            <w:r w:rsidRPr="00A67124">
              <w:rPr>
                <w:rFonts w:eastAsia="바탕체" w:hint="eastAsia"/>
                <w:highlight w:val="yellow"/>
              </w:rPr>
              <w:t>에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반영되거나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반영되지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아니한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법률관계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또는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사실관계로서</w:t>
            </w:r>
            <w:r w:rsidRPr="00A67124">
              <w:rPr>
                <w:rFonts w:eastAsia="바탕체" w:hint="eastAsia"/>
                <w:highlight w:val="yellow"/>
              </w:rPr>
              <w:t xml:space="preserve">, </w:t>
            </w:r>
            <w:r w:rsidRPr="00A67124">
              <w:rPr>
                <w:rFonts w:eastAsia="바탕체" w:hint="eastAsia"/>
                <w:highlight w:val="yellow"/>
              </w:rPr>
              <w:t>기준재무제표상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순자산가액</w:t>
            </w:r>
            <w:r w:rsidRPr="00A67124">
              <w:rPr>
                <w:rFonts w:eastAsia="바탕체" w:hint="eastAsia"/>
                <w:highlight w:val="yellow"/>
              </w:rPr>
              <w:t>(</w:t>
            </w:r>
            <w:r w:rsidRPr="00A67124">
              <w:rPr>
                <w:rFonts w:eastAsia="바탕체" w:hint="eastAsia"/>
                <w:highlight w:val="yellow"/>
              </w:rPr>
              <w:t>연결재무상태표상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자산총계에서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부채총계를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차감한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금액이며</w:t>
            </w:r>
            <w:r w:rsidRPr="00A67124">
              <w:rPr>
                <w:rFonts w:eastAsia="바탕체" w:hint="eastAsia"/>
                <w:highlight w:val="yellow"/>
              </w:rPr>
              <w:t>,</w:t>
            </w:r>
            <w:r w:rsidRPr="00A67124">
              <w:rPr>
                <w:rFonts w:eastAsia="바탕체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이하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같음</w:t>
            </w:r>
            <w:r w:rsidRPr="00A67124">
              <w:rPr>
                <w:rFonts w:eastAsia="바탕체" w:hint="eastAsia"/>
                <w:highlight w:val="yellow"/>
              </w:rPr>
              <w:t>)</w:t>
            </w:r>
            <w:r w:rsidRPr="00A67124">
              <w:rPr>
                <w:rFonts w:eastAsia="바탕체" w:hint="eastAsia"/>
                <w:highlight w:val="yellow"/>
              </w:rPr>
              <w:t>에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부정적인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영향을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미치는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사실이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합리적으로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확인되는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경우</w:t>
            </w:r>
            <w:r>
              <w:rPr>
                <w:rFonts w:eastAsia="바탕체" w:hint="eastAsia"/>
              </w:rPr>
              <w:t xml:space="preserve">; </w:t>
            </w:r>
            <w:r>
              <w:rPr>
                <w:rFonts w:eastAsia="바탕체" w:hint="eastAsia"/>
              </w:rPr>
              <w:t>또는</w:t>
            </w:r>
            <w:r>
              <w:rPr>
                <w:rFonts w:eastAsia="바탕체" w:hint="eastAsia"/>
              </w:rPr>
              <w:t xml:space="preserve"> </w:t>
            </w:r>
          </w:p>
          <w:p w14:paraId="026B8707" w14:textId="77777777" w:rsidR="00191386" w:rsidRPr="00191386" w:rsidRDefault="00191386" w:rsidP="00191386">
            <w:pPr>
              <w:pStyle w:val="a4"/>
              <w:widowControl w:val="0"/>
              <w:numPr>
                <w:ilvl w:val="3"/>
                <w:numId w:val="8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 w:left="993" w:hanging="426"/>
              <w:textAlignment w:val="baseline"/>
              <w:outlineLvl w:val="0"/>
              <w:rPr>
                <w:b/>
                <w:u w:val="single"/>
              </w:rPr>
            </w:pPr>
            <w:r>
              <w:rPr>
                <w:rFonts w:eastAsia="바탕체" w:hint="eastAsia"/>
              </w:rPr>
              <w:t>실사기준일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대상회사의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순자산가액에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중대하게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부정적인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영향을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미치거나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미칠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것으로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합리적으로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예상되는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새로운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사실관계가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발생한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경우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단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(x) </w:t>
            </w:r>
            <w:r>
              <w:rPr>
                <w:rFonts w:eastAsia="바탕체" w:hint="eastAsia"/>
              </w:rPr>
              <w:t>대상회사등의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과거의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적법하고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정상적인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거래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관행에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부합하는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통상적인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영업활동에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순자산가액의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변동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(y) </w:t>
            </w:r>
            <w:proofErr w:type="spellStart"/>
            <w:r>
              <w:rPr>
                <w:rFonts w:eastAsia="바탕체" w:hint="eastAsia"/>
              </w:rPr>
              <w:t>대상회사등에</w:t>
            </w:r>
            <w:proofErr w:type="spellEnd"/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상당하게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불비례적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영향이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초래된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경우가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아님을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전제로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주식시장에서의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가격변동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시장상황의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그로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영향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법령의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변경이나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경제사정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거시경제지표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불가항력에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영향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대상회사등이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통제할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없는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외부환경의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그로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영향은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제외함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 </w:t>
            </w:r>
          </w:p>
        </w:tc>
      </w:tr>
      <w:tr w:rsidR="00191386" w14:paraId="53EB235A" w14:textId="77777777" w:rsidTr="00A67124">
        <w:tc>
          <w:tcPr>
            <w:tcW w:w="9016" w:type="dxa"/>
            <w:shd w:val="clear" w:color="auto" w:fill="D9D9D9" w:themeFill="background1" w:themeFillShade="D9"/>
          </w:tcPr>
          <w:p w14:paraId="7C4DE8DB" w14:textId="77777777" w:rsidR="00191386" w:rsidRPr="00A67124" w:rsidRDefault="00A67124" w:rsidP="00191386">
            <w:pPr>
              <w:pStyle w:val="a4"/>
              <w:ind w:leftChars="0" w:left="0"/>
              <w:rPr>
                <w:b/>
              </w:rPr>
            </w:pPr>
            <w:r w:rsidRPr="00A67124">
              <w:rPr>
                <w:b/>
              </w:rPr>
              <w:t>Basket/cap 적용</w:t>
            </w:r>
            <w:r w:rsidRPr="00A67124">
              <w:rPr>
                <w:rFonts w:hint="eastAsia"/>
                <w:b/>
              </w:rPr>
              <w:t>되지 않는 실사조정사유</w:t>
            </w:r>
          </w:p>
        </w:tc>
      </w:tr>
      <w:tr w:rsidR="00A67124" w14:paraId="50CA0194" w14:textId="77777777" w:rsidTr="00191386">
        <w:tc>
          <w:tcPr>
            <w:tcW w:w="9016" w:type="dxa"/>
          </w:tcPr>
          <w:p w14:paraId="7EB80F08" w14:textId="77777777" w:rsidR="00A67124" w:rsidRDefault="00A67124" w:rsidP="00A67124">
            <w:pPr>
              <w:pStyle w:val="a4"/>
              <w:widowControl w:val="0"/>
              <w:numPr>
                <w:ilvl w:val="0"/>
                <w:numId w:val="9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/>
              <w:textAlignment w:val="baseline"/>
              <w:outlineLvl w:val="0"/>
              <w:rPr>
                <w:rFonts w:eastAsia="바탕체"/>
              </w:rPr>
            </w:pP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/>
              </w:rPr>
              <w:t>3)</w:t>
            </w:r>
            <w:r>
              <w:rPr>
                <w:rFonts w:eastAsia="바탕체" w:hint="eastAsia"/>
              </w:rPr>
              <w:t>항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각호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이외의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사유로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한국채택국제회계기준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/>
              </w:rPr>
              <w:t>K-IFRS)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부채로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계상되어야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함에도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누락된</w:t>
            </w:r>
            <w:r>
              <w:rPr>
                <w:rFonts w:eastAsia="바탕체" w:hint="eastAsia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부외부채</w:t>
            </w:r>
          </w:p>
          <w:p w14:paraId="76258FDA" w14:textId="77777777" w:rsidR="00A67124" w:rsidRDefault="00A67124" w:rsidP="00A67124">
            <w:pPr>
              <w:pStyle w:val="a4"/>
              <w:widowControl w:val="0"/>
              <w:numPr>
                <w:ilvl w:val="0"/>
                <w:numId w:val="9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/>
              <w:textAlignment w:val="baseline"/>
              <w:outlineLvl w:val="0"/>
              <w:rPr>
                <w:rFonts w:eastAsia="바탕체"/>
              </w:rPr>
            </w:pPr>
            <w:r w:rsidRPr="00DB44D7">
              <w:rPr>
                <w:rFonts w:eastAsia="바탕체" w:hint="eastAsia"/>
              </w:rPr>
              <w:t>자산의</w:t>
            </w:r>
            <w:r w:rsidRPr="00DB44D7"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부재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또는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불용</w:t>
            </w:r>
          </w:p>
          <w:p w14:paraId="1A0C9868" w14:textId="77777777" w:rsidR="00A67124" w:rsidRDefault="00A67124" w:rsidP="00A67124">
            <w:pPr>
              <w:pStyle w:val="a4"/>
              <w:widowControl w:val="0"/>
              <w:numPr>
                <w:ilvl w:val="0"/>
                <w:numId w:val="9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/>
              <w:textAlignment w:val="baseline"/>
              <w:outlineLvl w:val="0"/>
              <w:rPr>
                <w:rFonts w:eastAsia="바탕체"/>
              </w:rPr>
            </w:pPr>
            <w:proofErr w:type="spellStart"/>
            <w:r w:rsidRPr="00A67124">
              <w:rPr>
                <w:rFonts w:eastAsia="바탕체" w:hint="eastAsia"/>
                <w:highlight w:val="yellow"/>
              </w:rPr>
              <w:t>안전</w:t>
            </w:r>
            <w:r w:rsidRPr="00A67124">
              <w:rPr>
                <w:rFonts w:ascii="바탕체" w:eastAsia="바탕체" w:hAnsi="바탕체" w:hint="eastAsia"/>
                <w:highlight w:val="yellow"/>
              </w:rPr>
              <w:t>·</w:t>
            </w:r>
            <w:r w:rsidRPr="00A67124">
              <w:rPr>
                <w:rFonts w:eastAsia="바탕체" w:hint="eastAsia"/>
                <w:highlight w:val="yellow"/>
              </w:rPr>
              <w:t>보건</w:t>
            </w:r>
            <w:r w:rsidRPr="00A67124">
              <w:rPr>
                <w:rFonts w:ascii="바탕체" w:eastAsia="바탕체" w:hAnsi="바탕체" w:hint="eastAsia"/>
                <w:highlight w:val="yellow"/>
              </w:rPr>
              <w:t>·</w:t>
            </w:r>
            <w:r w:rsidRPr="00A67124">
              <w:rPr>
                <w:rFonts w:eastAsia="바탕체" w:hint="eastAsia"/>
                <w:highlight w:val="yellow"/>
              </w:rPr>
              <w:t>환경</w:t>
            </w:r>
            <w:proofErr w:type="spellEnd"/>
            <w:r w:rsidRPr="00A67124">
              <w:rPr>
                <w:rFonts w:eastAsia="바탕체" w:hint="eastAsia"/>
                <w:highlight w:val="yellow"/>
              </w:rPr>
              <w:t>(</w:t>
            </w:r>
            <w:r w:rsidRPr="00A67124">
              <w:rPr>
                <w:rFonts w:eastAsia="바탕체"/>
                <w:highlight w:val="yellow"/>
              </w:rPr>
              <w:t xml:space="preserve">safety, health </w:t>
            </w:r>
            <w:r w:rsidRPr="00A67124">
              <w:rPr>
                <w:rFonts w:eastAsia="바탕체" w:hint="eastAsia"/>
                <w:highlight w:val="yellow"/>
              </w:rPr>
              <w:t>및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/>
                <w:highlight w:val="yellow"/>
              </w:rPr>
              <w:t xml:space="preserve">environment), </w:t>
            </w:r>
            <w:r w:rsidRPr="00A67124">
              <w:rPr>
                <w:rFonts w:eastAsia="바탕체" w:hint="eastAsia"/>
                <w:highlight w:val="yellow"/>
              </w:rPr>
              <w:t>지식재산권</w:t>
            </w:r>
            <w:r w:rsidRPr="00A67124">
              <w:rPr>
                <w:rFonts w:eastAsia="바탕체" w:hint="eastAsia"/>
                <w:highlight w:val="yellow"/>
              </w:rPr>
              <w:t>(</w:t>
            </w:r>
            <w:r w:rsidRPr="00A67124">
              <w:rPr>
                <w:rFonts w:eastAsia="바탕체"/>
                <w:highlight w:val="yellow"/>
              </w:rPr>
              <w:t xml:space="preserve">IP), </w:t>
            </w:r>
            <w:r w:rsidRPr="00A67124">
              <w:rPr>
                <w:rFonts w:eastAsia="바탕체" w:hint="eastAsia"/>
                <w:highlight w:val="yellow"/>
              </w:rPr>
              <w:t>담합</w:t>
            </w:r>
            <w:r w:rsidRPr="00A67124">
              <w:rPr>
                <w:rFonts w:eastAsia="바탕체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및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인사</w:t>
            </w:r>
            <w:r w:rsidRPr="00A67124">
              <w:rPr>
                <w:rFonts w:eastAsia="바탕체" w:hint="eastAsia"/>
                <w:highlight w:val="yellow"/>
              </w:rPr>
              <w:sym w:font="Wingdings" w:char="F0A0"/>
            </w:r>
            <w:r w:rsidRPr="00A67124">
              <w:rPr>
                <w:rFonts w:eastAsia="바탕체" w:hint="eastAsia"/>
                <w:highlight w:val="yellow"/>
              </w:rPr>
              <w:t>노무</w:t>
            </w:r>
            <w:r w:rsidRPr="00A67124">
              <w:rPr>
                <w:rFonts w:eastAsia="바탕체" w:hint="eastAsia"/>
                <w:highlight w:val="yellow"/>
              </w:rPr>
              <w:t>(</w:t>
            </w:r>
            <w:r w:rsidRPr="00A67124">
              <w:rPr>
                <w:rFonts w:eastAsia="바탕체"/>
                <w:highlight w:val="yellow"/>
              </w:rPr>
              <w:t xml:space="preserve">HR) </w:t>
            </w:r>
            <w:r w:rsidRPr="00A67124">
              <w:rPr>
                <w:rFonts w:eastAsia="바탕체" w:hint="eastAsia"/>
                <w:highlight w:val="yellow"/>
              </w:rPr>
              <w:t>관련</w:t>
            </w:r>
            <w:r w:rsidRPr="00A67124">
              <w:rPr>
                <w:rFonts w:eastAsia="바탕체" w:hint="eastAsia"/>
                <w:highlight w:val="yellow"/>
              </w:rPr>
              <w:t xml:space="preserve"> </w:t>
            </w:r>
            <w:r w:rsidRPr="00A67124">
              <w:rPr>
                <w:rFonts w:eastAsia="바탕체" w:hint="eastAsia"/>
                <w:highlight w:val="yellow"/>
              </w:rPr>
              <w:t>법령위반</w:t>
            </w:r>
            <w:r>
              <w:rPr>
                <w:rFonts w:eastAsia="바탕체" w:hint="eastAsia"/>
              </w:rPr>
              <w:t xml:space="preserve"> </w:t>
            </w:r>
          </w:p>
          <w:p w14:paraId="703F8B25" w14:textId="77777777" w:rsidR="00A67124" w:rsidRPr="00A67124" w:rsidRDefault="00A67124" w:rsidP="00A67124">
            <w:pPr>
              <w:pStyle w:val="a4"/>
              <w:widowControl w:val="0"/>
              <w:numPr>
                <w:ilvl w:val="0"/>
                <w:numId w:val="9"/>
              </w:numPr>
              <w:wordWrap w:val="0"/>
              <w:autoSpaceDE w:val="0"/>
              <w:autoSpaceDN w:val="0"/>
              <w:adjustRightInd w:val="0"/>
              <w:snapToGrid w:val="0"/>
              <w:spacing w:before="60" w:after="288" w:line="312" w:lineRule="auto"/>
              <w:ind w:leftChars="0"/>
              <w:textAlignment w:val="baseline"/>
              <w:outlineLvl w:val="0"/>
              <w:rPr>
                <w:b/>
                <w:u w:val="single"/>
              </w:rPr>
            </w:pPr>
            <w:r>
              <w:rPr>
                <w:rFonts w:eastAsia="바탕체"/>
              </w:rPr>
              <w:t>2023</w:t>
            </w:r>
            <w:r>
              <w:rPr>
                <w:rFonts w:eastAsia="바탕체" w:hint="eastAsia"/>
              </w:rPr>
              <w:t>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일부터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2023</w:t>
            </w:r>
            <w:r>
              <w:rPr>
                <w:rFonts w:eastAsia="바탕체" w:hint="eastAsia"/>
              </w:rPr>
              <w:t>년</w:t>
            </w:r>
            <w:r>
              <w:rPr>
                <w:rFonts w:eastAsia="바탕체"/>
              </w:rPr>
              <w:t xml:space="preserve"> 3</w:t>
            </w:r>
            <w:r>
              <w:rPr>
                <w:rFonts w:eastAsia="바탕체" w:hint="eastAsia"/>
              </w:rPr>
              <w:t>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31</w:t>
            </w:r>
            <w:r>
              <w:rPr>
                <w:rFonts w:eastAsia="바탕체" w:hint="eastAsia"/>
              </w:rPr>
              <w:t>일까지의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기간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동안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양해각서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4</w:t>
            </w:r>
            <w:r>
              <w:rPr>
                <w:rFonts w:eastAsia="바탕체" w:hint="eastAsia"/>
              </w:rPr>
              <w:t>항에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이루어진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일체의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행위에</w:t>
            </w:r>
            <w:r>
              <w:rPr>
                <w:rFonts w:eastAsia="바탕체" w:hint="eastAsia"/>
              </w:rPr>
              <w:t xml:space="preserve"> </w:t>
            </w:r>
            <w:r w:rsidRPr="002B7381">
              <w:rPr>
                <w:rFonts w:eastAsia="바탕체" w:hint="eastAsia"/>
              </w:rPr>
              <w:t>의한</w:t>
            </w:r>
            <w:r w:rsidRPr="002B7381">
              <w:rPr>
                <w:rFonts w:eastAsia="바탕체" w:hint="eastAsia"/>
              </w:rPr>
              <w:t xml:space="preserve"> </w:t>
            </w:r>
            <w:r w:rsidRPr="002B7381">
              <w:rPr>
                <w:rFonts w:eastAsia="바탕체" w:hint="eastAsia"/>
              </w:rPr>
              <w:t>대상회사등의</w:t>
            </w:r>
            <w:r w:rsidRPr="002B7381">
              <w:rPr>
                <w:rFonts w:eastAsia="바탕체" w:hint="eastAsia"/>
              </w:rPr>
              <w:t xml:space="preserve"> </w:t>
            </w:r>
            <w:r w:rsidRPr="002B7381">
              <w:rPr>
                <w:rFonts w:eastAsia="바탕체" w:hint="eastAsia"/>
              </w:rPr>
              <w:t>가치</w:t>
            </w:r>
            <w:r w:rsidRPr="002B7381">
              <w:rPr>
                <w:rFonts w:eastAsia="바탕체" w:hint="eastAsia"/>
              </w:rPr>
              <w:t xml:space="preserve"> </w:t>
            </w:r>
            <w:r w:rsidRPr="002B7381">
              <w:rPr>
                <w:rFonts w:eastAsia="바탕체" w:hint="eastAsia"/>
              </w:rPr>
              <w:t>유출</w:t>
            </w:r>
          </w:p>
        </w:tc>
      </w:tr>
    </w:tbl>
    <w:p w14:paraId="70AB5D69" w14:textId="77777777" w:rsidR="00191386" w:rsidRDefault="00191386" w:rsidP="00191386">
      <w:pPr>
        <w:pStyle w:val="a4"/>
        <w:ind w:leftChars="0" w:left="760"/>
        <w:rPr>
          <w:b/>
          <w:u w:val="single"/>
        </w:rPr>
      </w:pPr>
    </w:p>
    <w:p w14:paraId="792B6C64" w14:textId="77777777" w:rsidR="003270FA" w:rsidRDefault="003270FA" w:rsidP="003270F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lastRenderedPageBreak/>
        <w:t>회사일반</w:t>
      </w:r>
    </w:p>
    <w:p w14:paraId="11EA4439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>
        <w:rPr>
          <w:rFonts w:hint="eastAsia"/>
        </w:rPr>
        <w:t>정기공시,</w:t>
      </w:r>
      <w:r>
        <w:t xml:space="preserve"> </w:t>
      </w:r>
      <w:r>
        <w:rPr>
          <w:rFonts w:hint="eastAsia"/>
        </w:rPr>
        <w:t>수시공시,</w:t>
      </w:r>
      <w:r>
        <w:t xml:space="preserve"> </w:t>
      </w:r>
      <w:r>
        <w:rPr>
          <w:rFonts w:hint="eastAsia"/>
        </w:rPr>
        <w:t>공정위 공시</w:t>
      </w:r>
      <w:r w:rsidRPr="003270FA">
        <w:rPr>
          <w:rFonts w:hint="eastAsia"/>
        </w:rPr>
        <w:t>/등기부 확인</w:t>
      </w:r>
    </w:p>
    <w:p w14:paraId="6347F6FA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F330C7">
        <w:rPr>
          <w:rFonts w:hint="eastAsia"/>
          <w:highlight w:val="yellow"/>
        </w:rPr>
        <w:t>과거 구조개편 거래</w:t>
      </w:r>
      <w:r w:rsidRPr="003270FA">
        <w:rPr>
          <w:rFonts w:hint="eastAsia"/>
        </w:rPr>
        <w:t xml:space="preserve"> 관련 사항 확인</w:t>
      </w:r>
    </w:p>
    <w:p w14:paraId="5ADABE78" w14:textId="77777777" w:rsidR="003270FA" w:rsidRPr="00F330C7" w:rsidRDefault="003270FA" w:rsidP="003270FA">
      <w:pPr>
        <w:pStyle w:val="a4"/>
        <w:numPr>
          <w:ilvl w:val="1"/>
          <w:numId w:val="6"/>
        </w:numPr>
        <w:ind w:leftChars="0"/>
        <w:rPr>
          <w:highlight w:val="yellow"/>
        </w:rPr>
      </w:pPr>
      <w:r w:rsidRPr="00F330C7">
        <w:rPr>
          <w:highlight w:val="yellow"/>
        </w:rPr>
        <w:t xml:space="preserve">계열회사 </w:t>
      </w:r>
      <w:r w:rsidR="00117BD4" w:rsidRPr="00F330C7">
        <w:rPr>
          <w:rFonts w:hint="eastAsia"/>
          <w:highlight w:val="yellow"/>
        </w:rPr>
        <w:t xml:space="preserve">및 특수관계인 </w:t>
      </w:r>
      <w:r w:rsidRPr="00F330C7">
        <w:rPr>
          <w:highlight w:val="yellow"/>
        </w:rPr>
        <w:t xml:space="preserve">간 거래 </w:t>
      </w:r>
    </w:p>
    <w:p w14:paraId="14C9DFC8" w14:textId="77777777" w:rsidR="003270FA" w:rsidRDefault="00A25ECA" w:rsidP="003270FA">
      <w:pPr>
        <w:pStyle w:val="a4"/>
        <w:numPr>
          <w:ilvl w:val="2"/>
          <w:numId w:val="6"/>
        </w:numPr>
        <w:ind w:leftChars="0"/>
      </w:pPr>
      <w:r w:rsidRPr="00F330C7">
        <w:rPr>
          <w:rFonts w:hint="eastAsia"/>
          <w:highlight w:val="yellow"/>
        </w:rPr>
        <w:t>계열회사</w:t>
      </w:r>
      <w:r w:rsidR="003270FA" w:rsidRPr="00F330C7">
        <w:rPr>
          <w:highlight w:val="yellow"/>
        </w:rPr>
        <w:t xml:space="preserve"> 간 매출/매입 거래, 대차거래 등의 내용,</w:t>
      </w:r>
      <w:r w:rsidR="003270FA" w:rsidRPr="003270FA">
        <w:t xml:space="preserve"> 거래조건의 적정성 검토 및 상법/공정거래법상 이슈 검토</w:t>
      </w:r>
    </w:p>
    <w:p w14:paraId="1F9ABB7F" w14:textId="77777777" w:rsidR="00117BD4" w:rsidRPr="00F330C7" w:rsidRDefault="00117BD4" w:rsidP="003270FA">
      <w:pPr>
        <w:pStyle w:val="a4"/>
        <w:numPr>
          <w:ilvl w:val="2"/>
          <w:numId w:val="6"/>
        </w:numPr>
        <w:ind w:leftChars="0"/>
        <w:rPr>
          <w:highlight w:val="yellow"/>
        </w:rPr>
      </w:pPr>
      <w:r>
        <w:rPr>
          <w:rFonts w:hint="eastAsia"/>
        </w:rPr>
        <w:t xml:space="preserve">제공된 설명에 의하면 </w:t>
      </w:r>
      <w:r w:rsidRPr="00F330C7">
        <w:rPr>
          <w:rFonts w:hint="eastAsia"/>
          <w:highlight w:val="yellow"/>
        </w:rPr>
        <w:t xml:space="preserve">매도인 </w:t>
      </w:r>
      <w:proofErr w:type="spellStart"/>
      <w:r w:rsidRPr="00F330C7">
        <w:rPr>
          <w:rFonts w:hint="eastAsia"/>
          <w:highlight w:val="yellow"/>
        </w:rPr>
        <w:t>정영배</w:t>
      </w:r>
      <w:proofErr w:type="spellEnd"/>
      <w:r w:rsidRPr="00F330C7">
        <w:rPr>
          <w:rFonts w:hint="eastAsia"/>
          <w:highlight w:val="yellow"/>
        </w:rPr>
        <w:t xml:space="preserve"> 및 특수관계인(친족/지인 등)이 회사로부터 회원권,</w:t>
      </w:r>
      <w:r w:rsidRPr="00F330C7">
        <w:rPr>
          <w:highlight w:val="yellow"/>
        </w:rPr>
        <w:t xml:space="preserve"> </w:t>
      </w:r>
      <w:r w:rsidRPr="00F330C7">
        <w:rPr>
          <w:rFonts w:hint="eastAsia"/>
          <w:highlight w:val="yellow"/>
        </w:rPr>
        <w:t>차량,</w:t>
      </w:r>
      <w:r w:rsidRPr="00F330C7">
        <w:rPr>
          <w:highlight w:val="yellow"/>
        </w:rPr>
        <w:t xml:space="preserve"> </w:t>
      </w:r>
      <w:r w:rsidRPr="00F330C7">
        <w:rPr>
          <w:rFonts w:hint="eastAsia"/>
          <w:highlight w:val="yellow"/>
        </w:rPr>
        <w:t>임대차 등을 제공받고 있다고 하므로 관련 현황 파악 필요</w:t>
      </w:r>
    </w:p>
    <w:p w14:paraId="0E17C7B0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rPr>
          <w:rFonts w:hint="eastAsia"/>
        </w:rPr>
        <w:t xml:space="preserve">지배구조 현황 확인 </w:t>
      </w:r>
    </w:p>
    <w:p w14:paraId="41546887" w14:textId="77777777" w:rsidR="003270FA" w:rsidRPr="003270FA" w:rsidRDefault="003270FA" w:rsidP="003270FA">
      <w:pPr>
        <w:pStyle w:val="a4"/>
        <w:numPr>
          <w:ilvl w:val="2"/>
          <w:numId w:val="6"/>
        </w:numPr>
        <w:ind w:leftChars="0"/>
      </w:pPr>
      <w:r w:rsidRPr="00F330C7">
        <w:rPr>
          <w:rFonts w:hint="eastAsia"/>
          <w:highlight w:val="yellow"/>
        </w:rPr>
        <w:t>임원 현황/보수/임기 등</w:t>
      </w:r>
      <w:r w:rsidRPr="003270FA">
        <w:rPr>
          <w:rFonts w:hint="eastAsia"/>
        </w:rPr>
        <w:t xml:space="preserve">. </w:t>
      </w:r>
      <w:r w:rsidRPr="00F330C7">
        <w:rPr>
          <w:rFonts w:hint="eastAsia"/>
          <w:highlight w:val="yellow"/>
        </w:rPr>
        <w:t xml:space="preserve">최근 </w:t>
      </w:r>
      <w:r w:rsidRPr="00F330C7">
        <w:rPr>
          <w:highlight w:val="yellow"/>
        </w:rPr>
        <w:t>3</w:t>
      </w:r>
      <w:r w:rsidRPr="00F330C7">
        <w:rPr>
          <w:rFonts w:hint="eastAsia"/>
          <w:highlight w:val="yellow"/>
        </w:rPr>
        <w:t>개년 이사회/주주총회 안건 사항</w:t>
      </w:r>
      <w:r w:rsidRPr="003270FA">
        <w:rPr>
          <w:rFonts w:hint="eastAsia"/>
        </w:rPr>
        <w:t xml:space="preserve"> 중 특이사항 파악 </w:t>
      </w:r>
    </w:p>
    <w:p w14:paraId="5E3AE8B8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rPr>
          <w:rFonts w:hint="eastAsia"/>
        </w:rPr>
        <w:t xml:space="preserve">지분 희석화 사유 존재 여부 </w:t>
      </w:r>
      <w:r>
        <w:rPr>
          <w:rFonts w:hint="eastAsia"/>
        </w:rPr>
        <w:t xml:space="preserve">및 완전희석기준 지분율 </w:t>
      </w:r>
      <w:r w:rsidRPr="003270FA">
        <w:rPr>
          <w:rFonts w:hint="eastAsia"/>
        </w:rPr>
        <w:t>확인</w:t>
      </w:r>
    </w:p>
    <w:p w14:paraId="14FEC758" w14:textId="77777777" w:rsidR="003270FA" w:rsidRDefault="00C54195" w:rsidP="003270FA">
      <w:pPr>
        <w:pStyle w:val="a4"/>
        <w:numPr>
          <w:ilvl w:val="2"/>
          <w:numId w:val="6"/>
        </w:numPr>
        <w:ind w:leftChars="0"/>
      </w:pPr>
      <w:r w:rsidRPr="00F330C7">
        <w:rPr>
          <w:rFonts w:hint="eastAsia"/>
          <w:highlight w:val="yellow"/>
        </w:rPr>
        <w:t xml:space="preserve">1차 및 </w:t>
      </w:r>
      <w:r w:rsidRPr="00F330C7">
        <w:rPr>
          <w:highlight w:val="yellow"/>
        </w:rPr>
        <w:t>2</w:t>
      </w:r>
      <w:r w:rsidRPr="00F330C7">
        <w:rPr>
          <w:rFonts w:hint="eastAsia"/>
          <w:highlight w:val="yellow"/>
        </w:rPr>
        <w:t xml:space="preserve">차 </w:t>
      </w:r>
      <w:r w:rsidR="003270FA" w:rsidRPr="00F330C7">
        <w:rPr>
          <w:rFonts w:hint="eastAsia"/>
          <w:highlight w:val="yellow"/>
        </w:rPr>
        <w:t>교환사채 발행 관련 계약서</w:t>
      </w:r>
      <w:r w:rsidR="003270FA">
        <w:rPr>
          <w:rFonts w:hint="eastAsia"/>
        </w:rPr>
        <w:t>, 공시 자료 검토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BB1ACA">
        <w:rPr>
          <w:rFonts w:hint="eastAsia"/>
        </w:rPr>
        <w:t xml:space="preserve">참고로 </w:t>
      </w:r>
      <w:r>
        <w:rPr>
          <w:rFonts w:hint="eastAsia"/>
        </w:rPr>
        <w:t xml:space="preserve">교환사채 관련 공시에 의하면 시가 하락에 따른 </w:t>
      </w:r>
      <w:r>
        <w:t xml:space="preserve">refixing 조항이 </w:t>
      </w:r>
      <w:r>
        <w:rPr>
          <w:rFonts w:hint="eastAsia"/>
        </w:rPr>
        <w:t>존재하는데,</w:t>
      </w:r>
      <w:r>
        <w:t xml:space="preserve"> </w:t>
      </w:r>
      <w:r>
        <w:rPr>
          <w:rFonts w:hint="eastAsia"/>
        </w:rPr>
        <w:t>해당 조항은 매도인</w:t>
      </w:r>
      <w:r w:rsidR="00BB1ACA">
        <w:rPr>
          <w:rFonts w:hint="eastAsia"/>
        </w:rPr>
        <w:t xml:space="preserve">들 또는 공동매수인이 대상회사와 함께 거래종결 전 </w:t>
      </w:r>
      <w:r>
        <w:rPr>
          <w:rFonts w:hint="eastAsia"/>
        </w:rPr>
        <w:t>삭제하기로 하였음</w:t>
      </w:r>
      <w:r w:rsidR="00BB1ACA">
        <w:rPr>
          <w:rFonts w:hint="eastAsia"/>
        </w:rPr>
        <w:t>.</w:t>
      </w:r>
    </w:p>
    <w:p w14:paraId="0D322F0C" w14:textId="77777777" w:rsidR="00117BD4" w:rsidRDefault="00117BD4" w:rsidP="003270FA">
      <w:pPr>
        <w:pStyle w:val="a4"/>
        <w:numPr>
          <w:ilvl w:val="2"/>
          <w:numId w:val="6"/>
        </w:numPr>
        <w:ind w:leftChars="0"/>
      </w:pPr>
      <w:r>
        <w:rPr>
          <w:rFonts w:hint="eastAsia"/>
        </w:rPr>
        <w:t>제공된 설명에 의하면</w:t>
      </w:r>
      <w:r w:rsidR="00831A43">
        <w:rPr>
          <w:rFonts w:hint="eastAsia"/>
        </w:rPr>
        <w:t>,</w:t>
      </w:r>
      <w:r>
        <w:rPr>
          <w:rFonts w:hint="eastAsia"/>
        </w:rPr>
        <w:t xml:space="preserve"> </w:t>
      </w:r>
      <w:r w:rsidRPr="00F330C7">
        <w:rPr>
          <w:rFonts w:hint="eastAsia"/>
          <w:highlight w:val="yellow"/>
        </w:rPr>
        <w:t>매도인 정영배</w:t>
      </w:r>
      <w:r w:rsidR="00831A43" w:rsidRPr="00F330C7">
        <w:rPr>
          <w:rFonts w:hint="eastAsia"/>
          <w:highlight w:val="yellow"/>
        </w:rPr>
        <w:t>가 과거 회사로부터 주식보상을 받으면서 회사에 주식보상비용 1</w:t>
      </w:r>
      <w:r w:rsidR="00831A43" w:rsidRPr="00F330C7">
        <w:rPr>
          <w:highlight w:val="yellow"/>
        </w:rPr>
        <w:t>80</w:t>
      </w:r>
      <w:r w:rsidR="00831A43" w:rsidRPr="00F330C7">
        <w:rPr>
          <w:rFonts w:hint="eastAsia"/>
          <w:highlight w:val="yellow"/>
        </w:rPr>
        <w:t>억원이 발생</w:t>
      </w:r>
      <w:r w:rsidR="00831A43">
        <w:rPr>
          <w:rFonts w:hint="eastAsia"/>
        </w:rPr>
        <w:t>했고,</w:t>
      </w:r>
      <w:r w:rsidR="00831A43">
        <w:t xml:space="preserve"> </w:t>
      </w:r>
      <w:r w:rsidR="00831A43">
        <w:rPr>
          <w:rFonts w:hint="eastAsia"/>
        </w:rPr>
        <w:t>이를 일괄 비용처리하지 않고 일정한 기간에 걸쳐 비용처리하고 있다고 함.</w:t>
      </w:r>
      <w:r w:rsidR="00831A43">
        <w:t xml:space="preserve"> </w:t>
      </w:r>
      <w:r w:rsidR="00BE645C">
        <w:rPr>
          <w:rFonts w:hint="eastAsia"/>
        </w:rPr>
        <w:t>매도인측은 대상회사에서 위 주식보상비용과 관련하여 현금이 유출될 것은 없으며,</w:t>
      </w:r>
      <w:r w:rsidR="00BE645C">
        <w:t xml:space="preserve"> </w:t>
      </w:r>
      <w:r w:rsidR="00BE645C">
        <w:rPr>
          <w:rFonts w:hint="eastAsia"/>
        </w:rPr>
        <w:t xml:space="preserve">비용처리는 거래종결 전에 </w:t>
      </w:r>
      <w:proofErr w:type="spellStart"/>
      <w:r w:rsidR="00BE645C">
        <w:rPr>
          <w:rFonts w:hint="eastAsia"/>
        </w:rPr>
        <w:t>완료해두겠다고</w:t>
      </w:r>
      <w:proofErr w:type="spellEnd"/>
      <w:r w:rsidR="00BE645C">
        <w:rPr>
          <w:rFonts w:hint="eastAsia"/>
        </w:rPr>
        <w:t xml:space="preserve"> 약속하여 </w:t>
      </w:r>
      <w:r w:rsidR="00BE645C">
        <w:t>MOU</w:t>
      </w:r>
      <w:r w:rsidR="00BE645C">
        <w:rPr>
          <w:rFonts w:hint="eastAsia"/>
        </w:rPr>
        <w:t xml:space="preserve"> 본문 및 별지 </w:t>
      </w:r>
      <w:r w:rsidR="00BE645C">
        <w:t>SPA Key terms</w:t>
      </w:r>
      <w:r w:rsidR="00BE645C">
        <w:rPr>
          <w:rFonts w:hint="eastAsia"/>
        </w:rPr>
        <w:t>에 해당 내용이 반영된 바 있음.</w:t>
      </w:r>
      <w:r w:rsidR="00BE645C">
        <w:t xml:space="preserve"> </w:t>
      </w:r>
      <w:r w:rsidR="00BE645C">
        <w:rPr>
          <w:rFonts w:hint="eastAsia"/>
        </w:rPr>
        <w:t>관련 구체적인 사실관계 확인 및 법률이슈 검토 필요(회계처리의 적정성은 회계자문사 검토 예정으로 이해)</w:t>
      </w:r>
    </w:p>
    <w:p w14:paraId="59439C0D" w14:textId="77777777" w:rsidR="003270FA" w:rsidRPr="003270FA" w:rsidRDefault="003270FA" w:rsidP="003270FA">
      <w:pPr>
        <w:pStyle w:val="a4"/>
        <w:numPr>
          <w:ilvl w:val="2"/>
          <w:numId w:val="6"/>
        </w:numPr>
        <w:ind w:leftChars="0"/>
      </w:pPr>
      <w:r w:rsidRPr="00A91E70">
        <w:rPr>
          <w:rFonts w:hint="eastAsia"/>
          <w:highlight w:val="yellow"/>
        </w:rPr>
        <w:t>기타 스톡옵션, C</w:t>
      </w:r>
      <w:r w:rsidRPr="00A91E70">
        <w:rPr>
          <w:highlight w:val="yellow"/>
        </w:rPr>
        <w:t xml:space="preserve">B, BW </w:t>
      </w:r>
      <w:r w:rsidRPr="00A91E70">
        <w:rPr>
          <w:rFonts w:hint="eastAsia"/>
          <w:highlight w:val="yellow"/>
        </w:rPr>
        <w:t>발행 여부</w:t>
      </w:r>
      <w:r w:rsidRPr="003270FA">
        <w:rPr>
          <w:rFonts w:hint="eastAsia"/>
        </w:rPr>
        <w:t xml:space="preserve"> 등</w:t>
      </w:r>
    </w:p>
    <w:p w14:paraId="11C67D83" w14:textId="77777777" w:rsidR="003270FA" w:rsidRPr="003270FA" w:rsidRDefault="003270FA" w:rsidP="003270FA">
      <w:pPr>
        <w:pStyle w:val="a4"/>
        <w:ind w:leftChars="0" w:left="1160"/>
      </w:pPr>
    </w:p>
    <w:p w14:paraId="06C9B574" w14:textId="77777777" w:rsidR="003270FA" w:rsidRPr="003270FA" w:rsidRDefault="003270FA" w:rsidP="003270F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t>영업계약</w:t>
      </w:r>
    </w:p>
    <w:p w14:paraId="0342D2B9" w14:textId="77777777" w:rsid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t>주요 고객사 및 공급사에 관한 리스트, 계약서를 제공받아 검토 후 각 영업계약의 주요 조건(당사자, 판매대상, 가격, 계약기간, warranty, 해지, COC, 면책의무, 준거법 및 관할 등) 검토 및 정리 필요</w:t>
      </w:r>
    </w:p>
    <w:p w14:paraId="359AC3CC" w14:textId="77777777" w:rsidR="003270FA" w:rsidRPr="003270FA" w:rsidRDefault="003270FA" w:rsidP="00A25ECA">
      <w:pPr>
        <w:pStyle w:val="a4"/>
        <w:ind w:leftChars="0" w:left="1160"/>
        <w:rPr>
          <w:u w:val="single"/>
        </w:rPr>
      </w:pPr>
    </w:p>
    <w:p w14:paraId="0D56329F" w14:textId="77777777" w:rsidR="003270FA" w:rsidRPr="003270FA" w:rsidRDefault="003270F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rFonts w:hint="eastAsia"/>
          <w:b/>
          <w:u w:val="single"/>
        </w:rPr>
        <w:t>금융계약</w:t>
      </w:r>
    </w:p>
    <w:p w14:paraId="3EE0A925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rPr>
          <w:rFonts w:hint="eastAsia"/>
        </w:rPr>
        <w:t>현황 정리 및 각 금융</w:t>
      </w:r>
      <w:r w:rsidRPr="003270FA">
        <w:t>계약서를 제공받아 CoC</w:t>
      </w:r>
      <w:r w:rsidR="00A25ECA">
        <w:t xml:space="preserve"> / </w:t>
      </w:r>
      <w:proofErr w:type="spellStart"/>
      <w:r w:rsidR="00A25ECA">
        <w:t>EoD</w:t>
      </w:r>
      <w:proofErr w:type="spellEnd"/>
      <w:r w:rsidRPr="003270FA">
        <w:t xml:space="preserve"> 등 조항 검토 필요</w:t>
      </w:r>
    </w:p>
    <w:p w14:paraId="4BC5D0CC" w14:textId="77777777" w:rsidR="003270FA" w:rsidRDefault="003270FA" w:rsidP="00A25ECA">
      <w:pPr>
        <w:pStyle w:val="a4"/>
        <w:ind w:leftChars="0" w:left="1160"/>
        <w:rPr>
          <w:u w:val="single"/>
        </w:rPr>
      </w:pPr>
    </w:p>
    <w:p w14:paraId="7EE81293" w14:textId="77777777" w:rsidR="00A25ECA" w:rsidRPr="003270FA" w:rsidRDefault="00A25EC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t>소송 및 분쟁</w:t>
      </w:r>
    </w:p>
    <w:p w14:paraId="281D83E5" w14:textId="77777777" w:rsidR="00A25ECA" w:rsidRPr="003270FA" w:rsidRDefault="00A25ECA" w:rsidP="00A25ECA">
      <w:pPr>
        <w:pStyle w:val="a4"/>
        <w:numPr>
          <w:ilvl w:val="1"/>
          <w:numId w:val="6"/>
        </w:numPr>
        <w:ind w:leftChars="0"/>
      </w:pPr>
      <w:r w:rsidRPr="003270FA">
        <w:lastRenderedPageBreak/>
        <w:t xml:space="preserve">공개된 </w:t>
      </w:r>
      <w:r>
        <w:t xml:space="preserve">자료 </w:t>
      </w:r>
      <w:r>
        <w:rPr>
          <w:rFonts w:hint="eastAsia"/>
        </w:rPr>
        <w:t>상 소송/분쟁 현황 확인 및 소송/분쟁 현황 확인 요청하여 검토</w:t>
      </w:r>
    </w:p>
    <w:p w14:paraId="0F59B0A6" w14:textId="77777777" w:rsidR="00A25ECA" w:rsidRPr="003270FA" w:rsidRDefault="00A25ECA" w:rsidP="00A25ECA">
      <w:pPr>
        <w:pStyle w:val="a4"/>
        <w:numPr>
          <w:ilvl w:val="1"/>
          <w:numId w:val="6"/>
        </w:numPr>
        <w:ind w:leftChars="0"/>
      </w:pPr>
      <w:r w:rsidRPr="003270FA">
        <w:rPr>
          <w:rFonts w:hint="eastAsia"/>
        </w:rPr>
        <w:t>계약상대방</w:t>
      </w:r>
      <w:r w:rsidRPr="003270FA">
        <w:t xml:space="preserve"> Complain이나, 규제기관의 조사 혹은 공개되지 않은 소송 등이 있는지</w:t>
      </w:r>
      <w:r>
        <w:rPr>
          <w:rFonts w:hint="eastAsia"/>
        </w:rPr>
        <w:t>도</w:t>
      </w:r>
      <w:r w:rsidRPr="003270FA">
        <w:t xml:space="preserve"> 확인 필요</w:t>
      </w:r>
    </w:p>
    <w:p w14:paraId="7EDA9C94" w14:textId="77777777" w:rsidR="00A25ECA" w:rsidRDefault="00A25ECA" w:rsidP="00A25ECA">
      <w:pPr>
        <w:pStyle w:val="a4"/>
        <w:ind w:leftChars="0" w:left="1160"/>
        <w:rPr>
          <w:u w:val="single"/>
        </w:rPr>
      </w:pPr>
    </w:p>
    <w:p w14:paraId="23B5D686" w14:textId="77777777" w:rsidR="00A25ECA" w:rsidRDefault="00A25EC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>
        <w:rPr>
          <w:rFonts w:hint="eastAsia"/>
          <w:b/>
          <w:u w:val="single"/>
        </w:rPr>
        <w:t>공정거래</w:t>
      </w:r>
    </w:p>
    <w:p w14:paraId="11F396CB" w14:textId="77777777" w:rsidR="00A25ECA" w:rsidRPr="00A25ECA" w:rsidRDefault="00A25ECA" w:rsidP="003C0C0F">
      <w:pPr>
        <w:pStyle w:val="a4"/>
        <w:numPr>
          <w:ilvl w:val="1"/>
          <w:numId w:val="6"/>
        </w:numPr>
        <w:ind w:leftChars="0"/>
      </w:pPr>
      <w:r>
        <w:rPr>
          <w:rFonts w:hint="eastAsia"/>
        </w:rPr>
        <w:t>기업결합신고 필요 여부,</w:t>
      </w:r>
      <w:r>
        <w:t xml:space="preserve"> </w:t>
      </w:r>
      <w:r>
        <w:rPr>
          <w:rFonts w:hint="eastAsia"/>
        </w:rPr>
        <w:t>지주회사 행위제한 위반 이슈 등</w:t>
      </w:r>
    </w:p>
    <w:p w14:paraId="48ECA17E" w14:textId="77777777" w:rsidR="00A25ECA" w:rsidRDefault="00A25ECA" w:rsidP="00A25ECA">
      <w:pPr>
        <w:pStyle w:val="a4"/>
        <w:ind w:leftChars="0" w:left="1200"/>
        <w:rPr>
          <w:b/>
          <w:u w:val="single"/>
        </w:rPr>
      </w:pPr>
    </w:p>
    <w:p w14:paraId="38FC3E02" w14:textId="77777777" w:rsidR="00A25ECA" w:rsidRPr="003270FA" w:rsidRDefault="00A25EC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t>인허가</w:t>
      </w:r>
      <w:r w:rsidR="00191386">
        <w:rPr>
          <w:rFonts w:hint="eastAsia"/>
          <w:b/>
          <w:u w:val="single"/>
        </w:rPr>
        <w:t>/법령준수</w:t>
      </w:r>
    </w:p>
    <w:p w14:paraId="3FE3A765" w14:textId="77777777" w:rsidR="00A25ECA" w:rsidRPr="003270FA" w:rsidRDefault="00A25ECA" w:rsidP="00A25ECA">
      <w:pPr>
        <w:pStyle w:val="a4"/>
        <w:numPr>
          <w:ilvl w:val="1"/>
          <w:numId w:val="6"/>
        </w:numPr>
        <w:ind w:leftChars="0"/>
      </w:pPr>
      <w:r>
        <w:rPr>
          <w:rFonts w:hint="eastAsia"/>
        </w:rPr>
        <w:t>대상회사등</w:t>
      </w:r>
      <w:r w:rsidRPr="003270FA">
        <w:rPr>
          <w:rFonts w:hint="eastAsia"/>
        </w:rPr>
        <w:t xml:space="preserve">의 인허가 현황 정리 및 규제 준수 여부 검토 </w:t>
      </w:r>
    </w:p>
    <w:p w14:paraId="1B99B146" w14:textId="77777777" w:rsidR="00A25ECA" w:rsidRPr="003270FA" w:rsidRDefault="00A25ECA" w:rsidP="00A25ECA">
      <w:pPr>
        <w:pStyle w:val="a4"/>
        <w:numPr>
          <w:ilvl w:val="1"/>
          <w:numId w:val="6"/>
        </w:numPr>
        <w:ind w:leftChars="0"/>
      </w:pPr>
      <w:r>
        <w:rPr>
          <w:rFonts w:hint="eastAsia"/>
        </w:rPr>
        <w:t>언론보도 검색 통해 규제 위반 이슈 여부 확인</w:t>
      </w:r>
    </w:p>
    <w:p w14:paraId="72328D43" w14:textId="77777777" w:rsidR="00A25ECA" w:rsidRDefault="00A25ECA" w:rsidP="00A25ECA">
      <w:pPr>
        <w:pStyle w:val="a4"/>
        <w:ind w:leftChars="0"/>
        <w:rPr>
          <w:b/>
          <w:u w:val="single"/>
        </w:rPr>
      </w:pPr>
    </w:p>
    <w:p w14:paraId="18624472" w14:textId="77777777" w:rsidR="003270FA" w:rsidRPr="003270FA" w:rsidRDefault="003270F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rFonts w:hint="eastAsia"/>
          <w:b/>
          <w:u w:val="single"/>
        </w:rPr>
        <w:t>보험</w:t>
      </w:r>
    </w:p>
    <w:p w14:paraId="0CE87BB2" w14:textId="77777777" w:rsidR="003270FA" w:rsidRPr="003270FA" w:rsidRDefault="003270FA" w:rsidP="003270FA">
      <w:pPr>
        <w:pStyle w:val="a4"/>
        <w:numPr>
          <w:ilvl w:val="0"/>
          <w:numId w:val="1"/>
        </w:numPr>
        <w:ind w:left="1160"/>
      </w:pPr>
      <w:r w:rsidRPr="003270FA">
        <w:rPr>
          <w:rFonts w:hint="eastAsia"/>
        </w:rPr>
        <w:t xml:space="preserve">가입 보험 현황 정리 및 </w:t>
      </w:r>
      <w:r w:rsidRPr="003270FA">
        <w:t xml:space="preserve">법령 및 계약상 가입이 필요한 보험에 모두 가입하였는지 확인 &amp; </w:t>
      </w:r>
      <w:r w:rsidRPr="003270FA">
        <w:rPr>
          <w:rFonts w:hint="eastAsia"/>
        </w:rPr>
        <w:t>담보 설정 여부 등 검토</w:t>
      </w:r>
    </w:p>
    <w:p w14:paraId="4DDE0A92" w14:textId="77777777" w:rsidR="003270FA" w:rsidRPr="003270FA" w:rsidRDefault="003270FA" w:rsidP="00A25ECA">
      <w:pPr>
        <w:pStyle w:val="a4"/>
        <w:ind w:leftChars="0" w:left="1160"/>
      </w:pPr>
    </w:p>
    <w:p w14:paraId="5A4851A3" w14:textId="77777777" w:rsidR="003270FA" w:rsidRPr="00A25ECA" w:rsidRDefault="00A67124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>
        <w:rPr>
          <w:rFonts w:hint="eastAsia"/>
          <w:b/>
          <w:u w:val="single"/>
        </w:rPr>
        <w:t>E</w:t>
      </w:r>
      <w:r>
        <w:rPr>
          <w:b/>
          <w:u w:val="single"/>
        </w:rPr>
        <w:t>HS</w:t>
      </w:r>
    </w:p>
    <w:p w14:paraId="2370C8D0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t xml:space="preserve">환경 관련 인허가증 </w:t>
      </w:r>
      <w:r w:rsidRPr="003270FA">
        <w:rPr>
          <w:rFonts w:hint="eastAsia"/>
        </w:rPr>
        <w:t xml:space="preserve">등 </w:t>
      </w:r>
      <w:r w:rsidRPr="003270FA">
        <w:t>대기/물/토양 등 환경분야별 규제</w:t>
      </w:r>
      <w:r w:rsidRPr="003270FA">
        <w:rPr>
          <w:rFonts w:hint="eastAsia"/>
        </w:rPr>
        <w:t>(폐기물 수집/운반/처리 포함)</w:t>
      </w:r>
      <w:r w:rsidRPr="003270FA">
        <w:t xml:space="preserve"> 준수 여부 등 검토 필요</w:t>
      </w:r>
      <w:r w:rsidRPr="003270FA">
        <w:rPr>
          <w:rFonts w:hint="eastAsia"/>
        </w:rPr>
        <w:t>.</w:t>
      </w:r>
    </w:p>
    <w:p w14:paraId="38D48AEF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t>탄소배출권 할당 및 거래 제도 참여 여부, 현재 탄소배출권에 따른 할당량 준수 여부 및 추가적인 비용 발생 가능성 여부 검토 필요</w:t>
      </w:r>
      <w:r w:rsidRPr="003270FA">
        <w:rPr>
          <w:rFonts w:hint="eastAsia"/>
        </w:rPr>
        <w:t>.</w:t>
      </w:r>
    </w:p>
    <w:p w14:paraId="4CE2D594" w14:textId="77777777" w:rsidR="003270FA" w:rsidRPr="003270FA" w:rsidRDefault="003270FA" w:rsidP="003270FA">
      <w:pPr>
        <w:pStyle w:val="a4"/>
        <w:numPr>
          <w:ilvl w:val="1"/>
          <w:numId w:val="6"/>
        </w:numPr>
        <w:ind w:leftChars="0"/>
      </w:pPr>
      <w:r w:rsidRPr="003270FA">
        <w:t>중대재해처벌법 대상 법인</w:t>
      </w:r>
      <w:r w:rsidR="00A67124">
        <w:rPr>
          <w:rFonts w:hint="eastAsia"/>
        </w:rPr>
        <w:t>에 해당하는지 여부 및</w:t>
      </w:r>
      <w:r w:rsidRPr="003270FA">
        <w:t xml:space="preserve"> 대응방안 마련 여부</w:t>
      </w:r>
      <w:r w:rsidR="00A67124">
        <w:rPr>
          <w:rFonts w:hint="eastAsia"/>
        </w:rPr>
        <w:t>,</w:t>
      </w:r>
      <w:r w:rsidRPr="003270FA">
        <w:t xml:space="preserve"> 산업안전 규제 준수 여부 검토 필요</w:t>
      </w:r>
      <w:r w:rsidRPr="003270FA">
        <w:rPr>
          <w:rFonts w:hint="eastAsia"/>
        </w:rPr>
        <w:t xml:space="preserve"> + 현재까지 처벌된 적 있는지(언론보도 상으로 확인되는 바 없음)도 확인</w:t>
      </w:r>
    </w:p>
    <w:p w14:paraId="3528780A" w14:textId="77777777" w:rsidR="003270FA" w:rsidRPr="003270FA" w:rsidRDefault="003270FA" w:rsidP="003270FA">
      <w:pPr>
        <w:pStyle w:val="a4"/>
        <w:numPr>
          <w:ilvl w:val="0"/>
          <w:numId w:val="1"/>
        </w:numPr>
        <w:ind w:left="1160"/>
      </w:pPr>
    </w:p>
    <w:p w14:paraId="6C91F956" w14:textId="77777777" w:rsidR="003270FA" w:rsidRPr="003270FA" w:rsidRDefault="003270F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t xml:space="preserve">부동산 </w:t>
      </w:r>
    </w:p>
    <w:p w14:paraId="3717530D" w14:textId="77777777" w:rsidR="003270FA" w:rsidRPr="003270FA" w:rsidRDefault="00A67124" w:rsidP="003270FA">
      <w:pPr>
        <w:pStyle w:val="a4"/>
        <w:numPr>
          <w:ilvl w:val="1"/>
          <w:numId w:val="6"/>
        </w:numPr>
        <w:ind w:leftChars="0"/>
      </w:pPr>
      <w:r>
        <w:rPr>
          <w:rFonts w:hint="eastAsia"/>
        </w:rPr>
        <w:t>공장/연구소 등 부동산</w:t>
      </w:r>
      <w:r w:rsidR="003270FA" w:rsidRPr="003270FA">
        <w:rPr>
          <w:rFonts w:hint="eastAsia"/>
        </w:rPr>
        <w:t xml:space="preserve"> 현황 및 관련 법령에 따른 인허가 준수</w:t>
      </w:r>
      <w:r w:rsidR="003270FA" w:rsidRPr="003270FA">
        <w:t xml:space="preserve"> 여부 검토 필요</w:t>
      </w:r>
    </w:p>
    <w:p w14:paraId="14D9E87A" w14:textId="77777777" w:rsidR="003270FA" w:rsidRPr="00A67124" w:rsidRDefault="003270FA" w:rsidP="00191386"/>
    <w:p w14:paraId="06B84021" w14:textId="77777777" w:rsidR="00191386" w:rsidRPr="00A25ECA" w:rsidRDefault="00191386" w:rsidP="00191386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A25ECA">
        <w:rPr>
          <w:b/>
          <w:u w:val="single"/>
        </w:rPr>
        <w:t>HR</w:t>
      </w:r>
    </w:p>
    <w:p w14:paraId="6580E11E" w14:textId="77777777" w:rsidR="00191386" w:rsidRPr="003270FA" w:rsidRDefault="00191386" w:rsidP="00191386">
      <w:pPr>
        <w:pStyle w:val="a4"/>
        <w:numPr>
          <w:ilvl w:val="1"/>
          <w:numId w:val="6"/>
        </w:numPr>
        <w:ind w:leftChars="0"/>
      </w:pPr>
      <w:r w:rsidRPr="003270FA">
        <w:t>인사노무 관련 규제(통상임금, 평균임금, 인사노무 규제 준수 여부 등) 검토 필요</w:t>
      </w:r>
    </w:p>
    <w:p w14:paraId="1C491F68" w14:textId="77777777" w:rsidR="00191386" w:rsidRPr="003270FA" w:rsidRDefault="00191386" w:rsidP="00191386">
      <w:pPr>
        <w:pStyle w:val="a4"/>
        <w:numPr>
          <w:ilvl w:val="1"/>
          <w:numId w:val="6"/>
        </w:numPr>
        <w:ind w:leftChars="0"/>
      </w:pPr>
      <w:r w:rsidRPr="003270FA">
        <w:t>대상회사의 인력 현황, 노조</w:t>
      </w:r>
      <w:r w:rsidRPr="003270FA">
        <w:rPr>
          <w:rFonts w:hint="eastAsia"/>
        </w:rPr>
        <w:t>(노조 有)</w:t>
      </w:r>
      <w:r w:rsidRPr="003270FA">
        <w:t xml:space="preserve"> 및 노사협의회 </w:t>
      </w:r>
      <w:r w:rsidRPr="003270FA">
        <w:rPr>
          <w:rFonts w:hint="eastAsia"/>
        </w:rPr>
        <w:t>관련 이슈</w:t>
      </w:r>
      <w:r w:rsidRPr="003270FA">
        <w:t>, 단체협약 여부 등을 확인 및 검토 필요</w:t>
      </w:r>
    </w:p>
    <w:p w14:paraId="3C4694A6" w14:textId="77777777" w:rsidR="00191386" w:rsidRPr="003270FA" w:rsidRDefault="00191386" w:rsidP="00191386"/>
    <w:p w14:paraId="7AC18329" w14:textId="77777777" w:rsidR="003270FA" w:rsidRPr="003270FA" w:rsidRDefault="003270FA" w:rsidP="00A25ECA">
      <w:pPr>
        <w:pStyle w:val="a4"/>
        <w:numPr>
          <w:ilvl w:val="0"/>
          <w:numId w:val="6"/>
        </w:numPr>
        <w:ind w:leftChars="0"/>
        <w:rPr>
          <w:b/>
          <w:u w:val="single"/>
        </w:rPr>
      </w:pPr>
      <w:r w:rsidRPr="003270FA">
        <w:rPr>
          <w:b/>
          <w:u w:val="single"/>
        </w:rPr>
        <w:t>지식재산권(IP)</w:t>
      </w:r>
    </w:p>
    <w:p w14:paraId="6CD1BA72" w14:textId="77777777" w:rsidR="00A67124" w:rsidRDefault="003270FA" w:rsidP="0092786C">
      <w:pPr>
        <w:pStyle w:val="a4"/>
        <w:numPr>
          <w:ilvl w:val="1"/>
          <w:numId w:val="6"/>
        </w:numPr>
        <w:ind w:leftChars="0"/>
      </w:pPr>
      <w:r w:rsidRPr="003270FA">
        <w:lastRenderedPageBreak/>
        <w:t xml:space="preserve">IP PAT 리서치 </w:t>
      </w:r>
      <w:r w:rsidR="00A67124">
        <w:rPr>
          <w:rFonts w:hint="eastAsia"/>
        </w:rPr>
        <w:t>필요</w:t>
      </w:r>
    </w:p>
    <w:p w14:paraId="44EA9FAD" w14:textId="77777777" w:rsidR="003270FA" w:rsidRPr="003270FA" w:rsidRDefault="003270FA" w:rsidP="0092786C">
      <w:pPr>
        <w:pStyle w:val="a4"/>
        <w:numPr>
          <w:ilvl w:val="1"/>
          <w:numId w:val="6"/>
        </w:numPr>
        <w:ind w:leftChars="0"/>
      </w:pPr>
      <w:r w:rsidRPr="003270FA">
        <w:t xml:space="preserve">IP 측면에서 적법한 권원 소유 및 임직원 직무발명에 대한 적법한 보상 여부, </w:t>
      </w:r>
      <w:r w:rsidR="00E10EA3">
        <w:rPr>
          <w:rFonts w:hint="eastAsia"/>
        </w:rPr>
        <w:t xml:space="preserve">기술유출사고 여부, </w:t>
      </w:r>
      <w:r w:rsidRPr="003270FA">
        <w:rPr>
          <w:rFonts w:hint="eastAsia"/>
        </w:rPr>
        <w:t>핵심기술보호/</w:t>
      </w:r>
      <w:r w:rsidRPr="003270FA">
        <w:t>영업비밀보호 조치 및 비밀유지/임직원 retention 제도 등의 적법성 및 적정성에 대해 검토 및 정리 필요</w:t>
      </w:r>
      <w:r w:rsidRPr="003270FA">
        <w:rPr>
          <w:rFonts w:hint="eastAsia"/>
        </w:rPr>
        <w:t>.</w:t>
      </w:r>
    </w:p>
    <w:p w14:paraId="77FC77DA" w14:textId="77777777" w:rsidR="00E10EA3" w:rsidRPr="003270FA" w:rsidRDefault="003270FA" w:rsidP="001E2E52">
      <w:pPr>
        <w:pStyle w:val="a4"/>
        <w:numPr>
          <w:ilvl w:val="0"/>
          <w:numId w:val="1"/>
        </w:numPr>
        <w:ind w:leftChars="0" w:left="1160"/>
      </w:pPr>
      <w:r w:rsidRPr="003270FA">
        <w:t>IP 분쟁</w:t>
      </w:r>
      <w:r w:rsidR="00E10EA3">
        <w:rPr>
          <w:rFonts w:hint="eastAsia"/>
        </w:rPr>
        <w:t xml:space="preserve"> 현황 정리 및 검토</w:t>
      </w:r>
    </w:p>
    <w:p w14:paraId="2B8ED564" w14:textId="77777777" w:rsidR="00A25ECA" w:rsidRPr="00A25ECA" w:rsidRDefault="00A25ECA" w:rsidP="00A25ECA">
      <w:pPr>
        <w:pStyle w:val="a4"/>
        <w:ind w:leftChars="0" w:left="1160"/>
        <w:rPr>
          <w:u w:val="single"/>
        </w:rPr>
      </w:pPr>
    </w:p>
    <w:p w14:paraId="219D2616" w14:textId="77777777" w:rsidR="00A25ECA" w:rsidRDefault="00A25ECA" w:rsidP="00A25ECA">
      <w:pPr>
        <w:pStyle w:val="a4"/>
        <w:numPr>
          <w:ilvl w:val="0"/>
          <w:numId w:val="1"/>
        </w:numPr>
        <w:ind w:leftChars="0"/>
        <w:rPr>
          <w:b/>
          <w:u w:val="single"/>
        </w:rPr>
      </w:pPr>
      <w:r>
        <w:rPr>
          <w:rFonts w:hint="eastAsia"/>
          <w:b/>
          <w:u w:val="single"/>
        </w:rPr>
        <w:t>개인정보</w:t>
      </w:r>
    </w:p>
    <w:p w14:paraId="24CADBC8" w14:textId="77777777" w:rsidR="00A25ECA" w:rsidRPr="00A25ECA" w:rsidRDefault="00A25ECA" w:rsidP="00A25ECA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회사가 수집/이용/제공/위탁처리하는 개인정보 현황, 개인정보 보호 체계 및 관련 법령 위반 이슈 여부 검토</w:t>
      </w:r>
    </w:p>
    <w:p w14:paraId="155E4D91" w14:textId="77777777" w:rsidR="00A115B5" w:rsidRDefault="00A115B5" w:rsidP="00BA65F2">
      <w:pPr>
        <w:wordWrap w:val="0"/>
        <w:autoSpaceDE w:val="0"/>
        <w:autoSpaceDN w:val="0"/>
      </w:pPr>
    </w:p>
    <w:sectPr w:rsidR="00A115B5" w:rsidSect="00CE18F1">
      <w:footerReference w:type="default" r:id="rId9"/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2C0E4" w14:textId="77777777" w:rsidR="00CE18F1" w:rsidRDefault="00CE18F1" w:rsidP="00C66FC4">
      <w:pPr>
        <w:spacing w:line="240" w:lineRule="auto"/>
      </w:pPr>
      <w:r>
        <w:separator/>
      </w:r>
    </w:p>
  </w:endnote>
  <w:endnote w:type="continuationSeparator" w:id="0">
    <w:p w14:paraId="3D248178" w14:textId="77777777" w:rsidR="00CE18F1" w:rsidRDefault="00CE18F1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466158"/>
      <w:docPartObj>
        <w:docPartGallery w:val="Page Numbers (Bottom of Page)"/>
        <w:docPartUnique/>
      </w:docPartObj>
    </w:sdtPr>
    <w:sdtContent>
      <w:p w14:paraId="5CB04A5A" w14:textId="77777777" w:rsidR="0094233D" w:rsidRDefault="0094233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E70" w:rsidRPr="00A91E70">
          <w:rPr>
            <w:noProof/>
            <w:lang w:val="ko-KR"/>
          </w:rPr>
          <w:t>6</w:t>
        </w:r>
        <w:r>
          <w:fldChar w:fldCharType="end"/>
        </w:r>
      </w:p>
    </w:sdtContent>
  </w:sdt>
  <w:p w14:paraId="72214CFD" w14:textId="77777777" w:rsidR="0094233D" w:rsidRDefault="0094233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23D95" w14:textId="77777777" w:rsidR="00CE18F1" w:rsidRDefault="00CE18F1" w:rsidP="00C66FC4">
      <w:pPr>
        <w:spacing w:line="240" w:lineRule="auto"/>
      </w:pPr>
      <w:r>
        <w:separator/>
      </w:r>
    </w:p>
  </w:footnote>
  <w:footnote w:type="continuationSeparator" w:id="0">
    <w:p w14:paraId="00911FFB" w14:textId="77777777" w:rsidR="00CE18F1" w:rsidRDefault="00CE18F1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825"/>
    <w:multiLevelType w:val="hybridMultilevel"/>
    <w:tmpl w:val="30442694"/>
    <w:lvl w:ilvl="0" w:tplc="78E8E866"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FCB1501"/>
    <w:multiLevelType w:val="hybridMultilevel"/>
    <w:tmpl w:val="8E024412"/>
    <w:lvl w:ilvl="0" w:tplc="DBAA931E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F0536A"/>
    <w:multiLevelType w:val="hybridMultilevel"/>
    <w:tmpl w:val="C25253C4"/>
    <w:lvl w:ilvl="0" w:tplc="FE2EE2A8">
      <w:start w:val="1"/>
      <w:numFmt w:val="bullet"/>
      <w:lvlText w:val=""/>
      <w:lvlJc w:val="left"/>
      <w:pPr>
        <w:ind w:left="1200" w:hanging="400"/>
      </w:pPr>
      <w:rPr>
        <w:rFonts w:ascii="Wingdings" w:hAnsi="Wingdings" w:hint="default"/>
      </w:rPr>
    </w:lvl>
    <w:lvl w:ilvl="1" w:tplc="5EE030C8">
      <w:start w:val="5"/>
      <w:numFmt w:val="bullet"/>
      <w:lvlText w:val="-"/>
      <w:lvlJc w:val="left"/>
      <w:pPr>
        <w:ind w:left="1600" w:hanging="400"/>
      </w:pPr>
      <w:rPr>
        <w:rFonts w:ascii="Tahoma" w:eastAsia="맑은 고딕" w:hAnsi="Tahoma" w:cs="Tahoma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239E2A9F"/>
    <w:multiLevelType w:val="hybridMultilevel"/>
    <w:tmpl w:val="2A66D9A0"/>
    <w:lvl w:ilvl="0" w:tplc="3FCC0556">
      <w:start w:val="1"/>
      <w:numFmt w:val="bullet"/>
      <w:lvlText w:val=""/>
      <w:lvlJc w:val="left"/>
      <w:pPr>
        <w:ind w:left="760" w:hanging="360"/>
      </w:pPr>
      <w:rPr>
        <w:rFonts w:ascii="Wingdings" w:hAnsi="Wingdings" w:hint="default"/>
      </w:rPr>
    </w:lvl>
    <w:lvl w:ilvl="1" w:tplc="5EE030C8">
      <w:start w:val="5"/>
      <w:numFmt w:val="bullet"/>
      <w:lvlText w:val="-"/>
      <w:lvlJc w:val="left"/>
      <w:pPr>
        <w:ind w:left="1200" w:hanging="400"/>
      </w:pPr>
      <w:rPr>
        <w:rFonts w:ascii="Tahoma" w:eastAsia="맑은 고딕" w:hAnsi="Tahoma" w:cs="Tahoma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7841305"/>
    <w:multiLevelType w:val="hybridMultilevel"/>
    <w:tmpl w:val="7CEA7E08"/>
    <w:lvl w:ilvl="0" w:tplc="4AE46EB2">
      <w:numFmt w:val="bullet"/>
      <w:lvlText w:val="-"/>
      <w:lvlJc w:val="left"/>
      <w:pPr>
        <w:ind w:left="360" w:hanging="360"/>
      </w:pPr>
      <w:rPr>
        <w:rFonts w:ascii="Tahoma" w:eastAsia="맑은 고딕" w:hAnsi="Tahoma" w:cs="Tahoma" w:hint="default"/>
      </w:rPr>
    </w:lvl>
    <w:lvl w:ilvl="1" w:tplc="04090009">
      <w:start w:val="1"/>
      <w:numFmt w:val="bullet"/>
      <w:lvlText w:val=""/>
      <w:lvlJc w:val="left"/>
      <w:pPr>
        <w:ind w:left="1160" w:hanging="400"/>
      </w:pPr>
      <w:rPr>
        <w:rFonts w:ascii="Wingdings" w:hAnsi="Wingdings" w:hint="default"/>
      </w:rPr>
    </w:lvl>
    <w:lvl w:ilvl="2" w:tplc="5EE030C8">
      <w:start w:val="5"/>
      <w:numFmt w:val="bullet"/>
      <w:lvlText w:val="-"/>
      <w:lvlJc w:val="left"/>
      <w:pPr>
        <w:ind w:left="1560" w:hanging="400"/>
      </w:pPr>
      <w:rPr>
        <w:rFonts w:ascii="Tahoma" w:eastAsia="맑은 고딕" w:hAnsi="Tahoma" w:cs="Tahoma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3C8E5EE3"/>
    <w:multiLevelType w:val="hybridMultilevel"/>
    <w:tmpl w:val="D5DE1D68"/>
    <w:lvl w:ilvl="0" w:tplc="C1765574"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9225A8E"/>
    <w:multiLevelType w:val="hybridMultilevel"/>
    <w:tmpl w:val="D75097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3FCC055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4AE46EB2">
      <w:numFmt w:val="bullet"/>
      <w:lvlText w:val="-"/>
      <w:lvlJc w:val="left"/>
      <w:pPr>
        <w:ind w:left="1600" w:hanging="400"/>
      </w:pPr>
      <w:rPr>
        <w:rFonts w:ascii="Tahoma" w:eastAsia="맑은 고딕" w:hAnsi="Tahoma" w:cs="Tahoma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7734CDA"/>
    <w:multiLevelType w:val="hybridMultilevel"/>
    <w:tmpl w:val="E94E0BEA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80E82B0">
      <w:start w:val="1"/>
      <w:numFmt w:val="decimal"/>
      <w:lvlText w:val="(%2)"/>
      <w:lvlJc w:val="left"/>
      <w:pPr>
        <w:ind w:left="1588" w:hanging="788"/>
      </w:pPr>
      <w:rPr>
        <w:rFonts w:hint="default"/>
        <w:b w:val="0"/>
      </w:rPr>
    </w:lvl>
    <w:lvl w:ilvl="2" w:tplc="685ABEA6">
      <w:start w:val="1"/>
      <w:numFmt w:val="ganada"/>
      <w:lvlText w:val="%3."/>
      <w:lvlJc w:val="left"/>
      <w:pPr>
        <w:ind w:left="1212" w:hanging="360"/>
      </w:pPr>
      <w:rPr>
        <w:rFonts w:hint="default"/>
        <w:u w:val="none"/>
      </w:rPr>
    </w:lvl>
    <w:lvl w:ilvl="3" w:tplc="5D74C86A">
      <w:start w:val="1"/>
      <w:numFmt w:val="decimal"/>
      <w:lvlText w:val="%4."/>
      <w:lvlJc w:val="left"/>
      <w:pPr>
        <w:ind w:left="1069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AD47BDF"/>
    <w:multiLevelType w:val="hybridMultilevel"/>
    <w:tmpl w:val="F62469B8"/>
    <w:lvl w:ilvl="0" w:tplc="0FA2104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64881576">
    <w:abstractNumId w:val="3"/>
  </w:num>
  <w:num w:numId="2" w16cid:durableId="2068458218">
    <w:abstractNumId w:val="0"/>
  </w:num>
  <w:num w:numId="3" w16cid:durableId="1043824203">
    <w:abstractNumId w:val="8"/>
  </w:num>
  <w:num w:numId="4" w16cid:durableId="218713903">
    <w:abstractNumId w:val="4"/>
  </w:num>
  <w:num w:numId="5" w16cid:durableId="134875795">
    <w:abstractNumId w:val="2"/>
  </w:num>
  <w:num w:numId="6" w16cid:durableId="407381507">
    <w:abstractNumId w:val="6"/>
  </w:num>
  <w:num w:numId="7" w16cid:durableId="1650208658">
    <w:abstractNumId w:val="5"/>
  </w:num>
  <w:num w:numId="8" w16cid:durableId="993728030">
    <w:abstractNumId w:val="7"/>
  </w:num>
  <w:num w:numId="9" w16cid:durableId="1797330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BF"/>
    <w:rsid w:val="000506A0"/>
    <w:rsid w:val="000D4781"/>
    <w:rsid w:val="00117BD4"/>
    <w:rsid w:val="001736C8"/>
    <w:rsid w:val="00191386"/>
    <w:rsid w:val="00200C31"/>
    <w:rsid w:val="0026415D"/>
    <w:rsid w:val="003270FA"/>
    <w:rsid w:val="003369BC"/>
    <w:rsid w:val="00384C66"/>
    <w:rsid w:val="003C1B73"/>
    <w:rsid w:val="003C55B3"/>
    <w:rsid w:val="00405F2E"/>
    <w:rsid w:val="0042352E"/>
    <w:rsid w:val="00463873"/>
    <w:rsid w:val="00482DAF"/>
    <w:rsid w:val="004A06CB"/>
    <w:rsid w:val="00545385"/>
    <w:rsid w:val="00597CA3"/>
    <w:rsid w:val="00625601"/>
    <w:rsid w:val="00670DC9"/>
    <w:rsid w:val="006A2EB8"/>
    <w:rsid w:val="006C0FE0"/>
    <w:rsid w:val="00746D03"/>
    <w:rsid w:val="00831A43"/>
    <w:rsid w:val="008538BF"/>
    <w:rsid w:val="00863F73"/>
    <w:rsid w:val="008E613B"/>
    <w:rsid w:val="0094233D"/>
    <w:rsid w:val="0096480C"/>
    <w:rsid w:val="00A115B5"/>
    <w:rsid w:val="00A25ECA"/>
    <w:rsid w:val="00A3416E"/>
    <w:rsid w:val="00A411CD"/>
    <w:rsid w:val="00A67124"/>
    <w:rsid w:val="00A91E70"/>
    <w:rsid w:val="00AD194D"/>
    <w:rsid w:val="00B038B7"/>
    <w:rsid w:val="00B4056C"/>
    <w:rsid w:val="00B41A2B"/>
    <w:rsid w:val="00BA65F2"/>
    <w:rsid w:val="00BB1ACA"/>
    <w:rsid w:val="00BC78C3"/>
    <w:rsid w:val="00BE327A"/>
    <w:rsid w:val="00BE645C"/>
    <w:rsid w:val="00C2376B"/>
    <w:rsid w:val="00C54195"/>
    <w:rsid w:val="00C66FC4"/>
    <w:rsid w:val="00C70A1A"/>
    <w:rsid w:val="00CE18F1"/>
    <w:rsid w:val="00DC6A16"/>
    <w:rsid w:val="00E10EA3"/>
    <w:rsid w:val="00F330C7"/>
    <w:rsid w:val="00F6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EC240"/>
  <w15:chartTrackingRefBased/>
  <w15:docId w15:val="{E45EBB7A-DDDD-443F-95B8-30E30C2A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link w:val="Char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1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table" w:customStyle="1" w:styleId="10">
    <w:name w:val="스타일1"/>
    <w:basedOn w:val="a1"/>
    <w:uiPriority w:val="99"/>
    <w:rsid w:val="00B4056C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405F2E"/>
    <w:rPr>
      <w:color w:val="0000FF" w:themeColor="hyperlink"/>
      <w:u w:val="single"/>
    </w:rPr>
  </w:style>
  <w:style w:type="character" w:customStyle="1" w:styleId="Char">
    <w:name w:val="목록 단락 Char"/>
    <w:link w:val="a4"/>
    <w:uiPriority w:val="34"/>
    <w:rsid w:val="00191386"/>
  </w:style>
  <w:style w:type="paragraph" w:styleId="a9">
    <w:name w:val="Balloon Text"/>
    <w:basedOn w:val="a"/>
    <w:link w:val="Char2"/>
    <w:uiPriority w:val="99"/>
    <w:semiHidden/>
    <w:unhideWhenUsed/>
    <w:rsid w:val="0094233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9423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ettings" Target="settings.xml"/><Relationship Id="rId7" Type="http://schemas.openxmlformats.org/officeDocument/2006/relationships/hyperlink" Target="file:///\\Kcsdata\skc-isc$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hakbum.ahn</dc:creator>
  <cp:keywords/>
  <dc:description/>
  <cp:lastModifiedBy>SL Partners</cp:lastModifiedBy>
  <cp:revision>5</cp:revision>
  <dcterms:created xsi:type="dcterms:W3CDTF">2023-05-19T10:05:00Z</dcterms:created>
  <dcterms:modified xsi:type="dcterms:W3CDTF">2024-01-25T06:56:00Z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91CCA2BA32FD03C2A198107E7D2316E9</vt:lpwstr>
  </property>
</Properties>
</file>