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5362" w14:textId="77777777" w:rsidR="00A17CC3" w:rsidRDefault="00AD1590">
      <w:r>
        <w:rPr>
          <w:noProof/>
        </w:rPr>
        <w:drawing>
          <wp:inline distT="0" distB="0" distL="0" distR="0" wp14:anchorId="48396830" wp14:editId="2376E288">
            <wp:extent cx="53911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6B562" w14:textId="7D2527F9" w:rsidR="00AD1590" w:rsidRDefault="00AD1590">
      <w:r>
        <w:rPr>
          <w:noProof/>
        </w:rPr>
        <w:lastRenderedPageBreak/>
        <w:drawing>
          <wp:inline distT="0" distB="0" distL="0" distR="0" wp14:anchorId="6EA91FF6" wp14:editId="693C1A80">
            <wp:extent cx="53625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24C" w14:textId="64811BE8" w:rsidR="00AD1590" w:rsidRDefault="00AD1590">
      <w:r>
        <w:rPr>
          <w:noProof/>
        </w:rPr>
        <w:lastRenderedPageBreak/>
        <w:drawing>
          <wp:inline distT="0" distB="0" distL="0" distR="0" wp14:anchorId="412ADF10" wp14:editId="24BC3D1C">
            <wp:extent cx="535305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116" w14:textId="25A553EB" w:rsidR="00AD1590" w:rsidRDefault="00AD1590">
      <w:r>
        <w:rPr>
          <w:noProof/>
        </w:rPr>
        <w:drawing>
          <wp:inline distT="0" distB="0" distL="0" distR="0" wp14:anchorId="5291367C" wp14:editId="27E42444">
            <wp:extent cx="53721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0"/>
    <w:rsid w:val="00A17CC3"/>
    <w:rsid w:val="00A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D79"/>
  <w15:chartTrackingRefBased/>
  <w15:docId w15:val="{BC90CE5C-7846-442B-B310-8CBF79F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TEJOS BUCAREY, MATIAS H.</dc:creator>
  <cp:keywords/>
  <dc:description/>
  <cp:lastModifiedBy>TEJOS BUCAREY, MATIAS H.</cp:lastModifiedBy>
  <cp:revision>1</cp:revision>
  <dcterms:created xsi:type="dcterms:W3CDTF">2019-03-18T19:01:00Z</dcterms:created>
  <dcterms:modified xsi:type="dcterms:W3CDTF">2019-03-18T19:03:00Z</dcterms:modified>
</cp:coreProperties>
</file>