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46518BB8">
      <w:pPr>
        <w:spacing w:line="360" w:lineRule="auto"/>
        <w:jc w:val="both"/>
        <w:rPr>
          <w:rFonts w:hint="default" w:ascii="Arial" w:hAnsi="Arial" w:cs="Arial"/>
          <w:b/>
          <w:bCs/>
          <w:sz w:val="28"/>
          <w:szCs w:val="28"/>
          <w:lang w:val="es-MX"/>
        </w:rPr>
      </w:pPr>
      <w:r>
        <w:rPr>
          <w:rFonts w:hint="default" w:ascii="Arial" w:hAnsi="Arial" w:cs="Arial"/>
          <w:b/>
          <w:bCs/>
          <w:sz w:val="28"/>
          <w:szCs w:val="28"/>
          <w:lang w:val="es-MX"/>
        </w:rPr>
        <w:t>DOCUMENTACION MARKETING - FIXCEL</w:t>
      </w:r>
    </w:p>
    <w:p w14:paraId="427A7BD6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181A0B6A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5220350B">
      <w:pPr>
        <w:spacing w:line="360" w:lineRule="auto"/>
        <w:jc w:val="both"/>
        <w:rPr>
          <w:rFonts w:hint="default" w:ascii="Arial" w:hAnsi="Arial" w:cs="Arial"/>
          <w:b/>
          <w:bCs/>
          <w:sz w:val="28"/>
          <w:szCs w:val="28"/>
          <w:lang w:val="es-MX"/>
        </w:rPr>
      </w:pPr>
      <w:r>
        <w:rPr>
          <w:rFonts w:hint="default" w:ascii="Arial" w:hAnsi="Arial" w:cs="Arial"/>
          <w:b/>
          <w:bCs/>
          <w:sz w:val="28"/>
          <w:szCs w:val="28"/>
          <w:lang w:val="es-MX"/>
        </w:rPr>
        <w:drawing>
          <wp:inline distT="0" distB="0" distL="114300" distR="114300">
            <wp:extent cx="5269865" cy="7454265"/>
            <wp:effectExtent l="0" t="0" r="6985" b="13335"/>
            <wp:docPr id="3" name="Imagen 3" descr="Documento A4 Vertical Portada de Proyecto Profesional Geométrico Azul y Blanc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ocumento A4 Vertical Portada de Proyecto Profesional Geométrico Azul y Blanco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45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B52B7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3133A45C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0018813A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0A962A30">
      <w:pPr>
        <w:bidi w:val="0"/>
        <w:rPr>
          <w:rFonts w:hint="default"/>
          <w:b/>
          <w:bCs/>
          <w:sz w:val="24"/>
          <w:szCs w:val="24"/>
          <w:u w:val="single"/>
        </w:rPr>
      </w:pPr>
      <w:r>
        <w:rPr>
          <w:rFonts w:hint="default"/>
          <w:b/>
          <w:bCs/>
          <w:sz w:val="24"/>
          <w:szCs w:val="24"/>
          <w:u w:val="single"/>
        </w:rPr>
        <w:t>Índice</w:t>
      </w:r>
    </w:p>
    <w:p w14:paraId="3FCA89EE">
      <w:pPr>
        <w:bidi w:val="0"/>
        <w:rPr>
          <w:rFonts w:hint="default"/>
          <w:b/>
          <w:bCs/>
          <w:sz w:val="24"/>
          <w:szCs w:val="24"/>
          <w:u w:val="single"/>
        </w:rPr>
      </w:pPr>
    </w:p>
    <w:p w14:paraId="61F6D34A">
      <w:pPr>
        <w:numPr>
          <w:ilvl w:val="0"/>
          <w:numId w:val="1"/>
        </w:num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Introducción</w:t>
      </w:r>
    </w:p>
    <w:p w14:paraId="37C7AB27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2. Estudio del color</w:t>
      </w: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 2.1 Paleta de colores principales</w:t>
      </w: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 2.2 Qué inspira cada color y por qué los elegí</w:t>
      </w: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 2.3 Paleta de colores completa</w:t>
      </w: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 2.4 Psicología del color y coherencia visual</w:t>
      </w:r>
    </w:p>
    <w:p w14:paraId="01C104F1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3. Tipografía y estilo visual</w:t>
      </w: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 3.1 Estilo visual general</w:t>
      </w:r>
    </w:p>
    <w:p w14:paraId="75D78DBF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4. Producto</w:t>
      </w:r>
    </w:p>
    <w:p w14:paraId="41DAE62E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5. Packaging</w:t>
      </w:r>
    </w:p>
    <w:p w14:paraId="4F961788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6. Correo empresarial</w:t>
      </w:r>
    </w:p>
    <w:p w14:paraId="0AF02989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7. Publicidades</w:t>
      </w: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 7.1 Logo de Fixcel</w:t>
      </w: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 7.2 Promo en celulares</w:t>
      </w: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 7.3 Oferta limitada</w:t>
      </w: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 7.4 Black Friday</w:t>
      </w: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 7.5 Reparación de celulares</w:t>
      </w: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> 7.6 Tarjeta de agradecimiento</w:t>
      </w:r>
    </w:p>
    <w:p w14:paraId="0DE90095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</w:rPr>
        <w:t xml:space="preserve">8. Conclusión  </w:t>
      </w:r>
    </w:p>
    <w:p w14:paraId="29AACD0C">
      <w:pPr>
        <w:numPr>
          <w:ilvl w:val="0"/>
          <w:numId w:val="0"/>
        </w:numPr>
        <w:bidi w:val="0"/>
        <w:rPr>
          <w:rFonts w:hint="default"/>
          <w:b/>
          <w:bCs/>
          <w:sz w:val="24"/>
          <w:szCs w:val="24"/>
        </w:rPr>
      </w:pPr>
    </w:p>
    <w:p w14:paraId="0ADB23E3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Arial" w:hAnsi="Arial" w:cs="Arial"/>
          <w:b/>
          <w:bCs/>
          <w:sz w:val="36"/>
          <w:szCs w:val="36"/>
        </w:rPr>
      </w:pPr>
      <w:bookmarkStart w:id="5" w:name="_GoBack"/>
      <w:bookmarkEnd w:id="5"/>
    </w:p>
    <w:p w14:paraId="3F694280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Arial" w:hAnsi="Arial" w:cs="Arial"/>
          <w:b/>
          <w:bCs/>
          <w:sz w:val="36"/>
          <w:szCs w:val="36"/>
        </w:rPr>
      </w:pPr>
    </w:p>
    <w:p w14:paraId="5D7E7977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Arial" w:hAnsi="Arial" w:cs="Arial"/>
          <w:b/>
          <w:bCs/>
          <w:sz w:val="36"/>
          <w:szCs w:val="36"/>
        </w:rPr>
      </w:pPr>
    </w:p>
    <w:p w14:paraId="7E7B1547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Calibri" w:hAnsi="Calibri" w:cs="Calibri"/>
          <w:b/>
          <w:bCs/>
          <w:sz w:val="24"/>
          <w:szCs w:val="24"/>
        </w:rPr>
      </w:pPr>
      <w:bookmarkStart w:id="0" w:name="_Introducción"/>
    </w:p>
    <w:p w14:paraId="514948E5">
      <w:pPr>
        <w:rPr>
          <w:rStyle w:val="11"/>
          <w:rFonts w:hint="default" w:ascii="Calibri" w:hAnsi="Calibri" w:cs="Calibri"/>
          <w:b/>
          <w:bCs/>
          <w:sz w:val="24"/>
          <w:szCs w:val="24"/>
        </w:rPr>
      </w:pPr>
    </w:p>
    <w:p w14:paraId="5549F96B">
      <w:pPr>
        <w:rPr>
          <w:rStyle w:val="11"/>
          <w:rFonts w:hint="default" w:ascii="Calibri" w:hAnsi="Calibri" w:cs="Calibri"/>
          <w:b/>
          <w:bCs/>
          <w:sz w:val="24"/>
          <w:szCs w:val="24"/>
        </w:rPr>
      </w:pPr>
    </w:p>
    <w:p w14:paraId="49B5706C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Style w:val="11"/>
          <w:rFonts w:hint="default" w:ascii="Calibri" w:hAnsi="Calibri" w:cs="Calibri"/>
          <w:b/>
          <w:bCs/>
          <w:sz w:val="24"/>
          <w:szCs w:val="24"/>
        </w:rPr>
        <w:t>Introducción</w:t>
      </w:r>
    </w:p>
    <w:bookmarkEnd w:id="0"/>
    <w:p w14:paraId="711514DA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Fixcel es una empresa dedicada a la venta y reparación de celulares que busca transmitir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confianza, tecnología y atención personalizada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.</w:t>
      </w:r>
    </w:p>
    <w:p w14:paraId="1BE3FA79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br w:type="textWrapping"/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El objetivo de su identidad gráfica es reflejar una marca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moderna, profesional y cercana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, que conecte con el público a través de una estética limpia, coherente y visualmente atractiva.</w:t>
      </w:r>
    </w:p>
    <w:p w14:paraId="39AA497F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Esta documentación reúne todo el trabajo de marketing visual: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la paleta de colores, la psicología detrás de cada tono, la tipografía, el estilo visual y las piezas publicitarias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aplicadas.</w:t>
      </w:r>
    </w:p>
    <w:p w14:paraId="0A8FABE9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br w:type="textWrapping"/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Cada decisión se tomó con la idea de mantener una identidad coherente y profesional, que refleje lo que Fixcel representa: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tecnología, precisión y atención al detalle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.</w:t>
      </w:r>
    </w:p>
    <w:p w14:paraId="6D9DFF74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51055A35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6"/>
          <w:szCs w:val="36"/>
        </w:rPr>
      </w:pPr>
    </w:p>
    <w:p w14:paraId="0433445A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6"/>
          <w:szCs w:val="36"/>
        </w:rPr>
      </w:pPr>
    </w:p>
    <w:p w14:paraId="470468C2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6"/>
          <w:szCs w:val="36"/>
        </w:rPr>
      </w:pPr>
    </w:p>
    <w:p w14:paraId="4903DEEF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6"/>
          <w:szCs w:val="36"/>
        </w:rPr>
      </w:pPr>
    </w:p>
    <w:p w14:paraId="0A3B58BD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6"/>
          <w:szCs w:val="36"/>
        </w:rPr>
      </w:pPr>
    </w:p>
    <w:p w14:paraId="5EAD402D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6"/>
          <w:szCs w:val="36"/>
        </w:rPr>
      </w:pPr>
    </w:p>
    <w:p w14:paraId="33212C72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Arial" w:hAnsi="Arial" w:cs="Arial"/>
          <w:b/>
          <w:bCs/>
          <w:sz w:val="36"/>
          <w:szCs w:val="36"/>
        </w:rPr>
      </w:pPr>
    </w:p>
    <w:p w14:paraId="61B627BC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Arial" w:hAnsi="Arial" w:cs="Arial"/>
          <w:b/>
          <w:bCs/>
          <w:sz w:val="36"/>
          <w:szCs w:val="36"/>
        </w:rPr>
      </w:pPr>
      <w:bookmarkStart w:id="1" w:name="_2. Paleta de colores principales"/>
    </w:p>
    <w:p w14:paraId="13AB3069">
      <w:pPr>
        <w:pStyle w:val="3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Calibri" w:hAnsi="Calibri" w:cs="Calibri"/>
          <w:b/>
          <w:bCs/>
          <w:sz w:val="24"/>
          <w:szCs w:val="24"/>
          <w:lang w:val="es-MX"/>
        </w:rPr>
      </w:pPr>
      <w:r>
        <w:rPr>
          <w:rStyle w:val="11"/>
          <w:rFonts w:hint="default" w:asciiTheme="minorAscii" w:hAnsiTheme="minorAscii"/>
          <w:b/>
          <w:bCs/>
          <w:i w:val="0"/>
          <w:iCs w:val="0"/>
          <w:sz w:val="24"/>
          <w:szCs w:val="24"/>
        </w:rPr>
        <w:t>2. Estudio del color</w:t>
      </w:r>
    </w:p>
    <w:p w14:paraId="7F6A12AA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  <w:lang w:val="es-MX"/>
        </w:rPr>
      </w:pPr>
      <w:r>
        <w:rPr>
          <w:rStyle w:val="11"/>
          <w:rFonts w:hint="default" w:ascii="Calibri" w:hAnsi="Calibri" w:cs="Calibri"/>
          <w:b/>
          <w:bCs/>
          <w:sz w:val="24"/>
          <w:szCs w:val="24"/>
          <w:lang w:val="es-MX"/>
        </w:rPr>
        <w:t xml:space="preserve">2.1 </w:t>
      </w:r>
      <w:r>
        <w:rPr>
          <w:rStyle w:val="11"/>
          <w:rFonts w:hint="default" w:ascii="Calibri" w:hAnsi="Calibri" w:cs="Calibri"/>
          <w:b/>
          <w:bCs/>
          <w:sz w:val="24"/>
          <w:szCs w:val="24"/>
        </w:rPr>
        <w:t>Paleta de colores</w:t>
      </w:r>
      <w:r>
        <w:rPr>
          <w:rStyle w:val="11"/>
          <w:rFonts w:hint="default" w:ascii="Calibri" w:hAnsi="Calibri" w:cs="Calibri"/>
          <w:b/>
          <w:bCs/>
          <w:sz w:val="24"/>
          <w:szCs w:val="24"/>
          <w:lang w:val="es-MX"/>
        </w:rPr>
        <w:t xml:space="preserve"> principales</w:t>
      </w:r>
    </w:p>
    <w:bookmarkEnd w:id="1"/>
    <w:p w14:paraId="67C6F821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cs="Calibri"/>
          <w:sz w:val="21"/>
          <w:szCs w:val="21"/>
        </w:rPr>
        <w:t>L</w:t>
      </w:r>
      <w:r>
        <w:rPr>
          <w:rFonts w:hint="default" w:ascii="Calibri" w:hAnsi="Calibri" w:cs="Calibri"/>
          <w:b w:val="0"/>
          <w:bCs w:val="0"/>
          <w:sz w:val="21"/>
          <w:szCs w:val="21"/>
        </w:rPr>
        <w:t xml:space="preserve">a paleta de colores de </w:t>
      </w:r>
      <w:r>
        <w:rPr>
          <w:rStyle w:val="11"/>
          <w:rFonts w:hint="default" w:ascii="Calibri" w:hAnsi="Calibri" w:cs="Calibri"/>
          <w:b w:val="0"/>
          <w:bCs w:val="0"/>
          <w:sz w:val="21"/>
          <w:szCs w:val="21"/>
        </w:rPr>
        <w:t>Fixcel</w:t>
      </w:r>
      <w:r>
        <w:rPr>
          <w:rFonts w:hint="default" w:ascii="Calibri" w:hAnsi="Calibri" w:cs="Calibri"/>
          <w:b w:val="0"/>
          <w:bCs w:val="0"/>
          <w:sz w:val="21"/>
          <w:szCs w:val="21"/>
        </w:rPr>
        <w:t xml:space="preserve"> se diseñó para reflejar una </w:t>
      </w:r>
      <w:r>
        <w:rPr>
          <w:rStyle w:val="11"/>
          <w:rFonts w:hint="default" w:ascii="Calibri" w:hAnsi="Calibri" w:cs="Calibri"/>
          <w:b w:val="0"/>
          <w:bCs w:val="0"/>
          <w:sz w:val="21"/>
          <w:szCs w:val="21"/>
        </w:rPr>
        <w:t>marca moderna, confiable y tecnológica</w:t>
      </w:r>
      <w:r>
        <w:rPr>
          <w:rFonts w:hint="default" w:ascii="Calibri" w:hAnsi="Calibri" w:cs="Calibri"/>
          <w:b w:val="0"/>
          <w:bCs w:val="0"/>
          <w:sz w:val="21"/>
          <w:szCs w:val="21"/>
        </w:rPr>
        <w:t>, pero también cercana y fácil de recordar. Los tonos elegidos combinan el profesionalismo del azul con la frescura del verde y la neutralidad del gris, logrando una identidad visual equilibrada y agradable.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4"/>
        <w:gridCol w:w="900"/>
        <w:gridCol w:w="956"/>
        <w:gridCol w:w="5576"/>
      </w:tblGrid>
      <w:tr w14:paraId="60F4E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78662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</w:rPr>
              <w:t>Color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538D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</w:rPr>
              <w:t>Muestra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BB63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</w:rPr>
              <w:t>Código HEX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8F53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b/>
                <w:bCs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1"/>
                <w:szCs w:val="21"/>
                <w:lang w:val="en-US" w:eastAsia="zh-CN" w:bidi="ar"/>
              </w:rPr>
              <w:t>Uso principal</w:t>
            </w:r>
          </w:p>
        </w:tc>
      </w:tr>
      <w:tr w14:paraId="62D98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ECB1E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kern w:val="0"/>
                <w:sz w:val="21"/>
                <w:szCs w:val="21"/>
                <w:lang w:val="en-US" w:eastAsia="zh-CN" w:bidi="ar"/>
              </w:rPr>
              <w:t>Azul oscuro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5A0A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1B348B"/>
                <w:kern w:val="0"/>
                <w:sz w:val="21"/>
                <w:szCs w:val="21"/>
                <w:lang w:val="en-US" w:eastAsia="zh-CN" w:bidi="ar"/>
              </w:rPr>
              <w:t>████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47E6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kern w:val="0"/>
                <w:sz w:val="21"/>
                <w:szCs w:val="21"/>
                <w:lang w:val="en-US" w:eastAsia="zh-CN" w:bidi="ar"/>
              </w:rPr>
              <w:t>#1b348b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A08F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kern w:val="0"/>
                <w:sz w:val="21"/>
                <w:szCs w:val="21"/>
                <w:lang w:val="en-US" w:eastAsia="zh-CN" w:bidi="ar"/>
              </w:rPr>
              <w:t>Fondo principal y color base del logo. Representa confianza, tecnología y seriedad.</w:t>
            </w:r>
          </w:p>
        </w:tc>
      </w:tr>
      <w:tr w14:paraId="6B80D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4B3DF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kern w:val="0"/>
                <w:sz w:val="21"/>
                <w:szCs w:val="21"/>
                <w:lang w:val="en-US" w:eastAsia="zh-CN" w:bidi="ar"/>
              </w:rPr>
              <w:t>Verde claro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EB92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62D58D"/>
                <w:kern w:val="0"/>
                <w:sz w:val="21"/>
                <w:szCs w:val="21"/>
                <w:lang w:val="en-US" w:eastAsia="zh-CN" w:bidi="ar"/>
              </w:rPr>
              <w:t>████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3A33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kern w:val="0"/>
                <w:sz w:val="21"/>
                <w:szCs w:val="21"/>
                <w:lang w:val="en-US" w:eastAsia="zh-CN" w:bidi="ar"/>
              </w:rPr>
              <w:t>#62d58d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E327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kern w:val="0"/>
                <w:sz w:val="21"/>
                <w:szCs w:val="21"/>
                <w:lang w:val="en-US" w:eastAsia="zh-CN" w:bidi="ar"/>
              </w:rPr>
              <w:t>Color de acento usado en el ícono del celular y parte del texto. Aporta frescura, innovación y energía.</w:t>
            </w:r>
          </w:p>
        </w:tc>
      </w:tr>
      <w:tr w14:paraId="3318F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B72A4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eastAsia="SimSun" w:cs="Calibri"/>
                <w:kern w:val="0"/>
                <w:sz w:val="21"/>
                <w:szCs w:val="21"/>
                <w:lang w:val="en-US" w:eastAsia="zh-CN" w:bidi="ar"/>
              </w:rPr>
              <w:t xml:space="preserve">Gris </w:t>
            </w:r>
            <w:r>
              <w:rPr>
                <w:rFonts w:hint="default" w:ascii="Calibri" w:hAnsi="Calibri" w:eastAsia="SimSun" w:cs="Calibri"/>
                <w:kern w:val="0"/>
                <w:sz w:val="21"/>
                <w:szCs w:val="21"/>
                <w:lang w:val="es-MX" w:eastAsia="zh-CN" w:bidi="ar"/>
              </w:rPr>
              <w:t>claro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B57A7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color w:val="C7C7C7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C7C7C7"/>
                <w:kern w:val="0"/>
                <w:sz w:val="21"/>
                <w:szCs w:val="21"/>
                <w:lang w:val="en-US" w:eastAsia="zh-CN" w:bidi="ar"/>
              </w:rPr>
              <w:t>████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CE62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kern w:val="0"/>
                <w:sz w:val="21"/>
                <w:szCs w:val="21"/>
                <w:lang w:val="en-US" w:eastAsia="zh-CN" w:bidi="ar"/>
              </w:rPr>
              <w:t>#c7c7c7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60A1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kern w:val="0"/>
                <w:sz w:val="21"/>
                <w:szCs w:val="21"/>
                <w:lang w:val="en-US" w:eastAsia="zh-CN" w:bidi="ar"/>
              </w:rPr>
              <w:t>Utilizado en el engranaje del logo. Da sensación de precisión, limpieza y modernidad.</w:t>
            </w:r>
          </w:p>
        </w:tc>
      </w:tr>
      <w:tr w14:paraId="236D1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51E1F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kern w:val="0"/>
                <w:sz w:val="21"/>
                <w:szCs w:val="21"/>
                <w:lang w:val="en-US" w:eastAsia="zh-CN" w:bidi="ar"/>
              </w:rPr>
              <w:t>Gris azulado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4019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kern w:val="0"/>
                <w:sz w:val="21"/>
                <w:szCs w:val="21"/>
                <w:lang w:val="en-US" w:eastAsia="zh-CN" w:bidi="ar"/>
              </w:rPr>
              <w:t>████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0B4C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kern w:val="0"/>
                <w:sz w:val="21"/>
                <w:szCs w:val="21"/>
                <w:lang w:val="en-US" w:eastAsia="zh-CN" w:bidi="ar"/>
              </w:rPr>
              <w:t>#616876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97BE9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kern w:val="0"/>
                <w:sz w:val="21"/>
                <w:szCs w:val="21"/>
                <w:lang w:val="en-US" w:eastAsia="zh-CN" w:bidi="ar"/>
              </w:rPr>
              <w:t>Color secundario usado en textos o detalles. Aporta equilibrio y sobriedad visual.</w:t>
            </w:r>
          </w:p>
        </w:tc>
      </w:tr>
    </w:tbl>
    <w:p w14:paraId="0E2C889A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1"/>
          <w:szCs w:val="21"/>
        </w:rPr>
      </w:pPr>
      <w:r>
        <w:rPr>
          <w:rFonts w:hint="default" w:ascii="Calibri" w:hAnsi="Calibri" w:cs="Calibri"/>
          <w:b w:val="0"/>
          <w:bCs w:val="0"/>
          <w:sz w:val="21"/>
          <w:szCs w:val="21"/>
        </w:rPr>
        <w:t xml:space="preserve">Además de estos tonos principales, en la web se usaron otros colores complementarios como </w:t>
      </w:r>
      <w:r>
        <w:rPr>
          <w:rStyle w:val="11"/>
          <w:rFonts w:hint="default" w:ascii="Calibri" w:hAnsi="Calibri" w:cs="Calibri"/>
          <w:b w:val="0"/>
          <w:bCs w:val="0"/>
          <w:sz w:val="21"/>
          <w:szCs w:val="21"/>
        </w:rPr>
        <w:t>#000000, #0174da, #22c55e, #4e6cb8, #545454, #bbbbbb</w:t>
      </w:r>
      <w:r>
        <w:rPr>
          <w:rFonts w:hint="default" w:ascii="Calibri" w:hAnsi="Calibri" w:cs="Calibri"/>
          <w:b w:val="0"/>
          <w:bCs w:val="0"/>
          <w:sz w:val="21"/>
          <w:szCs w:val="21"/>
        </w:rPr>
        <w:t>, entre otros. Estos se aplicaron en sombras, botones, fondos o imágenes, para mantener una estética uniforme sin salir del estilo principal del logo.</w:t>
      </w:r>
    </w:p>
    <w:p w14:paraId="10D9B243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1"/>
          <w:szCs w:val="21"/>
          <w:lang w:val="es-MX"/>
        </w:rPr>
      </w:pPr>
      <w:r>
        <w:rPr>
          <w:rFonts w:hint="default" w:ascii="Calibri" w:hAnsi="Calibri" w:cs="Calibri"/>
          <w:b w:val="0"/>
          <w:bCs w:val="0"/>
          <w:sz w:val="21"/>
          <w:szCs w:val="21"/>
          <w:lang w:val="es-MX"/>
        </w:rPr>
        <w:drawing>
          <wp:inline distT="0" distB="0" distL="114300" distR="114300">
            <wp:extent cx="4361815" cy="3835400"/>
            <wp:effectExtent l="0" t="0" r="635" b="12700"/>
            <wp:docPr id="5" name="Imagen 5" descr="paleta principal fi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paleta principal fixce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1289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r>
        <w:rPr>
          <w:rStyle w:val="11"/>
          <w:rFonts w:hint="default" w:ascii="Calibri" w:hAnsi="Calibri" w:cs="Calibri"/>
          <w:b/>
          <w:bCs/>
          <w:sz w:val="24"/>
          <w:szCs w:val="24"/>
          <w:lang w:val="es-MX"/>
        </w:rPr>
        <w:t xml:space="preserve">2.2 </w:t>
      </w:r>
      <w:r>
        <w:rPr>
          <w:rStyle w:val="11"/>
          <w:rFonts w:hint="default" w:ascii="Calibri" w:hAnsi="Calibri" w:cs="Calibri"/>
          <w:b/>
          <w:bCs/>
          <w:sz w:val="24"/>
          <w:szCs w:val="24"/>
        </w:rPr>
        <w:t>Qué inspira cada color y por qué los elegí</w:t>
      </w:r>
    </w:p>
    <w:p w14:paraId="5EAB4874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sz w:val="21"/>
          <w:szCs w:val="21"/>
        </w:rPr>
      </w:pPr>
      <w:r>
        <w:rPr>
          <w:rStyle w:val="11"/>
          <w:rFonts w:hint="default" w:ascii="Calibri" w:hAnsi="Calibri" w:cs="Calibri"/>
          <w:sz w:val="21"/>
          <w:szCs w:val="21"/>
        </w:rPr>
        <w:t>Azul oscuro (#1b348b):</w:t>
      </w:r>
      <w:r>
        <w:rPr>
          <w:rFonts w:hint="default" w:ascii="Calibri" w:hAnsi="Calibri" w:cs="Calibri"/>
          <w:sz w:val="21"/>
          <w:szCs w:val="21"/>
        </w:rPr>
        <w:t xml:space="preserve"> Es el color base d</w:t>
      </w:r>
      <w:r>
        <w:rPr>
          <w:rFonts w:hint="default" w:ascii="Calibri" w:hAnsi="Calibri" w:cs="Calibri"/>
          <w:b w:val="0"/>
          <w:bCs w:val="0"/>
          <w:sz w:val="21"/>
          <w:szCs w:val="21"/>
        </w:rPr>
        <w:t xml:space="preserve">el proyecto y el que más se asocia con la tecnología. Transmite </w:t>
      </w:r>
      <w:r>
        <w:rPr>
          <w:rStyle w:val="11"/>
          <w:rFonts w:hint="default" w:ascii="Calibri" w:hAnsi="Calibri" w:cs="Calibri"/>
          <w:b w:val="0"/>
          <w:bCs w:val="0"/>
          <w:sz w:val="21"/>
          <w:szCs w:val="21"/>
        </w:rPr>
        <w:t>confianza, profesionalismo y estabilidad</w:t>
      </w:r>
      <w:r>
        <w:rPr>
          <w:rFonts w:hint="default" w:ascii="Calibri" w:hAnsi="Calibri" w:cs="Calibri"/>
          <w:b w:val="0"/>
          <w:bCs w:val="0"/>
          <w:sz w:val="21"/>
          <w:szCs w:val="21"/>
        </w:rPr>
        <w:t>, tres valores que Fixcel quiere que los clientes perciban desde el primer vistazo.</w:t>
      </w:r>
    </w:p>
    <w:p w14:paraId="2736A583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sz w:val="21"/>
          <w:szCs w:val="21"/>
        </w:rPr>
      </w:pPr>
      <w:r>
        <w:rPr>
          <w:rStyle w:val="11"/>
          <w:rFonts w:hint="default" w:ascii="Calibri" w:hAnsi="Calibri" w:cs="Calibri"/>
          <w:sz w:val="21"/>
          <w:szCs w:val="21"/>
        </w:rPr>
        <w:t>Verde claro (#62d58d):</w:t>
      </w:r>
      <w:r>
        <w:rPr>
          <w:rFonts w:hint="default" w:ascii="Calibri" w:hAnsi="Calibri" w:cs="Calibri"/>
          <w:sz w:val="21"/>
          <w:szCs w:val="21"/>
        </w:rPr>
        <w:t xml:space="preserve"> Lo usé para darle </w:t>
      </w:r>
      <w:r>
        <w:rPr>
          <w:rStyle w:val="11"/>
          <w:rFonts w:hint="default" w:ascii="Calibri" w:hAnsi="Calibri" w:cs="Calibri"/>
          <w:sz w:val="21"/>
          <w:szCs w:val="21"/>
        </w:rPr>
        <w:t>e</w:t>
      </w:r>
      <w:r>
        <w:rPr>
          <w:rStyle w:val="11"/>
          <w:rFonts w:hint="default" w:ascii="Calibri" w:hAnsi="Calibri" w:cs="Calibri"/>
          <w:b w:val="0"/>
          <w:bCs w:val="0"/>
          <w:sz w:val="21"/>
          <w:szCs w:val="21"/>
        </w:rPr>
        <w:t>nergía y frescura</w:t>
      </w:r>
      <w:r>
        <w:rPr>
          <w:rFonts w:hint="default" w:ascii="Calibri" w:hAnsi="Calibri" w:cs="Calibri"/>
          <w:b w:val="0"/>
          <w:bCs w:val="0"/>
          <w:sz w:val="21"/>
          <w:szCs w:val="21"/>
        </w:rPr>
        <w:t xml:space="preserve"> al diseño. Representa lo positivo, el “funciona”, lo reparado. Refuerza la idea de renovación, algo muy ligado al servicio de arreglar celulares.</w:t>
      </w:r>
    </w:p>
    <w:p w14:paraId="7B25F825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1"/>
          <w:szCs w:val="21"/>
        </w:rPr>
      </w:pPr>
      <w:r>
        <w:rPr>
          <w:rStyle w:val="11"/>
          <w:rFonts w:hint="default" w:ascii="Calibri" w:hAnsi="Calibri" w:cs="Calibri"/>
          <w:sz w:val="21"/>
          <w:szCs w:val="21"/>
        </w:rPr>
        <w:t xml:space="preserve">Gris </w:t>
      </w:r>
      <w:r>
        <w:rPr>
          <w:rStyle w:val="11"/>
          <w:rFonts w:hint="default" w:ascii="Calibri" w:hAnsi="Calibri" w:cs="Calibri"/>
          <w:sz w:val="21"/>
          <w:szCs w:val="21"/>
          <w:lang w:val="es-MX"/>
        </w:rPr>
        <w:t>claro</w:t>
      </w:r>
      <w:r>
        <w:rPr>
          <w:rStyle w:val="11"/>
          <w:rFonts w:hint="default" w:ascii="Calibri" w:hAnsi="Calibri" w:cs="Calibri"/>
          <w:sz w:val="21"/>
          <w:szCs w:val="21"/>
        </w:rPr>
        <w:t xml:space="preserve"> (#c7c7c7):</w:t>
      </w:r>
      <w:r>
        <w:rPr>
          <w:rFonts w:hint="default" w:ascii="Calibri" w:hAnsi="Calibri" w:cs="Calibri"/>
          <w:sz w:val="21"/>
          <w:szCs w:val="21"/>
        </w:rPr>
        <w:t xml:space="preserve"> Inspirado en las </w:t>
      </w:r>
      <w:r>
        <w:rPr>
          <w:rFonts w:hint="default" w:ascii="Calibri" w:hAnsi="Calibri" w:cs="Calibri"/>
          <w:b w:val="0"/>
          <w:bCs w:val="0"/>
          <w:sz w:val="21"/>
          <w:szCs w:val="21"/>
        </w:rPr>
        <w:t xml:space="preserve">herramientas y componentes internos de los dispositivos. Simboliza </w:t>
      </w:r>
      <w:r>
        <w:rPr>
          <w:rStyle w:val="11"/>
          <w:rFonts w:hint="default" w:ascii="Calibri" w:hAnsi="Calibri" w:cs="Calibri"/>
          <w:b w:val="0"/>
          <w:bCs w:val="0"/>
          <w:sz w:val="21"/>
          <w:szCs w:val="21"/>
        </w:rPr>
        <w:t>precisión, modernidad y limpieza</w:t>
      </w:r>
      <w:r>
        <w:rPr>
          <w:rFonts w:hint="default" w:ascii="Calibri" w:hAnsi="Calibri" w:cs="Calibri"/>
          <w:b w:val="0"/>
          <w:bCs w:val="0"/>
          <w:sz w:val="21"/>
          <w:szCs w:val="21"/>
        </w:rPr>
        <w:t>, ayudando a mantener una estética ordenada.</w:t>
      </w:r>
    </w:p>
    <w:p w14:paraId="480ACBD3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1"/>
          <w:szCs w:val="21"/>
        </w:rPr>
      </w:pPr>
      <w:r>
        <w:rPr>
          <w:rStyle w:val="11"/>
          <w:rFonts w:hint="default" w:ascii="Calibri" w:hAnsi="Calibri" w:cs="Calibri"/>
          <w:sz w:val="21"/>
          <w:szCs w:val="21"/>
        </w:rPr>
        <w:t>Gris azulado (#616876):</w:t>
      </w:r>
      <w:r>
        <w:rPr>
          <w:rFonts w:hint="default" w:ascii="Calibri" w:hAnsi="Calibri" w:cs="Calibri"/>
          <w:sz w:val="21"/>
          <w:szCs w:val="21"/>
        </w:rPr>
        <w:t xml:space="preserve"> Este tono </w:t>
      </w:r>
      <w:r>
        <w:rPr>
          <w:rFonts w:hint="default" w:ascii="Calibri" w:hAnsi="Calibri" w:cs="Calibri"/>
          <w:b w:val="0"/>
          <w:bCs w:val="0"/>
          <w:sz w:val="21"/>
          <w:szCs w:val="21"/>
        </w:rPr>
        <w:t xml:space="preserve">equilibra el conjunto. Es un color tranquilo y profesional que combina bien con los demás sin distraer la vista. Da una sensación de </w:t>
      </w:r>
      <w:r>
        <w:rPr>
          <w:rStyle w:val="11"/>
          <w:rFonts w:hint="default" w:ascii="Calibri" w:hAnsi="Calibri" w:cs="Calibri"/>
          <w:b w:val="0"/>
          <w:bCs w:val="0"/>
          <w:sz w:val="21"/>
          <w:szCs w:val="21"/>
        </w:rPr>
        <w:t>estabilidad y seriedad</w:t>
      </w:r>
      <w:r>
        <w:rPr>
          <w:rFonts w:hint="default" w:ascii="Calibri" w:hAnsi="Calibri" w:cs="Calibri"/>
          <w:b w:val="0"/>
          <w:bCs w:val="0"/>
          <w:sz w:val="21"/>
          <w:szCs w:val="21"/>
        </w:rPr>
        <w:t>.</w:t>
      </w:r>
    </w:p>
    <w:p w14:paraId="45AD1768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1"/>
          <w:szCs w:val="21"/>
        </w:rPr>
      </w:pPr>
      <w:r>
        <w:rPr>
          <w:rFonts w:hint="default" w:ascii="Calibri" w:hAnsi="Calibri" w:cs="Calibri"/>
          <w:b w:val="0"/>
          <w:bCs w:val="0"/>
          <w:sz w:val="21"/>
          <w:szCs w:val="21"/>
        </w:rPr>
        <w:t xml:space="preserve">En conjunto, esta paleta permite que Fixcel tenga una </w:t>
      </w:r>
      <w:r>
        <w:rPr>
          <w:rStyle w:val="11"/>
          <w:rFonts w:hint="default" w:ascii="Calibri" w:hAnsi="Calibri" w:cs="Calibri"/>
          <w:b w:val="0"/>
          <w:bCs w:val="0"/>
          <w:sz w:val="21"/>
          <w:szCs w:val="21"/>
        </w:rPr>
        <w:t>identidad visual clara, profesional y moderna</w:t>
      </w:r>
      <w:r>
        <w:rPr>
          <w:rFonts w:hint="default" w:ascii="Calibri" w:hAnsi="Calibri" w:cs="Calibri"/>
          <w:b w:val="0"/>
          <w:bCs w:val="0"/>
          <w:sz w:val="21"/>
          <w:szCs w:val="21"/>
        </w:rPr>
        <w:t>, con un toque de frescura que representa la idea de “arreglar y renovar” los dispositivos de una manera confiable.</w:t>
      </w:r>
    </w:p>
    <w:p w14:paraId="6A52671A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2"/>
          <w:szCs w:val="22"/>
        </w:rPr>
      </w:pPr>
      <w:bookmarkStart w:id="2" w:name="_3. Paleta de colores completa"/>
      <w:r>
        <w:rPr>
          <w:rStyle w:val="11"/>
          <w:rFonts w:hint="default" w:ascii="Calibri" w:hAnsi="Calibri" w:cs="Calibri"/>
          <w:b/>
          <w:bCs/>
          <w:sz w:val="22"/>
          <w:szCs w:val="22"/>
        </w:rPr>
        <w:t xml:space="preserve"> </w:t>
      </w:r>
      <w:r>
        <w:rPr>
          <w:rStyle w:val="11"/>
          <w:rFonts w:hint="default" w:ascii="Calibri" w:hAnsi="Calibri" w:cs="Calibri"/>
          <w:b/>
          <w:bCs/>
          <w:sz w:val="22"/>
          <w:szCs w:val="22"/>
          <w:lang w:val="es-MX"/>
        </w:rPr>
        <w:t xml:space="preserve">2.3 </w:t>
      </w:r>
      <w:r>
        <w:rPr>
          <w:rStyle w:val="11"/>
          <w:rFonts w:hint="default" w:ascii="Calibri" w:hAnsi="Calibri" w:cs="Calibri"/>
          <w:b/>
          <w:bCs/>
          <w:sz w:val="22"/>
          <w:szCs w:val="22"/>
        </w:rPr>
        <w:t>Paleta de colores completa</w:t>
      </w:r>
    </w:p>
    <w:bookmarkEnd w:id="2"/>
    <w:p w14:paraId="10C77F58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Además de los colores principales del logo, en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Fixcel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se usó una paleta más amplia para los distintos elementos del sitio web, como botones, fondos, íconos, textos y detalles de las fotos. La idea fue mantener una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armonía visual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, con tonos que acompañen el estilo moderno y tecnológico de la marca, pero sin que se vea recargado.</w:t>
      </w:r>
    </w:p>
    <w:tbl>
      <w:tblPr>
        <w:tblStyle w:val="7"/>
        <w:tblW w:w="8658" w:type="dxa"/>
        <w:tblCellSpacing w:w="15" w:type="dxa"/>
        <w:tblInd w:w="-2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0"/>
        <w:gridCol w:w="1211"/>
        <w:gridCol w:w="1793"/>
        <w:gridCol w:w="1503"/>
        <w:gridCol w:w="2641"/>
      </w:tblGrid>
      <w:tr w14:paraId="72BF5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5" w:hRule="atLeast"/>
          <w:tblHeader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2E96CFC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Color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D2E3AD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Muestra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488B41F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Código HEX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7650DF1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Uso principal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15B6696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Significado / Por qué se usó</w:t>
            </w:r>
          </w:p>
        </w:tc>
      </w:tr>
      <w:tr w14:paraId="78AD6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8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2FB5E7D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Azul oscuro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098AE92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color w:val="1B348B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1B348B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78FDDB6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#1b348b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0B3FF81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Fondo y logo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7AA5252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Representa tecnología, seguridad y confianza. Da una base firme al diseño.</w:t>
            </w:r>
          </w:p>
        </w:tc>
      </w:tr>
      <w:tr w14:paraId="6A62D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4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179B53C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Gris azulado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E7AAFF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color w:val="616876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616876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38E0597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#616876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5AE9C13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Textos y fondos suaves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6C900E8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Aporta equilibrio, sobriedad y contraste sin ser tan duro como el negro.</w:t>
            </w:r>
          </w:p>
        </w:tc>
      </w:tr>
      <w:tr w14:paraId="7FF53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8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1A4D453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Verde claro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74EA23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color w:val="62D58D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62D58D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252C071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#62d58d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668DD7E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Logo y botones destacados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77E01BC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Transmite frescura, renovación y éxito. Hace que el diseño se sienta más “vivo”.</w:t>
            </w:r>
          </w:p>
        </w:tc>
      </w:tr>
      <w:tr w14:paraId="2026B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8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4965A89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Gris claro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FE63D3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color w:val="C7C7C7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C7C7C7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1442872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#c7c7c7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76298FB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Engranaje del logo, fondos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03D1226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Da sensación de limpieza y modernidad. Equilibra los colores más fuertes.</w:t>
            </w:r>
          </w:p>
        </w:tc>
      </w:tr>
      <w:tr w14:paraId="36768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4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6449259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Negro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56B823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000000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032D459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#000000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757D165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Texto principal, íconos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14CB5C8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Da fuerza, contraste y elegancia. Se usa para mantener legibilidad.</w:t>
            </w:r>
          </w:p>
        </w:tc>
      </w:tr>
      <w:tr w14:paraId="5CD52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4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3705EA0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Verde intenso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108751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color w:val="00A334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00A334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47803CD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#00a334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63DB6D3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Efectos de hover, botones o indicadores activos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37A9F85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Representa energía, éxito y lo funcional. Llama la atención sin ser agresivo.</w:t>
            </w:r>
          </w:p>
        </w:tc>
      </w:tr>
      <w:tr w14:paraId="79D67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4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077CDE8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Azul medio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DCE279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color w:val="0174DA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0174DA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0B2917D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#0174da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256C89A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Enlaces y detalles visuales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0618466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Es un azul vibrante que resalta y refuerza la identidad tecnológica.</w:t>
            </w:r>
          </w:p>
        </w:tc>
      </w:tr>
      <w:tr w14:paraId="62905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0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4E5A766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Azul profundo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3BB52EF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color w:val="082A54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082A54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5CDED27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#082a54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2E8C53B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Fondos oscuros y sombras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1B266E1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Da profundidad y seriedad, ayuda a crear contraste visual.</w:t>
            </w:r>
          </w:p>
        </w:tc>
      </w:tr>
      <w:tr w14:paraId="5D0D4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0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48A4BCC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Verde medio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8E05C7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color w:val="1BC35C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1BC35C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3DF9D1A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#1bc35c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62AFEBE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Botones o detalles secundarios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2C0D263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Refuerza la idea de reparación y funcionamiento correcto.</w:t>
            </w:r>
          </w:p>
        </w:tc>
      </w:tr>
      <w:tr w14:paraId="33FBE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4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79335D3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Verde natural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25E65B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color w:val="22C55E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2C55E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245F9C5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#22c55e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2916677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Mensajes positivos o confirmaciones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5B05D4A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Asociado a éxito, renovación y vida. Ideal para avisos de reparación completa.</w:t>
            </w:r>
          </w:p>
        </w:tc>
      </w:tr>
      <w:tr w14:paraId="3E70B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0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5AF96B4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Azul grisáceo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1460C9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862AF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260BD47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#2862af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34B216E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Banners y secciones intermedias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37A5219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Mantiene la armonía sin ser tan fuerte como el azul principal.</w:t>
            </w:r>
          </w:p>
        </w:tc>
      </w:tr>
      <w:tr w14:paraId="6F095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0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6E82043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Azul brillante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2E85CB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color w:val="2954ED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2954ED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0C77FB5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#2954ed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72A2AC7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Iconografía o detalles llamativos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33C558B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Da dinamismo y modernidad al diseño.</w:t>
            </w:r>
          </w:p>
        </w:tc>
      </w:tr>
      <w:tr w14:paraId="65214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4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4004BB8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Gris oscuro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AC9C97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color w:val="303030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303030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67E1020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#303030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51314ED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Textos secundarios y fondos sutiles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4B7A6A7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Aporta elegancia y contraste suave.</w:t>
            </w:r>
          </w:p>
        </w:tc>
      </w:tr>
      <w:tr w14:paraId="3BB86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0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3DDC0CE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Azul claro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296AC4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3E67A7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3AE49B8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#3e67a7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5571A0F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Sombras y degradados suaves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1C685D0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Complementa al azul principal, generando profundidad.</w:t>
            </w:r>
          </w:p>
        </w:tc>
      </w:tr>
      <w:tr w14:paraId="4BCDB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9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41726D4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Azul acero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5E7529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4260AD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39DD3B2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#4260ad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46F83C38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Elementos gráficos y banners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6DD433A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Refuerza la idea de tecnología y precisión.</w:t>
            </w:r>
          </w:p>
        </w:tc>
      </w:tr>
      <w:tr w14:paraId="30CD0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0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6DBDE25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Azul pastel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067704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4866AE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4FF749F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#4866ae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3780AB9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Fondos o íconos secundarios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4343617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Da uniformidad visual sin sobresaturar.</w:t>
            </w:r>
          </w:p>
        </w:tc>
      </w:tr>
      <w:tr w14:paraId="5E22C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0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562C23A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Verde azulado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3F8E800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488CA1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1996DD2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#488ca1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1A91988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Detalles y degradados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3FE8062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Suma frescura y combina bien con los tonos metálicos.</w:t>
            </w:r>
          </w:p>
        </w:tc>
      </w:tr>
      <w:tr w14:paraId="6B649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0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2EB11DB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Azul acero medio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372741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4E6CB8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0CF2243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#4e6cb8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166C698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Botones y banners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3A607B4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Refuerza la imagen tecnológica sin ser agresivo.</w:t>
            </w:r>
          </w:p>
        </w:tc>
      </w:tr>
      <w:tr w14:paraId="2B861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6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2BCED26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Gris medio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479C5BD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color w:val="545454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545454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62F5B14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#545454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195264E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Textos y bordes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75CEBC6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Proporciona legibilidad y un aspecto serio.</w:t>
            </w:r>
          </w:p>
        </w:tc>
      </w:tr>
      <w:tr w14:paraId="28718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9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3143F33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Verde apagado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02FE205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72B38C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3EB351E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#72b38c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3E79429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Fondos secundarios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3BD1E6EB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Aporta naturalidad y suavidad. Descansa la vista.</w:t>
            </w:r>
          </w:p>
        </w:tc>
      </w:tr>
      <w:tr w14:paraId="55175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08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7F9D12C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Verde suave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3BD9BE3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7CAD8F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5DFACF0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#7cad8f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149F1CB0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Sombras y degradados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26D33FA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Refuerza la sensación de frescura.</w:t>
            </w:r>
          </w:p>
        </w:tc>
      </w:tr>
      <w:tr w14:paraId="4BF20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94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7D172D5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Verde grisáceo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5F62B007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color w:val="89AE97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89AE97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590289C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#89ae97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18D0AFE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Transiciones suaves entre colores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68520373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Da cohesión y evita cortes bruscos.</w:t>
            </w:r>
          </w:p>
        </w:tc>
      </w:tr>
      <w:tr w14:paraId="59604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54" w:hRule="atLeast"/>
          <w:tblCellSpacing w:w="15" w:type="dxa"/>
        </w:trPr>
        <w:tc>
          <w:tcPr>
            <w:tcW w:w="1465" w:type="dxa"/>
            <w:shd w:val="clear" w:color="auto" w:fill="auto"/>
            <w:vAlign w:val="center"/>
          </w:tcPr>
          <w:p w14:paraId="2D0E427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Gris cálido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39DE5FED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color w:val="BBBBBB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color w:val="BBBBBB"/>
                <w:kern w:val="0"/>
                <w:sz w:val="22"/>
                <w:szCs w:val="22"/>
                <w:lang w:val="en-US" w:eastAsia="zh-CN" w:bidi="ar"/>
              </w:rPr>
              <w:t>████</w:t>
            </w:r>
          </w:p>
        </w:tc>
        <w:tc>
          <w:tcPr>
            <w:tcW w:w="1763" w:type="dxa"/>
            <w:shd w:val="clear" w:color="auto" w:fill="auto"/>
            <w:vAlign w:val="center"/>
          </w:tcPr>
          <w:p w14:paraId="142D9634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#bbbbbb</w:t>
            </w:r>
          </w:p>
        </w:tc>
        <w:tc>
          <w:tcPr>
            <w:tcW w:w="1473" w:type="dxa"/>
            <w:shd w:val="clear" w:color="auto" w:fill="auto"/>
            <w:vAlign w:val="center"/>
          </w:tcPr>
          <w:p w14:paraId="5892DD2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Fondos neutros y divisores</w:t>
            </w:r>
          </w:p>
        </w:tc>
        <w:tc>
          <w:tcPr>
            <w:tcW w:w="2596" w:type="dxa"/>
            <w:shd w:val="clear" w:color="auto" w:fill="auto"/>
            <w:vAlign w:val="center"/>
          </w:tcPr>
          <w:p w14:paraId="64B3FA1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Equilibra el contraste y da sensación de limpieza.</w:t>
            </w:r>
          </w:p>
        </w:tc>
      </w:tr>
    </w:tbl>
    <w:p w14:paraId="6BD92334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2"/>
          <w:szCs w:val="22"/>
        </w:rPr>
      </w:pPr>
    </w:p>
    <w:p w14:paraId="22F0A2A7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Esta combinación general se usó para mantener una estética </w:t>
      </w:r>
      <w:r>
        <w:rPr>
          <w:rStyle w:val="11"/>
          <w:rFonts w:hint="default" w:ascii="Calibri" w:hAnsi="Calibri" w:cs="Calibri"/>
          <w:sz w:val="22"/>
          <w:szCs w:val="22"/>
        </w:rPr>
        <w:t>profesional, tecnológica y limpia</w:t>
      </w:r>
      <w:r>
        <w:rPr>
          <w:rFonts w:hint="default" w:ascii="Calibri" w:hAnsi="Calibri" w:cs="Calibri"/>
          <w:sz w:val="22"/>
          <w:szCs w:val="22"/>
        </w:rPr>
        <w:t>, sin perder la calidez y frescura que el verde aporta. Todos los tonos se eligieron con la idea de que Fixcel se vea como una marca confiable, moderna y enfocada en el servicio.</w:t>
      </w:r>
    </w:p>
    <w:p w14:paraId="753A961D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6"/>
          <w:szCs w:val="36"/>
        </w:rPr>
      </w:pPr>
    </w:p>
    <w:p w14:paraId="7DCFFAC6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6"/>
          <w:szCs w:val="36"/>
        </w:rPr>
      </w:pPr>
    </w:p>
    <w:p w14:paraId="07E871DE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6"/>
          <w:szCs w:val="36"/>
        </w:rPr>
      </w:pPr>
    </w:p>
    <w:p w14:paraId="21ACC4D6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6"/>
          <w:szCs w:val="36"/>
        </w:rPr>
      </w:pPr>
    </w:p>
    <w:p w14:paraId="15338A77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Arial" w:hAnsi="Arial" w:cs="Arial"/>
          <w:sz w:val="36"/>
          <w:szCs w:val="36"/>
        </w:rPr>
      </w:pPr>
    </w:p>
    <w:p w14:paraId="00BD869C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4"/>
          <w:szCs w:val="24"/>
        </w:rPr>
      </w:pPr>
      <w:bookmarkStart w:id="3" w:name="_4. Psicología del color y coherencia visual"/>
      <w:r>
        <w:rPr>
          <w:rStyle w:val="11"/>
          <w:rFonts w:hint="default" w:ascii="Calibri" w:hAnsi="Calibri" w:cs="Calibri"/>
          <w:b/>
          <w:bCs/>
          <w:sz w:val="24"/>
          <w:szCs w:val="24"/>
          <w:lang w:val="es-MX"/>
        </w:rPr>
        <w:t xml:space="preserve">2.4 </w:t>
      </w:r>
      <w:r>
        <w:rPr>
          <w:rStyle w:val="11"/>
          <w:rFonts w:hint="default" w:ascii="Calibri" w:hAnsi="Calibri" w:cs="Calibri"/>
          <w:b/>
          <w:bCs/>
          <w:sz w:val="24"/>
          <w:szCs w:val="24"/>
        </w:rPr>
        <w:t>Psicología del color y coherencia visual</w:t>
      </w:r>
    </w:p>
    <w:bookmarkEnd w:id="3"/>
    <w:p w14:paraId="2F3053C8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La psicología del color fue una parte importante en las decisiones de diseño. Cada tono elegido tiene una función dentro del mensaje que </w:t>
      </w:r>
      <w:r>
        <w:rPr>
          <w:rStyle w:val="11"/>
          <w:rFonts w:hint="default" w:ascii="Calibri" w:hAnsi="Calibri" w:cs="Calibri"/>
          <w:sz w:val="22"/>
          <w:szCs w:val="22"/>
        </w:rPr>
        <w:t>Fixcel</w:t>
      </w:r>
      <w:r>
        <w:rPr>
          <w:rFonts w:hint="default" w:ascii="Calibri" w:hAnsi="Calibri" w:cs="Calibri"/>
          <w:sz w:val="22"/>
          <w:szCs w:val="22"/>
        </w:rPr>
        <w:t xml:space="preserve"> quiere transmitir.</w:t>
      </w:r>
    </w:p>
    <w:p w14:paraId="3F32370A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sz w:val="22"/>
          <w:szCs w:val="22"/>
        </w:rPr>
      </w:pPr>
      <w:r>
        <w:rPr>
          <w:rStyle w:val="11"/>
          <w:rFonts w:hint="default" w:ascii="Calibri" w:hAnsi="Calibri" w:cs="Calibri"/>
          <w:sz w:val="22"/>
          <w:szCs w:val="22"/>
        </w:rPr>
        <w:t>Azul:</w:t>
      </w: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Se asocia directamente con la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tecnología, la seguridad y la confianza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. Es un color frío, pero genera cercanía cuando se combina con tonos más vivos. Por eso es el color base del sitio y del logo.</w:t>
      </w:r>
    </w:p>
    <w:p w14:paraId="4E936E16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sz w:val="22"/>
          <w:szCs w:val="22"/>
        </w:rPr>
      </w:pPr>
      <w:r>
        <w:rPr>
          <w:rStyle w:val="11"/>
          <w:rFonts w:hint="default" w:ascii="Calibri" w:hAnsi="Calibri" w:cs="Calibri"/>
          <w:sz w:val="22"/>
          <w:szCs w:val="22"/>
        </w:rPr>
        <w:t>Verde:</w:t>
      </w: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Representa la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renovación, la reparación y la vida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, algo totalmente ligado a lo que hace Fixcel: devolverle funcionalidad al celular. También inspira frescura y tranquilidad.</w:t>
      </w:r>
    </w:p>
    <w:p w14:paraId="4F409BD3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11"/>
          <w:rFonts w:hint="default" w:ascii="Calibri" w:hAnsi="Calibri" w:cs="Calibri"/>
          <w:sz w:val="22"/>
          <w:szCs w:val="22"/>
        </w:rPr>
        <w:t>Gris:</w:t>
      </w: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Aporta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neutralidad, orden y profesionalismo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. Sirve para equilibrar los colores más fuertes y hacer que el diseño no se vea saturado.</w:t>
      </w:r>
    </w:p>
    <w:p w14:paraId="5564F700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11"/>
          <w:rFonts w:hint="default" w:ascii="Calibri" w:hAnsi="Calibri" w:cs="Calibri"/>
          <w:sz w:val="22"/>
          <w:szCs w:val="22"/>
        </w:rPr>
        <w:t>Negro y tonos oscuros:</w:t>
      </w:r>
      <w:r>
        <w:rPr>
          <w:rFonts w:hint="default" w:ascii="Calibri" w:hAnsi="Calibri" w:cs="Calibri"/>
          <w:sz w:val="22"/>
          <w:szCs w:val="22"/>
        </w:rPr>
        <w:t xml:space="preserve">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Dan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elegancia y contraste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, ayudando a que los textos sean legibles y que el sitio tenga un aspecto moderno y serio.</w:t>
      </w:r>
    </w:p>
    <w:p w14:paraId="38026E5E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En conjunto, la paleta de Fixcel logra una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coherencia visual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que transmite exactamente lo que la marca representa: un servicio tecnológico confiable, moderno y con un toque humano. Los colores no solo decoran, sino que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refuerzan la identidad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y hacen que el usuario perciba la página como algo profesional, actual y seguro.</w:t>
      </w:r>
    </w:p>
    <w:p w14:paraId="1C853971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2DC7A7CC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52DD3AFE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3DFCD922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00C7433C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4D747A26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3E254C19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48881EB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both"/>
        <w:outlineLvl w:val="2"/>
        <w:rPr>
          <w:rStyle w:val="11"/>
          <w:rFonts w:hint="default" w:ascii="Calibri" w:hAnsi="Calibri" w:cs="Calibri"/>
          <w:b/>
          <w:bCs/>
          <w:sz w:val="24"/>
          <w:szCs w:val="24"/>
          <w:lang w:val="es-MX"/>
        </w:rPr>
      </w:pPr>
      <w:bookmarkStart w:id="4" w:name="_5. Tipografía y estilo visual"/>
    </w:p>
    <w:p w14:paraId="6F81EDD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/>
        <w:jc w:val="both"/>
        <w:outlineLvl w:val="2"/>
        <w:rPr>
          <w:rFonts w:hint="default" w:ascii="Calibri" w:hAnsi="Calibri" w:cs="Calibri"/>
          <w:sz w:val="24"/>
          <w:szCs w:val="24"/>
        </w:rPr>
      </w:pPr>
      <w:r>
        <w:rPr>
          <w:rStyle w:val="11"/>
          <w:rFonts w:hint="default" w:ascii="Calibri" w:hAnsi="Calibri" w:cs="Calibri"/>
          <w:b/>
          <w:bCs/>
          <w:sz w:val="24"/>
          <w:szCs w:val="24"/>
          <w:lang w:val="es-MX"/>
        </w:rPr>
        <w:t>3.</w:t>
      </w:r>
      <w:r>
        <w:rPr>
          <w:rStyle w:val="11"/>
          <w:rFonts w:hint="default" w:ascii="Calibri" w:hAnsi="Calibri" w:cs="Calibri"/>
          <w:b/>
          <w:bCs/>
          <w:sz w:val="24"/>
          <w:szCs w:val="24"/>
        </w:rPr>
        <w:t>Tipografía y estilo visual</w:t>
      </w:r>
    </w:p>
    <w:bookmarkEnd w:id="4"/>
    <w:p w14:paraId="5B8CEB0F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Para acompañar la estética de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Fixcel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, se eligieron tipografías modernas y de fácil lectura, que encajan bien con la idea de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tecnología, limpieza y profesionalismo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. La tipografía es una parte clave del diseño porque ayuda a reforzar la identidad visual y a que la página se vea prolija y coherente.</w:t>
      </w:r>
    </w:p>
    <w:p w14:paraId="329EFB72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En este caso se optó por usar fuentes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sans-serif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, que son las más comunes en páginas tecnológicas y modernas porque no tienen terminaciones (serifas) y se ven más limpias en pantallas.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Algunas opciones ideales para este tipo de proyecto son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Montserrat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,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Poppins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o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Roboto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, ya que tienen una buena legibilidad tanto en títulos como en textos largos.</w:t>
      </w:r>
    </w:p>
    <w:tbl>
      <w:tblPr>
        <w:tblStyle w:val="7"/>
        <w:tblW w:w="9457" w:type="dxa"/>
        <w:tblCellSpacing w:w="15" w:type="dxa"/>
        <w:tblInd w:w="-9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4"/>
        <w:gridCol w:w="2491"/>
        <w:gridCol w:w="2892"/>
        <w:gridCol w:w="85"/>
        <w:gridCol w:w="1815"/>
      </w:tblGrid>
      <w:tr w14:paraId="7FFA1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8" w:hRule="atLeast"/>
          <w:tblHeader/>
          <w:tblCellSpacing w:w="15" w:type="dxa"/>
        </w:trPr>
        <w:tc>
          <w:tcPr>
            <w:tcW w:w="2129" w:type="dxa"/>
            <w:shd w:val="clear" w:color="auto" w:fill="auto"/>
            <w:vAlign w:val="center"/>
          </w:tcPr>
          <w:p w14:paraId="1FDD4FD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Tipo de texto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253DC12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Tipografía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008622E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Uso principal</w:t>
            </w:r>
          </w:p>
        </w:tc>
        <w:tc>
          <w:tcPr>
            <w:tcW w:w="1855" w:type="dxa"/>
            <w:gridSpan w:val="2"/>
            <w:shd w:val="clear" w:color="auto" w:fill="auto"/>
            <w:vAlign w:val="center"/>
          </w:tcPr>
          <w:p w14:paraId="5780C64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Motivo de elección</w:t>
            </w:r>
          </w:p>
        </w:tc>
      </w:tr>
      <w:tr w14:paraId="1134F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08" w:hRule="atLeast"/>
          <w:tblCellSpacing w:w="15" w:type="dxa"/>
        </w:trPr>
        <w:tc>
          <w:tcPr>
            <w:tcW w:w="2129" w:type="dxa"/>
            <w:shd w:val="clear" w:color="auto" w:fill="auto"/>
            <w:vAlign w:val="center"/>
          </w:tcPr>
          <w:p w14:paraId="16B1676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Títulos y encabezados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7AE042A2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Montserrat Bold</w:t>
            </w:r>
          </w:p>
        </w:tc>
        <w:tc>
          <w:tcPr>
            <w:tcW w:w="2947" w:type="dxa"/>
            <w:gridSpan w:val="2"/>
            <w:shd w:val="clear" w:color="auto" w:fill="auto"/>
            <w:vAlign w:val="center"/>
          </w:tcPr>
          <w:p w14:paraId="7CB68ABC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Para destacar el nombre Fixcel, menús y secciones importantes</w:t>
            </w:r>
          </w:p>
        </w:tc>
        <w:tc>
          <w:tcPr>
            <w:tcW w:w="1770" w:type="dxa"/>
            <w:shd w:val="clear" w:color="auto" w:fill="auto"/>
            <w:vAlign w:val="center"/>
          </w:tcPr>
          <w:p w14:paraId="2CA921A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Es una tipografía moderna, geométrica y con presencia. Transmite innovación y firmeza.</w:t>
            </w:r>
          </w:p>
        </w:tc>
      </w:tr>
      <w:tr w14:paraId="0E654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86" w:hRule="atLeast"/>
          <w:tblCellSpacing w:w="15" w:type="dxa"/>
        </w:trPr>
        <w:tc>
          <w:tcPr>
            <w:tcW w:w="2129" w:type="dxa"/>
            <w:shd w:val="clear" w:color="auto" w:fill="auto"/>
            <w:vAlign w:val="center"/>
          </w:tcPr>
          <w:p w14:paraId="28AC8B3F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Texto general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32C1AFCE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Roboto Regular</w:t>
            </w:r>
          </w:p>
        </w:tc>
        <w:tc>
          <w:tcPr>
            <w:tcW w:w="2947" w:type="dxa"/>
            <w:gridSpan w:val="2"/>
            <w:shd w:val="clear" w:color="auto" w:fill="auto"/>
            <w:vAlign w:val="center"/>
          </w:tcPr>
          <w:p w14:paraId="42140569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Cuerpo de texto, descripciones y secciones informativas</w:t>
            </w:r>
          </w:p>
        </w:tc>
        <w:tc>
          <w:tcPr>
            <w:tcW w:w="1770" w:type="dxa"/>
            <w:shd w:val="clear" w:color="auto" w:fill="auto"/>
            <w:vAlign w:val="center"/>
          </w:tcPr>
          <w:p w14:paraId="6A20CFF6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Es clara, simple y muy legible en pantallas. Mantiene un aspecto profesional y amigable.</w:t>
            </w:r>
          </w:p>
        </w:tc>
      </w:tr>
      <w:tr w14:paraId="60856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26" w:hRule="atLeast"/>
          <w:tblCellSpacing w:w="15" w:type="dxa"/>
        </w:trPr>
        <w:tc>
          <w:tcPr>
            <w:tcW w:w="2129" w:type="dxa"/>
            <w:shd w:val="clear" w:color="auto" w:fill="auto"/>
            <w:vAlign w:val="center"/>
          </w:tcPr>
          <w:p w14:paraId="12332E2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Detalles o botones</w:t>
            </w:r>
          </w:p>
        </w:tc>
        <w:tc>
          <w:tcPr>
            <w:tcW w:w="2461" w:type="dxa"/>
            <w:shd w:val="clear" w:color="auto" w:fill="auto"/>
            <w:vAlign w:val="center"/>
          </w:tcPr>
          <w:p w14:paraId="34195B0A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Poppins Medium</w:t>
            </w:r>
          </w:p>
        </w:tc>
        <w:tc>
          <w:tcPr>
            <w:tcW w:w="2862" w:type="dxa"/>
            <w:shd w:val="clear" w:color="auto" w:fill="auto"/>
            <w:vAlign w:val="center"/>
          </w:tcPr>
          <w:p w14:paraId="680A6F91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En botones, íconos o mensajes cortos</w:t>
            </w:r>
          </w:p>
        </w:tc>
        <w:tc>
          <w:tcPr>
            <w:tcW w:w="1855" w:type="dxa"/>
            <w:gridSpan w:val="2"/>
            <w:shd w:val="clear" w:color="auto" w:fill="auto"/>
            <w:vAlign w:val="center"/>
          </w:tcPr>
          <w:p w14:paraId="108A63A5">
            <w:pPr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Tiene un estilo moderno y redondeado, da un toque más visual sin perder claridad.</w:t>
            </w:r>
          </w:p>
        </w:tc>
      </w:tr>
    </w:tbl>
    <w:p w14:paraId="452A5BC8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Calibri" w:hAnsi="Calibri" w:cs="Calibri"/>
          <w:b/>
          <w:bCs/>
          <w:sz w:val="22"/>
          <w:szCs w:val="22"/>
          <w:lang w:val="es-MX"/>
        </w:rPr>
      </w:pPr>
    </w:p>
    <w:p w14:paraId="5CB2234F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Calibri" w:hAnsi="Calibri" w:cs="Calibri"/>
          <w:b/>
          <w:bCs/>
          <w:sz w:val="22"/>
          <w:szCs w:val="22"/>
          <w:lang w:val="es-MX"/>
        </w:rPr>
      </w:pPr>
    </w:p>
    <w:p w14:paraId="47732188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/>
          <w:bCs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sz w:val="22"/>
          <w:szCs w:val="22"/>
          <w:lang w:val="es-MX"/>
        </w:rPr>
        <w:t xml:space="preserve">3.1 </w:t>
      </w:r>
      <w:r>
        <w:rPr>
          <w:rStyle w:val="11"/>
          <w:rFonts w:hint="default" w:ascii="Calibri" w:hAnsi="Calibri" w:cs="Calibri"/>
          <w:b/>
          <w:bCs/>
          <w:sz w:val="22"/>
          <w:szCs w:val="22"/>
        </w:rPr>
        <w:t>Estilo visual general</w:t>
      </w:r>
    </w:p>
    <w:p w14:paraId="53D8A531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El estilo visual del sitio se pensó para que combine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modernidad con funcionalidad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.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sz w:val="22"/>
          <w:szCs w:val="22"/>
        </w:rPr>
        <w:t>Las líneas son simples, los espacios están bien distribuidos y los colores se aplican de forma estratégica para guiar la vista del usuario sin distraerlo.</w:t>
      </w:r>
    </w:p>
    <w:p w14:paraId="09DCC335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Algunas decisiones claves del estilo:</w:t>
      </w:r>
    </w:p>
    <w:p w14:paraId="58FBAD7E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Fondos claros o azulados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para dar sensación de limpieza y orden.</w:t>
      </w:r>
    </w:p>
    <w:p w14:paraId="5BB4F959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Botones verdes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para resaltar acciones importantes (como “Reparar ahora” o “Comprar”).</w:t>
      </w:r>
    </w:p>
    <w:p w14:paraId="7DF81561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Iconos minimalistas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que ayuden a identificar secciones rápidamente.</w:t>
      </w:r>
    </w:p>
    <w:p w14:paraId="1AC99C21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Fotografías con buena iluminación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y fondos neutros para mantener coherencia.</w:t>
      </w:r>
    </w:p>
    <w:p w14:paraId="12810B0A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Uso de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sombras suaves y degradados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que aportan profundidad sin sobrecargar.</w:t>
      </w:r>
    </w:p>
    <w:p w14:paraId="2280BD90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En conjunto, la tipografía y el estilo visual hacen que Fixcel se vea como una marca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tecnológica, moderna y confiable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, pero también accesible y cercana al usuario común.</w:t>
      </w:r>
    </w:p>
    <w:p w14:paraId="7DE373C7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Arial" w:hAnsi="Arial" w:cs="Arial"/>
          <w:b/>
          <w:bCs/>
          <w:sz w:val="36"/>
          <w:szCs w:val="36"/>
        </w:rPr>
      </w:pPr>
    </w:p>
    <w:p w14:paraId="453388E4">
      <w:pPr>
        <w:numPr>
          <w:ilvl w:val="0"/>
          <w:numId w:val="0"/>
        </w:numPr>
        <w:bidi w:val="0"/>
        <w:spacing w:line="360" w:lineRule="auto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s-MX"/>
        </w:rPr>
        <w:t>4.</w:t>
      </w:r>
      <w:r>
        <w:rPr>
          <w:rFonts w:hint="default"/>
          <w:b/>
          <w:bCs/>
          <w:sz w:val="24"/>
          <w:szCs w:val="24"/>
        </w:rPr>
        <w:t>Producto</w:t>
      </w:r>
    </w:p>
    <w:p w14:paraId="59495CAA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Fixcel ofrece tanto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celulares nuevos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como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equipos reacondicionados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, garantizando que cada uno cumpla con los más altos estándares de calidad.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br w:type="textWrapping"/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Los productos se presentan con un estilo visual limpio, moderno y profesional, usando fondos neutros y buena iluminación para resaltar los detalles de cada dispositivo.</w:t>
      </w:r>
    </w:p>
    <w:p w14:paraId="5AB0C1E1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Theme="minorAscii" w:hAnsiTheme="minorAscii"/>
          <w:b w:val="0"/>
          <w:bCs w:val="0"/>
          <w:sz w:val="22"/>
          <w:szCs w:val="22"/>
        </w:rPr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El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celular nuevo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representa la innovación y lo último en tecnología,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br w:type="textWrapping"/>
      </w:r>
      <w:r>
        <w:rPr>
          <w:rFonts w:hint="default" w:asciiTheme="minorAscii" w:hAnsiTheme="minorAscii"/>
          <w:b w:val="0"/>
          <w:bCs w:val="0"/>
          <w:sz w:val="22"/>
          <w:szCs w:val="22"/>
          <w:lang w:val="es-MX"/>
        </w:rPr>
        <w:drawing>
          <wp:inline distT="0" distB="0" distL="114300" distR="114300">
            <wp:extent cx="2675890" cy="2675890"/>
            <wp:effectExtent l="0" t="0" r="10160" b="10160"/>
            <wp:docPr id="1" name="Imagen 1" descr="nuev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nuevo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B504">
      <w:pPr>
        <w:pStyle w:val="13"/>
        <w:keepNext w:val="0"/>
        <w:keepLines w:val="0"/>
        <w:widowControl/>
        <w:suppressLineNumbers w:val="0"/>
        <w:spacing w:line="360" w:lineRule="auto"/>
        <w:jc w:val="both"/>
      </w:pP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mientras que el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reacondicionado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 refleja el compromiso de la marca con la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reparación, la renovación y el aprovechamiento responsable de la tecnología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.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br w:type="textWrapping"/>
      </w:r>
      <w:r>
        <w:rPr>
          <w:rFonts w:hint="default" w:asciiTheme="minorAscii" w:hAnsiTheme="minorAscii"/>
          <w:b w:val="0"/>
          <w:bCs w:val="0"/>
          <w:sz w:val="22"/>
          <w:szCs w:val="22"/>
          <w:lang w:val="es-MX"/>
        </w:rPr>
        <w:drawing>
          <wp:inline distT="0" distB="0" distL="114300" distR="114300">
            <wp:extent cx="2667000" cy="2667000"/>
            <wp:effectExtent l="0" t="0" r="0" b="0"/>
            <wp:docPr id="2" name="Imagen 2" descr="reacondicionad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reacondicionad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Theme="minorAscii" w:hAnsiTheme="minorAscii"/>
          <w:b w:val="0"/>
          <w:bCs w:val="0"/>
          <w:sz w:val="22"/>
          <w:szCs w:val="22"/>
        </w:rPr>
        <w:br w:type="textWrapping"/>
      </w:r>
      <w:r>
        <w:rPr>
          <w:rFonts w:hint="default" w:asciiTheme="minorAscii" w:hAnsiTheme="minorAscii"/>
          <w:b w:val="0"/>
          <w:bCs w:val="0"/>
          <w:sz w:val="22"/>
          <w:szCs w:val="22"/>
        </w:rPr>
        <w:t xml:space="preserve">Ambos tipos de producto se enmarcan dentro de la estética general de Fixcel, que transmite </w:t>
      </w:r>
      <w:r>
        <w:rPr>
          <w:rStyle w:val="11"/>
          <w:rFonts w:hint="default" w:asciiTheme="minorAscii" w:hAnsiTheme="minorAscii"/>
          <w:b w:val="0"/>
          <w:bCs w:val="0"/>
          <w:sz w:val="22"/>
          <w:szCs w:val="22"/>
        </w:rPr>
        <w:t>confianza, precisión y modernidad</w:t>
      </w:r>
      <w:r>
        <w:rPr>
          <w:rFonts w:hint="default" w:asciiTheme="minorAscii" w:hAnsiTheme="minorAscii"/>
          <w:b w:val="0"/>
          <w:bCs w:val="0"/>
          <w:sz w:val="22"/>
          <w:szCs w:val="22"/>
        </w:rPr>
        <w:t>.</w:t>
      </w:r>
    </w:p>
    <w:p w14:paraId="3A54BEC9">
      <w:pPr>
        <w:pStyle w:val="13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 w:ascii="Calibri" w:hAnsi="Calibri" w:cs="Calibri"/>
          <w:b/>
          <w:bCs/>
          <w:lang w:val="es-MX"/>
        </w:rPr>
      </w:pPr>
      <w:r>
        <w:rPr>
          <w:rFonts w:hint="default" w:ascii="Calibri" w:hAnsi="Calibri" w:cs="Calibri"/>
          <w:b/>
          <w:bCs/>
          <w:lang w:val="es-MX"/>
        </w:rPr>
        <w:t>5.Packaging</w:t>
      </w:r>
    </w:p>
    <w:p w14:paraId="6B920311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El diseño del </w:t>
      </w:r>
      <w:r>
        <w:rPr>
          <w:rStyle w:val="11"/>
          <w:rFonts w:hint="default" w:ascii="Calibri" w:hAnsi="Calibri" w:cs="Calibri"/>
          <w:b w:val="0"/>
          <w:bCs w:val="0"/>
        </w:rPr>
        <w:t>packaging</w:t>
      </w:r>
      <w:r>
        <w:rPr>
          <w:rFonts w:hint="default" w:ascii="Calibri" w:hAnsi="Calibri" w:cs="Calibri"/>
          <w:b w:val="0"/>
          <w:bCs w:val="0"/>
        </w:rPr>
        <w:t xml:space="preserve"> fue pensado para extender la identidad visual de Fixcel más allá de la web, manteniendo coherencia con los colores, el logo y la estética general.</w:t>
      </w:r>
    </w:p>
    <w:p w14:paraId="7A086427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lang w:val="es-MX"/>
        </w:rPr>
      </w:pPr>
      <w:r>
        <w:rPr>
          <w:rFonts w:hint="default" w:ascii="Calibri" w:hAnsi="Calibri" w:cs="Calibri"/>
          <w:b w:val="0"/>
          <w:bCs w:val="0"/>
        </w:rPr>
        <w:t xml:space="preserve">La </w:t>
      </w:r>
      <w:r>
        <w:rPr>
          <w:rStyle w:val="11"/>
          <w:rFonts w:hint="default" w:ascii="Calibri" w:hAnsi="Calibri" w:cs="Calibri"/>
          <w:b w:val="0"/>
          <w:bCs w:val="0"/>
        </w:rPr>
        <w:t>bolsa blanca con el logo negro</w:t>
      </w:r>
      <w:r>
        <w:rPr>
          <w:rFonts w:hint="default" w:ascii="Calibri" w:hAnsi="Calibri" w:cs="Calibri"/>
          <w:b w:val="0"/>
          <w:bCs w:val="0"/>
        </w:rPr>
        <w:t xml:space="preserve"> representa </w:t>
      </w:r>
      <w:r>
        <w:rPr>
          <w:rStyle w:val="11"/>
          <w:rFonts w:hint="default" w:ascii="Calibri" w:hAnsi="Calibri" w:cs="Calibri"/>
          <w:b w:val="0"/>
          <w:bCs w:val="0"/>
        </w:rPr>
        <w:t>simplicidad, limpieza y contraste</w:t>
      </w:r>
      <w:r>
        <w:rPr>
          <w:rFonts w:hint="default" w:ascii="Calibri" w:hAnsi="Calibri" w:cs="Calibri"/>
          <w:b w:val="0"/>
          <w:bCs w:val="0"/>
        </w:rPr>
        <w:t>, siendo ideal para entregas en tienda o eventos. El blanco refuerza la transparencia y el profesionalismo, mientras que el negro mantiene una imagen moderna y sobria.</w:t>
      </w:r>
      <w:r>
        <w:rPr>
          <w:rFonts w:hint="default" w:ascii="Calibri" w:hAnsi="Calibri" w:cs="Calibri"/>
          <w:b w:val="0"/>
          <w:bCs w:val="0"/>
        </w:rPr>
        <w:br w:type="textWrapping"/>
      </w:r>
      <w:r>
        <w:rPr>
          <w:rFonts w:hint="default" w:ascii="Calibri" w:hAnsi="Calibri" w:cs="Calibri"/>
          <w:b w:val="0"/>
          <w:bCs w:val="0"/>
          <w:lang w:val="es-MX"/>
        </w:rPr>
        <w:t>(nos inspiramos tambien en las bolsas de apple)</w:t>
      </w:r>
    </w:p>
    <w:p w14:paraId="4ACEF1EA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Las </w:t>
      </w:r>
      <w:r>
        <w:rPr>
          <w:rStyle w:val="11"/>
          <w:rFonts w:hint="default" w:ascii="Calibri" w:hAnsi="Calibri" w:cs="Calibri"/>
          <w:b w:val="0"/>
          <w:bCs w:val="0"/>
        </w:rPr>
        <w:t>cajas kraft con el logo en verde y gris</w:t>
      </w:r>
      <w:r>
        <w:rPr>
          <w:rFonts w:hint="default" w:ascii="Calibri" w:hAnsi="Calibri" w:cs="Calibri"/>
          <w:b w:val="0"/>
          <w:bCs w:val="0"/>
        </w:rPr>
        <w:t xml:space="preserve"> fueron pensadas para los envíos y entregas más técnicas.</w:t>
      </w:r>
      <w:r>
        <w:rPr>
          <w:rFonts w:hint="default" w:ascii="Calibri" w:hAnsi="Calibri" w:cs="Calibri"/>
          <w:b w:val="0"/>
          <w:bCs w:val="0"/>
        </w:rPr>
        <w:br w:type="textWrapping"/>
      </w:r>
      <w:r>
        <w:rPr>
          <w:rFonts w:hint="default" w:ascii="Calibri" w:hAnsi="Calibri" w:cs="Calibri"/>
          <w:b w:val="0"/>
          <w:bCs w:val="0"/>
        </w:rPr>
        <w:t xml:space="preserve">El cartón natural genera una sensación de </w:t>
      </w:r>
      <w:r>
        <w:rPr>
          <w:rStyle w:val="11"/>
          <w:rFonts w:hint="default" w:ascii="Calibri" w:hAnsi="Calibri" w:cs="Calibri"/>
          <w:b w:val="0"/>
          <w:bCs w:val="0"/>
        </w:rPr>
        <w:t>cuidado, responsabilidad y autenticidad</w:t>
      </w:r>
      <w:r>
        <w:rPr>
          <w:rFonts w:hint="default" w:ascii="Calibri" w:hAnsi="Calibri" w:cs="Calibri"/>
          <w:b w:val="0"/>
          <w:bCs w:val="0"/>
        </w:rPr>
        <w:t xml:space="preserve">, mientras que el logo mantiene los colores corporativos el verde (#62d58d) y el gris </w:t>
      </w:r>
      <w:r>
        <w:rPr>
          <w:rFonts w:hint="default" w:ascii="Calibri" w:hAnsi="Calibri" w:cs="Calibri"/>
          <w:b w:val="0"/>
          <w:bCs w:val="0"/>
          <w:lang w:val="es-MX"/>
        </w:rPr>
        <w:t>claro</w:t>
      </w:r>
      <w:r>
        <w:rPr>
          <w:rFonts w:hint="default" w:ascii="Calibri" w:hAnsi="Calibri" w:cs="Calibri"/>
          <w:b w:val="0"/>
          <w:bCs w:val="0"/>
        </w:rPr>
        <w:t xml:space="preserve"> (#c7c7c7) que refuerzan la </w:t>
      </w:r>
      <w:r>
        <w:rPr>
          <w:rStyle w:val="11"/>
          <w:rFonts w:hint="default" w:ascii="Calibri" w:hAnsi="Calibri" w:cs="Calibri"/>
          <w:b w:val="0"/>
          <w:bCs w:val="0"/>
        </w:rPr>
        <w:t>tecnología y la precisión</w:t>
      </w:r>
      <w:r>
        <w:rPr>
          <w:rFonts w:hint="default" w:ascii="Calibri" w:hAnsi="Calibri" w:cs="Calibri"/>
          <w:b w:val="0"/>
          <w:bCs w:val="0"/>
        </w:rPr>
        <w:t xml:space="preserve"> del servicio.</w:t>
      </w:r>
    </w:p>
    <w:p w14:paraId="11F37423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lang w:val="es-MX"/>
        </w:rPr>
      </w:pPr>
      <w:r>
        <w:rPr>
          <w:rFonts w:hint="default" w:ascii="Calibri" w:hAnsi="Calibri" w:cs="Calibri"/>
          <w:b w:val="0"/>
          <w:bCs w:val="0"/>
          <w:lang w:val="es-MX"/>
        </w:rPr>
        <w:drawing>
          <wp:inline distT="0" distB="0" distL="114300" distR="114300">
            <wp:extent cx="5266690" cy="2962910"/>
            <wp:effectExtent l="0" t="0" r="10160" b="8890"/>
            <wp:docPr id="4" name="Imagen 4" descr="Violeta Teléfonos Celular Foto Flores Marketing Presentación de Ven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Violeta Teléfonos Celular Foto Flores Marketing Presentación de Venta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5E49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En conjunto, el packaging de Fixcel transmite </w:t>
      </w:r>
      <w:r>
        <w:rPr>
          <w:rStyle w:val="11"/>
          <w:rFonts w:hint="default" w:ascii="Calibri" w:hAnsi="Calibri" w:cs="Calibri"/>
          <w:b w:val="0"/>
          <w:bCs w:val="0"/>
        </w:rPr>
        <w:t>confianza, identidad y profesionalismo</w:t>
      </w:r>
      <w:r>
        <w:rPr>
          <w:rFonts w:hint="default" w:ascii="Calibri" w:hAnsi="Calibri" w:cs="Calibri"/>
          <w:b w:val="0"/>
          <w:bCs w:val="0"/>
        </w:rPr>
        <w:t>, haciendo que la experiencia del cliente sea coherente desde el momento de la compra hasta la entrega.</w:t>
      </w:r>
    </w:p>
    <w:p w14:paraId="584E6F14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Arial" w:hAnsi="Arial" w:cs="Arial"/>
          <w:b/>
          <w:bCs/>
          <w:sz w:val="36"/>
          <w:szCs w:val="36"/>
        </w:rPr>
      </w:pPr>
    </w:p>
    <w:p w14:paraId="63FFEC75">
      <w:pPr>
        <w:numPr>
          <w:ilvl w:val="0"/>
          <w:numId w:val="0"/>
        </w:numPr>
        <w:bidi w:val="0"/>
        <w:spacing w:line="360" w:lineRule="auto"/>
        <w:jc w:val="both"/>
        <w:rPr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s-MX"/>
        </w:rPr>
        <w:t>6.</w:t>
      </w:r>
      <w:r>
        <w:rPr>
          <w:b/>
          <w:bCs/>
          <w:sz w:val="24"/>
          <w:szCs w:val="24"/>
        </w:rPr>
        <w:t>Correo empresarial</w:t>
      </w:r>
    </w:p>
    <w:p w14:paraId="15A42959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>El correo empresarial de Fixcel (</w:t>
      </w:r>
      <w:r>
        <w:rPr>
          <w:rStyle w:val="11"/>
          <w:rFonts w:hint="default" w:ascii="Calibri" w:hAnsi="Calibri" w:cs="Calibri"/>
          <w:b w:val="0"/>
          <w:bCs w:val="0"/>
        </w:rPr>
        <w:t>fixcel48@gmail.com</w:t>
      </w:r>
      <w:r>
        <w:rPr>
          <w:rFonts w:hint="default" w:ascii="Calibri" w:hAnsi="Calibri" w:cs="Calibri"/>
          <w:b w:val="0"/>
          <w:bCs w:val="0"/>
        </w:rPr>
        <w:t>) es una herramienta clave de comunicación entre la empresa y sus clientes.</w:t>
      </w:r>
      <w:r>
        <w:rPr>
          <w:rFonts w:hint="default" w:ascii="Calibri" w:hAnsi="Calibri" w:cs="Calibri"/>
          <w:b w:val="0"/>
          <w:bCs w:val="0"/>
        </w:rPr>
        <w:br w:type="textWrapping"/>
      </w:r>
      <w:r>
        <w:rPr>
          <w:rFonts w:hint="default" w:ascii="Calibri" w:hAnsi="Calibri" w:cs="Calibri"/>
          <w:b w:val="0"/>
          <w:bCs w:val="0"/>
        </w:rPr>
        <w:t xml:space="preserve">Se utiliza para </w:t>
      </w:r>
      <w:r>
        <w:rPr>
          <w:rStyle w:val="11"/>
          <w:rFonts w:hint="default" w:ascii="Calibri" w:hAnsi="Calibri" w:cs="Calibri"/>
          <w:b w:val="0"/>
          <w:bCs w:val="0"/>
        </w:rPr>
        <w:t>brindar información, soporte y asesoramiento personalizado</w:t>
      </w:r>
      <w:r>
        <w:rPr>
          <w:rFonts w:hint="default" w:ascii="Calibri" w:hAnsi="Calibri" w:cs="Calibri"/>
          <w:b w:val="0"/>
          <w:bCs w:val="0"/>
        </w:rPr>
        <w:t>, además de enviar novedades, promociones y confirmaciones de servicio o compra.</w:t>
      </w:r>
    </w:p>
    <w:p w14:paraId="2F808D3E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  <w:b w:val="0"/>
          <w:bCs w:val="0"/>
        </w:rPr>
        <w:t xml:space="preserve">Su función principal es mantener una </w:t>
      </w:r>
      <w:r>
        <w:rPr>
          <w:rStyle w:val="11"/>
          <w:rFonts w:hint="default" w:ascii="Calibri" w:hAnsi="Calibri" w:cs="Calibri"/>
          <w:b w:val="0"/>
          <w:bCs w:val="0"/>
        </w:rPr>
        <w:t>comunicación directa, profesional y confiable</w:t>
      </w:r>
      <w:r>
        <w:rPr>
          <w:rFonts w:hint="default" w:ascii="Calibri" w:hAnsi="Calibri" w:cs="Calibri"/>
          <w:b w:val="0"/>
          <w:bCs w:val="0"/>
        </w:rPr>
        <w:t>, reforzando la identidad visual y los valores de la marca.</w:t>
      </w:r>
      <w:r>
        <w:rPr>
          <w:rFonts w:hint="default" w:ascii="Calibri" w:hAnsi="Calibri" w:cs="Calibri"/>
          <w:b w:val="0"/>
          <w:bCs w:val="0"/>
        </w:rPr>
        <w:br w:type="textWrapping"/>
      </w:r>
      <w:r>
        <w:rPr>
          <w:rFonts w:hint="default" w:ascii="Calibri" w:hAnsi="Calibri" w:cs="Calibri"/>
          <w:b w:val="0"/>
          <w:bCs w:val="0"/>
        </w:rPr>
        <w:t>A través del correo, Fixcel busca estar siempre cerca del cliente, ofreciendo atención rápida, soluciones técnicas y seguimiento postventa.</w:t>
      </w:r>
    </w:p>
    <w:p w14:paraId="2E613AF7">
      <w:pPr>
        <w:pStyle w:val="13"/>
        <w:keepNext w:val="0"/>
        <w:keepLines w:val="0"/>
        <w:widowControl/>
        <w:suppressLineNumbers w:val="0"/>
        <w:spacing w:line="360" w:lineRule="auto"/>
        <w:jc w:val="both"/>
      </w:pPr>
      <w:r>
        <w:rPr>
          <w:rFonts w:hint="default" w:ascii="Calibri" w:hAnsi="Calibri" w:cs="Calibri"/>
          <w:b w:val="0"/>
          <w:bCs w:val="0"/>
        </w:rPr>
        <w:t xml:space="preserve">El diseño del correo mantiene la misma estética que el resto de la identidad de la marca: fondo blanco con detalles en </w:t>
      </w:r>
      <w:r>
        <w:rPr>
          <w:rStyle w:val="11"/>
          <w:rFonts w:hint="default" w:ascii="Calibri" w:hAnsi="Calibri" w:cs="Calibri"/>
          <w:b w:val="0"/>
          <w:bCs w:val="0"/>
        </w:rPr>
        <w:t>azul (#1b348b)</w:t>
      </w:r>
      <w:r>
        <w:rPr>
          <w:rFonts w:hint="default" w:ascii="Calibri" w:hAnsi="Calibri" w:cs="Calibri"/>
          <w:b w:val="0"/>
          <w:bCs w:val="0"/>
        </w:rPr>
        <w:t xml:space="preserve"> y </w:t>
      </w:r>
      <w:r>
        <w:rPr>
          <w:rStyle w:val="11"/>
          <w:rFonts w:hint="default" w:ascii="Calibri" w:hAnsi="Calibri" w:cs="Calibri"/>
          <w:b w:val="0"/>
          <w:bCs w:val="0"/>
        </w:rPr>
        <w:t>verde (#62d58d)</w:t>
      </w:r>
      <w:r>
        <w:rPr>
          <w:rFonts w:hint="default" w:ascii="Calibri" w:hAnsi="Calibri" w:cs="Calibri"/>
          <w:b w:val="0"/>
          <w:bCs w:val="0"/>
        </w:rPr>
        <w:t>, tipografía sans serif moderna y el logo en la firma digital.</w:t>
      </w:r>
      <w:r>
        <w:rPr>
          <w:rFonts w:hint="default" w:ascii="Calibri" w:hAnsi="Calibri" w:cs="Calibri"/>
          <w:b w:val="0"/>
          <w:bCs w:val="0"/>
        </w:rPr>
        <w:br w:type="textWrapping"/>
      </w:r>
      <w:r>
        <w:rPr>
          <w:rFonts w:hint="default" w:ascii="Calibri" w:hAnsi="Calibri" w:cs="Calibri"/>
          <w:b w:val="0"/>
          <w:bCs w:val="0"/>
        </w:rPr>
        <w:t xml:space="preserve">Esta coherencia visual ayuda a que cada mensaje refleje la </w:t>
      </w:r>
      <w:r>
        <w:rPr>
          <w:rStyle w:val="11"/>
          <w:rFonts w:hint="default" w:ascii="Calibri" w:hAnsi="Calibri" w:cs="Calibri"/>
          <w:b w:val="0"/>
          <w:bCs w:val="0"/>
        </w:rPr>
        <w:t>seriedad, tecnología y confianza</w:t>
      </w:r>
      <w:r>
        <w:rPr>
          <w:rFonts w:hint="default" w:ascii="Calibri" w:hAnsi="Calibri" w:cs="Calibri"/>
          <w:b w:val="0"/>
          <w:bCs w:val="0"/>
        </w:rPr>
        <w:t xml:space="preserve"> que caracteriza a Fixcel</w:t>
      </w:r>
      <w:r>
        <w:t>.</w:t>
      </w:r>
    </w:p>
    <w:p w14:paraId="6DF7ABF0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Arial" w:hAnsi="Arial" w:cs="Arial"/>
          <w:b/>
          <w:bCs/>
          <w:sz w:val="36"/>
          <w:szCs w:val="36"/>
        </w:rPr>
      </w:pPr>
    </w:p>
    <w:p w14:paraId="279F98BF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Arial" w:hAnsi="Arial" w:cs="Arial"/>
          <w:b/>
          <w:bCs/>
          <w:sz w:val="36"/>
          <w:szCs w:val="36"/>
        </w:rPr>
      </w:pPr>
    </w:p>
    <w:p w14:paraId="6F55D7EF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Arial" w:hAnsi="Arial" w:cs="Arial"/>
          <w:b/>
          <w:bCs/>
          <w:sz w:val="36"/>
          <w:szCs w:val="36"/>
        </w:rPr>
      </w:pPr>
    </w:p>
    <w:p w14:paraId="40E35E1D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Arial" w:hAnsi="Arial" w:cs="Arial"/>
          <w:b/>
          <w:bCs/>
          <w:sz w:val="36"/>
          <w:szCs w:val="36"/>
        </w:rPr>
      </w:pPr>
    </w:p>
    <w:p w14:paraId="6055DA0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Arial" w:hAnsi="Arial" w:cs="Arial"/>
          <w:b/>
          <w:bCs/>
          <w:sz w:val="36"/>
          <w:szCs w:val="36"/>
        </w:rPr>
      </w:pPr>
    </w:p>
    <w:p w14:paraId="3D1ECD4B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Arial" w:hAnsi="Arial" w:cs="Arial"/>
          <w:b/>
          <w:bCs/>
          <w:sz w:val="36"/>
          <w:szCs w:val="36"/>
        </w:rPr>
      </w:pPr>
    </w:p>
    <w:p w14:paraId="60FBEF13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Arial" w:hAnsi="Arial" w:cs="Arial"/>
          <w:b/>
          <w:bCs/>
          <w:sz w:val="36"/>
          <w:szCs w:val="36"/>
        </w:rPr>
      </w:pPr>
    </w:p>
    <w:p w14:paraId="4EE30726">
      <w:pPr>
        <w:rPr>
          <w:rFonts w:hint="default"/>
        </w:rPr>
      </w:pPr>
    </w:p>
    <w:p w14:paraId="17C4C09B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rFonts w:hint="default" w:ascii="Calibri" w:hAnsi="Calibri" w:cs="Calibri"/>
          <w:b/>
          <w:bCs/>
          <w:i w:val="0"/>
          <w:iCs w:val="0"/>
          <w:sz w:val="24"/>
          <w:szCs w:val="24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4"/>
          <w:szCs w:val="24"/>
          <w:lang w:val="es-MX"/>
        </w:rPr>
        <w:t>7.</w:t>
      </w:r>
      <w:r>
        <w:rPr>
          <w:rStyle w:val="11"/>
          <w:rFonts w:hint="default" w:ascii="Calibri" w:hAnsi="Calibri" w:cs="Calibri"/>
          <w:b/>
          <w:bCs/>
          <w:i w:val="0"/>
          <w:iCs w:val="0"/>
          <w:sz w:val="24"/>
          <w:szCs w:val="24"/>
        </w:rPr>
        <w:t>Publicidades</w:t>
      </w:r>
    </w:p>
    <w:p w14:paraId="2C3254D1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El diseño publicitario de Fixcel mantiene una coherencia visual constante con la identidad de la marca.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Cada pieza se pensó para destacar los servicios, promociones y mensajes principales de una manera moderna, clara y atractiva, manteniendo siempre los colores corporativos —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azul, verde y gris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— que representan tecnología, confianza y renovación.</w:t>
      </w:r>
    </w:p>
    <w:p w14:paraId="6D85FD58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Estas publicidades refuerzan el reconocimiento de marca, transmitiendo profesionalismo y cercanía en cada diseño.</w:t>
      </w:r>
    </w:p>
    <w:p w14:paraId="0C65AF8B">
      <w:pPr>
        <w:bidi w:val="0"/>
        <w:spacing w:line="360" w:lineRule="auto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s-MX"/>
        </w:rPr>
        <w:t xml:space="preserve">7.1 </w:t>
      </w:r>
      <w:r>
        <w:rPr>
          <w:rFonts w:hint="default"/>
          <w:b/>
          <w:bCs/>
          <w:sz w:val="24"/>
          <w:szCs w:val="24"/>
        </w:rPr>
        <w:t>Logo de Fixcel</w:t>
      </w:r>
    </w:p>
    <w:p w14:paraId="0C2ECA46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Calibri" w:hAnsi="Calibri" w:cs="Calibri"/>
          <w:b/>
          <w:bCs/>
          <w:sz w:val="24"/>
          <w:szCs w:val="24"/>
          <w:lang w:val="es-MX"/>
        </w:rPr>
      </w:pPr>
      <w:r>
        <w:rPr>
          <w:rStyle w:val="11"/>
          <w:rFonts w:hint="default" w:ascii="Calibri" w:hAnsi="Calibri" w:cs="Calibri"/>
          <w:b/>
          <w:bCs/>
          <w:sz w:val="24"/>
          <w:szCs w:val="24"/>
          <w:lang w:val="es-MX"/>
        </w:rPr>
        <w:drawing>
          <wp:inline distT="0" distB="0" distL="114300" distR="114300">
            <wp:extent cx="2553335" cy="2553335"/>
            <wp:effectExtent l="0" t="0" r="18415" b="18415"/>
            <wp:docPr id="15" name="Imagen 15" descr="logo orig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logo original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AB38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sz w:val="24"/>
          <w:szCs w:val="24"/>
        </w:rPr>
        <w:t>Colores principales:</w:t>
      </w:r>
    </w:p>
    <w:p w14:paraId="1F30B3B6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Azul oscuro (#1b348b)</w:t>
      </w:r>
    </w:p>
    <w:p w14:paraId="08EF05E3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Verde claro (#62d58d)</w:t>
      </w:r>
    </w:p>
    <w:p w14:paraId="7F7D0310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Gris </w:t>
      </w:r>
      <w:r>
        <w:rPr>
          <w:rFonts w:hint="default" w:ascii="Calibri" w:hAnsi="Calibri" w:cs="Calibri"/>
          <w:sz w:val="22"/>
          <w:szCs w:val="22"/>
          <w:lang w:val="es-MX"/>
        </w:rPr>
        <w:t>claro</w:t>
      </w:r>
      <w:r>
        <w:rPr>
          <w:rFonts w:hint="default" w:ascii="Calibri" w:hAnsi="Calibri" w:cs="Calibri"/>
          <w:sz w:val="22"/>
          <w:szCs w:val="22"/>
        </w:rPr>
        <w:t xml:space="preserve"> (#c7c7c7)</w:t>
      </w:r>
    </w:p>
    <w:p w14:paraId="5254A7F8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11"/>
          <w:rFonts w:hint="default" w:ascii="Calibri" w:hAnsi="Calibri" w:cs="Calibri"/>
          <w:sz w:val="24"/>
          <w:szCs w:val="24"/>
        </w:rPr>
        <w:t>Análisis: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El logo combina un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engranaje gris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con un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celular verde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sobre un fondo azul oscuro, acompañado del texto “FIXCEL” en un degradé verde.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sz w:val="22"/>
          <w:szCs w:val="22"/>
        </w:rPr>
        <w:t>Cada elemento cumple un rol visual y simbólico:</w:t>
      </w:r>
    </w:p>
    <w:p w14:paraId="7ADBB424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El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engranaje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representa la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precisión, la reparación y la parte técnica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del servicio.</w:t>
      </w:r>
    </w:p>
    <w:p w14:paraId="6B9DA831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El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celular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simboliza el producto principal y la conexión directa con el cliente.</w:t>
      </w:r>
    </w:p>
    <w:p w14:paraId="3FC1CD5D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El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verde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refleja la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renovación, la energía y el buen funcionamiento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.</w:t>
      </w:r>
    </w:p>
    <w:p w14:paraId="7FE2DBD0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El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azul oscuro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transmite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tecnología, seriedad y confianza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, los pilares de la marca.</w:t>
      </w:r>
    </w:p>
    <w:p w14:paraId="2461544F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11"/>
          <w:rFonts w:hint="default" w:ascii="Calibri" w:hAnsi="Calibri" w:cs="Calibri"/>
          <w:sz w:val="24"/>
          <w:szCs w:val="24"/>
        </w:rPr>
        <w:t>Qué comunica el logo: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El conjunto transmite </w:t>
      </w:r>
      <w:r>
        <w:rPr>
          <w:rStyle w:val="11"/>
          <w:rFonts w:hint="default" w:ascii="Calibri" w:hAnsi="Calibri" w:cs="Calibri"/>
          <w:b w:val="0"/>
          <w:bCs w:val="0"/>
          <w:sz w:val="24"/>
          <w:szCs w:val="24"/>
        </w:rPr>
        <w:t>profesionalismo, modernidad y fiabilidad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, tres cualidades que Fixcel busca proyectar en todos sus servicios.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El contraste entre el azul y el verde logra una identidad fuerte y fácil de recordar, mientras que el gris metálico refuerza la idea de precisión y limpieza técnica.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Este logo se convierte así en el </w:t>
      </w:r>
      <w:r>
        <w:rPr>
          <w:rStyle w:val="11"/>
          <w:rFonts w:hint="default" w:ascii="Calibri" w:hAnsi="Calibri" w:cs="Calibri"/>
          <w:b w:val="0"/>
          <w:bCs w:val="0"/>
          <w:sz w:val="24"/>
          <w:szCs w:val="24"/>
        </w:rPr>
        <w:t>símbolo principal de la marca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, presente en todas sus piezas visuales.</w:t>
      </w:r>
    </w:p>
    <w:p w14:paraId="63F8F981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</w:p>
    <w:p w14:paraId="5928B1C3">
      <w:pPr>
        <w:bidi w:val="0"/>
        <w:spacing w:line="360" w:lineRule="auto"/>
        <w:jc w:val="both"/>
        <w:rPr>
          <w:rFonts w:hint="default" w:ascii="Calibri" w:hAnsi="Calibri" w:cs="Calibri"/>
          <w:b/>
          <w:bCs/>
          <w:i w:val="0"/>
          <w:iCs w:val="0"/>
          <w:sz w:val="24"/>
          <w:szCs w:val="24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4"/>
          <w:szCs w:val="24"/>
          <w:lang w:val="es-MX"/>
        </w:rPr>
        <w:t>7</w:t>
      </w:r>
      <w:r>
        <w:rPr>
          <w:rStyle w:val="11"/>
          <w:rFonts w:hint="default" w:ascii="Calibri" w:hAnsi="Calibri" w:cs="Calibri"/>
          <w:b/>
          <w:bCs/>
          <w:i w:val="0"/>
          <w:iCs w:val="0"/>
          <w:sz w:val="24"/>
          <w:szCs w:val="24"/>
        </w:rPr>
        <w:t>.</w:t>
      </w:r>
      <w:r>
        <w:rPr>
          <w:rStyle w:val="11"/>
          <w:rFonts w:hint="default" w:ascii="Calibri" w:hAnsi="Calibri" w:cs="Calibri"/>
          <w:b/>
          <w:bCs/>
          <w:i w:val="0"/>
          <w:iCs w:val="0"/>
          <w:sz w:val="24"/>
          <w:szCs w:val="24"/>
          <w:lang w:val="es-MX"/>
        </w:rPr>
        <w:t>2</w:t>
      </w:r>
      <w:r>
        <w:rPr>
          <w:rStyle w:val="11"/>
          <w:rFonts w:hint="default" w:ascii="Calibri" w:hAnsi="Calibri" w:cs="Calibri"/>
          <w:b/>
          <w:bCs/>
          <w:i w:val="0"/>
          <w:iCs w:val="0"/>
          <w:sz w:val="24"/>
          <w:szCs w:val="24"/>
        </w:rPr>
        <w:t xml:space="preserve"> Promo en celulares</w:t>
      </w:r>
    </w:p>
    <w:p w14:paraId="192C3780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val="es-MX"/>
        </w:rPr>
      </w:pP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val="es-MX"/>
        </w:rPr>
        <w:drawing>
          <wp:inline distT="0" distB="0" distL="114300" distR="114300">
            <wp:extent cx="5267325" cy="1500505"/>
            <wp:effectExtent l="0" t="0" r="9525" b="4445"/>
            <wp:docPr id="11" name="Imagen 11" descr="banner pro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banner prom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2D9E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/>
          <w:bCs/>
          <w:i w:val="0"/>
          <w:iCs w:val="0"/>
          <w:sz w:val="24"/>
          <w:szCs w:val="24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4"/>
          <w:szCs w:val="24"/>
        </w:rPr>
        <w:t>Colores principales:</w:t>
      </w:r>
    </w:p>
    <w:p w14:paraId="231310DC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Azul medio (#0174da)</w:t>
      </w:r>
    </w:p>
    <w:p w14:paraId="6B37A340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Verde claro (#62d58d)</w:t>
      </w:r>
    </w:p>
    <w:p w14:paraId="1159794B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Blanco (#ffffff)</w:t>
      </w:r>
    </w:p>
    <w:p w14:paraId="1C9DFDFB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4"/>
          <w:szCs w:val="24"/>
        </w:rPr>
        <w:t>Análisis: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El azul medio refuerza la idea de 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tecnología y modernidad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, mientras que el verde claro da energía y movimiento al diseño, aportando una sensación positiva y de acción.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El blanco funciona como fondo neutro que equilibra los demás tonos y mejora la legibilidad del texto.</w:t>
      </w:r>
    </w:p>
    <w:p w14:paraId="63450CFC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4"/>
          <w:szCs w:val="24"/>
        </w:rPr>
        <w:t>Qué comunica la imagen: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La pieza transmite 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dinamismo y promociones atractivas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, enfocándose en captar la atención del público con un estilo moderno y llamativo.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El texto “30% de descuento” y “6 cuotas sin interés” resalta los beneficios de manera directa, apelando a lo visual con íconos claros y colores vivos.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La composición general genera una sensación de 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oportunidad, confianza y renovación tecnológica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, en línea con los valores de Fixcel.</w:t>
      </w:r>
    </w:p>
    <w:p w14:paraId="76271EC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</w:p>
    <w:p w14:paraId="1D5C72D8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</w:p>
    <w:p w14:paraId="7D6A9582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</w:p>
    <w:p w14:paraId="584C1156">
      <w:pPr>
        <w:bidi w:val="0"/>
        <w:spacing w:line="360" w:lineRule="auto"/>
        <w:jc w:val="both"/>
        <w:rPr>
          <w:rFonts w:hint="default" w:ascii="Calibri" w:hAnsi="Calibri" w:cs="Calibri"/>
          <w:b/>
          <w:bCs/>
          <w:i w:val="0"/>
          <w:iCs w:val="0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  <w:lang w:val="es-MX"/>
        </w:rPr>
        <w:t>7</w:t>
      </w:r>
      <w:r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</w:rPr>
        <w:t>.</w:t>
      </w:r>
      <w:r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  <w:lang w:val="es-MX"/>
        </w:rPr>
        <w:t>3</w:t>
      </w:r>
      <w:r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</w:rPr>
        <w:t xml:space="preserve"> Oferta limitada</w:t>
      </w:r>
    </w:p>
    <w:p w14:paraId="06E418CE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val="es-MX"/>
        </w:rPr>
      </w:pP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val="es-MX"/>
        </w:rPr>
        <w:drawing>
          <wp:inline distT="0" distB="0" distL="114300" distR="114300">
            <wp:extent cx="5267325" cy="1500505"/>
            <wp:effectExtent l="0" t="0" r="9525" b="4445"/>
            <wp:docPr id="12" name="Imagen 12" descr="banner prom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banner promo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7AC5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/>
          <w:bCs/>
          <w:i w:val="0"/>
          <w:iCs w:val="0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</w:rPr>
        <w:t>Colores principales:</w:t>
      </w:r>
    </w:p>
    <w:p w14:paraId="2CC05AD8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Verde claro (#62d58d)</w:t>
      </w:r>
    </w:p>
    <w:p w14:paraId="34ACE4CB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Negro (#000000)</w:t>
      </w:r>
    </w:p>
    <w:p w14:paraId="4F04D8FE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Blanco (#ffffff)</w:t>
      </w:r>
    </w:p>
    <w:p w14:paraId="4DA00293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</w:rPr>
        <w:t>Análisis: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El verde transmite 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energía, oportunidad y urgencia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, lo que motiva la acción del cliente (“no pierdas la oportunidad”).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El negro refuerza la seriedad y profesionalismo del anuncio, mientras que el blanco mantiene claridad y contraste, ayudando a que la información principal destaque.</w:t>
      </w:r>
    </w:p>
    <w:p w14:paraId="6A576642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4"/>
          <w:szCs w:val="24"/>
        </w:rPr>
        <w:t>Qué comunica la imagen: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La publicidad comunica un mensaje directo y convincente. El gran texto “OFERTA LIMITADA” en negro sobre el fondo verde genera impacto visual inmediato.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Las imágenes de los celulares acompañan el mensaje principal y refuerzan la 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idea de calidad y renovación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.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En conjunto, la pieza transmite 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aprovechamiento, inmediatez y oportunidad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, ideal para campañas de venta o descuentos especiales.</w:t>
      </w:r>
    </w:p>
    <w:p w14:paraId="5118416D">
      <w:pPr>
        <w:spacing w:line="360" w:lineRule="auto"/>
        <w:jc w:val="both"/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</w:p>
    <w:p w14:paraId="2E4AA89A">
      <w:pPr>
        <w:bidi w:val="0"/>
        <w:spacing w:line="360" w:lineRule="auto"/>
        <w:jc w:val="both"/>
        <w:rPr>
          <w:rFonts w:hint="default" w:ascii="Calibri" w:hAnsi="Calibri" w:cs="Calibri"/>
          <w:b/>
          <w:bCs/>
          <w:i w:val="0"/>
          <w:iCs w:val="0"/>
          <w:sz w:val="24"/>
          <w:szCs w:val="24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4"/>
          <w:szCs w:val="24"/>
          <w:lang w:val="es-MX"/>
        </w:rPr>
        <w:t>7</w:t>
      </w:r>
      <w:r>
        <w:rPr>
          <w:rStyle w:val="11"/>
          <w:rFonts w:hint="default" w:ascii="Calibri" w:hAnsi="Calibri" w:cs="Calibri"/>
          <w:b/>
          <w:bCs/>
          <w:i w:val="0"/>
          <w:iCs w:val="0"/>
          <w:sz w:val="24"/>
          <w:szCs w:val="24"/>
        </w:rPr>
        <w:t>.</w:t>
      </w:r>
      <w:r>
        <w:rPr>
          <w:rStyle w:val="11"/>
          <w:rFonts w:hint="default" w:ascii="Calibri" w:hAnsi="Calibri" w:cs="Calibri"/>
          <w:b/>
          <w:bCs/>
          <w:i w:val="0"/>
          <w:iCs w:val="0"/>
          <w:sz w:val="24"/>
          <w:szCs w:val="24"/>
          <w:lang w:val="es-MX"/>
        </w:rPr>
        <w:t>4</w:t>
      </w:r>
      <w:r>
        <w:rPr>
          <w:rStyle w:val="11"/>
          <w:rFonts w:hint="default" w:ascii="Calibri" w:hAnsi="Calibri" w:cs="Calibri"/>
          <w:b/>
          <w:bCs/>
          <w:i w:val="0"/>
          <w:iCs w:val="0"/>
          <w:sz w:val="24"/>
          <w:szCs w:val="24"/>
        </w:rPr>
        <w:t xml:space="preserve"> Black Friday</w:t>
      </w:r>
    </w:p>
    <w:p w14:paraId="020B9299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  <w:lang w:val="es-MX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  <w:lang w:val="es-MX"/>
        </w:rPr>
        <w:drawing>
          <wp:inline distT="0" distB="0" distL="114300" distR="114300">
            <wp:extent cx="5267325" cy="1500505"/>
            <wp:effectExtent l="0" t="0" r="9525" b="4445"/>
            <wp:docPr id="13" name="Imagen 13" descr="banner prom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banner promo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7EF5C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  <w:lang w:val="es-MX"/>
        </w:rPr>
      </w:pPr>
    </w:p>
    <w:p w14:paraId="01ECB4EA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  <w:lang w:val="es-MX"/>
        </w:rPr>
      </w:pPr>
    </w:p>
    <w:p w14:paraId="65B199C6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/>
          <w:bCs/>
          <w:i w:val="0"/>
          <w:iCs w:val="0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</w:rPr>
        <w:t>Colores principales:</w:t>
      </w:r>
    </w:p>
    <w:p w14:paraId="1A2267B3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Negro (#000000)</w:t>
      </w:r>
    </w:p>
    <w:p w14:paraId="6B366B8C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Verde medio (#22c55e)</w:t>
      </w:r>
    </w:p>
    <w:p w14:paraId="087ACD8D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Azul oscuro (#1b348b)</w:t>
      </w:r>
    </w:p>
    <w:p w14:paraId="72BD934A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</w:rPr>
        <w:t>Análisis:</w:t>
      </w:r>
      <w:r>
        <w:rPr>
          <w:rFonts w:hint="default" w:ascii="Calibri" w:hAnsi="Calibri" w:cs="Calibri"/>
          <w:b/>
          <w:bCs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El negro es el protagonista, ya que comunica 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exclusividad, elegancia y seriedad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, cualidades propias de este tipo de eventos.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El verde medio agrega el toque distintivo de la marca, manteniendo la 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identidad visual de Fixcel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, mientras que el azul oscuro refuerza la sensación de 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tecnología y confianza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.</w:t>
      </w:r>
    </w:p>
    <w:p w14:paraId="5D2C5E82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</w:rPr>
        <w:t>Qué comunica la imagen: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Esta pieza busca 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impactar visualmente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 desde el primer segundo. El contraste entre el fondo oscuro y los celulares iluminados centra la atención en el producto.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El texto “BLACK FRIDAY” en mayúsculas y negrita refuerza la idea de evento especial y promoción importante.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En conjunto, transmite 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exclusividad, modernidad y oportunidad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, manteniendo el estilo tecnológico y profesional de la marca.</w:t>
      </w:r>
    </w:p>
    <w:p w14:paraId="406947FB">
      <w:pPr>
        <w:bidi w:val="0"/>
        <w:spacing w:line="360" w:lineRule="auto"/>
        <w:jc w:val="both"/>
        <w:rPr>
          <w:rFonts w:hint="default" w:ascii="Calibri" w:hAnsi="Calibri" w:cs="Calibri"/>
          <w:b/>
          <w:bCs/>
          <w:i w:val="0"/>
          <w:iCs w:val="0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  <w:lang w:val="es-MX"/>
        </w:rPr>
        <w:t>7</w:t>
      </w:r>
      <w:r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</w:rPr>
        <w:t>.</w:t>
      </w:r>
      <w:r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  <w:lang w:val="es-MX"/>
        </w:rPr>
        <w:t>5</w:t>
      </w:r>
      <w:r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</w:rPr>
        <w:t xml:space="preserve"> Reparación de celulares</w:t>
      </w:r>
    </w:p>
    <w:p w14:paraId="3CBCDAFB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val="es-MX"/>
        </w:rPr>
      </w:pP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  <w:lang w:val="es-MX"/>
        </w:rPr>
        <w:drawing>
          <wp:inline distT="0" distB="0" distL="114300" distR="114300">
            <wp:extent cx="2609215" cy="3261360"/>
            <wp:effectExtent l="0" t="0" r="635" b="15240"/>
            <wp:docPr id="14" name="Imagen 14" descr="reparacio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reparacion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21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EE73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/>
          <w:bCs/>
          <w:i w:val="0"/>
          <w:iCs w:val="0"/>
          <w:sz w:val="24"/>
          <w:szCs w:val="24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4"/>
          <w:szCs w:val="24"/>
        </w:rPr>
        <w:t>Colores principales:</w:t>
      </w:r>
    </w:p>
    <w:p w14:paraId="76809186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Azul oscuro (#1b348b)</w:t>
      </w:r>
    </w:p>
    <w:p w14:paraId="576197AC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Blanco (#ffffff)</w:t>
      </w:r>
    </w:p>
    <w:p w14:paraId="54232B9B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Gris metálico (#c7c7c7)</w:t>
      </w:r>
    </w:p>
    <w:p w14:paraId="3DC4C49D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4"/>
          <w:szCs w:val="24"/>
        </w:rPr>
        <w:t>Análisis: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El azul oscuro es el color base que transmite 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confianza, seguridad y tecnología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, valores fundamentales de Fixcel.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El blanco aporta claridad y equilibrio visual, mientras que el gris metálico refuerza la idea de 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precisión técnica y modernidad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.</w:t>
      </w:r>
    </w:p>
    <w:p w14:paraId="557F2EE8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i w:val="0"/>
          <w:iCs w:val="0"/>
          <w:sz w:val="22"/>
          <w:szCs w:val="22"/>
        </w:rPr>
        <w:t>Qué comunica la imagen: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La composición muestra de forma clara el servicio principal de Fixcel: la 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reparación de celulares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.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El teléfono con pantalla rota representa el problema, mientras que los íconos con tildes y el mensaje “Rápido, confiable y garantizado” transmiten 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solución, eficiencia y confianza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.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El fondo azul genera una sensación profesional, y la mano sosteniendo el celular le da un toque humano y cercano.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 xml:space="preserve">En conjunto, la pieza comunica </w:t>
      </w:r>
      <w:r>
        <w:rPr>
          <w:rStyle w:val="11"/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seriedad, atención al cliente y garantía de resultados</w:t>
      </w:r>
      <w:r>
        <w:rPr>
          <w:rFonts w:hint="default" w:ascii="Calibri" w:hAnsi="Calibri" w:cs="Calibri"/>
          <w:b w:val="0"/>
          <w:bCs w:val="0"/>
          <w:i w:val="0"/>
          <w:iCs w:val="0"/>
          <w:sz w:val="22"/>
          <w:szCs w:val="22"/>
        </w:rPr>
        <w:t>.</w:t>
      </w:r>
    </w:p>
    <w:p w14:paraId="7B9FBB6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b/>
          <w:bCs/>
        </w:rPr>
      </w:pPr>
    </w:p>
    <w:p w14:paraId="3FBA27F6">
      <w:pPr>
        <w:bidi w:val="0"/>
        <w:spacing w:line="360" w:lineRule="auto"/>
        <w:jc w:val="both"/>
        <w:rPr>
          <w:b/>
          <w:bCs/>
          <w:sz w:val="24"/>
          <w:szCs w:val="24"/>
        </w:rPr>
      </w:pPr>
      <w:r>
        <w:rPr>
          <w:rStyle w:val="11"/>
          <w:rFonts w:hint="default"/>
          <w:b/>
          <w:bCs/>
          <w:sz w:val="24"/>
          <w:szCs w:val="24"/>
          <w:lang w:val="es-MX"/>
        </w:rPr>
        <w:t xml:space="preserve">7.6 </w:t>
      </w:r>
      <w:r>
        <w:rPr>
          <w:rStyle w:val="11"/>
          <w:b/>
          <w:bCs/>
          <w:sz w:val="24"/>
          <w:szCs w:val="24"/>
        </w:rPr>
        <w:t>Tarjeta de agradecimiento</w:t>
      </w:r>
    </w:p>
    <w:p w14:paraId="33E3C2B8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Style w:val="11"/>
          <w:rFonts w:hint="default"/>
          <w:b/>
          <w:bCs/>
          <w:sz w:val="24"/>
          <w:szCs w:val="24"/>
          <w:lang w:val="es-MX"/>
        </w:rPr>
      </w:pPr>
      <w:r>
        <w:rPr>
          <w:rStyle w:val="11"/>
          <w:rFonts w:hint="default"/>
          <w:b/>
          <w:bCs/>
          <w:sz w:val="24"/>
          <w:szCs w:val="24"/>
          <w:lang w:val="es-MX"/>
        </w:rPr>
        <w:drawing>
          <wp:inline distT="0" distB="0" distL="114300" distR="114300">
            <wp:extent cx="3362960" cy="2385695"/>
            <wp:effectExtent l="0" t="0" r="8890" b="14605"/>
            <wp:docPr id="16" name="Imagen 16" descr="tarjeta paque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tarjeta paquet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96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A873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sz w:val="24"/>
          <w:szCs w:val="24"/>
        </w:rPr>
        <w:t>Colores principales:</w:t>
      </w:r>
    </w:p>
    <w:p w14:paraId="1C5714C7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Verde menta / degradé central (#62d58d)</w:t>
      </w:r>
    </w:p>
    <w:p w14:paraId="64B1FFEB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Azul oscuro perimetral (#1b348b)</w:t>
      </w:r>
    </w:p>
    <w:p w14:paraId="42A42CB6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Negro (#000000)</w:t>
      </w:r>
    </w:p>
    <w:p w14:paraId="59219652">
      <w:pPr>
        <w:pStyle w:val="13"/>
        <w:keepNext w:val="0"/>
        <w:keepLines w:val="0"/>
        <w:widowControl/>
        <w:suppressLineNumbers w:val="0"/>
        <w:spacing w:line="360" w:lineRule="auto"/>
        <w:ind w:left="720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Blanco (#ffffff)</w:t>
      </w:r>
    </w:p>
    <w:p w14:paraId="6C0567AB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sz w:val="24"/>
          <w:szCs w:val="24"/>
        </w:rPr>
        <w:t>Análisis: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sz w:val="22"/>
          <w:szCs w:val="22"/>
        </w:rPr>
        <w:t>La tarjeta usa un degradé verde</w:t>
      </w: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 xml:space="preserve">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azul como fondo para mantener la continuidad con la paleta corporativa y generar una sensación cálida pero tecnológica. El verde en el centro transmite gratitud, renovación y cercanía; el azul en los bordes aporta seriedad y coherencia con la identidad de Fixcel. El texto en negro sobre el degradé asegura legibilidad y contraste, mientras que el blanco sirve para detalles y separación visual.</w:t>
      </w:r>
    </w:p>
    <w:p w14:paraId="17DAD14F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sz w:val="24"/>
          <w:szCs w:val="24"/>
        </w:rPr>
        <w:t>Qué comunica la imagen: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Es una pieza pensada para el post-venta: agradece la compra y refuerza el vínculo con el cliente ofreciendo un beneficio (por ejemplo, un código de descuento). Comunica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profesionalismo, agradecimiento y continuidad de marca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es decir: “gracias por elegirnos y acá tenés un motivo para volver”. El degradé junto con la tipografía cuidada da una sensación moderna y de calidad, y el código/promoción refuerza la posibilidad de fidelizar al cliente.</w:t>
      </w:r>
    </w:p>
    <w:p w14:paraId="6CC601C6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1C0EA065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31A84DF2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2E5E1046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63D0D401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682C37A0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59228B0B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5F852A5B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01C6B706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62248BD0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4265EE77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3B3C7A7F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42851296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2C8BE4AD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44BA5F2D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7AF4E457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2871E34E">
      <w:pPr>
        <w:spacing w:line="360" w:lineRule="auto"/>
        <w:jc w:val="both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p w14:paraId="0E70A44D">
      <w:pPr>
        <w:numPr>
          <w:ilvl w:val="0"/>
          <w:numId w:val="0"/>
        </w:numPr>
        <w:bidi w:val="0"/>
        <w:spacing w:line="360" w:lineRule="auto"/>
        <w:ind w:leftChars="0"/>
        <w:jc w:val="both"/>
        <w:rPr>
          <w:b/>
          <w:bCs/>
          <w:sz w:val="24"/>
          <w:szCs w:val="24"/>
        </w:rPr>
      </w:pPr>
      <w:r>
        <w:rPr>
          <w:rStyle w:val="11"/>
          <w:rFonts w:hint="default"/>
          <w:b/>
          <w:bCs/>
          <w:sz w:val="24"/>
          <w:szCs w:val="24"/>
          <w:lang w:val="es-MX"/>
        </w:rPr>
        <w:t>8.</w:t>
      </w:r>
      <w:r>
        <w:rPr>
          <w:rStyle w:val="11"/>
          <w:b/>
          <w:bCs/>
          <w:sz w:val="24"/>
          <w:szCs w:val="24"/>
        </w:rPr>
        <w:t>Conclusión</w:t>
      </w:r>
    </w:p>
    <w:p w14:paraId="5F5C3CCA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El desarrollo de la identidad gráfica y de marketing de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Fixcel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permitió construir una marca sólida, moderna y coherente con los valores que representa: confianza, tecnología y renovación. Cada elemento desde el logo hasta la elección de los colores, las tipografías y las piezas publicitarias fue pensado para transmitir una imagen profesional, cercana y fácil de reconocer.</w:t>
      </w:r>
    </w:p>
    <w:p w14:paraId="287BA9CD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La paleta de colores combina tonos fríos y precisos con acentos frescos que simbolizan el equilibrio entre lo técnico y lo humano. Las piezas visuales, tanto digitales como físicas, mantienen una coherencia estética que refuerza la presencia de marca en todos los canales, generando recordación y credibilidad.</w:t>
      </w:r>
    </w:p>
    <w:p w14:paraId="1AB3D087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cs="Calibri"/>
          <w:b w:val="0"/>
          <w:bCs w:val="0"/>
          <w:sz w:val="22"/>
          <w:szCs w:val="22"/>
        </w:rPr>
        <w:t>Además, el diseño del packaging, las campañas promocionales y el correo empresarial aportan valor al contacto con el cliente, fortaleciendo la experiencia de compra y la confianza en el servicio.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br w:type="textWrapping"/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En conjunto, </w:t>
      </w:r>
      <w:r>
        <w:rPr>
          <w:rStyle w:val="11"/>
          <w:rFonts w:hint="default" w:ascii="Calibri" w:hAnsi="Calibri" w:cs="Calibri"/>
          <w:b w:val="0"/>
          <w:bCs w:val="0"/>
          <w:sz w:val="22"/>
          <w:szCs w:val="22"/>
        </w:rPr>
        <w:t>Fixcel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se consolida como una marca confiable, innovadora y adaptable, capaz de conectar con su público y destacar dentro del rubro tecnológico.</w:t>
      </w:r>
    </w:p>
    <w:p w14:paraId="248332F4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3DEE5F8A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3A59F5A2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00EC0C83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590F1C63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31843281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3D13F85A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386230DE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53A1293B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129D4A52">
      <w:pPr>
        <w:pStyle w:val="13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</w:p>
    <w:p w14:paraId="2AEEBC86">
      <w:pPr>
        <w:jc w:val="left"/>
        <w:rPr>
          <w:rFonts w:hint="default" w:ascii="Arial" w:hAnsi="Arial" w:cs="Arial"/>
          <w:b w:val="0"/>
          <w:bCs w:val="0"/>
          <w:sz w:val="28"/>
          <w:szCs w:val="28"/>
          <w:lang w:val="es-MX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067034">
    <w:pPr>
      <w:pStyle w:val="12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7460615"/>
          <wp:effectExtent l="0" t="0" r="2540" b="6985"/>
          <wp:wrapNone/>
          <wp:docPr id="22" name="WordPictureWatermark91188" descr="Documento A4 Vertical Portada de Proyecto Profesional Geométrico Azul y Blanco (7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WordPictureWatermark91188" descr="Documento A4 Vertical Portada de Proyecto Profesional Geométrico Azul y Blanco (7)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74606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BC3E44"/>
    <w:multiLevelType w:val="singleLevel"/>
    <w:tmpl w:val="09BC3E4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882CE2"/>
    <w:rsid w:val="157B3351"/>
    <w:rsid w:val="1E686BEE"/>
    <w:rsid w:val="2B552C30"/>
    <w:rsid w:val="50E37959"/>
    <w:rsid w:val="5FD86842"/>
    <w:rsid w:val="71882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yperlink"/>
    <w:basedOn w:val="6"/>
    <w:uiPriority w:val="0"/>
    <w:rPr>
      <w:color w:val="0000FF"/>
      <w:u w:val="single"/>
    </w:r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3066</Words>
  <Characters>16485</Characters>
  <Lines>0</Lines>
  <Paragraphs>0</Paragraphs>
  <TotalTime>30</TotalTime>
  <ScaleCrop>false</ScaleCrop>
  <LinksUpToDate>false</LinksUpToDate>
  <CharactersWithSpaces>19153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2025-11-06T00:01:00Z</dcterms:created>
  <dc:creator>loana</dc:creator>
  <cp:lastModifiedBy>loana</cp:lastModifiedBy>
  <dcterms:modified xsi:type="dcterms:W3CDTF">2025-11-28T02:52:37Z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0E661C3BD0B14284B4EE2DDD2478B3D8_13</vt:lpwstr>
  </property>
</Properties>
</file>