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0B" w:rsidRPr="0047487E" w:rsidRDefault="0047487E">
      <w:pPr>
        <w:rPr>
          <w:b/>
          <w:i/>
          <w:sz w:val="24"/>
          <w:u w:val="single"/>
        </w:rPr>
      </w:pPr>
      <w:r w:rsidRPr="0047487E">
        <w:rPr>
          <w:b/>
          <w:i/>
          <w:sz w:val="24"/>
          <w:u w:val="single"/>
        </w:rPr>
        <w:t>Manual de instalación: base de datos</w:t>
      </w:r>
    </w:p>
    <w:p w:rsidR="0047487E" w:rsidRDefault="0047487E" w:rsidP="0047487E">
      <w:pPr>
        <w:pStyle w:val="Prrafodelista"/>
        <w:numPr>
          <w:ilvl w:val="0"/>
          <w:numId w:val="1"/>
        </w:numPr>
      </w:pPr>
      <w:r>
        <w:t>Abrir phpMyAdmin.</w:t>
      </w:r>
    </w:p>
    <w:p w:rsidR="0047487E" w:rsidRDefault="0047487E" w:rsidP="0047487E">
      <w:pPr>
        <w:pStyle w:val="Prrafodelista"/>
        <w:numPr>
          <w:ilvl w:val="0"/>
          <w:numId w:val="1"/>
        </w:numPr>
      </w:pPr>
      <w:r>
        <w:t>Importar base de datos (der.sql).</w:t>
      </w:r>
    </w:p>
    <w:p w:rsidR="0047487E" w:rsidRDefault="0047487E" w:rsidP="003607C2">
      <w:pPr>
        <w:pStyle w:val="Prrafodelista"/>
        <w:numPr>
          <w:ilvl w:val="0"/>
          <w:numId w:val="1"/>
        </w:numPr>
      </w:pPr>
      <w:r>
        <w:t>Si es requerida, escribir “root” para usuario y contraseña.</w:t>
      </w:r>
    </w:p>
    <w:p w:rsidR="003607C2" w:rsidRDefault="003607C2" w:rsidP="003607C2">
      <w:pPr>
        <w:pBdr>
          <w:bottom w:val="single" w:sz="4" w:space="1" w:color="auto"/>
        </w:pBdr>
      </w:pPr>
    </w:p>
    <w:p w:rsidR="0047487E" w:rsidRDefault="0047487E" w:rsidP="0047487E">
      <w:pPr>
        <w:ind w:left="360"/>
      </w:pPr>
    </w:p>
    <w:p w:rsidR="0047487E" w:rsidRDefault="0047487E" w:rsidP="0047487E">
      <w:pPr>
        <w:rPr>
          <w:b/>
          <w:i/>
          <w:sz w:val="24"/>
          <w:u w:val="single"/>
        </w:rPr>
      </w:pPr>
      <w:r w:rsidRPr="0047487E">
        <w:rPr>
          <w:b/>
          <w:i/>
          <w:sz w:val="24"/>
          <w:u w:val="single"/>
        </w:rPr>
        <w:t xml:space="preserve">Manual de instalación: </w:t>
      </w:r>
      <w:r>
        <w:rPr>
          <w:b/>
          <w:i/>
          <w:sz w:val="24"/>
          <w:u w:val="single"/>
        </w:rPr>
        <w:t>MVC</w:t>
      </w:r>
    </w:p>
    <w:p w:rsidR="0047487E" w:rsidRDefault="0047487E" w:rsidP="0047487E">
      <w:pPr>
        <w:pStyle w:val="Prrafodelista"/>
        <w:numPr>
          <w:ilvl w:val="0"/>
          <w:numId w:val="5"/>
        </w:numPr>
      </w:pPr>
      <w:r>
        <w:t>Abrir carpeta ProyectoFinaL-MIO</w:t>
      </w:r>
    </w:p>
    <w:p w:rsidR="0047487E" w:rsidRDefault="0047487E" w:rsidP="0047487E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5A83707E" wp14:editId="6487F7BB">
            <wp:extent cx="4850186" cy="1895475"/>
            <wp:effectExtent l="19050" t="19050" r="2667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55" t="16001" r="34208" b="51997"/>
                    <a:stretch/>
                  </pic:blipFill>
                  <pic:spPr bwMode="auto">
                    <a:xfrm>
                      <a:off x="0" y="0"/>
                      <a:ext cx="4870505" cy="1903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87E" w:rsidRDefault="0047487E" w:rsidP="0047487E">
      <w:pPr>
        <w:pStyle w:val="Prrafodelista"/>
      </w:pPr>
    </w:p>
    <w:p w:rsidR="0047487E" w:rsidRDefault="0047487E" w:rsidP="0047487E">
      <w:pPr>
        <w:pStyle w:val="Prrafodelista"/>
        <w:numPr>
          <w:ilvl w:val="0"/>
          <w:numId w:val="5"/>
        </w:numPr>
      </w:pPr>
      <w:r>
        <w:t>Abrir ApiEjemplo.sln</w:t>
      </w:r>
    </w:p>
    <w:p w:rsidR="0047487E" w:rsidRDefault="0047487E" w:rsidP="0047487E">
      <w:pPr>
        <w:pStyle w:val="Prrafodelista"/>
      </w:pPr>
      <w:r>
        <w:rPr>
          <w:noProof/>
          <w:lang w:eastAsia="es-AR"/>
        </w:rPr>
        <w:drawing>
          <wp:inline distT="0" distB="0" distL="0" distR="0" wp14:anchorId="42201D80" wp14:editId="5F12D995">
            <wp:extent cx="4885818" cy="1390650"/>
            <wp:effectExtent l="19050" t="19050" r="1016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695" t="21021" r="34925" b="57017"/>
                    <a:stretch/>
                  </pic:blipFill>
                  <pic:spPr bwMode="auto">
                    <a:xfrm>
                      <a:off x="0" y="0"/>
                      <a:ext cx="4905404" cy="139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87E" w:rsidRDefault="0047487E" w:rsidP="0047487E">
      <w:pPr>
        <w:pStyle w:val="Prrafodelista"/>
      </w:pPr>
    </w:p>
    <w:p w:rsidR="00A3083E" w:rsidRDefault="00A3083E" w:rsidP="00A3083E">
      <w:pPr>
        <w:pStyle w:val="Prrafodelista"/>
        <w:numPr>
          <w:ilvl w:val="0"/>
          <w:numId w:val="5"/>
        </w:num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50DAC7BD" wp14:editId="742D7CE4">
            <wp:simplePos x="0" y="0"/>
            <wp:positionH relativeFrom="column">
              <wp:posOffset>-489585</wp:posOffset>
            </wp:positionH>
            <wp:positionV relativeFrom="paragraph">
              <wp:posOffset>430530</wp:posOffset>
            </wp:positionV>
            <wp:extent cx="4301218" cy="1657350"/>
            <wp:effectExtent l="19050" t="19050" r="23495" b="19050"/>
            <wp:wrapTight wrapText="bothSides">
              <wp:wrapPolygon edited="0">
                <wp:start x="-96" y="-248"/>
                <wp:lineTo x="-96" y="21600"/>
                <wp:lineTo x="21622" y="21600"/>
                <wp:lineTo x="21622" y="-248"/>
                <wp:lineTo x="-96" y="-248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7" t="40159" r="29974" b="20309"/>
                    <a:stretch/>
                  </pic:blipFill>
                  <pic:spPr bwMode="auto">
                    <a:xfrm>
                      <a:off x="0" y="0"/>
                      <a:ext cx="4301218" cy="1657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Para editar una URL, entrar a un Controller y cambiarle el nombre o los parámetros a una función.</w:t>
      </w:r>
    </w:p>
    <w:p w:rsidR="00A3083E" w:rsidRDefault="00A3083E" w:rsidP="003607C2">
      <w:pPr>
        <w:pStyle w:val="Prrafodelista"/>
        <w:jc w:val="center"/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3F132853" wp14:editId="5CFEDB22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600200" cy="1819275"/>
            <wp:effectExtent l="19050" t="19050" r="19050" b="28575"/>
            <wp:wrapTight wrapText="bothSides">
              <wp:wrapPolygon edited="0">
                <wp:start x="-257" y="-226"/>
                <wp:lineTo x="-257" y="21713"/>
                <wp:lineTo x="21600" y="21713"/>
                <wp:lineTo x="21600" y="-226"/>
                <wp:lineTo x="-257" y="-22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61" t="11314" r="454" b="50904"/>
                    <a:stretch/>
                  </pic:blipFill>
                  <pic:spPr bwMode="auto">
                    <a:xfrm>
                      <a:off x="0" y="0"/>
                      <a:ext cx="16002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607C2" w:rsidRDefault="003607C2" w:rsidP="003607C2">
      <w:pPr>
        <w:pBdr>
          <w:bottom w:val="single" w:sz="4" w:space="1" w:color="auto"/>
        </w:pBdr>
        <w:rPr>
          <w:noProof/>
          <w:lang w:eastAsia="es-AR"/>
        </w:rPr>
      </w:pPr>
    </w:p>
    <w:p w:rsidR="00506B90" w:rsidRDefault="00506B90" w:rsidP="00506B90">
      <w:pPr>
        <w:rPr>
          <w:b/>
          <w:i/>
          <w:sz w:val="24"/>
          <w:u w:val="single"/>
        </w:rPr>
      </w:pPr>
      <w:r w:rsidRPr="00506B90">
        <w:rPr>
          <w:b/>
          <w:i/>
          <w:sz w:val="24"/>
          <w:u w:val="single"/>
        </w:rPr>
        <w:lastRenderedPageBreak/>
        <w:t>Manual de instalación:</w:t>
      </w:r>
      <w:r>
        <w:rPr>
          <w:b/>
          <w:i/>
          <w:sz w:val="24"/>
          <w:u w:val="single"/>
        </w:rPr>
        <w:t xml:space="preserve"> Android</w:t>
      </w:r>
    </w:p>
    <w:p w:rsidR="00506B90" w:rsidRPr="00FB3C83" w:rsidRDefault="00FB3C83" w:rsidP="00506B90">
      <w:pPr>
        <w:pStyle w:val="Prrafodelista"/>
        <w:numPr>
          <w:ilvl w:val="0"/>
          <w:numId w:val="6"/>
        </w:numPr>
        <w:rPr>
          <w:b/>
          <w:i/>
          <w:sz w:val="24"/>
          <w:u w:val="single"/>
        </w:rPr>
      </w:pPr>
      <w:r>
        <w:t>Descargar el archivo .apk</w:t>
      </w:r>
    </w:p>
    <w:p w:rsidR="00FB3C83" w:rsidRPr="00FB3C83" w:rsidRDefault="00FB3C83" w:rsidP="00506B90">
      <w:pPr>
        <w:pStyle w:val="Prrafodelista"/>
        <w:numPr>
          <w:ilvl w:val="0"/>
          <w:numId w:val="6"/>
        </w:numPr>
        <w:rPr>
          <w:b/>
          <w:i/>
          <w:sz w:val="24"/>
          <w:u w:val="single"/>
        </w:rPr>
      </w:pPr>
      <w:r>
        <w:t>Dar permisos de instalación a fuentes desconocidas.</w:t>
      </w:r>
    </w:p>
    <w:p w:rsidR="00FB3C83" w:rsidRDefault="00FB3C83" w:rsidP="00506B90">
      <w:pPr>
        <w:pStyle w:val="Prrafodelista"/>
        <w:numPr>
          <w:ilvl w:val="0"/>
          <w:numId w:val="6"/>
        </w:numPr>
      </w:pPr>
      <w:r w:rsidRPr="00FB3C83">
        <w:t>Ejecutar en el dispositivo</w:t>
      </w:r>
      <w:r>
        <w:t>.</w:t>
      </w:r>
    </w:p>
    <w:p w:rsidR="00FB3C83" w:rsidRPr="00FB3C83" w:rsidRDefault="00FB3C83" w:rsidP="00506B90">
      <w:pPr>
        <w:pStyle w:val="Prrafodelista"/>
        <w:numPr>
          <w:ilvl w:val="0"/>
          <w:numId w:val="6"/>
        </w:numPr>
      </w:pPr>
      <w:r>
        <w:t>Tocar “Instalar”.</w:t>
      </w:r>
      <w:bookmarkStart w:id="0" w:name="_GoBack"/>
      <w:bookmarkEnd w:id="0"/>
    </w:p>
    <w:sectPr w:rsidR="00FB3C83" w:rsidRPr="00FB3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7CD"/>
    <w:multiLevelType w:val="hybridMultilevel"/>
    <w:tmpl w:val="C28859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45CB5"/>
    <w:multiLevelType w:val="hybridMultilevel"/>
    <w:tmpl w:val="442A61C6"/>
    <w:lvl w:ilvl="0" w:tplc="4008D60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60EC"/>
    <w:multiLevelType w:val="hybridMultilevel"/>
    <w:tmpl w:val="05F84C14"/>
    <w:lvl w:ilvl="0" w:tplc="144294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0066B"/>
    <w:multiLevelType w:val="hybridMultilevel"/>
    <w:tmpl w:val="778236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56BF"/>
    <w:multiLevelType w:val="hybridMultilevel"/>
    <w:tmpl w:val="94D2B67A"/>
    <w:lvl w:ilvl="0" w:tplc="FE1660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63E32"/>
    <w:multiLevelType w:val="hybridMultilevel"/>
    <w:tmpl w:val="6B8689DE"/>
    <w:lvl w:ilvl="0" w:tplc="9BFE00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7E"/>
    <w:rsid w:val="003607C2"/>
    <w:rsid w:val="0039630B"/>
    <w:rsid w:val="0047487E"/>
    <w:rsid w:val="00506B90"/>
    <w:rsid w:val="008F1509"/>
    <w:rsid w:val="00A3083E"/>
    <w:rsid w:val="00F06DBA"/>
    <w:rsid w:val="00F266B1"/>
    <w:rsid w:val="00FB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3F93"/>
  <w15:chartTrackingRefBased/>
  <w15:docId w15:val="{40984D27-F73E-4147-8D90-0EFE7E0B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25</cp:revision>
  <dcterms:created xsi:type="dcterms:W3CDTF">2017-12-15T11:24:00Z</dcterms:created>
  <dcterms:modified xsi:type="dcterms:W3CDTF">2017-12-15T12:31:00Z</dcterms:modified>
</cp:coreProperties>
</file>