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00CC99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75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Supervised Learning 1 (C4.5)</w:t>
            </w:r>
          </w:p>
        </w:tc>
      </w:tr>
    </w:tbl>
    <w:p w:rsidR="00875A97" w:rsidRPr="00875A97" w:rsidRDefault="00875A97" w:rsidP="00875A97">
      <w:pPr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5"/>
          <w:szCs w:val="15"/>
          <w:lang w:eastAsia="es-ES"/>
        </w:rPr>
      </w:pPr>
      <w:bookmarkStart w:id="0" w:name="Parameters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0099CC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75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Parameters</w:t>
            </w:r>
          </w:p>
        </w:tc>
      </w:tr>
      <w:bookmarkEnd w:id="0"/>
    </w:tbl>
    <w:p w:rsidR="00875A97" w:rsidRPr="00875A97" w:rsidRDefault="00875A97" w:rsidP="00875A97">
      <w:pPr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5"/>
          <w:szCs w:val="15"/>
          <w:lang w:eastAsia="es-ES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76"/>
        <w:gridCol w:w="494"/>
      </w:tblGrid>
      <w:tr w:rsidR="00875A97" w:rsidRPr="00875A97" w:rsidTr="00875A97">
        <w:trPr>
          <w:tblCellSpacing w:w="15" w:type="dxa"/>
        </w:trPr>
        <w:tc>
          <w:tcPr>
            <w:tcW w:w="0" w:type="auto"/>
            <w:gridSpan w:val="2"/>
            <w:shd w:val="clear" w:color="auto" w:fill="E0E0E0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Decision tree (C4.5) parameters</w:t>
            </w:r>
          </w:p>
        </w:tc>
      </w:tr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Min size of leaves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300</w:t>
            </w:r>
          </w:p>
        </w:tc>
      </w:tr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Confidence-level for pessimistic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0,25</w:t>
            </w:r>
          </w:p>
        </w:tc>
      </w:tr>
    </w:tbl>
    <w:p w:rsidR="00875A97" w:rsidRPr="00875A97" w:rsidRDefault="0013348A" w:rsidP="00875A97">
      <w:pPr>
        <w:spacing w:after="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13348A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0099CC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bookmarkStart w:id="1" w:name="Summary"/>
            <w:r w:rsidRPr="00875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Results</w:t>
            </w:r>
          </w:p>
        </w:tc>
      </w:tr>
    </w:tbl>
    <w:bookmarkEnd w:id="1"/>
    <w:p w:rsidR="00875A97" w:rsidRPr="00875A97" w:rsidRDefault="00875A97" w:rsidP="00875A97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</w:pPr>
      <w:r w:rsidRPr="00875A9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>Classifier performances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76"/>
        <w:gridCol w:w="6448"/>
      </w:tblGrid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60CAB3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Error rate</w:t>
            </w:r>
          </w:p>
        </w:tc>
        <w:tc>
          <w:tcPr>
            <w:tcW w:w="0" w:type="auto"/>
            <w:shd w:val="clear" w:color="auto" w:fill="60CAB3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0,1200</w:t>
            </w:r>
          </w:p>
        </w:tc>
      </w:tr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Values prediction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Confusion matrix</w:t>
            </w:r>
          </w:p>
        </w:tc>
      </w:tr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EFEFEF"/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852"/>
              <w:gridCol w:w="511"/>
              <w:gridCol w:w="708"/>
            </w:tblGrid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Value</w:t>
                  </w:r>
                </w:p>
              </w:tc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Recall</w:t>
                  </w:r>
                </w:p>
              </w:tc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1-Precision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0,5432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0,1440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0,8612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0,0721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0,8888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0,1885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0,9685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0,1270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0,8864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0,1320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0,8306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0,0849</w:t>
                  </w:r>
                </w:p>
              </w:tc>
            </w:tr>
          </w:tbl>
          <w:p w:rsidR="00875A97" w:rsidRPr="00875A97" w:rsidRDefault="00875A97" w:rsidP="00875A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852"/>
              <w:gridCol w:w="836"/>
              <w:gridCol w:w="836"/>
              <w:gridCol w:w="836"/>
              <w:gridCol w:w="836"/>
              <w:gridCol w:w="836"/>
              <w:gridCol w:w="836"/>
              <w:gridCol w:w="475"/>
            </w:tblGrid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c_som_1_1</w:t>
                  </w: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c_som_1_2</w:t>
                  </w: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c_som_2_1</w:t>
                  </w: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c_som_2_2</w:t>
                  </w: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c_som_3_1</w:t>
                  </w: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c_som_3_2</w:t>
                  </w:r>
                </w:p>
              </w:tc>
              <w:tc>
                <w:tcPr>
                  <w:tcW w:w="900" w:type="dxa"/>
                  <w:shd w:val="clear" w:color="auto" w:fill="60CAB3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Sum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547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85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109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1007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2791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358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3241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96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1847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106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2078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5601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5783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99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1256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1417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105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325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2339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2816</w:t>
                  </w:r>
                </w:p>
              </w:tc>
            </w:tr>
            <w:tr w:rsidR="00875A97" w:rsidRPr="00875A97">
              <w:trPr>
                <w:tblCellSpacing w:w="15" w:type="dxa"/>
              </w:trPr>
              <w:tc>
                <w:tcPr>
                  <w:tcW w:w="0" w:type="auto"/>
                  <w:shd w:val="clear" w:color="auto" w:fill="60CAB3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Sum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639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3008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2276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6416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1447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2556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875A97" w:rsidRPr="00875A97" w:rsidRDefault="00875A97" w:rsidP="00875A97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875A9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16342</w:t>
                  </w:r>
                </w:p>
              </w:tc>
            </w:tr>
          </w:tbl>
          <w:p w:rsidR="00875A97" w:rsidRPr="00875A97" w:rsidRDefault="00875A97" w:rsidP="00875A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875A97" w:rsidRPr="00875A97" w:rsidRDefault="0013348A" w:rsidP="00875A97">
      <w:pPr>
        <w:spacing w:after="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13348A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pict>
          <v:rect id="_x0000_i1026" style="width:0;height:1.5pt" o:hralign="center" o:hrstd="t" o:hr="t" fillcolor="#a0a0a0" stroked="f"/>
        </w:pict>
      </w:r>
    </w:p>
    <w:p w:rsidR="00875A97" w:rsidRPr="00875A97" w:rsidRDefault="00875A97" w:rsidP="00875A97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</w:pPr>
      <w:r w:rsidRPr="00875A9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>Classifier characteristics</w:t>
      </w:r>
    </w:p>
    <w:p w:rsidR="00875A97" w:rsidRPr="00875A97" w:rsidRDefault="00875A97" w:rsidP="00875A97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</w:pPr>
      <w:r w:rsidRPr="00875A9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  <w:t>Data description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4"/>
        <w:gridCol w:w="2362"/>
      </w:tblGrid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Target attribute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Cluster_SOM_1 (6 values)</w:t>
            </w:r>
          </w:p>
        </w:tc>
      </w:tr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# descriptors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</w:tr>
    </w:tbl>
    <w:p w:rsidR="00875A97" w:rsidRPr="00875A97" w:rsidRDefault="00875A97" w:rsidP="00875A97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</w:pPr>
      <w:r w:rsidRPr="00875A9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  <w:t>Tree description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70"/>
        <w:gridCol w:w="945"/>
      </w:tblGrid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ACCAF0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Number of nodes</w:t>
            </w:r>
          </w:p>
        </w:tc>
        <w:tc>
          <w:tcPr>
            <w:tcW w:w="900" w:type="dxa"/>
            <w:shd w:val="clear" w:color="auto" w:fill="ACCAF0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17</w:t>
            </w:r>
          </w:p>
        </w:tc>
      </w:tr>
      <w:tr w:rsidR="00875A97" w:rsidRPr="00875A97" w:rsidTr="00875A97">
        <w:trPr>
          <w:tblCellSpacing w:w="15" w:type="dxa"/>
        </w:trPr>
        <w:tc>
          <w:tcPr>
            <w:tcW w:w="0" w:type="auto"/>
            <w:shd w:val="clear" w:color="auto" w:fill="ACCAF0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Number of leaves</w:t>
            </w:r>
          </w:p>
        </w:tc>
        <w:tc>
          <w:tcPr>
            <w:tcW w:w="900" w:type="dxa"/>
            <w:shd w:val="clear" w:color="auto" w:fill="ACCAF0"/>
            <w:vAlign w:val="center"/>
            <w:hideMark/>
          </w:tcPr>
          <w:p w:rsidR="00875A97" w:rsidRPr="00875A97" w:rsidRDefault="00875A97" w:rsidP="00875A9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875A97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9</w:t>
            </w:r>
          </w:p>
        </w:tc>
      </w:tr>
    </w:tbl>
    <w:p w:rsidR="00447E2B" w:rsidRDefault="00447E2B" w:rsidP="00875A97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</w:pPr>
    </w:p>
    <w:p w:rsidR="00447E2B" w:rsidRDefault="00447E2B" w:rsidP="00875A97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</w:pPr>
    </w:p>
    <w:p w:rsidR="00875A97" w:rsidRPr="00875A97" w:rsidRDefault="00875A97" w:rsidP="00875A97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</w:pPr>
      <w:r w:rsidRPr="00875A9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  <w:lastRenderedPageBreak/>
        <w:t>Decision tree</w:t>
      </w:r>
    </w:p>
    <w:p w:rsidR="00875A97" w:rsidRPr="00875A97" w:rsidRDefault="00875A97" w:rsidP="00875A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Presion al nivel de la estacion (hpa) &lt; 978,7500</w:t>
      </w:r>
    </w:p>
    <w:p w:rsidR="00875A97" w:rsidRPr="00875A97" w:rsidRDefault="00875A97" w:rsidP="00875A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Temperatura Minima (Celsisus) &lt; 8,7500 then Cluster_SOM_1 = </w:t>
      </w:r>
      <w:r w:rsidRPr="00875A97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c_som_2_1</w:t>
      </w: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(81,15 % of 2276 examples)</w:t>
      </w:r>
    </w:p>
    <w:p w:rsidR="00875A97" w:rsidRPr="00875A97" w:rsidRDefault="00875A97" w:rsidP="00875A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Temperatura Minima (Celsisus) &gt;= 8,7500</w:t>
      </w:r>
    </w:p>
    <w:p w:rsidR="00875A97" w:rsidRPr="00875A97" w:rsidRDefault="00875A97" w:rsidP="00875A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Presion al nivel de la estacion (hpa) &lt; 961,0500 then Cluster_SOM_1 = </w:t>
      </w:r>
      <w:r w:rsidRPr="00875A97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eastAsia="es-ES"/>
        </w:rPr>
        <w:t>c_som_3_2</w:t>
      </w: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(93,60 % of 2109 examples)</w:t>
      </w:r>
    </w:p>
    <w:p w:rsidR="00875A97" w:rsidRPr="00875A97" w:rsidRDefault="00875A97" w:rsidP="00875A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Presion al nivel de la estacion (hpa) &gt;= 961,0500</w:t>
      </w:r>
    </w:p>
    <w:p w:rsidR="00875A97" w:rsidRPr="00875A97" w:rsidRDefault="00875A97" w:rsidP="00875A9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M</w:t>
      </w:r>
      <w:r w:rsidRPr="00875A97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t>ḩ</w:t>
      </w:r>
      <w:r w:rsidRPr="00875A97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 xml:space="preserve">mo viento sostenido (m/s) &lt; 5,9500 then Cluster_SOM_1 = </w:t>
      </w:r>
      <w:r w:rsidRPr="00875A97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c_som_2_2</w:t>
      </w: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(58,55 % of 579 examples)</w:t>
      </w:r>
    </w:p>
    <w:p w:rsidR="00875A97" w:rsidRPr="00875A97" w:rsidRDefault="00875A97" w:rsidP="00875A9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M</w:t>
      </w:r>
      <w:r w:rsidRPr="00875A97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t>ḩ</w:t>
      </w:r>
      <w:r w:rsidRPr="00875A97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 xml:space="preserve">mo viento sostenido (m/s) &gt;= 5,9500 then Cluster_SOM_1 = </w:t>
      </w:r>
      <w:r w:rsidRPr="00875A97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c_som_3_2</w:t>
      </w: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(81,66 % of 447 examples)</w:t>
      </w:r>
    </w:p>
    <w:p w:rsidR="00875A97" w:rsidRPr="00875A97" w:rsidRDefault="00875A97" w:rsidP="00875A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Presion al nivel de la estacion (hpa) &gt;= 978,7500</w:t>
      </w:r>
    </w:p>
    <w:p w:rsidR="00875A97" w:rsidRPr="00875A97" w:rsidRDefault="00875A97" w:rsidP="00875A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Visibilidad en km &lt; 21,6500</w:t>
      </w:r>
    </w:p>
    <w:p w:rsidR="00875A97" w:rsidRPr="00875A97" w:rsidRDefault="00875A97" w:rsidP="00875A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Temperatura Minima (Celsisus) &lt; 9,0500</w:t>
      </w:r>
    </w:p>
    <w:p w:rsidR="00875A97" w:rsidRPr="00875A97" w:rsidRDefault="00875A97" w:rsidP="00875A9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M</w:t>
      </w:r>
      <w:r w:rsidRPr="00875A97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ḩ</w:t>
      </w:r>
      <w:r w:rsidRPr="00875A97">
        <w:rPr>
          <w:rFonts w:ascii="Trebuchet MS" w:eastAsia="Times New Roman" w:hAnsi="Trebuchet MS" w:cs="Trebuchet MS"/>
          <w:color w:val="000000"/>
          <w:sz w:val="15"/>
          <w:szCs w:val="15"/>
          <w:lang w:eastAsia="es-ES"/>
        </w:rPr>
        <w:t>mo viento sostenido (m/s) &lt; 10,5500</w:t>
      </w:r>
    </w:p>
    <w:p w:rsidR="00875A97" w:rsidRPr="00875A97" w:rsidRDefault="00875A97" w:rsidP="00875A97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Temperatura de rocio &lt; 9,2500 then Cluster_SOM_1 = </w:t>
      </w:r>
      <w:r w:rsidRPr="00875A97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c_som_1_2</w:t>
      </w: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(92,79 % of 3008 examples)</w:t>
      </w:r>
    </w:p>
    <w:p w:rsidR="00875A97" w:rsidRPr="00875A97" w:rsidRDefault="00875A97" w:rsidP="00875A97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Temperatura de rocio &gt;= 9,2500 then Cluster_SOM_1 = </w:t>
      </w:r>
      <w:r w:rsidRPr="00875A97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c_som_2_2</w:t>
      </w: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(54,90 % of 490 examples)</w:t>
      </w:r>
    </w:p>
    <w:p w:rsidR="00875A97" w:rsidRPr="00875A97" w:rsidRDefault="00875A97" w:rsidP="00875A9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M</w:t>
      </w:r>
      <w:r w:rsidRPr="00875A97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t>ḩ</w:t>
      </w:r>
      <w:r w:rsidRPr="00875A97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 xml:space="preserve">mo viento sostenido (m/s) &gt;= 10,5500 then Cluster_SOM_1 = </w:t>
      </w:r>
      <w:r w:rsidRPr="00875A97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c_som_1_1</w:t>
      </w: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(85,60 % of 639 examples)</w:t>
      </w:r>
    </w:p>
    <w:p w:rsidR="00875A97" w:rsidRPr="00875A97" w:rsidRDefault="00875A97" w:rsidP="00875A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Temperatura Minima (Celsisus) &gt;= 9,0500 then Cluster_SOM_1 = </w:t>
      </w:r>
      <w:r w:rsidRPr="00875A97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c_som_2_2</w:t>
      </w: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(93,38 % of 5347 examples)</w:t>
      </w:r>
    </w:p>
    <w:p w:rsidR="00875A97" w:rsidRPr="00875A97" w:rsidRDefault="00875A97" w:rsidP="00875A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Visibilidad en km &gt;= 21,6500 then Cluster_SOM_1 = </w:t>
      </w:r>
      <w:r w:rsidRPr="00875A97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c_som_3_1</w:t>
      </w: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(86,80 % of 1447 examples)</w:t>
      </w:r>
    </w:p>
    <w:p w:rsidR="00875A97" w:rsidRPr="00875A97" w:rsidRDefault="0013348A" w:rsidP="00875A97">
      <w:pPr>
        <w:spacing w:after="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13348A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pict>
          <v:rect id="_x0000_i1027" style="width:0;height:1.5pt" o:hralign="center" o:hrstd="t" o:hr="t" fillcolor="#a0a0a0" stroked="f"/>
        </w:pict>
      </w:r>
    </w:p>
    <w:p w:rsidR="00875A97" w:rsidRPr="00875A97" w:rsidRDefault="00875A97" w:rsidP="00875A97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ES"/>
        </w:rPr>
      </w:pP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Computation time : 156 ms.</w:t>
      </w:r>
      <w:r w:rsidRPr="00875A97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br/>
        <w:t>Created at 03/12/2013 11:22:44</w:t>
      </w:r>
    </w:p>
    <w:p w:rsidR="00F97104" w:rsidRDefault="00F97104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p w:rsidR="00447E2B" w:rsidRDefault="00447E2B" w:rsidP="00875A97">
      <w:pPr>
        <w:rPr>
          <w:lang w:val="en-U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447E2B" w:rsidRPr="00447E2B" w:rsidTr="00447E2B">
        <w:trPr>
          <w:tblCellSpacing w:w="15" w:type="dxa"/>
        </w:trPr>
        <w:tc>
          <w:tcPr>
            <w:tcW w:w="0" w:type="auto"/>
            <w:shd w:val="clear" w:color="auto" w:fill="00CC99"/>
            <w:vAlign w:val="center"/>
            <w:hideMark/>
          </w:tcPr>
          <w:p w:rsidR="00447E2B" w:rsidRPr="00447E2B" w:rsidRDefault="00447E2B" w:rsidP="00447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7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Group characterization 1</w:t>
            </w:r>
          </w:p>
        </w:tc>
      </w:tr>
    </w:tbl>
    <w:p w:rsidR="00447E2B" w:rsidRPr="00447E2B" w:rsidRDefault="00447E2B" w:rsidP="00447E2B">
      <w:pPr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5"/>
          <w:szCs w:val="15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447E2B" w:rsidRPr="00447E2B" w:rsidTr="00447E2B">
        <w:trPr>
          <w:tblCellSpacing w:w="15" w:type="dxa"/>
        </w:trPr>
        <w:tc>
          <w:tcPr>
            <w:tcW w:w="0" w:type="auto"/>
            <w:shd w:val="clear" w:color="auto" w:fill="0099CC"/>
            <w:vAlign w:val="center"/>
            <w:hideMark/>
          </w:tcPr>
          <w:p w:rsidR="00447E2B" w:rsidRPr="00447E2B" w:rsidRDefault="00447E2B" w:rsidP="00447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7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Parameters</w:t>
            </w:r>
          </w:p>
        </w:tc>
      </w:tr>
    </w:tbl>
    <w:p w:rsidR="00447E2B" w:rsidRPr="00447E2B" w:rsidRDefault="00447E2B" w:rsidP="00447E2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447E2B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Normalization : 0</w:t>
      </w:r>
    </w:p>
    <w:p w:rsidR="00447E2B" w:rsidRPr="00447E2B" w:rsidRDefault="00447E2B" w:rsidP="00447E2B">
      <w:pPr>
        <w:spacing w:after="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447E2B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447E2B" w:rsidRPr="00447E2B" w:rsidTr="00447E2B">
        <w:trPr>
          <w:tblCellSpacing w:w="15" w:type="dxa"/>
        </w:trPr>
        <w:tc>
          <w:tcPr>
            <w:tcW w:w="0" w:type="auto"/>
            <w:shd w:val="clear" w:color="auto" w:fill="0099CC"/>
            <w:vAlign w:val="center"/>
            <w:hideMark/>
          </w:tcPr>
          <w:p w:rsidR="00447E2B" w:rsidRPr="00447E2B" w:rsidRDefault="00447E2B" w:rsidP="00447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7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Results</w:t>
            </w:r>
          </w:p>
        </w:tc>
      </w:tr>
    </w:tbl>
    <w:p w:rsidR="00447E2B" w:rsidRPr="00447E2B" w:rsidRDefault="00447E2B" w:rsidP="00447E2B">
      <w:pPr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5"/>
          <w:szCs w:val="15"/>
          <w:lang w:eastAsia="es-ES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624"/>
      </w:tblGrid>
      <w:tr w:rsidR="00447E2B" w:rsidRPr="00447E2B" w:rsidTr="00447E2B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428"/>
              <w:gridCol w:w="1413"/>
              <w:gridCol w:w="1412"/>
              <w:gridCol w:w="1412"/>
              <w:gridCol w:w="1412"/>
              <w:gridCol w:w="1427"/>
            </w:tblGrid>
            <w:tr w:rsidR="00447E2B" w:rsidRPr="00447E2B">
              <w:trPr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EFEFEF"/>
                  <w:vAlign w:val="center"/>
                  <w:hideMark/>
                </w:tcPr>
                <w:p w:rsidR="00447E2B" w:rsidRPr="00447E2B" w:rsidRDefault="00447E2B" w:rsidP="00447E2B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447E2B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Description of "Cluster_SOM_1"</w:t>
                  </w:r>
                </w:p>
              </w:tc>
            </w:tr>
            <w:tr w:rsidR="00447E2B" w:rsidRPr="00447E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631"/>
                    <w:gridCol w:w="185"/>
                    <w:gridCol w:w="246"/>
                    <w:gridCol w:w="261"/>
                  </w:tblGrid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  <w:t>Cluster_SOM_1=c_som_1_1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Examples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[ 6,2 %] 1007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Att - Desc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Test value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Group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Overral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Continuous attributes : Mean (StdDev)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M</w:t>
                        </w:r>
                        <w:r w:rsidRPr="00447E2B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ES"/>
                          </w:rPr>
                          <w:t>ḩ</w:t>
                        </w:r>
                        <w:r w:rsidRPr="00447E2B">
                          <w:rPr>
                            <w:rFonts w:ascii="Trebuchet MS" w:eastAsia="Times New Roman" w:hAnsi="Trebuchet MS" w:cs="Trebuchet MS"/>
                            <w:color w:val="000000"/>
                            <w:sz w:val="20"/>
                            <w:szCs w:val="20"/>
                            <w:lang w:eastAsia="es-ES"/>
                          </w:rPr>
                          <w:t>mo viento sostenido (m/s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72,35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14,13 (2,59)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6,88 (3,28)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Fecha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9,83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10682,28 (263,9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7)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10592,11 (300,4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Visibilidad en km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8,62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16,65 (5,05)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15,00 (6,24)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Presion al nivel de la estacion (hpa)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1,83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988,68 (22,65)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987,14 (27,59)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Minima (Celsisus)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-26,72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4,09 (4,36)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9,92 (7,15)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media diaria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-32,80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9,45 (4,85)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16,43 (6,97)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de rocio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-34,45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0,75 (4,02)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8,45 (7,32)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Discrete attributes : [Recall] Accuracy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Provincia=Ushuaia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47,01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70,4 %]   21,3 %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Provincia=Santa_Cruz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33,47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38,2 %]   23,0 %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Provincia=Chubut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13,32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16,3 %]   15,3 %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Provincia=Catamarca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1,05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7,6 %]    2,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Provincia=La_Pampa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0,49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6,6 %]    4,1 %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Provincia=Neuquen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0,15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6,4 %]    2,0 %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Provincia=Rio_Negro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-0,45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5,8 %]    4,5 %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Provincia=Cordoba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-1,82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5,2 %]    9,7 %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11,5 %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Provincia=San_J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uan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-2,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25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[   3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,2 %]    1,0 %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 xml:space="preserve">1,9 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Provincia=Santiago_del_Estero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-3,89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0,9 %]    0,3 %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Provincia=Formosa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-3,89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0,9 %]    0,3 %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Provincia=Tucuman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-3,99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0,7 %]    0,2 %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Provincia=Buenos_Aires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-4,53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4,2 %]   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10,4 %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15,4 %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Provincia=San_Luis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-4,54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1,9 %]    1,2 %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Provincia=Corrientes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-4,81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1,5 %]    0,9 %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3,6 %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Provincia=La_Rioja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-5,91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0,5 %]    0,3 %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Provincia=Chaco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-6,05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0,5 %]    0,3 %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Provincia=Salta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-6,18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3,4 %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Provincia=Entre_Rios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-6,30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1,4 %]    1,3 %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Provincia=Misiones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-6,41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0,2 %]    0,1 %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Provincia=Mendoza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-7,53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0,4 %]    0,4 %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Provincia=Santa_Fe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-8,15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 xml:space="preserve">[   0,9 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%]    1,1 %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7,7 %</w:t>
                        </w:r>
                      </w:p>
                    </w:tc>
                  </w:tr>
                </w:tbl>
                <w:p w:rsidR="00447E2B" w:rsidRPr="00447E2B" w:rsidRDefault="00447E2B" w:rsidP="00447E2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631"/>
                    <w:gridCol w:w="185"/>
                    <w:gridCol w:w="246"/>
                    <w:gridCol w:w="261"/>
                  </w:tblGrid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Cluster_SOM_1=c_som_1_2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Examples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[ 19,8 %] 3241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Att - Desc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Test value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Group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Overral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Continuous attributes : Mean (StdDev)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Presion al nivel de la estacion (hpa)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48,17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1008,05 (10,72)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987,14 (27,59)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Fecha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22,28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10697,41 (19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7,27)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10592,11 (30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0,48)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M</w:t>
                        </w:r>
                        <w:r w:rsidRPr="00447E2B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ES"/>
                          </w:rPr>
                          <w:t>ḩ</w:t>
                        </w:r>
                        <w:r w:rsidRPr="00447E2B">
                          <w:rPr>
                            <w:rFonts w:ascii="Trebuchet MS" w:eastAsia="Times New Roman" w:hAnsi="Trebuchet MS" w:cs="Trebuchet MS"/>
                            <w:color w:val="000000"/>
                            <w:sz w:val="20"/>
                            <w:szCs w:val="20"/>
                            <w:lang w:eastAsia="es-ES"/>
                          </w:rPr>
                          <w:t>mo viento sostenido (m/s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-12,62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6,23 (2,31)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6,88 (3,28)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Visibilidad en km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-24,90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12,56 (3,87)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15,00 (6,24)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de rocio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-39,69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3,88 (4,15)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8,45 (7,32)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Minima (Celsisus)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-56,29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3,59 (3,87)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9,92 (7,15)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media diaria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-56,72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10,21 (3,74)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16,43 (6,97)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Discrete attributes : [Recall] Accuracy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Provincia=Buenos_Aires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42,09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50,6 %]   39,3 %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15,4 %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Provincia=Neuquen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9,39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40,8 %]    3,9 %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Provincia=Santa_Fe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8,45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28,9 %]   11,3 %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7,7 %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Provincia=La_Pampa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6,50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30,0 %]    5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,7 %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Provincia=Entre_Rios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5,09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26,2 %]    7,7 %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Provincia=Santiago_del_Estero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4,18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29,1 %]    2,8 %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Provincia=Ushuaia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2,14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24,7 %]    2,3 %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Provincia=Corrientes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0,92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21,3 %]    3,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9 %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3,6 %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Provincia=Santa_Cruz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-0,35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19,3 %]    3,6 %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Provincia=Chaco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-1,22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17,9 %]    3,5 %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Provincia=Formosa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-3,51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12,0 %]    1,2 %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Provincia=Misiones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-5,75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 xml:space="preserve">[  10,9 %]    2,1 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Provincia=Chubut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-5,78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12,6 %]    3,7 %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Provincia=Cordoba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-7,25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13,6 %]    7,9 %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11,5 %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Provincia=Tucuman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-8,55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0,3 %]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Provincia=Catamarca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-8,94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San_Juan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-8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,94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[   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Provincia=Salta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-10,59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2,3 %]    0,4 %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3,4 %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Provincia=La_Rioja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-12,36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0,2 %]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Provincia=Rio_Negro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-12,56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2,3 %]    0,6 %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Provincia=San_Luis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-12,74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 xml:space="preserve">[   0,0 %] 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Provincia=Mendoza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-15,71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</w:tbl>
                <w:p w:rsidR="00447E2B" w:rsidRPr="00447E2B" w:rsidRDefault="00447E2B" w:rsidP="00447E2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632"/>
                    <w:gridCol w:w="185"/>
                    <w:gridCol w:w="245"/>
                    <w:gridCol w:w="260"/>
                  </w:tblGrid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Cluster_SOM_1=c_som_2_1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Examples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[ 12,7 %] 2078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Att - Desc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Test value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Group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Overral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Continuous attributes : Mean (StdDev)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Fecha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20,11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10715,98 (172,31)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10592,11 (300,48)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Visibilidad en km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4,47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15,58 (4,7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6)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15,00 (6,2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4)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M</w:t>
                        </w:r>
                        <w:r w:rsidRPr="00447E2B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ES"/>
                          </w:rPr>
                          <w:t>ḩ</w:t>
                        </w:r>
                        <w:r w:rsidRPr="00447E2B">
                          <w:rPr>
                            <w:rFonts w:ascii="Trebuchet MS" w:eastAsia="Times New Roman" w:hAnsi="Trebuchet MS" w:cs="Trebuchet MS"/>
                            <w:color w:val="000000"/>
                            <w:sz w:val="20"/>
                            <w:szCs w:val="20"/>
                            <w:lang w:eastAsia="es-ES"/>
                          </w:rPr>
                          <w:t>mo viento sostenido (m/s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-18,17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5,66 (2,52)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6,88 (3,28)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media diaria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-39,16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10,84 (4,25)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16,43 (6,97)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Minima (Celsisus)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-45,51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3,25 (4,05)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9,92 (7,15)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de rocio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-53,94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0,35 (4,42)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8,45 (7,32)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Presion al nivel de la estacion (hpa)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-63,63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951,15 (18,12)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987,14 (27,59)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Discrete attributes : [Recall] Accuracy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Provincia=Mendoza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36,96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51,7 %]   23,4 %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Provincia=San_Luis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22,88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42,5 %]   12,9 %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Provincia=San_Juan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19,01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47,9 %]    7,3 %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Provincia=La_Rioja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16,17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34,2 %]   10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Provincia=Cordoba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12,95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22,1 %]   20,0 %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11,5 %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Provincia=Chubut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10,31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23,5 %]   10,7 %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Provincia=Catamarca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8,63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28,7 %]    4,4 %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Provincia=Tucuman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5,57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23,3 %]    3,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Provincia=Neuquen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2,41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17,2 %]    2,6 %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Provincia=Salta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0,34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13,2 %]    3,6 %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3,4 %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Provincia=Ushuaia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-5,15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3,0 %]    0,4 %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Provincia=Formosa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-6,85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ncia=Santiago_del_Estero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-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6,85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[ 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Provincia=Rio_Negro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-8,59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2,7 %]    1,0 %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Provincia=Santa_Cruz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-8,96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0,8 %]    0,2 %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Provincia=La_Pampa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-9,31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0,5 %]    0,1 %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Provincia=Corrientes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-9,49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3,6 %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Provincia=Chaco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-9,77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Provincia=Misiones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-9,79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Provincia=Entre_Rios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-12,09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Provincia=Santa_Fe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-14,13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7,7 %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Provincia=Buenos_Aires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-20,84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15,4 %</w:t>
                        </w:r>
                      </w:p>
                    </w:tc>
                  </w:tr>
                </w:tbl>
                <w:p w:rsidR="00447E2B" w:rsidRPr="00447E2B" w:rsidRDefault="00447E2B" w:rsidP="00447E2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632"/>
                    <w:gridCol w:w="185"/>
                    <w:gridCol w:w="245"/>
                    <w:gridCol w:w="260"/>
                  </w:tblGrid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Cluster_SOM_1=c_som_2_2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Examples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[ 35,4 %] 5783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Att - Desc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Test value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Group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Overral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Continuous attributes : Mean (StdDev)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de rocio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85,36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15,05 (3,81)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8,45 (7,32)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Minima (Celsisus)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71,04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15,29 (4,16)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9,92 (7,15)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 xml:space="preserve">Temperatura 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media diaria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62,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83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21,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06 (4,11)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16,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43 (6,97)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Presion al nivel de la estacion (hpa)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46,81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1000,79 (12,49)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987,14 (27,59)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M</w:t>
                        </w:r>
                        <w:r w:rsidRPr="00447E2B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ES"/>
                          </w:rPr>
                          <w:t>ḩ</w:t>
                        </w:r>
                        <w:r w:rsidRPr="00447E2B">
                          <w:rPr>
                            <w:rFonts w:ascii="Trebuchet MS" w:eastAsia="Times New Roman" w:hAnsi="Trebuchet MS" w:cs="Trebuchet MS"/>
                            <w:color w:val="000000"/>
                            <w:sz w:val="20"/>
                            <w:szCs w:val="20"/>
                            <w:lang w:eastAsia="es-ES"/>
                          </w:rPr>
                          <w:t>mo viento sostenido (m/s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-22,61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6,10 (2,50)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6,88 (3,28)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Fecha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-27,11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10506,01 (322,80)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10592,11 (300,48)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Visibilidad en km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-44,61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12,06 (3,7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6)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15,00 (6,2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4)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Discrete attributes : [Recall] Accuracy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Provincia=Santa_Fe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26,96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70,2 %]   15,4 %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7,7 %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Provincia=Misiones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26,28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84,4 %]    9,2 %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Provincia=Entre_Rios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24,50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72,4 %]   11,8 %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Provincia=Chaco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24,39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81,0 %]   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 8,8 %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Provincia=Corrientes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21,39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76,5 %]    7,9 %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3,6 %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Provincia=Formosa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19,15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86,4 %]    4,7 %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Provincia=Santiago_del_Estero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12,14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67,7 %]    3,7 %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Provincia=Buenos_Aires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10,64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44,7 %]   1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9,5 %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15,4 %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Provincia=Salta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4,80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44,9 %]    4,4 %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3,4 %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Provincia=La_Pampa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-4,72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26,5 %]    2,8 %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Provincia=Neuquen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-5,61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20,4 %]    1,1 %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Provincia=Tucuman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-6,11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18,7 %]    1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Provincia=Cordoba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-12,11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22,8 %]    7,4 %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11,5 %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Provincia=Ushuaia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-12,54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1,3 %]    0,1 %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Provincia=San_Juan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-13,31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Provincia=Catamarca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-13,31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ncia=Santa_Cruz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-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17,72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[ 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  1,6 %]    0,2 %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Provincia=La_Rioja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-18,03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1,0 %]    0,1 %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Provincia=Rio_Negro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-18,08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5,1 %]    0,7 %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Provincia=Chubut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-18,56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7,4 %]    1,2 %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Provincia=San_Luis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-18,79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0,3 %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Provincia=Mendoza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-23,37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</w:tbl>
                <w:p w:rsidR="00447E2B" w:rsidRPr="00447E2B" w:rsidRDefault="00447E2B" w:rsidP="00447E2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632"/>
                    <w:gridCol w:w="185"/>
                    <w:gridCol w:w="245"/>
                    <w:gridCol w:w="260"/>
                  </w:tblGrid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Cluster_SOM_1=c_som_3_1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Examples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[ 8,7 %] 1417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Att - Desc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Test value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Group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Overral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Continuous attributes : Mean (StdDev)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Visibilidad en km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86,01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28,64 (2,46)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15,00 (6,24)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Presion al nivel de la estacion (hpa)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23,49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1003,60 (15,03)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987,14 (27,59)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M</w:t>
                        </w:r>
                        <w:r w:rsidRPr="00447E2B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ES"/>
                          </w:rPr>
                          <w:t>ḩ</w:t>
                        </w:r>
                        <w:r w:rsidRPr="00447E2B">
                          <w:rPr>
                            <w:rFonts w:ascii="Trebuchet MS" w:eastAsia="Times New Roman" w:hAnsi="Trebuchet MS" w:cs="Trebuchet MS"/>
                            <w:color w:val="000000"/>
                            <w:sz w:val="20"/>
                            <w:szCs w:val="20"/>
                            <w:lang w:eastAsia="es-ES"/>
                          </w:rPr>
                          <w:t>mo viento sostenido (m/s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12,46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7,92 (2,80)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6,88 (3,28)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Fecha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6,95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10645,13 (296,57)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10592,11 (300,48)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media diaria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-21,01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12,71 (5,74)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16,43 (6,97)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Minima (Celsisus)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-24,89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5,40 (5,54)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9,92 (7,15)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de rocio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-28,75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3,10 (5,08)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8,45 (7,32)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Discrete attributes : [Recall] Accuracy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Provincia=Rio_Negro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74,35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81,9 %]   45,0 %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Provincia=Santa_Cruz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27,83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39,9 %]   17,1 %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Provincia=Chubut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27,83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33,4 %]   22,3 %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Provincia=La_Pampa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15,63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26,0 %]   11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Provincia=Ushuaia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-5,01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0,7 %]    0,1 %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Provincia=Neuquen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-5,31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0,3 %]    0,1 %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Provincia=Formosa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-5,33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0,3 %]    0,1 %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Provincia=Tucuman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-5,39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Santiago_del_Estero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-5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,53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[   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Provincia=Catamarca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-5,54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Provincia=San_Juan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-5,54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Provincia=Corrientes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-7,22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0,5 %]    0,2 %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3,6 %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Provincia=Chaco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-7,31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 xml:space="preserve">[   0,6 %] 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   0,3 %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Provincia=Salta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-7,43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3,4 %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Provincia=La_Rioja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-7,58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0,2 %]    0,1 %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Provincia=San_Luis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-7,89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Provincia=Misiones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-7,91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 xml:space="preserve">[   0,0 %]    0,0 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Provincia=Mendoza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-9,73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Provincia=Entre_Rios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-9,76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Provincia=Cordoba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-9,93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2,6 %]    3,5 %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11,5 %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Provincia=Santa_Fe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-11,41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7,7 %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Provincia=Buen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os_Aires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-16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,82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[   0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15,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4 %</w:t>
                        </w:r>
                      </w:p>
                    </w:tc>
                  </w:tr>
                </w:tbl>
                <w:p w:rsidR="00447E2B" w:rsidRPr="00447E2B" w:rsidRDefault="00447E2B" w:rsidP="00447E2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632"/>
                    <w:gridCol w:w="185"/>
                    <w:gridCol w:w="245"/>
                    <w:gridCol w:w="260"/>
                  </w:tblGrid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Cluster_SOM_1=c_som_3_2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Examples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[ 17,2 %] 2816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Att - Desc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Test value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Group</w:t>
                        </w:r>
                      </w:p>
                    </w:tc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Overral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Continuous attributes : Mean (StdDev)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media diaria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51,41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22,57 (4,37)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16,43 (6,97)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Temperatura Minima (Celsisus)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45,19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15,46 (4,28)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9,92 (7,15)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 xml:space="preserve">Temperatura de 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rocio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24,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78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11,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55 (4,58)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8,4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5 (7,32)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Visibilidad en km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9,25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15,99 (5,54)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15,00 (6,24)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M</w:t>
                        </w:r>
                        <w:r w:rsidRPr="00447E2B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ES"/>
                          </w:rPr>
                          <w:t>ḩ</w:t>
                        </w:r>
                        <w:r w:rsidRPr="00447E2B">
                          <w:rPr>
                            <w:rFonts w:ascii="Trebuchet MS" w:eastAsia="Times New Roman" w:hAnsi="Trebuchet MS" w:cs="Trebuchet MS"/>
                            <w:color w:val="000000"/>
                            <w:sz w:val="20"/>
                            <w:szCs w:val="20"/>
                            <w:lang w:eastAsia="es-ES"/>
                          </w:rPr>
                          <w:t>mo viento sostenido (m/s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2,64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7,03 (3,22)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6,88 (3,28)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Fecha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-18,38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10497,44 (348,78)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10592,11 (300,48)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Presion al nivel de la estacion (hpa)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-72,66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952,77 (16,34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987,14 (27,59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)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shd w:val="clear" w:color="auto" w:fill="60CAB3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Discrete attributes : [Recall] Accuracy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Provincia=La_Rioja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31,02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64,0 %]   13,7 %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Provincia=San_Luis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25,83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55,3 %]   12,4 %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Provincia=Mendoza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25,62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47,9 %]   16,0 %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Provincia=Catamarca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22,13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63,7 %]    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7,2 %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Provincia=Cordoba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20,13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33,7 %]   22,5 %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11,5 %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Provincia=Tucuman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18,41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57,0 %]    6,1 %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Provincia=San_Juan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15,07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48,9 %]    5,5 %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Provincia=Salta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14,26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39,6 %]    7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,9 %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3,4 %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Provincia=Neuquen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-1,07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15,0 %]    1,7 %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Provincia=La_Pampa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-4,63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10,3 %]    2,3 %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Provincia=Santiago_del_Estero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-7,14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2,2 %]    0,2 %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Provincia=Ushuaia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-8,03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Provincia=Formosa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-8,04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0,3 %]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Provincia=Misiones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-8,60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4,6 %]    1,0 %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Provincia=Chubut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-8,70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6,9 %]    2,3 %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Provincia=Corrientes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-11,24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0,2 %]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3,6 %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Provincia=Santa_Cruz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-11,3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 xml:space="preserve">[   0,2 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3,7 %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Provincia=Rio_Negro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-11,39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2,2 %]    0,6 %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4,8 %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Provincia=Chaco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-11,68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3,9 %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Provincia=Entre_Rios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-14,45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5,8 %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Provincia=Santa_Fe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-16,90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0,0 %]    0</w:t>
                        </w: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,0 %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7,7 %</w:t>
                        </w:r>
                      </w:p>
                    </w:tc>
                  </w:tr>
                  <w:tr w:rsidR="00447E2B" w:rsidRPr="00447E2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lastRenderedPageBreak/>
                          <w:t>Provincia=Buenos_Aires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-24,11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center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[   0,6 %]    0,5 %</w:t>
                        </w:r>
                      </w:p>
                    </w:tc>
                    <w:tc>
                      <w:tcPr>
                        <w:tcW w:w="0" w:type="auto"/>
                        <w:shd w:val="clear" w:color="auto" w:fill="ACCAF0"/>
                        <w:vAlign w:val="center"/>
                        <w:hideMark/>
                      </w:tcPr>
                      <w:p w:rsidR="00447E2B" w:rsidRPr="00447E2B" w:rsidRDefault="00447E2B" w:rsidP="00447E2B">
                        <w:pPr>
                          <w:spacing w:after="0" w:line="240" w:lineRule="auto"/>
                          <w:jc w:val="right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</w:pPr>
                        <w:r w:rsidRPr="00447E2B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  <w:lang w:eastAsia="es-ES"/>
                          </w:rPr>
                          <w:t>15,4 %</w:t>
                        </w:r>
                      </w:p>
                    </w:tc>
                  </w:tr>
                </w:tbl>
                <w:p w:rsidR="00447E2B" w:rsidRPr="00447E2B" w:rsidRDefault="00447E2B" w:rsidP="00447E2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447E2B" w:rsidRPr="00447E2B" w:rsidRDefault="00447E2B" w:rsidP="00447E2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447E2B" w:rsidRPr="00447E2B" w:rsidRDefault="00447E2B" w:rsidP="00447E2B">
      <w:pPr>
        <w:spacing w:after="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447E2B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lastRenderedPageBreak/>
        <w:pict>
          <v:rect id="_x0000_i1029" style="width:0;height:1.5pt" o:hralign="center" o:hrstd="t" o:hr="t" fillcolor="#a0a0a0" stroked="f"/>
        </w:pict>
      </w:r>
    </w:p>
    <w:p w:rsidR="00447E2B" w:rsidRPr="00447E2B" w:rsidRDefault="00447E2B" w:rsidP="00447E2B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ES"/>
        </w:rPr>
      </w:pPr>
      <w:r w:rsidRPr="00447E2B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Computation time : 0 ms.</w:t>
      </w:r>
      <w:r w:rsidRPr="00447E2B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br/>
        <w:t>Created at 03/12/2013 11:22:53</w:t>
      </w:r>
    </w:p>
    <w:p w:rsidR="00447E2B" w:rsidRPr="00875A97" w:rsidRDefault="00447E2B" w:rsidP="00875A97">
      <w:pPr>
        <w:rPr>
          <w:lang w:val="en-US"/>
        </w:rPr>
      </w:pPr>
    </w:p>
    <w:sectPr w:rsidR="00447E2B" w:rsidRPr="00875A97" w:rsidSect="00F97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743" w:rsidRDefault="00222743" w:rsidP="00875A97">
      <w:pPr>
        <w:spacing w:after="0" w:line="240" w:lineRule="auto"/>
      </w:pPr>
      <w:r>
        <w:separator/>
      </w:r>
    </w:p>
  </w:endnote>
  <w:endnote w:type="continuationSeparator" w:id="1">
    <w:p w:rsidR="00222743" w:rsidRDefault="00222743" w:rsidP="0087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743" w:rsidRDefault="00222743" w:rsidP="00875A97">
      <w:pPr>
        <w:spacing w:after="0" w:line="240" w:lineRule="auto"/>
      </w:pPr>
      <w:r>
        <w:separator/>
      </w:r>
    </w:p>
  </w:footnote>
  <w:footnote w:type="continuationSeparator" w:id="1">
    <w:p w:rsidR="00222743" w:rsidRDefault="00222743" w:rsidP="0087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22C4"/>
    <w:multiLevelType w:val="multilevel"/>
    <w:tmpl w:val="0072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3413B"/>
    <w:multiLevelType w:val="multilevel"/>
    <w:tmpl w:val="BC3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0243C4"/>
    <w:multiLevelType w:val="multilevel"/>
    <w:tmpl w:val="FDA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7B0C"/>
    <w:rsid w:val="0013348A"/>
    <w:rsid w:val="00222743"/>
    <w:rsid w:val="003973BF"/>
    <w:rsid w:val="00447E2B"/>
    <w:rsid w:val="00787B0C"/>
    <w:rsid w:val="00875A97"/>
    <w:rsid w:val="00AF7B59"/>
    <w:rsid w:val="00F9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104"/>
  </w:style>
  <w:style w:type="paragraph" w:styleId="Ttulo2">
    <w:name w:val="heading 2"/>
    <w:basedOn w:val="Normal"/>
    <w:link w:val="Ttulo2Car"/>
    <w:uiPriority w:val="9"/>
    <w:qFormat/>
    <w:rsid w:val="00787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87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7B0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7B0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8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75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75A97"/>
  </w:style>
  <w:style w:type="paragraph" w:styleId="Piedepgina">
    <w:name w:val="footer"/>
    <w:basedOn w:val="Normal"/>
    <w:link w:val="PiedepginaCar"/>
    <w:uiPriority w:val="99"/>
    <w:semiHidden/>
    <w:unhideWhenUsed/>
    <w:rsid w:val="00875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75A97"/>
  </w:style>
  <w:style w:type="paragraph" w:customStyle="1" w:styleId="bodystyle">
    <w:name w:val="bodystyle"/>
    <w:basedOn w:val="Normal"/>
    <w:rsid w:val="00447E2B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000000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25BE7-367C-46F5-884A-CAE85C24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1952</Words>
  <Characters>10736</Characters>
  <Application>Microsoft Office Word</Application>
  <DocSecurity>0</DocSecurity>
  <Lines>89</Lines>
  <Paragraphs>25</Paragraphs>
  <ScaleCrop>false</ScaleCrop>
  <Company/>
  <LinksUpToDate>false</LinksUpToDate>
  <CharactersWithSpaces>12663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3</cp:revision>
  <dcterms:created xsi:type="dcterms:W3CDTF">2013-12-03T14:00:00Z</dcterms:created>
  <dcterms:modified xsi:type="dcterms:W3CDTF">2013-12-03T14:27:00Z</dcterms:modified>
</cp:coreProperties>
</file>