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Celeste nos lee “ No quiero ser princesa, quiero ser un </w:t>
      </w:r>
      <w:commentRangeStart w:id="0"/>
      <w:commentRangeStart w:id="1"/>
      <w:r w:rsidDel="00000000" w:rsidR="00000000" w:rsidRPr="00000000">
        <w:rPr>
          <w:sz w:val="28"/>
          <w:szCs w:val="28"/>
          <w:rtl w:val="0"/>
        </w:rPr>
        <w:t xml:space="preserve">número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sz w:val="28"/>
          <w:szCs w:val="28"/>
          <w:rtl w:val="0"/>
        </w:rPr>
        <w:t xml:space="preserve">”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Conversaremos sobre los números.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Leeremos la biografía de la autora en la que menciona el rol de las mujeres matemáticas en el mundo.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Indagaremos sobre sus conocimientos sobre que se conmemora él 8 de marzo y valor de la igualdad de género.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160"/>
        <w:tblGridChange w:id="0">
          <w:tblGrid>
            <w:gridCol w:w="1016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HOY RECIBIMOS A CELESTE, LA ASESORA DE MATEMÁTICA DEL COLEGIO Y NOS CONTÓ UN CUENTO.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685925" cy="173355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1733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¿DE QUÉ NÚMERO TE DISFRAZARÍAS PARA ACOMPAÑAR A EMMA? 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8" w:w="11906"/>
      <w:pgMar w:bottom="873.0708661417325" w:top="873.0708661417325" w:left="873.0708661417325" w:right="873.0708661417325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América Delsur" w:id="0" w:date="2019-02-28T16:50:36Z"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Muy creativa la idea! Interesante integrar áreas! Piensen alguna actividad para dejar registro en cuadernos del cuento leído y de lo conversado en torno a él.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Podría ser alguna imagen para colorear con alguna frase en torno a los estereotipos de género o al valor de la mujer en la sociedad. Pau</w:t>
      </w:r>
    </w:p>
  </w:comment>
  <w:comment w:author="América Delsur" w:id="1" w:date="2019-02-28T19:36:29Z"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Esto lo preparó Celes y nos pareció una buena propuesta. Xime y Sami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