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Esta secuencia está enmarcada en la construcción sobre la historia de las escuelas.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Ya hemos abordado, trabajado e investigado sobre la historia de nuestra escuela. Estas actividades están pensadas para analizar e investigar los cambios en el tiempo que han sufrido las instituciones y la pluralidad de las mismas en la actualidad.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Objetivos: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Que los/as niños/as reconozcan aspectos de las instituciones del pasado para comprender el presente</w:t>
      </w:r>
      <w:r w:rsidDel="00000000" w:rsidR="00000000" w:rsidRPr="00000000">
        <w:rPr>
          <w:u w:val="singl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Que los/as niños/as comprendan la importancia del registro fotográfico para reconstruir el pasado.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puedan realizar comparaciones e hipótesis sobre la época pasada.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y reconocer distintas realidades institucionales en la actualidad a través de videos y/ relatos.</w:t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Actividad </w:t>
      </w:r>
      <w:r w:rsidDel="00000000" w:rsidR="00000000" w:rsidRPr="00000000">
        <w:rPr>
          <w:u w:val="single"/>
          <w:rtl w:val="0"/>
        </w:rPr>
        <w:t xml:space="preserve">1</w:t>
      </w:r>
      <w:r w:rsidDel="00000000" w:rsidR="00000000" w:rsidRPr="00000000">
        <w:rPr>
          <w:u w:val="single"/>
          <w:rtl w:val="0"/>
        </w:rPr>
        <w:t xml:space="preserve">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docente indagará sobre los saberes previos de los/as niños/as sobre ¿Cómo era la escuela hace muchos años atrás? ¿Siempre fue así?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Registrará en un afiche las respuestas de los/as niños/as para luego comparar con lo que estudiaremos.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mandará una nota para que abuelos/as o tíos abuelos/as les acerquen imágenes fotográficas a los/as chicos/as contándoles particularidades de las escuelas </w:t>
      </w:r>
      <w:commentRangeStart w:id="0"/>
      <w:commentRangeStart w:id="1"/>
      <w:r w:rsidDel="00000000" w:rsidR="00000000" w:rsidRPr="00000000">
        <w:rPr>
          <w:rtl w:val="0"/>
        </w:rPr>
        <w:t xml:space="preserve">en su época.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Actividad 2:</w:t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Observaremos las imágenes y armaremos un cuadro comparativo 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20"/>
        <w:gridCol w:w="4720"/>
        <w:tblGridChange w:id="0">
          <w:tblGrid>
            <w:gridCol w:w="4720"/>
            <w:gridCol w:w="47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ESCUELAS DE 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ESCUELAS DE AHORA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Actividad 3:</w:t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Trabajaremos con imágenes del libro “La escuela no fue siempre así” de Pablo </w:t>
      </w:r>
      <w:r w:rsidDel="00000000" w:rsidR="00000000" w:rsidRPr="00000000">
        <w:rPr>
          <w:rtl w:val="0"/>
        </w:rPr>
        <w:t xml:space="preserve">Pineu,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Veremos pupitres y distintos materiales que se usaban en esas </w:t>
      </w:r>
      <w:commentRangeStart w:id="2"/>
      <w:r w:rsidDel="00000000" w:rsidR="00000000" w:rsidRPr="00000000">
        <w:rPr>
          <w:rtl w:val="0"/>
        </w:rPr>
        <w:t xml:space="preserve">épocas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Actividad 4:</w:t>
      </w:r>
    </w:p>
    <w:p w:rsidR="00000000" w:rsidDel="00000000" w:rsidP="00000000" w:rsidRDefault="00000000" w:rsidRPr="00000000" w14:paraId="00000020">
      <w:pPr>
        <w:ind w:left="0" w:firstLine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Distintas escuelas en la actualidad.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Miraremos el siguiente video con el fin de poder comparar las escuelas actuales.</w:t>
      </w:r>
    </w:p>
    <w:p w:rsidR="00000000" w:rsidDel="00000000" w:rsidP="00000000" w:rsidRDefault="00000000" w:rsidRPr="00000000" w14:paraId="00000023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http://encuentro.gob.ar/programas/serie/8132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Conversaremos sobre lo visto y haremos un registro en el cuaderno.</w:t>
      </w:r>
      <w:r w:rsidDel="00000000" w:rsidR="00000000" w:rsidRPr="00000000">
        <w:rPr>
          <w:rtl w:val="0"/>
        </w:rPr>
      </w:r>
    </w:p>
    <w:sectPr>
      <w:pgSz w:h="16838" w:w="11906"/>
      <w:pgMar w:bottom="873.0708661417325" w:top="873.0708661417325" w:left="873.0708661417325" w:right="873.0708661417325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América Delsur" w:id="0" w:date="2019-04-06T22:08:49Z"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¿Podemos invitar a que alguno venga a contarnos a la escuela?</w:t>
      </w:r>
    </w:p>
  </w:comment>
  <w:comment w:author="América Delsur" w:id="1" w:date="2019-04-11T17:37:41Z"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Claro que sí! Tenemos que pensar juntas (y estratégicamente) a quién convocar.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</w:t>
      </w:r>
    </w:p>
  </w:comment>
  <w:comment w:author="América Delsur" w:id="2" w:date="2019-04-11T17:41:41Z"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Podrían dejar un registro colectivo explicando el título del libro, luego de observar las imágenes: "La escuela no fue siempre así porque...".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Pau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://encuentro.gob.ar/programas/serie/81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