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Martes 21 de junio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-Tecnología</w:t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-Id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-Vamos al acto del día de la Bandera.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Manuel Belgrano pensó una bandera que represente a nuestro país.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Entre todos/as creamos una bandera que represente a 2°b. Explicamos por qué la dibujamos así. (actividad pendiente de la semana anterior)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Conocemos a Remedio del Valle: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Nació en 1766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 afrodescendiente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3486150</wp:posOffset>
            </wp:positionH>
            <wp:positionV relativeFrom="paragraph">
              <wp:posOffset>12065</wp:posOffset>
            </wp:positionV>
            <wp:extent cx="2390612" cy="1793240"/>
            <wp:effectExtent b="0" l="0" r="0" t="0"/>
            <wp:wrapSquare wrapText="bothSides" distB="0" distT="0" distL="114300" distR="114300"/>
            <wp:docPr descr="María Remedios del Valle, la “Madre de la patria” que combatió contra los  ingleses y los españoles - Billiken" id="22" name="image15.jpg"/>
            <a:graphic>
              <a:graphicData uri="http://schemas.openxmlformats.org/drawingml/2006/picture">
                <pic:pic>
                  <pic:nvPicPr>
                    <pic:cNvPr descr="María Remedios del Valle, la “Madre de la patria” que combatió contra los  ingleses y los españoles - Billiken"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612" cy="1793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Trabajó de enfermera para el ejército que defendió Buenos Aires de las invasiones inglesas.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Luego aprendíó a luchar, con valentía y compromiso, Manuel Belgrano la nombró capitana de su ejército.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Perdió a su marido y a sus hijos en combate. Recibió varias heridas en batalla.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Fue prisionera de los realistas y sufrió daños en su cuerpo.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Pudo escapar  y unirse al ejército de Güemes. Era militar y enfermera.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Cuando terminó la guerra volvió a Buenos Aires y vivía en la pobreza, hasta que reconocieron sus servicios a la patria y le dieron una pensión.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 su valentía y valor la llamamos Madre de la Patria.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(leemos el libro de “Antiprincesas: Re medios del Valle).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Seguimos pensando sobre los números…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400040" cy="5360035"/>
            <wp:effectExtent b="0" l="0" r="0" t="0"/>
            <wp:docPr descr="Tabla&#10;&#10;Descripción generada automáticamente con confianza media" id="30" name="image13.jpg"/>
            <a:graphic>
              <a:graphicData uri="http://schemas.openxmlformats.org/drawingml/2006/picture">
                <pic:pic>
                  <pic:nvPicPr>
                    <pic:cNvPr descr="Tabla&#10;&#10;Descripción generada automáticamente con confianza media"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Pensamos, reflexionamos y anotamos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“Doble quiere decir “dos veces el mismo número”. Por ejemplo, el doble de 6 es 12 porque 6 + 6 =12 o también “el doble es multiplicar por 2” ósea 2 x 6 es 12. Entonces 6 es la mitad de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-337184</wp:posOffset>
            </wp:positionH>
            <wp:positionV relativeFrom="paragraph">
              <wp:posOffset>-871219</wp:posOffset>
            </wp:positionV>
            <wp:extent cx="5400040" cy="5445125"/>
            <wp:effectExtent b="0" l="0" r="0" t="0"/>
            <wp:wrapNone/>
            <wp:docPr descr="Tabla&#10;&#10;Descripción generada automáticamente con confianza media" id="29" name="image4.jpg"/>
            <a:graphic>
              <a:graphicData uri="http://schemas.openxmlformats.org/drawingml/2006/picture">
                <pic:pic>
                  <pic:nvPicPr>
                    <pic:cNvPr descr="Tabla&#10;&#10;Descripción generada automáticamente con confianza media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Pensamos y reflexionamos:</w:t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highlight w:val="yellow"/>
          <w:rtl w:val="0"/>
        </w:rPr>
        <w:t xml:space="preserve">Para averiguar la mitad de un número pueden “desarmarlo” y pensar las mitades de esos números más chicos y luego sumarlos. Por ejemplo: para calcular la mitad de 14, lo desarmamos en 10 + 4. Como la mitad de 10 es 5 y la mitad de 4 es 2, sumamos 5 + 2 =7 Entonces 7 es la mitad de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Analizamos diferentes estrategias. Dibujamos, desarmamos, conversamos.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Miércoles 22 de junio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-Inglés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-Música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-Ed física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-Plástica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seño nos lee: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u w:val="single"/>
          <w:rtl w:val="0"/>
        </w:rPr>
        <w:t xml:space="preserve">Secreto de familia de ISOL</w:t>
      </w:r>
      <w:r w:rsidDel="00000000" w:rsidR="00000000" w:rsidRPr="00000000">
        <w:rPr>
          <w:rtl w:val="0"/>
        </w:rPr>
        <w:t xml:space="preserve"> (Relacionado a la jornada ESI)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Reflexioná y responde: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246380</wp:posOffset>
            </wp:positionV>
            <wp:extent cx="3766185" cy="2393950"/>
            <wp:effectExtent b="0" l="0" r="0" t="0"/>
            <wp:wrapNone/>
            <wp:docPr descr="C:\Users\GUAFRAN\Downloads\WhatsApp Image 2020-11-02 at 2.21.13 PM.jpeg" id="34" name="image16.jpg"/>
            <a:graphic>
              <a:graphicData uri="http://schemas.openxmlformats.org/drawingml/2006/picture">
                <pic:pic>
                  <pic:nvPicPr>
                    <pic:cNvPr descr="C:\Users\GUAFRAN\Downloads\WhatsApp Image 2020-11-02 at 2.21.13 PM.jpeg"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39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¿Cuál es el secreto de la Elisa? ¿Por qué creés que le preocupa?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Observá en cada imagen la expresión de la nena y contá 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-¿Qué le pasa a Elisa?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-¿Cómo pensás que se siente?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-¿Por qué?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7961630</wp:posOffset>
            </wp:positionV>
            <wp:extent cx="2810510" cy="1220470"/>
            <wp:effectExtent b="0" l="0" r="0" t="0"/>
            <wp:wrapNone/>
            <wp:docPr descr="C:\Users\GUAFRAN\Downloads\0a7662e6-7755-4d17-bdb3-413b7a815752.jpg" id="23" name="image5.jpg"/>
            <a:graphic>
              <a:graphicData uri="http://schemas.openxmlformats.org/drawingml/2006/picture">
                <pic:pic>
                  <pic:nvPicPr>
                    <pic:cNvPr descr="C:\Users\GUAFRAN\Downloads\0a7662e6-7755-4d17-bdb3-413b7a815752.jpg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220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370840</wp:posOffset>
            </wp:positionH>
            <wp:positionV relativeFrom="paragraph">
              <wp:posOffset>-634</wp:posOffset>
            </wp:positionV>
            <wp:extent cx="1550758" cy="1125822"/>
            <wp:effectExtent b="0" l="0" r="0" t="0"/>
            <wp:wrapNone/>
            <wp:docPr descr="C:\Users\GUAFRAN\Downloads\76781036-328f-4d35-932d-b12e1e13a675.jpg" id="28" name="image9.jpg"/>
            <a:graphic>
              <a:graphicData uri="http://schemas.openxmlformats.org/drawingml/2006/picture">
                <pic:pic>
                  <pic:nvPicPr>
                    <pic:cNvPr descr="C:\Users\GUAFRAN\Downloads\76781036-328f-4d35-932d-b12e1e13a675.jpg"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758" cy="1125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1354455</wp:posOffset>
            </wp:positionV>
            <wp:extent cx="1247148" cy="1273818"/>
            <wp:effectExtent b="0" l="0" r="0" t="0"/>
            <wp:wrapNone/>
            <wp:docPr descr="C:\Users\GUAFRAN\Downloads\a197c46c-e491-41d0-8883-f08c4fc81758.jpg" id="38" name="image11.jpg"/>
            <a:graphic>
              <a:graphicData uri="http://schemas.openxmlformats.org/drawingml/2006/picture">
                <pic:pic>
                  <pic:nvPicPr>
                    <pic:cNvPr descr="C:\Users\GUAFRAN\Downloads\a197c46c-e491-41d0-8883-f08c4fc81758.jpg"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148" cy="12738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322580</wp:posOffset>
            </wp:positionH>
            <wp:positionV relativeFrom="paragraph">
              <wp:posOffset>3215005</wp:posOffset>
            </wp:positionV>
            <wp:extent cx="1449705" cy="1188720"/>
            <wp:effectExtent b="0" l="0" r="0" t="0"/>
            <wp:wrapNone/>
            <wp:docPr descr="C:\Users\GUAFRAN\Downloads\1a7a6273-940b-4f80-b6b4-812bea8158a1.jpg" id="26" name="image10.jpg"/>
            <a:graphic>
              <a:graphicData uri="http://schemas.openxmlformats.org/drawingml/2006/picture">
                <pic:pic>
                  <pic:nvPicPr>
                    <pic:cNvPr descr="C:\Users\GUAFRAN\Downloads\1a7a6273-940b-4f80-b6b4-812bea8158a1.jpg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188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3-Elisa llama a su casa para que la vayan a buscar ¿Por qué?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53593</wp:posOffset>
            </wp:positionV>
            <wp:extent cx="2975053" cy="2005363"/>
            <wp:effectExtent b="0" l="0" r="0" t="0"/>
            <wp:wrapNone/>
            <wp:docPr descr="C:\Users\GUAFRAN\Downloads\WhatsApp Image 2020-11-02 at 2.41.00 PM.jpeg" id="25" name="image14.jpg"/>
            <a:graphic>
              <a:graphicData uri="http://schemas.openxmlformats.org/drawingml/2006/picture">
                <pic:pic>
                  <pic:nvPicPr>
                    <pic:cNvPr descr="C:\Users\GUAFRAN\Downloads\WhatsApp Image 2020-11-02 at 2.41.00 PM.jpeg"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5053" cy="200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Trabajamos en el libro de matemática en las páginas 54 y 55 (situaciones de reparto).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Jueves 23 de junio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-Ed física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-Tecnología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Continuamos trabajando: .lñ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Secreto de familia de ISOL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terminar el libro Isol nos muestra algunas familias a las 6:00.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4876800</wp:posOffset>
            </wp:positionH>
            <wp:positionV relativeFrom="paragraph">
              <wp:posOffset>99695</wp:posOffset>
            </wp:positionV>
            <wp:extent cx="2283358" cy="1609640"/>
            <wp:effectExtent b="0" l="0" r="0" t="0"/>
            <wp:wrapSquare wrapText="bothSides" distB="0" distT="0" distL="114300" distR="114300"/>
            <wp:docPr descr="C:\Users\GUAFRAN\Downloads\WhatsApp Image 2020-11-02 at 2.41.09 PM.jpeg" id="31" name="image1.jpg"/>
            <a:graphic>
              <a:graphicData uri="http://schemas.openxmlformats.org/drawingml/2006/picture">
                <pic:pic>
                  <pic:nvPicPr>
                    <pic:cNvPr descr="C:\Users\GUAFRAN\Downloads\WhatsApp Image 2020-11-02 at 2.41.09 PM.jpeg"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83358" cy="160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Imaginá cuál es el secreto de cada una y contalo en el cuaderno.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Conversamos: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 todas las familias tenemos cosas que nos parecen lindas y otras que no nos parecen tan alegres. Es importante que podamos contar lo que nos pasa y cómo nos sentimos.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Cuando nos sentimos incómodos/as en nuestra familia por alguna situación, tenemos que buscar algún adulto/a de confianza que nos escuche y nos comprenda. Si un adulto no nos entiende, podemos buscar otro.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Las personas que nos quieren, nuestros amigos y amigas, también nos van a entender cuando queramos contarles algo.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Todas las familias son diferentes, podemos ser como los Espinoza, como los Leonardis, Los Osorio o los Aguilar. Lo importante es que nos una el Amor  y el respeto.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Creamos un clima para charlar sobre las cosas que quieran contar sobre sus familias.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Dibujá a tu familia. Contá cómo son e inventales un nombre de acuerdo a sus características.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Problemas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73025</wp:posOffset>
            </wp:positionV>
            <wp:extent cx="5079365" cy="5886450"/>
            <wp:effectExtent b="0" l="0" r="0" t="0"/>
            <wp:wrapNone/>
            <wp:docPr descr="Imagen que contiene Escala de tiempo&#10;&#10;Descripción generada automáticamente" id="33" name="image6.jpg"/>
            <a:graphic>
              <a:graphicData uri="http://schemas.openxmlformats.org/drawingml/2006/picture">
                <pic:pic>
                  <pic:nvPicPr>
                    <pic:cNvPr descr="Imagen que contiene Escala de tiempo&#10;&#10;Descripción generada automáticamente" id="0" name="image6.jpg"/>
                    <pic:cNvPicPr preferRelativeResize="0"/>
                  </pic:nvPicPr>
                  <pic:blipFill>
                    <a:blip r:embed="rId17"/>
                    <a:srcRect b="454" l="6738" r="58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588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-286384</wp:posOffset>
            </wp:positionV>
            <wp:extent cx="4902200" cy="3543333"/>
            <wp:effectExtent b="0" l="0" r="0" t="0"/>
            <wp:wrapNone/>
            <wp:docPr descr="Imagen que contiene Escala de tiempo&#10;&#10;Descripción generada automáticamente" id="24" name="image12.jpg"/>
            <a:graphic>
              <a:graphicData uri="http://schemas.openxmlformats.org/drawingml/2006/picture">
                <pic:pic>
                  <pic:nvPicPr>
                    <pic:cNvPr descr="Imagen que contiene Escala de tiempo&#10;&#10;Descripción generada automáticamente"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543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0" distT="0" distL="0" distR="0">
            <wp:extent cx="5400040" cy="2782570"/>
            <wp:effectExtent b="0" l="0" r="0" t="0"/>
            <wp:docPr descr="Interfaz de usuario gráfica, Texto, Aplicación, Correo electrónico&#10;&#10;Descripción generada automáticamente" id="36" name="image2.jp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Descripción generada automáticamente"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(Realizaremos esta secuencia de situaciones problemáticas analizando las diferentes estrategias. Los/las estudiantes pasarán al pizarrón a explicitar sus razonamientos y entre todos y todas los analizaremos. Nos tomará más de una clase terminar la secuencia, nos detendremos en cada actividad el tiempo que haga falta.)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-Trabajamos en la descripción de nuestro dragón para el libro “Inventario de seres encantados”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372100" cy="3981450"/>
            <wp:effectExtent b="0" l="0" r="0" t="0"/>
            <wp:docPr descr="Diagrama&#10;&#10;Descripción generada automáticamente" id="37" name="image8.jp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8.jpg"/>
                    <pic:cNvPicPr preferRelativeResize="0"/>
                  </pic:nvPicPr>
                  <pic:blipFill>
                    <a:blip r:embed="rId20"/>
                    <a:srcRect b="41533" l="0" r="5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238115" cy="8892540"/>
            <wp:effectExtent b="0" l="0" r="0" t="0"/>
            <wp:wrapSquare wrapText="bothSides" distB="0" distT="0" distL="114300" distR="114300"/>
            <wp:docPr descr="Tabla&#10;&#10;Descripción generada automáticamente" id="32" name="image17.jpg"/>
            <a:graphic>
              <a:graphicData uri="http://schemas.openxmlformats.org/drawingml/2006/picture">
                <pic:pic>
                  <pic:nvPicPr>
                    <pic:cNvPr descr="Tabla&#10;&#10;Descripción generada automáticamente" id="0" name="image1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8892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Viernes 24 de junio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-Ingles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-Música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-Ed física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-Informática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-Continuaremos trabajando la secuencia sobre problemas en el contexto de la multiplicación.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Seguimos trabajando en torno a la Jornada Esi.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Mara, Feliz y Ale nos cuentan sus “Secretos de familia”.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 llamo Mara, mi familia está compuesta por mi mamá, mi abuelo y mi perro. Mi mamá trabaja todo el día y estoy al cuidado de mi abuela. Ella es lo máximo, me prepara la merienda y jugamos juntos. Mi papá vive en otro país, hablamos poco.  Muchas veces en la escuela me da vergüenza cuando me preguntan por mi papá y me quedo callada. Amo mucho a mi familia y soy muy feliz.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 llamo Felix. Vivo en mi casa con mi mamá, mi papá y mi hermanito. Vivimos en un edificio muy lindo con juegos y pileta. Mi papá trabaja con la computadora en mi casa y mi mamá trabaja cuidándonos a mi hermano y a mi. Voy a la escuela sólo a la mañana. Me gustaría ir más tiempo a la escuela, porque cuando no me salen los cálculos mi mamá me grita mucho y me deja encerrado en mi cuarto. Eso me pone triste. Yo quisiera poder hacerlo mejor para que no se enoje.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8556625</wp:posOffset>
            </wp:positionH>
            <wp:positionV relativeFrom="paragraph">
              <wp:posOffset>15240</wp:posOffset>
            </wp:positionV>
            <wp:extent cx="1262380" cy="1296670"/>
            <wp:effectExtent b="0" l="0" r="0" t="0"/>
            <wp:wrapSquare wrapText="bothSides" distB="0" distT="0" distL="114300" distR="114300"/>
            <wp:docPr descr="Forma, Círculo&#10;&#10;Descripción generada automáticamente" id="35" name="image3.jpg"/>
            <a:graphic>
              <a:graphicData uri="http://schemas.openxmlformats.org/drawingml/2006/picture">
                <pic:pic>
                  <pic:nvPicPr>
                    <pic:cNvPr descr="Forma, Círculo&#10;&#10;Descripción generada automáticamente" id="0" name="image3.jpg"/>
                    <pic:cNvPicPr preferRelativeResize="0"/>
                  </pic:nvPicPr>
                  <pic:blipFill>
                    <a:blip r:embed="rId22"/>
                    <a:srcRect b="12185" l="7148" r="16677" t="9599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296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-46354</wp:posOffset>
            </wp:positionH>
            <wp:positionV relativeFrom="paragraph">
              <wp:posOffset>267335</wp:posOffset>
            </wp:positionV>
            <wp:extent cx="1269407" cy="1095375"/>
            <wp:effectExtent b="0" l="0" r="0" t="0"/>
            <wp:wrapSquare wrapText="bothSides" distB="0" distT="0" distL="114300" distR="114300"/>
            <wp:docPr descr="Dibujo animado de un personaje de caricatura&#10;&#10;Descripción generada automáticamente con confianza media" id="27" name="image7.jpg"/>
            <a:graphic>
              <a:graphicData uri="http://schemas.openxmlformats.org/drawingml/2006/picture">
                <pic:pic>
                  <pic:nvPicPr>
                    <pic:cNvPr descr="Dibujo animado de un personaje de caricatura&#10;&#10;Descripción generada automáticamente con confianza media" id="0" name="image7.jpg"/>
                    <pic:cNvPicPr preferRelativeResize="0"/>
                  </pic:nvPicPr>
                  <pic:blipFill>
                    <a:blip r:embed="rId23"/>
                    <a:srcRect b="34234" l="0" r="493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9407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 llamo Ale. Vivo con mis dos mamás en una hermosa casa. Voy a la escuela todo el día, cuando salgo me viene a buscar mi niñera. A la noche llegan mis mamás muy cansadas, muchas veces apenas cenamos juntos y luego me voy a dormir. Me gustaría pasar mas tiempo con ellas y muchas veces me siento sóla. Me da vergüenza decírselos porque se que ellas se esfuerzan mucho para que yo tenga todo lo que necesito.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Conversamos y reflexionamos sobre cada situación.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Escribiles un mensaje a cada uno.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grupos armamos carteles para pegar en el pasillo de la escuela con frases que alienten los vínculos sanos. Por ejemplo: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“Cuando tenemos un conflicto es importante hablarlo.”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“No tengas vergüenza de las cosas que te pasan, tus amigos/as siempre te entenderán”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Etc,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32CAB"/>
    <w:pPr>
      <w:spacing w:after="200" w:line="276" w:lineRule="auto"/>
      <w:ind w:left="720"/>
      <w:contextualSpacing w:val="1"/>
    </w:pPr>
    <w:rPr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11" Type="http://schemas.openxmlformats.org/officeDocument/2006/relationships/image" Target="media/image5.jpg"/><Relationship Id="rId22" Type="http://schemas.openxmlformats.org/officeDocument/2006/relationships/image" Target="media/image3.jpg"/><Relationship Id="rId10" Type="http://schemas.openxmlformats.org/officeDocument/2006/relationships/image" Target="media/image16.jpg"/><Relationship Id="rId21" Type="http://schemas.openxmlformats.org/officeDocument/2006/relationships/image" Target="media/image17.jpg"/><Relationship Id="rId13" Type="http://schemas.openxmlformats.org/officeDocument/2006/relationships/image" Target="media/image11.jpg"/><Relationship Id="rId12" Type="http://schemas.openxmlformats.org/officeDocument/2006/relationships/image" Target="media/image9.jpg"/><Relationship Id="rId23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4.jpg"/><Relationship Id="rId14" Type="http://schemas.openxmlformats.org/officeDocument/2006/relationships/image" Target="media/image10.jpg"/><Relationship Id="rId17" Type="http://schemas.openxmlformats.org/officeDocument/2006/relationships/image" Target="media/image6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customXml" Target="../customXML/item1.xml"/><Relationship Id="rId18" Type="http://schemas.openxmlformats.org/officeDocument/2006/relationships/image" Target="media/image12.jpg"/><Relationship Id="rId7" Type="http://schemas.openxmlformats.org/officeDocument/2006/relationships/image" Target="media/image15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MBv74j+AI1WZi5HNxNI1RTJQPA==">AMUW2mUVI6ojFym3r9GuySJ7mNpafeGVKn+wBaLGOufABzsJIbxYt7yQLN1Ls7hQNem2l8zIwn8vZDXc93K5GMkuNpoM9K2DWXHpQXyV/B1kA7aChCrf2D4=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2022-06-19T22:29:00Z</dcterms:created>
  <dc:creator>Claudio Gabriel Cristal</dc:creator>
</cp:coreProperties>
</file>