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4"/>
              <w:keepNext w:val="0"/>
              <w:keepLines w:val="0"/>
              <w:pageBreakBefore w:val="0"/>
              <w:widowControl w:val="0"/>
              <w:shd w:fill="ffffff" w:val="clear"/>
              <w:spacing w:after="160" w:before="80" w:line="409.09090909090907" w:lineRule="auto"/>
              <w:rPr>
                <w:b w:val="1"/>
                <w:bCs w:val="1"/>
                <w:color w:val="000000"/>
              </w:rPr>
            </w:pPr>
            <w:bookmarkStart w:colFirst="0" w:colLast="0" w:name="_aud47hz34rs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025.511811023624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25.511811023624"/>
              <w:tblGridChange w:id="0">
                <w:tblGrid>
                  <w:gridCol w:w="9025.511811023624"/>
                </w:tblGrid>
              </w:tblGridChange>
            </w:tblGrid>
            <w:tr>
              <w:trPr>
                <w:cantSplit w:val="0"/>
                <w:trHeight w:val="62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cc00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pStyle w:val="Heading3"/>
                    <w:keepNext w:val="0"/>
                    <w:keepLines w:val="0"/>
                    <w:pageBreakBefore w:val="0"/>
                    <w:widowControl w:val="0"/>
                    <w:spacing w:after="160" w:before="80" w:line="405" w:lineRule="auto"/>
                    <w:rPr>
                      <w:b w:val="1"/>
                      <w:bCs w:val="1"/>
                      <w:color w:val="000000"/>
                      <w:sz w:val="30"/>
                      <w:szCs w:val="30"/>
                    </w:rPr>
                  </w:pPr>
                  <w:bookmarkStart w:colFirst="0" w:colLast="0" w:name="_dpx18qkx2xc3" w:id="1"/>
                  <w:bookmarkEnd w:id="1"/>
                  <w:r w:rsidDel="00000000" w:rsidR="00000000" w:rsidRPr="00000000">
                    <w:rPr>
                      <w:b w:val="1"/>
                      <w:bCs w:val="1"/>
                      <w:color w:val="000000"/>
                      <w:sz w:val="30"/>
                      <w:szCs w:val="30"/>
                      <w:rtl w:val="0"/>
                    </w:rPr>
                    <w:t xml:space="preserve">Género dramático</w:t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género dramático es aquel que representa algún episodio o conflicto de la vida de los seres humanos por medio del diálogo de los personajes.</w:t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palabra dramático proviene de “ drama ”; esta palabra corresponde al nombre genérico de toda creación literaria en la que un artista llamado dramaturgo concibe y desarrolla un acontecimiento dentro de un espacio y tiempos determinados. Los hechos se refieren a personas o caracteres que simbolizan en forma concreta y directa un conflicto humano.</w:t>
            </w:r>
          </w:p>
          <w:tbl>
            <w:tblPr>
              <w:tblStyle w:val="Table3"/>
              <w:tblW w:w="2760.0" w:type="dxa"/>
              <w:jc w:val="left"/>
              <w:tblBorders>
                <w:top w:color="db0c1f" w:space="0" w:sz="18" w:val="single"/>
                <w:left w:color="db0c1f" w:space="0" w:sz="18" w:val="single"/>
                <w:bottom w:color="db0c1f" w:space="0" w:sz="18" w:val="single"/>
                <w:right w:color="db0c1f" w:space="0" w:sz="18" w:val="single"/>
                <w:insideH w:color="db0c1f" w:space="0" w:sz="18" w:val="single"/>
                <w:insideV w:color="db0c1f" w:space="0" w:sz="18" w:val="single"/>
              </w:tblBorders>
              <w:tblLayout w:type="fixed"/>
              <w:tblLook w:val="0600"/>
            </w:tblPr>
            <w:tblGrid>
              <w:gridCol w:w="2760"/>
              <w:tblGridChange w:id="0">
                <w:tblGrid>
                  <w:gridCol w:w="2760"/>
                </w:tblGrid>
              </w:tblGridChange>
            </w:tblGrid>
            <w:tr>
              <w:trPr>
                <w:cantSplit w:val="0"/>
                <w:trHeight w:val="3360" w:hRule="atLeast"/>
                <w:tblHeader w:val="0"/>
              </w:trPr>
              <w:tc>
                <w:tcPr>
                  <w:tcBorders>
                    <w:top w:color="db0c1f" w:space="0" w:sz="6" w:val="single"/>
                    <w:left w:color="db0c1f" w:space="0" w:sz="6" w:val="single"/>
                    <w:bottom w:color="db0c1f" w:space="0" w:sz="6" w:val="single"/>
                    <w:right w:color="db0c1f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2298700" cy="2819400"/>
                        <wp:effectExtent b="0" l="0" r="0" t="0"/>
                        <wp:docPr id="1" name="image1.jp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jp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8700" cy="2819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Este género esta destinado a ser representado públicamente frente a un auditorio, por lo tanto, este género abarca a todas manifestaciones teatrales , a todo lo escrito para el teatro y a todo lo que es susceptible de representación escénica ante un público.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Una característica esencial es la acción . Lo que sucede en la obra no está descrito ni narrado ni comentado directamente por el dramaturgo, sino visto por el espectador . La obra está escrita, pero lo principal en ella es lo que ocurre (debido a esto, existen obras dramáticas sin palabras, o sea mudas, en las cuales se utilizan gestos y actitudes que expresan el conflicto).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obra dramática ha sido creada para ser representada o interpretada por actores frente a un público, pudiendo estar escrita en prosa o en verso o combinando a ambos.</w:t>
            </w:r>
          </w:p>
          <w:p w:rsidR="00000000" w:rsidDel="00000000" w:rsidP="00000000" w:rsidRDefault="00000000" w:rsidRPr="00000000" w14:paraId="0000000B">
            <w:pPr>
              <w:pStyle w:val="Heading4"/>
              <w:keepNext w:val="0"/>
              <w:keepLines w:val="0"/>
              <w:pageBreakBefore w:val="0"/>
              <w:widowControl w:val="0"/>
              <w:shd w:fill="ffffff" w:val="clear"/>
              <w:spacing w:after="160" w:before="80" w:line="409.09090909090907" w:lineRule="auto"/>
              <w:rPr>
                <w:b w:val="1"/>
                <w:bCs w:val="1"/>
                <w:color w:val="000000"/>
                <w:sz w:val="27"/>
                <w:szCs w:val="27"/>
              </w:rPr>
            </w:pPr>
            <w:bookmarkStart w:colFirst="0" w:colLast="0" w:name="_aspezdepu0s6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Antecedentes históricos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género dramático tuvo su origen en Grecia . Al comienzo, las representaciones teatrales estaban relacionadas con el culto a Dionisio , dios del vino y la alegría, y poseían por lo tanto uncarácter sagrado . Dichas representaciones consistían en himnos dedicados a esa deidad o divinidad. Más tarde, fueron introduciéndosele cambios a los cantos; de esta forma surge el género dramático propiamente tal. Los dramaturgos griegos más importantes fueron: Sófocles, Eurípides y Esquilo.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Grecia la obra dramática pasa a Roma siendo los autores más destacados: Terencio, Séneca y Plauto. Durante el primer período de la Edad Media el género dramático se extingue, olvidándose por completo las obras griegas.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Alrededor de los siglos XI y XII los europeos reinventan el teatro, surgiendo comedias escritas en latín , que eran representadas en monasterios, cortes y universidades. No eran un teatro para el pueblo. Éste surgió en las iglesias y consistió en la dramatización de ciertas escenas del Evangelio. Dichas representaciones escritas en lengua vulgar, se hacían principalmente en las tres fiestas más importantes de la liturgia: Navidad, Epifania y Resurrección.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primera obra teatral escrita completamente en Castellano fue el “ Auto de los Reyes Magos ".  Se conserva incompleta (142 versos); falta la parte final, que debía mostrar la adoración de los reyes al Niño Jesús. Esta representación fue escrita a fines del siglo XII o principios del XIII y, como todas las de su tiempo, es anónimo.</w:t>
            </w:r>
          </w:p>
          <w:tbl>
            <w:tblPr>
              <w:tblStyle w:val="Table4"/>
              <w:tblW w:w="4500.0" w:type="dxa"/>
              <w:jc w:val="left"/>
              <w:tblBorders>
                <w:top w:color="ff9900" w:space="0" w:sz="6" w:val="single"/>
                <w:left w:color="ff9900" w:space="0" w:sz="6" w:val="single"/>
                <w:bottom w:color="ff9900" w:space="0" w:sz="6" w:val="single"/>
                <w:right w:color="ff9900" w:space="0" w:sz="6" w:val="single"/>
                <w:insideH w:color="ff9900" w:space="0" w:sz="6" w:val="single"/>
                <w:insideV w:color="ff9900" w:space="0" w:sz="6" w:val="single"/>
              </w:tblBorders>
              <w:tblLayout w:type="fixed"/>
              <w:tblLook w:val="0600"/>
            </w:tblPr>
            <w:tblGrid>
              <w:gridCol w:w="4500"/>
              <w:tblGridChange w:id="0">
                <w:tblGrid>
                  <w:gridCol w:w="4500"/>
                </w:tblGrid>
              </w:tblGridChange>
            </w:tblGrid>
            <w:tr>
              <w:trPr>
                <w:cantSplit w:val="0"/>
                <w:trHeight w:val="2860" w:hRule="atLeast"/>
                <w:tblHeader w:val="0"/>
              </w:trPr>
              <w:tc>
                <w:tcPr>
                  <w:tcBorders>
                    <w:top w:color="ff9900" w:space="0" w:sz="6" w:val="single"/>
                    <w:left w:color="ff9900" w:space="0" w:sz="6" w:val="single"/>
                    <w:bottom w:color="ff9900" w:space="0" w:sz="6" w:val="single"/>
                    <w:right w:color="ff99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3797300" cy="2413000"/>
                        <wp:effectExtent b="0" l="0" r="0" t="0"/>
                        <wp:docPr descr="dramatico006" id="2" name="image2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dramatico006" id="0" name="image2.jp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97300" cy="2413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ff9900" w:space="0" w:sz="6" w:val="single"/>
                    <w:left w:color="ff9900" w:space="0" w:sz="6" w:val="single"/>
                    <w:bottom w:color="ff9900" w:space="0" w:sz="6" w:val="single"/>
                    <w:right w:color="ff99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Anfiteatro de Salamina.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pStyle w:val="Heading4"/>
              <w:keepNext w:val="0"/>
              <w:keepLines w:val="0"/>
              <w:pageBreakBefore w:val="0"/>
              <w:widowControl w:val="0"/>
              <w:shd w:fill="ffffff" w:val="clear"/>
              <w:spacing w:after="160" w:before="80" w:line="409.09090909090907" w:lineRule="auto"/>
              <w:rPr>
                <w:b w:val="1"/>
                <w:bCs w:val="1"/>
                <w:color w:val="000000"/>
                <w:sz w:val="27"/>
                <w:szCs w:val="27"/>
              </w:rPr>
            </w:pPr>
            <w:bookmarkStart w:colFirst="0" w:colLast="0" w:name="_y9g13h97g1v8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Estructura de la obra dramática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Tomada de modo general como una construcción estructurada, una obra dramática tiene tres instancias características: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Presentación del conflicto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conflicto es el origen para una obra dramática. Si no hay conflicto no hay drama. El conflicto hace referencia a las fuerzas contrapuestas (fuerzas en pugna) que hacen avanzar el desarrollo argumental del drama.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Aparecerán dos posturas contrarias, que habrá que descubrir. Pueden manifestarse explícitamente o hallarse implícitas en otras situaciones, anteriores o posteriores, de la obra.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presentación del conflicto cambia de acuerdo a la obra. Podemos diferenciar en términos generales, cuatro etapas: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Exposición o situación del protagonista.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Propósito del protagonista.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Presentación del obstáculo o materia del conflicto.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Choque de las dos fuerzas en pugna.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Desarrollo de la acción dramática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realidad del conflicto avanza hasta llegar a un duelo decisivo de los personajes y sus objeciones. Es lo que sería el nudo y coincide con el momento de mayor tensión y donde la trama se complica.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Esto entrega la dimensión artística a la obra de teatro. Los distintos esfuerzos por superar a la fuerza opuesta dan lugar a un pensamiento dramático.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Desenlace de la acción dramática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 el momento en que se resuelve el problema planteado en el desarrollo de la obra.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 la eliminación del obstáculo (resolución del conflicto)  o la desaparición del protagonista. Al hablar de conflicto este puede observarse desde diversos puntos de vista; del hombre con el destino (“Edipo Rey” de Sófocles); del instinto con el ambiente (“Hamlet” de William Shakespeare); del entendimiento con el ambiente (“Madre Coraje” de Bertolt Brech); del libre albedrío con el ambiente (“Casa de Muñecas” de Enrique Ibsen). 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hd w:fill="ffffff" w:val="clear"/>
              <w:spacing w:after="1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 eso, la fuerza opuesta puede ser un elemento externo o interno del propio personaje, fuerza que dificulta el propósito de la fuerza protagónica.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