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rPr>
          <w:rFonts w:ascii="Arial" w:cs="Arial" w:eastAsia="Arial" w:hAnsi="Arial"/>
          <w:b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Insumo para plantear esbozo de planificación anual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161925</wp:posOffset>
            </wp:positionH>
            <wp:positionV relativeFrom="paragraph">
              <wp:posOffset>206043</wp:posOffset>
            </wp:positionV>
            <wp:extent cx="576263" cy="435891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3" cy="43589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15285.0" w:type="dxa"/>
        <w:jc w:val="left"/>
        <w:tblInd w:w="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285"/>
        <w:tblGridChange w:id="0">
          <w:tblGrid>
            <w:gridCol w:w="152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Orientaciones para armar un primer esbozo de planificación anual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(Será ajustado con la información que se releve sobre el grupo, las y los estudiantes, proyectos institucionales, etc.)</w:t>
            </w:r>
          </w:p>
          <w:p w:rsidR="00000000" w:rsidDel="00000000" w:rsidP="00000000" w:rsidRDefault="00000000" w:rsidRPr="00000000" w14:paraId="0000000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Teniendo en cuenta  los irrenunciables, los materiales que son posible poner a disposición, el recorrido del grado el año anterior: </w:t>
            </w:r>
          </w:p>
          <w:p w:rsidR="00000000" w:rsidDel="00000000" w:rsidP="00000000" w:rsidRDefault="00000000" w:rsidRPr="00000000" w14:paraId="0000000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Algunas preguntas orientadoras para ir pensando a lo largo del armado de la planificación:</w:t>
            </w:r>
          </w:p>
          <w:p w:rsidR="00000000" w:rsidDel="00000000" w:rsidP="00000000" w:rsidRDefault="00000000" w:rsidRPr="00000000" w14:paraId="00000007">
            <w:pPr>
              <w:widowControl w:val="0"/>
              <w:spacing w:after="0" w:line="240" w:lineRule="auto"/>
              <w:rPr>
                <w:rFonts w:ascii="Montserrat Medium" w:cs="Montserrat Medium" w:eastAsia="Montserrat Medium" w:hAnsi="Montserrat Medium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numPr>
                <w:ilvl w:val="0"/>
                <w:numId w:val="4"/>
              </w:numPr>
              <w:spacing w:after="0" w:line="276" w:lineRule="auto"/>
              <w:ind w:left="283.46456692913375" w:hanging="141.73228346456668"/>
              <w:rPr>
                <w:sz w:val="20"/>
                <w:szCs w:val="20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rtl w:val="0"/>
              </w:rPr>
              <w:t xml:space="preserve">¿Qué secuencias y/o proyectos dentro del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ámbito literario </w:t>
            </w: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rtl w:val="0"/>
              </w:rPr>
              <w:t xml:space="preserve">van a ofrecer? ¿Qué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lecturas y qué propuestas de escritura</w:t>
            </w: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rtl w:val="0"/>
              </w:rPr>
              <w:t xml:space="preserve">? ¿Qué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contenidos de RSL</w:t>
            </w: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rtl w:val="0"/>
              </w:rPr>
              <w:t xml:space="preserve"> se abordarán al interior de cada propuesta?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2"/>
              </w:numPr>
              <w:spacing w:after="0" w:line="276" w:lineRule="auto"/>
              <w:ind w:left="283.46456692913375" w:hanging="141.73228346456668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rtl w:val="0"/>
              </w:rPr>
              <w:t xml:space="preserve">¿Qué contenidos de RFL serán sistematizados?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2"/>
              </w:numPr>
              <w:spacing w:after="0" w:line="276" w:lineRule="auto"/>
              <w:ind w:left="283.46456692913375" w:hanging="141.73228346456668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rtl w:val="0"/>
              </w:rPr>
              <w:t xml:space="preserve">¿Qué propuestas de PDL en el ámbito de la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formación ciudadana</w:t>
            </w: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rtl w:val="0"/>
              </w:rPr>
              <w:t xml:space="preserve"> se propondrán? ¿Con qué lecturas y propuestas de producción?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2"/>
              </w:numPr>
              <w:spacing w:after="0" w:line="276" w:lineRule="auto"/>
              <w:ind w:left="283.46456692913375" w:hanging="141.73228346456668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rtl w:val="0"/>
              </w:rPr>
              <w:t xml:space="preserve">¿Qué situaciones de lectura y de escritura en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contextos de estudio</w:t>
            </w: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rtl w:val="0"/>
              </w:rPr>
              <w:t xml:space="preserve"> se van a proponer? ¿Con qué objetivos? Puede ser en relación con los contenidos de otras áreas o no.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283.46456692913375" w:hanging="141.73228346456668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highlight w:val="white"/>
                <w:rtl w:val="0"/>
              </w:rPr>
              <w:t xml:space="preserve">De acuerdo con los puntos de partida relevados, ¿qué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highlight w:val="white"/>
                <w:rtl w:val="0"/>
              </w:rPr>
              <w:t xml:space="preserve">diversificaciones</w:t>
            </w: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highlight w:val="white"/>
                <w:rtl w:val="0"/>
              </w:rPr>
              <w:t xml:space="preserve"> plantearían? (agrupamientos, consignas de lectura y escritura)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283.46456692913375" w:hanging="141.73228346456668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rtl w:val="0"/>
              </w:rPr>
              <w:t xml:space="preserve">¿Qué propuestas se abordarán en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medios digitales</w:t>
            </w: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283.46456692913375" w:hanging="141.73228346456668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highlight w:val="white"/>
                <w:rtl w:val="0"/>
              </w:rPr>
              <w:t xml:space="preserve">¿Qué situaciones para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highlight w:val="white"/>
                <w:rtl w:val="0"/>
              </w:rPr>
              <w:t xml:space="preserve">relevar progresos </w:t>
            </w:r>
            <w:r w:rsidDel="00000000" w:rsidR="00000000" w:rsidRPr="00000000">
              <w:rPr>
                <w:rFonts w:ascii="Montserrat Medium" w:cs="Montserrat Medium" w:eastAsia="Montserrat Medium" w:hAnsi="Montserrat Medium"/>
                <w:sz w:val="20"/>
                <w:szCs w:val="20"/>
                <w:highlight w:val="white"/>
                <w:rtl w:val="0"/>
              </w:rPr>
              <w:t xml:space="preserve">en el aprendizaje plantearía? (portfolios, pausas evaluativas, presentaciones, otros)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5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55"/>
        <w:gridCol w:w="1380"/>
        <w:gridCol w:w="2895"/>
        <w:gridCol w:w="3255"/>
        <w:gridCol w:w="1695"/>
        <w:gridCol w:w="2490"/>
        <w:gridCol w:w="2490"/>
        <w:tblGridChange w:id="0">
          <w:tblGrid>
            <w:gridCol w:w="1155"/>
            <w:gridCol w:w="1380"/>
            <w:gridCol w:w="2895"/>
            <w:gridCol w:w="3255"/>
            <w:gridCol w:w="1695"/>
            <w:gridCol w:w="2490"/>
            <w:gridCol w:w="24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MARZO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ABRIL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MAYO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JUNIO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JULIO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8">
            <w:pPr>
              <w:ind w:left="113" w:right="113" w:firstLine="0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Modalidades organizativas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Actividades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habituales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Secuencias y proyectos</w:t>
            </w:r>
          </w:p>
        </w:tc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69.2367935180664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shd w:fill="ffffff" w:val="clear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Contenidos de RFL a sistematizar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Situaciones para valorar y reflexionar sobre el aprendizaje de los/as alumnos/as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Relevamiento del punto de partida:</w:t>
            </w:r>
          </w:p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Identificación de los avances de los alumnos en este período de trabajo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after="0"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5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5"/>
        <w:gridCol w:w="1380"/>
        <w:gridCol w:w="3195"/>
        <w:gridCol w:w="2055"/>
        <w:gridCol w:w="2925"/>
        <w:gridCol w:w="2490"/>
        <w:gridCol w:w="2490"/>
        <w:tblGridChange w:id="0">
          <w:tblGrid>
            <w:gridCol w:w="825"/>
            <w:gridCol w:w="1380"/>
            <w:gridCol w:w="3195"/>
            <w:gridCol w:w="2055"/>
            <w:gridCol w:w="2925"/>
            <w:gridCol w:w="2490"/>
            <w:gridCol w:w="24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AGOSTO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SEPTIEMBRE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OCTUBRE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NOVIEMBRE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DICIEMBRE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ind w:left="113" w:right="113" w:firstLine="0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Modalidades organizativas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Actividades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habituales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Secuencias y proyectos</w:t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051">
            <w:pPr>
              <w:widowControl w:val="0"/>
              <w:spacing w:line="269.2367935180664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after="0" w:line="269.2367935180664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2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Contenidos de RFL  a sistematizar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Situaciones para valorar y reflexionar sobre el aprendizaje de los/as alumnos/as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Identificación de los avances de los alumnos en este período de trabajo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righ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righ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righ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righ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righ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righ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MontserratMedium-regular.ttf"/><Relationship Id="rId6" Type="http://schemas.openxmlformats.org/officeDocument/2006/relationships/font" Target="fonts/MontserratMedium-bold.ttf"/><Relationship Id="rId7" Type="http://schemas.openxmlformats.org/officeDocument/2006/relationships/font" Target="fonts/MontserratMedium-italic.ttf"/><Relationship Id="rId8" Type="http://schemas.openxmlformats.org/officeDocument/2006/relationships/font" Target="fonts/Montserrat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lq0tIU21bxhP0LeFR6XDZW1x/A==">CgMxLjAyCGguZ2pkZ3hzOAByITE1dEpHYUZBeDdDRmxaRzM2QV82N3BFX3N3elItZ0hsVw==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