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7420.0" w:type="dxa"/>
        <w:jc w:val="center"/>
        <w:tblLayout w:type="fixed"/>
        <w:tblLook w:val="0000"/>
      </w:tblPr>
      <w:tblGrid>
        <w:gridCol w:w="7420"/>
        <w:tblGridChange w:id="0">
          <w:tblGrid>
            <w:gridCol w:w="742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  <w:right w:color="000000" w:space="0" w:sz="4" w:val="single"/>
            </w:tcBorders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PROPUESTA CURRICULAR INDIVIDUAL</w:t>
            </w:r>
          </w:p>
          <w:p w:rsidR="00000000" w:rsidDel="00000000" w:rsidP="00000000" w:rsidRDefault="00000000" w:rsidRPr="00000000" w14:paraId="0000000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Alumna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: Vargas, Zoe Abril</w:t>
            </w:r>
          </w:p>
          <w:p w:rsidR="00000000" w:rsidDel="00000000" w:rsidP="00000000" w:rsidRDefault="00000000" w:rsidRPr="00000000" w14:paraId="0000000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D.N.I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.: 56.667.587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6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Grado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: 2° C – Turno Tarde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6" w:lineRule="auto"/>
              <w:ind w:left="0" w:right="0" w:firstLine="0"/>
              <w:jc w:val="left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single"/>
                <w:shd w:fill="auto" w:val="clear"/>
                <w:vertAlign w:val="baseline"/>
                <w:rtl w:val="0"/>
              </w:rPr>
              <w:t xml:space="preserve">Ciclo lectivo</w:t>
            </w: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  <w:rtl w:val="0"/>
              </w:rPr>
              <w:t xml:space="preserve">: 2025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OBJETIVOS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 Que la alumna logre: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Avanzar sobre sus conocimientos en numeración y lenguaje.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Establecer relaciones entre cantidades y numeración mediante el uso de material concreto y trabajo en clase.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Identificar relaciones numéricas.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Realizar operaciones simples.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Evolucionar en sus procedimientos de conteo hacia el cálculo convencional.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Reconocer vocales y consonantes, fonema-grafema.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Seguir una lectura y poder reorganizarla en función de lo pedido.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Comparar cuentos clásicos.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Escribir de forma convencional palabras y oraciones cortas.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Leer palabras y oraciones cortas.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CONTENIDOS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Prácticas de Lenguaje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Reconocimiento de vocales y consonantes.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Relación fonema-grafema. Sílabas.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Lectura y escritura (listado) de palabras y oraciones cortas por sus propios medios.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Lectura y comprensión de cuentos cortos.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Narración y renarración oral, con secuencia de imágenes.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Matemática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Numeración hasta el 100 y nudos.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Lectura y escritura de números.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Noción de cantidad. Comparación.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Reconocimiento y resolución de operaciones.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color w:val="000000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Procedimientos de conteo hacia cálculo convencional.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PROPUESTAS Y ADECUACIONES A IMPLEMENTAR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6" w:lineRule="auto"/>
        <w:ind w:left="0" w:right="0" w:firstLine="0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607.0" w:type="dxa"/>
        <w:jc w:val="left"/>
        <w:tblInd w:w="-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227"/>
        <w:gridCol w:w="7380"/>
        <w:tblGridChange w:id="0">
          <w:tblGrid>
            <w:gridCol w:w="3227"/>
            <w:gridCol w:w="73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Área - espacio curricular</w:t>
            </w:r>
          </w:p>
          <w:p w:rsidR="00000000" w:rsidDel="00000000" w:rsidP="00000000" w:rsidRDefault="00000000" w:rsidRPr="00000000" w14:paraId="0000002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A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Adecuaciones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Prácticas de Lenguaje</w:t>
            </w:r>
          </w:p>
          <w:p w:rsidR="00000000" w:rsidDel="00000000" w:rsidP="00000000" w:rsidRDefault="00000000" w:rsidRPr="00000000" w14:paraId="0000002F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*Reconocimiento de vocales y consonantes con las relaciones fonema-grafema correspondientes para avanzar hacia la lectura y escritura de palabras y oraciones cortas por sus propios medios.</w:t>
            </w:r>
          </w:p>
          <w:p w:rsidR="00000000" w:rsidDel="00000000" w:rsidP="00000000" w:rsidRDefault="00000000" w:rsidRPr="00000000" w14:paraId="00000031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*Comprensión de lecturas breves y orden de secuencia de imágenes de lo leído.</w:t>
            </w:r>
          </w:p>
          <w:p w:rsidR="00000000" w:rsidDel="00000000" w:rsidP="00000000" w:rsidRDefault="00000000" w:rsidRPr="00000000" w14:paraId="00000032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*Propiciar la atención y participación en clase. </w:t>
            </w:r>
          </w:p>
          <w:p w:rsidR="00000000" w:rsidDel="00000000" w:rsidP="00000000" w:rsidRDefault="00000000" w:rsidRPr="00000000" w14:paraId="00000033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*Favorecer la comprensión de consignas para que pueda apropiarse de las actividades.</w:t>
            </w:r>
          </w:p>
          <w:p w:rsidR="00000000" w:rsidDel="00000000" w:rsidP="00000000" w:rsidRDefault="00000000" w:rsidRPr="00000000" w14:paraId="00000034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*Brindar consignas claras y simples para mejorar la comprensión.</w:t>
            </w:r>
          </w:p>
          <w:p w:rsidR="00000000" w:rsidDel="00000000" w:rsidP="00000000" w:rsidRDefault="00000000" w:rsidRPr="00000000" w14:paraId="00000035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*Realizar recortes de la cantidad de actividades que se desarrollan en el aula.</w:t>
            </w:r>
          </w:p>
          <w:p w:rsidR="00000000" w:rsidDel="00000000" w:rsidP="00000000" w:rsidRDefault="00000000" w:rsidRPr="00000000" w14:paraId="00000036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7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8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9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single"/>
                <w:shd w:fill="auto" w:val="clear"/>
                <w:vertAlign w:val="baseline"/>
                <w:rtl w:val="0"/>
              </w:rPr>
              <w:t xml:space="preserve">Matemática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*Uso de números naturales en la vida cotidiana. Numeración hasta el 100 y nudos.</w:t>
            </w:r>
          </w:p>
          <w:p w:rsidR="00000000" w:rsidDel="00000000" w:rsidP="00000000" w:rsidRDefault="00000000" w:rsidRPr="00000000" w14:paraId="0000003B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*Leer, escribir y comparar números de dos y tres cifras identificando regularidades numéricas con el uso de la tabla de números.</w:t>
            </w:r>
          </w:p>
          <w:p w:rsidR="00000000" w:rsidDel="00000000" w:rsidP="00000000" w:rsidRDefault="00000000" w:rsidRPr="00000000" w14:paraId="0000003C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*Comparar cantidades mediante el uso de material concreto.</w:t>
            </w:r>
          </w:p>
          <w:p w:rsidR="00000000" w:rsidDel="00000000" w:rsidP="00000000" w:rsidRDefault="00000000" w:rsidRPr="00000000" w14:paraId="0000003D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*Reconocer y resolver operaciones simples de suma, resta, reparto y repetición de cantidades con diferentes significados.</w:t>
            </w:r>
          </w:p>
          <w:p w:rsidR="00000000" w:rsidDel="00000000" w:rsidP="00000000" w:rsidRDefault="00000000" w:rsidRPr="00000000" w14:paraId="0000003E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*Evolución de procedimientos de conteo a cálculo.</w:t>
            </w:r>
          </w:p>
          <w:p w:rsidR="00000000" w:rsidDel="00000000" w:rsidP="00000000" w:rsidRDefault="00000000" w:rsidRPr="00000000" w14:paraId="0000003F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*Utilización de material concreto para la manipulación, observación, conteo y resolución de operaciones y situaciones problemáticas. </w:t>
            </w:r>
          </w:p>
          <w:p w:rsidR="00000000" w:rsidDel="00000000" w:rsidP="00000000" w:rsidRDefault="00000000" w:rsidRPr="00000000" w14:paraId="00000040">
            <w:pPr>
              <w:keepNext w:val="0"/>
              <w:keepLines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200" w:before="0" w:line="276" w:lineRule="auto"/>
              <w:ind w:left="0" w:right="0" w:firstLine="0"/>
              <w:jc w:val="both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*Ayudar en la construcción de estrategias matemáticas que estimulen el pensamiento.</w:t>
            </w:r>
          </w:p>
          <w:p w:rsidR="00000000" w:rsidDel="00000000" w:rsidP="00000000" w:rsidRDefault="00000000" w:rsidRPr="00000000" w14:paraId="00000041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Bookman Old Style" w:cs="Bookman Old Style" w:eastAsia="Bookman Old Style" w:hAnsi="Bookman Old Style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*Apoyar la numeración trabajada a través de juegos que faciliten las relaciones entre números.</w:t>
            </w:r>
          </w:p>
          <w:p w:rsidR="00000000" w:rsidDel="00000000" w:rsidP="00000000" w:rsidRDefault="00000000" w:rsidRPr="00000000" w14:paraId="00000042">
            <w:pPr>
              <w:keepNext w:val="0"/>
              <w:keepLines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single"/>
          <w:shd w:fill="auto" w:val="clear"/>
          <w:vertAlign w:val="baseline"/>
          <w:rtl w:val="0"/>
        </w:rPr>
        <w:t xml:space="preserve">ACUERDOS PEDAGÓGICOS Y DE EVALUACIÓN</w:t>
      </w:r>
      <w:r w:rsidDel="00000000" w:rsidR="00000000" w:rsidRPr="00000000">
        <w:rPr>
          <w:rFonts w:ascii="Bookman Old Style" w:cs="Bookman Old Style" w:eastAsia="Bookman Old Style" w:hAnsi="Bookman Old Style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 evaluará el proceso y avance de la niña teniendo en cuenta el punto de partida.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Crear condiciones de acceso a los contenidos de acuerdo a las posibilidades reales de realización.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Favorecer la flexibilidad de los tiempos y ritmos de resolución de actividades.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Implementar estrategias para estimular diferentes habilidades cognitivas.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Fomentar la comprensión de consignas de forma autónoma.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hanging="360"/>
        <w:jc w:val="left"/>
        <w:rPr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Alentar y reforzar conductas positivas.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both"/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Bookman Old Style" w:cs="Bookman Old Style" w:eastAsia="Bookman Old Style" w:hAnsi="Bookman Old Style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Cabe aclarar que el presente documento puede sufrir modificaciones (en los contenidos, objetivos, propuestas y adecuaciones, acuerdos pedagógicos y de evaluación) según las necesidades específicas de la alumna. En cualquiera de los casos, todas las partes firmantes serán debidamente notificadas.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Prof. Morales, Priscila</w:t>
      </w:r>
    </w:p>
    <w:p w:rsidR="00000000" w:rsidDel="00000000" w:rsidP="00000000" w:rsidRDefault="00000000" w:rsidRPr="00000000" w14:paraId="00000055">
      <w:pPr>
        <w:spacing w:after="0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Docente de Nivel Primario</w:t>
      </w:r>
    </w:p>
    <w:p w:rsidR="00000000" w:rsidDel="00000000" w:rsidP="00000000" w:rsidRDefault="00000000" w:rsidRPr="00000000" w14:paraId="00000056">
      <w:pPr>
        <w:spacing w:after="0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E.N.S. N° 5</w:t>
      </w:r>
    </w:p>
    <w:p w:rsidR="00000000" w:rsidDel="00000000" w:rsidP="00000000" w:rsidRDefault="00000000" w:rsidRPr="00000000" w14:paraId="00000057">
      <w:pPr>
        <w:spacing w:after="0" w:lineRule="auto"/>
        <w:jc w:val="center"/>
        <w:rPr>
          <w:rFonts w:ascii="Bookman Old Style" w:cs="Bookman Old Style" w:eastAsia="Bookman Old Style" w:hAnsi="Bookman Old Style"/>
        </w:rPr>
      </w:pPr>
      <w:r w:rsidDel="00000000" w:rsidR="00000000" w:rsidRPr="00000000">
        <w:rPr>
          <w:rFonts w:ascii="Bookman Old Style" w:cs="Bookman Old Style" w:eastAsia="Bookman Old Style" w:hAnsi="Bookman Old Style"/>
          <w:rtl w:val="0"/>
        </w:rPr>
        <w:t xml:space="preserve">F.C. N°: 485049</w:t>
      </w:r>
    </w:p>
    <w:sectPr>
      <w:footerReference r:id="rId6" w:type="default"/>
      <w:pgSz w:h="16839" w:w="11907" w:orient="portrait"/>
      <w:pgMar w:bottom="720" w:top="720" w:left="720" w:right="72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Bookman Old Style"/>
  <w:font w:name="Noto Sans Symbols"/>
  <w:font w:name="Courier New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8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center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59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20" w:firstLine="360"/>
      </w:pPr>
      <w:rPr>
        <w:strike w:val="0"/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strike w:val="0"/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strike w:val="0"/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strike w:val="0"/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strike w:val="0"/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strike w:val="0"/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strike w:val="0"/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strike w:val="0"/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strike w:val="0"/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AR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