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46E" w:rsidRDefault="006C5CE7">
      <w:proofErr w:type="gramStart"/>
      <w:r w:rsidRPr="00D33362">
        <w:rPr>
          <w:rStyle w:val="Heading1Char"/>
        </w:rPr>
        <w:t>Prerequisite</w:t>
      </w:r>
      <w:r>
        <w:t>.</w:t>
      </w:r>
      <w:proofErr w:type="gramEnd"/>
    </w:p>
    <w:p w:rsidR="006C5CE7" w:rsidRDefault="006C5CE7">
      <w:r>
        <w:t>Only 2 prerequisite</w:t>
      </w:r>
      <w:r w:rsidR="00D33362">
        <w:t>s</w:t>
      </w:r>
      <w:r>
        <w:t xml:space="preserve"> are necessary to operate with the ASME Unit, </w:t>
      </w:r>
      <w:r w:rsidR="008D24A5">
        <w:t xml:space="preserve">the first </w:t>
      </w:r>
      <w:r>
        <w:t xml:space="preserve">one is the </w:t>
      </w:r>
      <w:proofErr w:type="spellStart"/>
      <w:r>
        <w:t>Hw</w:t>
      </w:r>
      <w:proofErr w:type="spellEnd"/>
      <w:r>
        <w:t xml:space="preserve"> Tool that will be connected to the ASME trough t</w:t>
      </w:r>
      <w:r w:rsidR="008D24A5">
        <w:t>he Serial Wire Debug (SWD) Port;</w:t>
      </w:r>
      <w:r w:rsidR="00D33362">
        <w:t xml:space="preserve"> the second is the </w:t>
      </w:r>
      <w:proofErr w:type="spellStart"/>
      <w:r w:rsidR="00D33362">
        <w:t>Sw</w:t>
      </w:r>
      <w:proofErr w:type="spellEnd"/>
      <w:r w:rsidR="00D33362">
        <w:t xml:space="preserve"> IDE that could be used both </w:t>
      </w:r>
      <w:r w:rsidR="008D24A5">
        <w:t>to</w:t>
      </w:r>
      <w:r w:rsidR="00D33362">
        <w:t xml:space="preserve"> create the </w:t>
      </w:r>
      <w:proofErr w:type="gramStart"/>
      <w:r w:rsidR="00D33362">
        <w:t>code  and</w:t>
      </w:r>
      <w:proofErr w:type="gramEnd"/>
      <w:r w:rsidR="00D33362">
        <w:t xml:space="preserve"> debug it in conjunction with the </w:t>
      </w:r>
      <w:proofErr w:type="spellStart"/>
      <w:r w:rsidR="00D33362">
        <w:t>Hw</w:t>
      </w:r>
      <w:proofErr w:type="spellEnd"/>
      <w:r w:rsidR="00D33362">
        <w:t xml:space="preserve"> Tool .</w:t>
      </w:r>
      <w:r w:rsidR="00D33362">
        <w:br/>
        <w:t xml:space="preserve">The </w:t>
      </w:r>
      <w:proofErr w:type="spellStart"/>
      <w:r w:rsidR="00D33362">
        <w:t>Sw</w:t>
      </w:r>
      <w:proofErr w:type="spellEnd"/>
      <w:r w:rsidR="00D33362">
        <w:t xml:space="preserve"> tool is totally free</w:t>
      </w:r>
      <w:r w:rsidR="008D24A5">
        <w:t xml:space="preserve">, while the 2 </w:t>
      </w:r>
      <w:proofErr w:type="spellStart"/>
      <w:r w:rsidR="008D24A5">
        <w:t>Hw</w:t>
      </w:r>
      <w:proofErr w:type="spellEnd"/>
      <w:r w:rsidR="008D24A5">
        <w:t xml:space="preserve"> Tools have</w:t>
      </w:r>
      <w:r w:rsidR="00D33362">
        <w:t xml:space="preserve"> a very limited </w:t>
      </w:r>
      <w:r w:rsidR="0075501D">
        <w:t>cost,</w:t>
      </w:r>
      <w:r w:rsidR="00D33362">
        <w:t xml:space="preserve"> around 100$.</w:t>
      </w:r>
    </w:p>
    <w:p w:rsidR="0075501D" w:rsidRDefault="006C5CE7" w:rsidP="0075501D">
      <w:pPr>
        <w:rPr>
          <w:rStyle w:val="Heading2Char"/>
        </w:rPr>
      </w:pPr>
      <w:proofErr w:type="spellStart"/>
      <w:proofErr w:type="gramStart"/>
      <w:r w:rsidRPr="0075501D">
        <w:rPr>
          <w:rStyle w:val="Heading2Char"/>
        </w:rPr>
        <w:t>Hw</w:t>
      </w:r>
      <w:proofErr w:type="spellEnd"/>
      <w:proofErr w:type="gramEnd"/>
      <w:r w:rsidRPr="0075501D">
        <w:rPr>
          <w:rStyle w:val="Heading2Char"/>
        </w:rPr>
        <w:t xml:space="preserve"> prerequisite:</w:t>
      </w:r>
    </w:p>
    <w:p w:rsidR="0075501D" w:rsidRDefault="006C5CE7" w:rsidP="0075501D">
      <w:pPr>
        <w:pStyle w:val="ListParagraph"/>
        <w:numPr>
          <w:ilvl w:val="0"/>
          <w:numId w:val="2"/>
        </w:numPr>
      </w:pPr>
      <w:r w:rsidRPr="006C5CE7">
        <w:t>Atmel-ICE is a powerful development tool for debugging and programming Atmel ARM® Cortex®-M based Atmel SAM and AVR® microcontrollers with on-chip debug capability.</w:t>
      </w:r>
      <w:r>
        <w:br/>
        <w:t>More information on the Atmel-</w:t>
      </w:r>
      <w:proofErr w:type="gramStart"/>
      <w:r>
        <w:t>ICE  home</w:t>
      </w:r>
      <w:proofErr w:type="gramEnd"/>
      <w:r>
        <w:t xml:space="preserve"> page (</w:t>
      </w:r>
      <w:hyperlink r:id="rId6" w:history="1">
        <w:r w:rsidRPr="006C5CE7">
          <w:t>http://www.atmel.com/tools/atatmel-ice.aspx</w:t>
        </w:r>
      </w:hyperlink>
      <w:r>
        <w:t>).</w:t>
      </w:r>
    </w:p>
    <w:p w:rsidR="006C5CE7" w:rsidRDefault="006C5CE7" w:rsidP="0075501D">
      <w:pPr>
        <w:pStyle w:val="ListParagraph"/>
        <w:numPr>
          <w:ilvl w:val="0"/>
          <w:numId w:val="2"/>
        </w:numPr>
      </w:pPr>
      <w:r>
        <w:t xml:space="preserve">Alternately it is possible to use the </w:t>
      </w:r>
      <w:r w:rsidRPr="006C5CE7">
        <w:t>Atmel SAM-</w:t>
      </w:r>
      <w:proofErr w:type="gramStart"/>
      <w:r w:rsidRPr="006C5CE7">
        <w:t xml:space="preserve">ICE </w:t>
      </w:r>
      <w:r>
        <w:t>.</w:t>
      </w:r>
      <w:proofErr w:type="gramEnd"/>
      <w:r>
        <w:br/>
      </w:r>
      <w:r w:rsidRPr="006C5CE7">
        <w:t>Atmel SAM-ICE™ is a JTAG emulator designed for Atmel SAMA5, SAM3, SAM4, SAM7 and SAM9 ARM® core-based microcontrollers, including the Thumb® mode.</w:t>
      </w:r>
      <w:r>
        <w:br/>
        <w:t xml:space="preserve">More information on the SAM-ICE home </w:t>
      </w:r>
      <w:proofErr w:type="gramStart"/>
      <w:r>
        <w:t>page(</w:t>
      </w:r>
      <w:proofErr w:type="gramEnd"/>
      <w:r w:rsidR="009F46E9">
        <w:fldChar w:fldCharType="begin"/>
      </w:r>
      <w:r w:rsidR="009F46E9">
        <w:instrText xml:space="preserve"> HYPERLINK "http://www.atmel.com/to</w:instrText>
      </w:r>
      <w:r w:rsidR="009F46E9">
        <w:instrText xml:space="preserve">ols/ATMELSAM-ICE.aspx" </w:instrText>
      </w:r>
      <w:r w:rsidR="009F46E9">
        <w:fldChar w:fldCharType="separate"/>
      </w:r>
      <w:r w:rsidRPr="006C5CE7">
        <w:rPr>
          <w:rStyle w:val="Hyperlink"/>
        </w:rPr>
        <w:t>http://www.atmel.com/tools/ATMELSAM-ICE.aspx</w:t>
      </w:r>
      <w:r w:rsidR="009F46E9">
        <w:rPr>
          <w:rStyle w:val="Hyperlink"/>
        </w:rPr>
        <w:fldChar w:fldCharType="end"/>
      </w:r>
      <w:r>
        <w:t>).</w:t>
      </w:r>
      <w:r>
        <w:br/>
      </w:r>
    </w:p>
    <w:p w:rsidR="0075501D" w:rsidRDefault="006C5CE7" w:rsidP="0075501D">
      <w:pPr>
        <w:pStyle w:val="Heading2"/>
      </w:pPr>
      <w:proofErr w:type="spellStart"/>
      <w:r>
        <w:t>Sw</w:t>
      </w:r>
      <w:proofErr w:type="spellEnd"/>
      <w:r>
        <w:t xml:space="preserve"> Prerequisite:</w:t>
      </w:r>
    </w:p>
    <w:p w:rsidR="006C5CE7" w:rsidRDefault="006C5CE7" w:rsidP="0075501D">
      <w:pPr>
        <w:pStyle w:val="ListParagraph"/>
        <w:numPr>
          <w:ilvl w:val="0"/>
          <w:numId w:val="3"/>
        </w:numPr>
      </w:pPr>
      <w:r w:rsidRPr="006C5CE7">
        <w:t>Atmel® Studio 6 is the integrated development platform (IDP) for developing and debugging Atmel ARM® Cortex®-M and Atmel AVR® microcontroller (MCU) based applications. </w:t>
      </w:r>
    </w:p>
    <w:p w:rsidR="006C5CE7" w:rsidRDefault="006C5CE7" w:rsidP="006C5CE7">
      <w:pPr>
        <w:pStyle w:val="ListParagraph"/>
      </w:pPr>
      <w:r>
        <w:t xml:space="preserve">It is fully downloadable from the Atmel Studio6 home page, after a free registration to the </w:t>
      </w:r>
      <w:proofErr w:type="gramStart"/>
      <w:r>
        <w:t>Atmel network.</w:t>
      </w:r>
      <w:proofErr w:type="gramEnd"/>
      <w:r>
        <w:t xml:space="preserve"> (</w:t>
      </w:r>
      <w:hyperlink r:id="rId7" w:history="1">
        <w:r w:rsidRPr="006C5CE7">
          <w:rPr>
            <w:rStyle w:val="Hyperlink"/>
          </w:rPr>
          <w:t>http://www.atmel.com/microsite/atmel_studio6/</w:t>
        </w:r>
      </w:hyperlink>
      <w:r>
        <w:t>)</w:t>
      </w:r>
    </w:p>
    <w:p w:rsidR="0075501D" w:rsidRDefault="0075501D" w:rsidP="006C5CE7">
      <w:pPr>
        <w:pStyle w:val="ListParagraph"/>
      </w:pPr>
    </w:p>
    <w:p w:rsidR="006C2E7C" w:rsidRDefault="006C2E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01D" w:rsidRDefault="0075501D" w:rsidP="0075501D">
      <w:pPr>
        <w:pStyle w:val="Heading1"/>
      </w:pPr>
      <w:r>
        <w:lastRenderedPageBreak/>
        <w:t>Enviro</w:t>
      </w:r>
      <w:r w:rsidR="008D24A5">
        <w:t>n</w:t>
      </w:r>
      <w:r>
        <w:t>ment setup</w:t>
      </w:r>
    </w:p>
    <w:p w:rsidR="0075501D" w:rsidRDefault="0075501D" w:rsidP="0075501D">
      <w:pPr>
        <w:pStyle w:val="Heading2"/>
      </w:pPr>
      <w:r>
        <w:t xml:space="preserve">HW </w:t>
      </w:r>
      <w:r w:rsidR="0088346E">
        <w:t xml:space="preserve">Tool </w:t>
      </w:r>
      <w:r>
        <w:t>Setup</w:t>
      </w:r>
    </w:p>
    <w:p w:rsidR="0075501D" w:rsidRDefault="008D24A5" w:rsidP="0075501D">
      <w:r>
        <w:t>HW Setup isn’t necessary, as it is ready to use.</w:t>
      </w:r>
    </w:p>
    <w:p w:rsidR="0075501D" w:rsidRPr="0075501D" w:rsidRDefault="0075501D" w:rsidP="0075501D">
      <w:r>
        <w:t xml:space="preserve">The </w:t>
      </w:r>
      <w:r w:rsidR="0076076C">
        <w:t>system</w:t>
      </w:r>
      <w:r>
        <w:t xml:space="preserve"> will automatically detect if a new FW is present for the HW at the first connection (</w:t>
      </w:r>
      <w:r w:rsidR="008D24A5">
        <w:t xml:space="preserve">more in the </w:t>
      </w:r>
      <w:r>
        <w:fldChar w:fldCharType="begin"/>
      </w:r>
      <w:r>
        <w:instrText xml:space="preserve"> REF _Ref429240843 \h </w:instrText>
      </w:r>
      <w:r>
        <w:fldChar w:fldCharType="separate"/>
      </w:r>
      <w:r>
        <w:t>Debugging session</w:t>
      </w:r>
      <w:r>
        <w:fldChar w:fldCharType="end"/>
      </w:r>
      <w:r w:rsidR="006C2E7C">
        <w:t xml:space="preserve"> chapter)</w:t>
      </w:r>
    </w:p>
    <w:p w:rsidR="0075501D" w:rsidRDefault="0075501D" w:rsidP="0075501D">
      <w:pPr>
        <w:pStyle w:val="Heading2"/>
      </w:pPr>
      <w:r>
        <w:t xml:space="preserve">SW </w:t>
      </w:r>
      <w:r w:rsidR="0088346E">
        <w:t xml:space="preserve">Tool </w:t>
      </w:r>
      <w:r>
        <w:t>Setup</w:t>
      </w:r>
    </w:p>
    <w:p w:rsidR="006C2E7C" w:rsidRDefault="006C2E7C" w:rsidP="006C2E7C">
      <w:r>
        <w:t>First of all it is necessary to download the</w:t>
      </w:r>
      <w:r w:rsidR="008D24A5">
        <w:t xml:space="preserve"> SW: go</w:t>
      </w:r>
      <w:r>
        <w:t xml:space="preserve"> to the Home </w:t>
      </w:r>
      <w:proofErr w:type="gramStart"/>
      <w:r>
        <w:t>page  (</w:t>
      </w:r>
      <w:proofErr w:type="gramEnd"/>
      <w:r w:rsidR="009F46E9">
        <w:fldChar w:fldCharType="begin"/>
      </w:r>
      <w:r w:rsidR="009F46E9">
        <w:instrText xml:space="preserve"> HYPERLINK "http://www.atmel.com/microsite/atmel_studio6/" </w:instrText>
      </w:r>
      <w:r w:rsidR="009F46E9">
        <w:fldChar w:fldCharType="separate"/>
      </w:r>
      <w:r w:rsidRPr="006C5CE7">
        <w:rPr>
          <w:rStyle w:val="Hyperlink"/>
        </w:rPr>
        <w:t>http://www.atmel.com/microsite/atmel_studio6/</w:t>
      </w:r>
      <w:r w:rsidR="009F46E9">
        <w:rPr>
          <w:rStyle w:val="Hyperlink"/>
        </w:rPr>
        <w:fldChar w:fldCharType="end"/>
      </w:r>
      <w:r>
        <w:t>) and press the “Download Now” button.</w:t>
      </w:r>
    </w:p>
    <w:p w:rsidR="006C2E7C" w:rsidRDefault="006C2E7C" w:rsidP="0059229B">
      <w:pPr>
        <w:jc w:val="center"/>
      </w:pPr>
      <w:r>
        <w:rPr>
          <w:noProof/>
        </w:rPr>
        <w:drawing>
          <wp:inline distT="0" distB="0" distL="0" distR="0" wp14:anchorId="06F704E0" wp14:editId="2ABB17B7">
            <wp:extent cx="1805049" cy="116533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691" cy="11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7C" w:rsidRDefault="006C2E7C" w:rsidP="006C2E7C">
      <w:r>
        <w:t>You will be redirect</w:t>
      </w:r>
      <w:r w:rsidR="008D24A5">
        <w:t>ed to</w:t>
      </w:r>
      <w:r>
        <w:t xml:space="preserve"> the page where </w:t>
      </w:r>
      <w:r w:rsidR="008D24A5">
        <w:t>it is</w:t>
      </w:r>
      <w:r>
        <w:t xml:space="preserve"> possible to download the </w:t>
      </w:r>
      <w:proofErr w:type="spellStart"/>
      <w:r>
        <w:t>Sw</w:t>
      </w:r>
      <w:proofErr w:type="spellEnd"/>
      <w:r w:rsidR="008D24A5">
        <w:t xml:space="preserve"> (select</w:t>
      </w:r>
      <w:r w:rsidR="0059229B">
        <w:t xml:space="preserve"> the disk icon)</w:t>
      </w:r>
      <w:r>
        <w:t>.</w:t>
      </w:r>
      <w:r>
        <w:br/>
        <w:t xml:space="preserve">There are 2 </w:t>
      </w:r>
      <w:r w:rsidR="008D24A5">
        <w:t>choices:</w:t>
      </w:r>
      <w:r>
        <w:t xml:space="preserve"> with or without </w:t>
      </w:r>
      <w:r w:rsidR="0059229B">
        <w:t>“</w:t>
      </w:r>
      <w:r>
        <w:t>.NET</w:t>
      </w:r>
      <w:r w:rsidR="0059229B">
        <w:t>”</w:t>
      </w:r>
      <w:r>
        <w:t xml:space="preserve">. </w:t>
      </w:r>
      <w:r w:rsidR="0059229B">
        <w:br/>
      </w:r>
      <w:r>
        <w:t>Considering</w:t>
      </w:r>
      <w:r w:rsidR="008D24A5">
        <w:t xml:space="preserve"> that</w:t>
      </w:r>
      <w:r>
        <w:t xml:space="preserve"> the Studio6 need</w:t>
      </w:r>
      <w:r w:rsidR="008D24A5">
        <w:t>s</w:t>
      </w:r>
      <w:r>
        <w:t xml:space="preserve"> .NET to work</w:t>
      </w:r>
      <w:r w:rsidR="008D24A5">
        <w:t>,</w:t>
      </w:r>
      <w:r w:rsidR="0059229B">
        <w:t xml:space="preserve"> you should download the full package if the host pc does not have .NET</w:t>
      </w:r>
    </w:p>
    <w:p w:rsidR="0059229B" w:rsidRPr="006C2E7C" w:rsidRDefault="0059229B" w:rsidP="0059229B">
      <w:pPr>
        <w:jc w:val="center"/>
      </w:pPr>
      <w:r>
        <w:rPr>
          <w:noProof/>
        </w:rPr>
        <w:drawing>
          <wp:inline distT="0" distB="0" distL="0" distR="0" wp14:anchorId="5DC69AF5" wp14:editId="02F2334F">
            <wp:extent cx="3538847" cy="140986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847" cy="14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7C" w:rsidRDefault="00B43271" w:rsidP="0075501D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Ref429240843"/>
      <w:r w:rsidRP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Click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ing on</w:t>
      </w:r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the correct disk icon you </w:t>
      </w:r>
      <w:r w:rsidR="008D2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will land on the</w:t>
      </w:r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8D2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Atmel subscription f</w:t>
      </w:r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orm (useful </w:t>
      </w:r>
      <w:r w:rsidR="008D2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</w:t>
      </w:r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activate many other downloads</w:t>
      </w:r>
      <w:r w:rsidR="008D2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</w:t>
      </w:r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such as </w:t>
      </w:r>
      <w:r w:rsidR="008D2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examples</w:t>
      </w:r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or add-on</w:t>
      </w:r>
      <w:r w:rsidR="008D2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</w:t>
      </w:r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of  Studio6</w:t>
      </w:r>
      <w:proofErr w:type="gramEnd"/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), </w:t>
      </w:r>
      <w:r w:rsidR="008D2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but it is also possible to </w:t>
      </w:r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download the SW as </w:t>
      </w:r>
      <w:r w:rsidR="008D2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a </w:t>
      </w:r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guest</w:t>
      </w:r>
      <w:r w:rsidR="008D2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user</w:t>
      </w:r>
      <w:r w:rsidR="002125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2125B5" w:rsidRPr="002125B5" w:rsidRDefault="002125B5" w:rsidP="002125B5">
      <w:r>
        <w:t xml:space="preserve">When the setup </w:t>
      </w:r>
      <w:r w:rsidR="00B43271">
        <w:t>file is on your pc</w:t>
      </w:r>
      <w:r w:rsidR="008D24A5">
        <w:t>, run it and follow</w:t>
      </w:r>
      <w:r>
        <w:t xml:space="preserve"> the few steps required for a complete installation of the </w:t>
      </w:r>
      <w:proofErr w:type="spellStart"/>
      <w:r>
        <w:t>Sw</w:t>
      </w:r>
      <w:proofErr w:type="spellEnd"/>
      <w:r>
        <w:t xml:space="preserve"> tool.</w:t>
      </w:r>
    </w:p>
    <w:p w:rsidR="0088346E" w:rsidRDefault="008834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1781" w:rsidRDefault="00C71781" w:rsidP="00C71781">
      <w:pPr>
        <w:pStyle w:val="Heading2"/>
      </w:pPr>
      <w:r>
        <w:lastRenderedPageBreak/>
        <w:t xml:space="preserve">SW </w:t>
      </w:r>
      <w:r w:rsidR="0088346E">
        <w:t xml:space="preserve">example Installation </w:t>
      </w:r>
    </w:p>
    <w:p w:rsidR="005E2CF0" w:rsidRPr="005E2CF0" w:rsidRDefault="005E2CF0">
      <w:pPr>
        <w:rPr>
          <w:b/>
        </w:rPr>
      </w:pPr>
      <w:r>
        <w:t xml:space="preserve">The example </w:t>
      </w:r>
      <w:proofErr w:type="spellStart"/>
      <w:r>
        <w:t>Sw</w:t>
      </w:r>
      <w:proofErr w:type="spellEnd"/>
      <w:r>
        <w:t xml:space="preserve"> is downloadable trough GitHub on (</w:t>
      </w:r>
      <w:hyperlink r:id="rId10" w:history="1">
        <w:r w:rsidRPr="005E2CF0">
          <w:rPr>
            <w:rStyle w:val="Hyperlink"/>
          </w:rPr>
          <w:t>https://github.com/axelelettronica/ArrowHandsOn</w:t>
        </w:r>
      </w:hyperlink>
      <w:r>
        <w:t>) by pressing the “</w:t>
      </w:r>
      <w:proofErr w:type="gramStart"/>
      <w:r>
        <w:t>Download  Zip</w:t>
      </w:r>
      <w:proofErr w:type="gramEnd"/>
      <w:r>
        <w:t>” button.</w:t>
      </w:r>
      <w:r>
        <w:br/>
      </w:r>
      <w:r>
        <w:rPr>
          <w:b/>
        </w:rPr>
        <w:t>It is not required to be subscribed to GitHub.</w:t>
      </w:r>
    </w:p>
    <w:p w:rsidR="005E2CF0" w:rsidRDefault="005E2CF0">
      <w:r>
        <w:t>The zip is completed with source and project file for Atmel Studio 6.</w:t>
      </w:r>
      <w:r>
        <w:br/>
        <w:t xml:space="preserve">The </w:t>
      </w:r>
      <w:proofErr w:type="gramStart"/>
      <w:r>
        <w:t>Software  has</w:t>
      </w:r>
      <w:proofErr w:type="gramEnd"/>
      <w:r>
        <w:t xml:space="preserve"> a GNU license, this means that everyone could download and use.</w:t>
      </w:r>
    </w:p>
    <w:p w:rsidR="005E2CF0" w:rsidRDefault="005E2CF0" w:rsidP="005E2CF0">
      <w:pPr>
        <w:jc w:val="center"/>
      </w:pPr>
      <w:r>
        <w:rPr>
          <w:noProof/>
        </w:rPr>
        <w:drawing>
          <wp:inline distT="0" distB="0" distL="0" distR="0" wp14:anchorId="4DF85534" wp14:editId="4AE99085">
            <wp:extent cx="3734790" cy="193602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790" cy="19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AB" w:rsidRDefault="005E2CF0" w:rsidP="005E2CF0">
      <w:r>
        <w:t xml:space="preserve">Unzip it on a </w:t>
      </w:r>
      <w:r w:rsidR="008E4EAB">
        <w:t>directory, it</w:t>
      </w:r>
      <w:r>
        <w:t xml:space="preserve"> is suggest to use the default Studio6 project directory, which normally is </w:t>
      </w:r>
      <w:proofErr w:type="gramStart"/>
      <w:r>
        <w:t xml:space="preserve">under  </w:t>
      </w:r>
      <w:r w:rsidR="008E4EAB">
        <w:t>“</w:t>
      </w:r>
      <w:proofErr w:type="gramEnd"/>
      <w:r w:rsidRPr="008E4EAB">
        <w:rPr>
          <w:b/>
        </w:rPr>
        <w:t>C:\Users\&lt;pc user&gt;\Documents\Atmel Studio</w:t>
      </w:r>
      <w:r w:rsidR="008E4EAB">
        <w:t>”, but it is not required and could be unzipped on any yours preferred directory.</w:t>
      </w:r>
    </w:p>
    <w:p w:rsidR="000D77A3" w:rsidRDefault="000D77A3" w:rsidP="005E2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4EAB">
        <w:br w:type="page"/>
      </w:r>
    </w:p>
    <w:p w:rsidR="006C2E7C" w:rsidRDefault="006C2E7C" w:rsidP="006C2E7C">
      <w:pPr>
        <w:pStyle w:val="Heading1"/>
      </w:pPr>
      <w:r>
        <w:lastRenderedPageBreak/>
        <w:t>Code explanation</w:t>
      </w:r>
    </w:p>
    <w:p w:rsidR="000D77A3" w:rsidRPr="000D77A3" w:rsidRDefault="000D77A3" w:rsidP="000D77A3">
      <w:proofErr w:type="spellStart"/>
      <w:r>
        <w:t>Spiegare</w:t>
      </w:r>
      <w:proofErr w:type="spellEnd"/>
      <w:r>
        <w:t xml:space="preserve"> a </w:t>
      </w:r>
      <w:proofErr w:type="spellStart"/>
      <w:r>
        <w:t>grandi</w:t>
      </w:r>
      <w:proofErr w:type="spellEnd"/>
      <w:r>
        <w:t xml:space="preserve"> </w:t>
      </w:r>
      <w:proofErr w:type="spellStart"/>
      <w:r>
        <w:t>righe</w:t>
      </w:r>
      <w:proofErr w:type="spellEnd"/>
      <w:r>
        <w:t xml:space="preserve"> come </w:t>
      </w:r>
      <w:proofErr w:type="spellStart"/>
      <w:r>
        <w:t>funziona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codice</w:t>
      </w:r>
      <w:proofErr w:type="spellEnd"/>
      <w:r>
        <w:t xml:space="preserve"> </w:t>
      </w:r>
    </w:p>
    <w:p w:rsidR="006C2E7C" w:rsidRDefault="006C2E7C" w:rsidP="006C2E7C">
      <w:pPr>
        <w:pStyle w:val="Heading2"/>
      </w:pPr>
      <w:proofErr w:type="spellStart"/>
      <w:r>
        <w:t>FreeRtos</w:t>
      </w:r>
      <w:proofErr w:type="spellEnd"/>
      <w:r>
        <w:t xml:space="preserve"> tasks</w:t>
      </w:r>
    </w:p>
    <w:p w:rsidR="000D77A3" w:rsidRPr="000D77A3" w:rsidRDefault="000D77A3" w:rsidP="000D77A3">
      <w:proofErr w:type="spellStart"/>
      <w:r>
        <w:t>Spiegare</w:t>
      </w:r>
      <w:proofErr w:type="spellEnd"/>
      <w:r>
        <w:t xml:space="preserve"> I task </w:t>
      </w:r>
      <w:proofErr w:type="spellStart"/>
      <w:r>
        <w:t>principali</w:t>
      </w:r>
      <w:proofErr w:type="spellEnd"/>
    </w:p>
    <w:p w:rsidR="006C2E7C" w:rsidRDefault="006C2E7C" w:rsidP="006C2E7C">
      <w:pPr>
        <w:pStyle w:val="Heading2"/>
      </w:pPr>
      <w:r>
        <w:t>Startup</w:t>
      </w:r>
    </w:p>
    <w:p w:rsidR="000D77A3" w:rsidRPr="000D77A3" w:rsidRDefault="000D77A3" w:rsidP="000D77A3">
      <w:proofErr w:type="spellStart"/>
      <w:r>
        <w:t>Spiegare</w:t>
      </w:r>
      <w:proofErr w:type="spellEnd"/>
      <w:r>
        <w:t xml:space="preserve"> la </w:t>
      </w:r>
      <w:proofErr w:type="spellStart"/>
      <w:r>
        <w:t>modalita</w:t>
      </w:r>
      <w:proofErr w:type="spellEnd"/>
      <w:r>
        <w:t xml:space="preserve">’ di </w:t>
      </w:r>
      <w:proofErr w:type="spellStart"/>
      <w:r>
        <w:t>inizializzazione</w:t>
      </w:r>
      <w:proofErr w:type="spellEnd"/>
      <w:r>
        <w:t xml:space="preserve"> di </w:t>
      </w:r>
      <w:proofErr w:type="spellStart"/>
      <w:r>
        <w:t>tutti</w:t>
      </w:r>
      <w:proofErr w:type="spellEnd"/>
      <w:r>
        <w:t xml:space="preserve"> I </w:t>
      </w:r>
      <w:proofErr w:type="spellStart"/>
      <w:r>
        <w:t>componenti</w:t>
      </w:r>
      <w:proofErr w:type="spellEnd"/>
    </w:p>
    <w:p w:rsidR="006C2E7C" w:rsidRDefault="006C2E7C" w:rsidP="006C2E7C">
      <w:pPr>
        <w:pStyle w:val="Heading2"/>
      </w:pPr>
      <w:r>
        <w:t>Button pressed</w:t>
      </w:r>
    </w:p>
    <w:p w:rsidR="006C2E7C" w:rsidRPr="006C2E7C" w:rsidRDefault="00E114C0" w:rsidP="006C2E7C">
      <w:proofErr w:type="spellStart"/>
      <w:r>
        <w:t>Spiegare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succeed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preme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pulsante</w:t>
      </w:r>
      <w:proofErr w:type="spellEnd"/>
    </w:p>
    <w:bookmarkEnd w:id="0"/>
    <w:p w:rsidR="00352A2F" w:rsidRDefault="00352A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019D" w:rsidRDefault="00D9019D" w:rsidP="00D9019D">
      <w:pPr>
        <w:pStyle w:val="Heading1"/>
      </w:pPr>
      <w:r>
        <w:lastRenderedPageBreak/>
        <w:t>Atmel Studio 6 Project open</w:t>
      </w:r>
    </w:p>
    <w:p w:rsidR="00FD5A0B" w:rsidRDefault="00360CE8" w:rsidP="00360CE8">
      <w:r>
        <w:t>Run Atmel Studio6 application on your PC</w:t>
      </w:r>
      <w:r w:rsidR="00FD5A0B">
        <w:t xml:space="preserve"> (if it will require </w:t>
      </w:r>
      <w:proofErr w:type="gramStart"/>
      <w:r w:rsidR="00FD5A0B">
        <w:t>to download the new Framework, skip</w:t>
      </w:r>
      <w:proofErr w:type="gramEnd"/>
      <w:r w:rsidR="00FD5A0B">
        <w:t xml:space="preserve"> that part for this example).</w:t>
      </w:r>
    </w:p>
    <w:p w:rsidR="00D10D15" w:rsidRDefault="00FD5A0B" w:rsidP="00360CE8">
      <w:r>
        <w:t>After the splash screen it will be show the “</w:t>
      </w:r>
      <w:r>
        <w:rPr>
          <w:b/>
        </w:rPr>
        <w:t>Start Page</w:t>
      </w:r>
      <w:r>
        <w:t>” of the IDE.</w:t>
      </w:r>
      <w:r>
        <w:br/>
        <w:t>Select “</w:t>
      </w:r>
      <w:r w:rsidR="00D10D15">
        <w:rPr>
          <w:b/>
        </w:rPr>
        <w:t>Open</w:t>
      </w:r>
      <w:r>
        <w:rPr>
          <w:b/>
        </w:rPr>
        <w:t xml:space="preserve"> Project</w:t>
      </w:r>
      <w:r w:rsidR="00D10D15">
        <w:rPr>
          <w:b/>
        </w:rPr>
        <w:t>…</w:t>
      </w:r>
      <w:r w:rsidRPr="00D10D15">
        <w:t>”</w:t>
      </w:r>
      <w:r w:rsidR="00D10D15">
        <w:rPr>
          <w:b/>
        </w:rPr>
        <w:t xml:space="preserve"> </w:t>
      </w:r>
      <w:r w:rsidR="00D10D15" w:rsidRPr="00D10D15">
        <w:t>and</w:t>
      </w:r>
      <w:r w:rsidR="00D10D15">
        <w:rPr>
          <w:b/>
        </w:rPr>
        <w:t xml:space="preserve"> </w:t>
      </w:r>
      <w:r w:rsidR="00D10D15" w:rsidRPr="00D10D15">
        <w:t>goes</w:t>
      </w:r>
      <w:r w:rsidR="00D10D15">
        <w:t xml:space="preserve"> to the directory on where </w:t>
      </w:r>
      <w:proofErr w:type="gramStart"/>
      <w:r w:rsidR="00D10D15">
        <w:t>did you unzip</w:t>
      </w:r>
      <w:proofErr w:type="gramEnd"/>
      <w:r w:rsidR="00D10D15">
        <w:t xml:space="preserve"> the example (do nothing </w:t>
      </w:r>
      <w:r w:rsidR="003953B7">
        <w:t>if</w:t>
      </w:r>
      <w:r w:rsidR="00D10D15">
        <w:t xml:space="preserve"> </w:t>
      </w:r>
      <w:r w:rsidR="003953B7">
        <w:t>you</w:t>
      </w:r>
      <w:r w:rsidR="00D10D15">
        <w:t xml:space="preserve"> choose the Atmel Studio6 default directory).</w:t>
      </w:r>
    </w:p>
    <w:p w:rsidR="00360CE8" w:rsidRDefault="00D10D15" w:rsidP="00D10D15">
      <w:pPr>
        <w:jc w:val="center"/>
      </w:pPr>
      <w:r>
        <w:rPr>
          <w:noProof/>
        </w:rPr>
        <w:drawing>
          <wp:inline distT="0" distB="0" distL="0" distR="0" wp14:anchorId="7115748E" wp14:editId="71340B26">
            <wp:extent cx="4279525" cy="1330036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920" cy="13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15" w:rsidRDefault="00D10D15" w:rsidP="00D10D15">
      <w:r>
        <w:t>Select the file “</w:t>
      </w:r>
      <w:proofErr w:type="spellStart"/>
      <w:r>
        <w:rPr>
          <w:b/>
        </w:rPr>
        <w:t>HarrowHandsOn</w:t>
      </w:r>
      <w:proofErr w:type="spellEnd"/>
      <w:r>
        <w:t xml:space="preserve"> </w:t>
      </w:r>
      <w:r w:rsidR="00E114C0">
        <w:t xml:space="preserve">… </w:t>
      </w:r>
      <w:r w:rsidRPr="00D10D15">
        <w:rPr>
          <w:b/>
        </w:rPr>
        <w:t>Solution File</w:t>
      </w:r>
      <w:r>
        <w:t>” (the one with the Studio6 Icon</w:t>
      </w:r>
      <w:r w:rsidR="003953B7">
        <w:t>)</w:t>
      </w:r>
    </w:p>
    <w:p w:rsidR="00E114C0" w:rsidRDefault="00E114C0" w:rsidP="00D10D15">
      <w:r>
        <w:t xml:space="preserve">Finally you have the </w:t>
      </w:r>
      <w:proofErr w:type="spellStart"/>
      <w:r>
        <w:t>Sw</w:t>
      </w:r>
      <w:proofErr w:type="spellEnd"/>
      <w:r>
        <w:t xml:space="preserve"> ready for </w:t>
      </w:r>
      <w:r w:rsidR="00352A2F">
        <w:t>changes or</w:t>
      </w:r>
      <w:r>
        <w:t xml:space="preserve"> debugging.</w:t>
      </w:r>
    </w:p>
    <w:p w:rsidR="00352A2F" w:rsidRDefault="00352A2F" w:rsidP="00D10D15">
      <w:r>
        <w:t>The IDE is divided in many frames in different position; the most important are the right and the left one, on which are visible the source frames and the project frame.</w:t>
      </w:r>
    </w:p>
    <w:p w:rsidR="00352A2F" w:rsidRPr="00D10D15" w:rsidRDefault="00352A2F" w:rsidP="00352A2F">
      <w:pPr>
        <w:jc w:val="center"/>
      </w:pPr>
      <w:r>
        <w:rPr>
          <w:noProof/>
        </w:rPr>
        <w:drawing>
          <wp:inline distT="0" distB="0" distL="0" distR="0" wp14:anchorId="2C6DBB0D" wp14:editId="4A28DC59">
            <wp:extent cx="3616036" cy="22316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037" cy="22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99" w:rsidRDefault="003125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52A2F" w:rsidRDefault="00352A2F" w:rsidP="00352A2F">
      <w:pPr>
        <w:pStyle w:val="Heading1"/>
      </w:pPr>
      <w:r>
        <w:lastRenderedPageBreak/>
        <w:t>Atmel Studio 6 Project Compiling</w:t>
      </w:r>
    </w:p>
    <w:p w:rsidR="00352A2F" w:rsidRDefault="00352A2F" w:rsidP="00352A2F">
      <w:r>
        <w:t xml:space="preserve">To compile the </w:t>
      </w:r>
      <w:r w:rsidR="007F4A25">
        <w:t>SW</w:t>
      </w:r>
      <w:r>
        <w:t>, before download it on the ASME, there are two ways</w:t>
      </w:r>
      <w:proofErr w:type="gramStart"/>
      <w:r>
        <w:t>:</w:t>
      </w:r>
      <w:proofErr w:type="gramEnd"/>
      <w:r>
        <w:br/>
        <w:t xml:space="preserve">1)  </w:t>
      </w:r>
      <w:r w:rsidR="00312599">
        <w:t>Build Solution</w:t>
      </w:r>
      <w:r w:rsidR="00312599">
        <w:br/>
        <w:t>2) build project</w:t>
      </w:r>
      <w:r w:rsidR="00312599">
        <w:br/>
        <w:t>For this examples both are identical, just use build project which is more correct.</w:t>
      </w:r>
      <w:r w:rsidR="00312599">
        <w:br/>
        <w:t xml:space="preserve">Build solution is for those complex projects that require to be split in more small </w:t>
      </w:r>
      <w:r w:rsidR="007F4A25">
        <w:t>projects.</w:t>
      </w:r>
      <w:r w:rsidR="00312599">
        <w:br/>
      </w:r>
    </w:p>
    <w:p w:rsidR="00312599" w:rsidRDefault="00312599" w:rsidP="00312599">
      <w:pPr>
        <w:jc w:val="center"/>
      </w:pPr>
      <w:r>
        <w:rPr>
          <w:noProof/>
        </w:rPr>
        <w:drawing>
          <wp:inline distT="0" distB="0" distL="0" distR="0" wp14:anchorId="059C6926" wp14:editId="5C7A7C58">
            <wp:extent cx="96202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25" w:rsidRDefault="007F4A25" w:rsidP="007F4A25">
      <w:r>
        <w:t>Any Blocking Errors or simple Warning will be listed on the bottom frame.</w:t>
      </w:r>
    </w:p>
    <w:p w:rsidR="007F4A25" w:rsidRPr="00352A2F" w:rsidRDefault="007F4A25" w:rsidP="007F4A25">
      <w:pPr>
        <w:jc w:val="center"/>
      </w:pPr>
      <w:r>
        <w:rPr>
          <w:noProof/>
        </w:rPr>
        <w:drawing>
          <wp:inline distT="0" distB="0" distL="0" distR="0" wp14:anchorId="2DAFF896" wp14:editId="499C1EF1">
            <wp:extent cx="3538288" cy="1880283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762" cy="18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9" w:rsidRDefault="009F46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019D" w:rsidRDefault="00D9019D" w:rsidP="00D9019D">
      <w:pPr>
        <w:pStyle w:val="Heading1"/>
      </w:pPr>
      <w:bookmarkStart w:id="1" w:name="_GoBack"/>
      <w:bookmarkEnd w:id="1"/>
      <w:r>
        <w:lastRenderedPageBreak/>
        <w:t>Atmel Studio 6 Debugging session</w:t>
      </w:r>
    </w:p>
    <w:p w:rsidR="00215153" w:rsidRDefault="00215153" w:rsidP="00215153">
      <w:pPr>
        <w:pStyle w:val="Heading2"/>
      </w:pPr>
      <w:proofErr w:type="spellStart"/>
      <w:proofErr w:type="gramStart"/>
      <w:r>
        <w:t>Hw</w:t>
      </w:r>
      <w:proofErr w:type="spellEnd"/>
      <w:proofErr w:type="gramEnd"/>
      <w:r>
        <w:t xml:space="preserve"> connection</w:t>
      </w:r>
    </w:p>
    <w:p w:rsidR="00215153" w:rsidRDefault="00215153" w:rsidP="00215153">
      <w:proofErr w:type="gramStart"/>
      <w:r w:rsidRPr="00596FED">
        <w:rPr>
          <w:b/>
          <w:sz w:val="32"/>
          <w:szCs w:val="32"/>
        </w:rPr>
        <w:t>ATTENTION !!!!!!!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SWD has a not polarized connector, this means that it could be possible </w:t>
      </w:r>
      <w:r w:rsidR="008D24A5">
        <w:t xml:space="preserve"> to </w:t>
      </w:r>
      <w:r>
        <w:t>insert the cable</w:t>
      </w:r>
      <w:r w:rsidR="008D24A5">
        <w:t xml:space="preserve"> on the wrong side</w:t>
      </w:r>
      <w:r>
        <w:t xml:space="preserve">. The red wire shall be connected </w:t>
      </w:r>
      <w:r w:rsidR="008D24A5">
        <w:t>to</w:t>
      </w:r>
      <w:r>
        <w:t xml:space="preserve"> pin1 </w:t>
      </w:r>
    </w:p>
    <w:p w:rsidR="00C71781" w:rsidRPr="00215153" w:rsidRDefault="00C71781" w:rsidP="00C71781">
      <w:pPr>
        <w:jc w:val="center"/>
      </w:pPr>
    </w:p>
    <w:p w:rsidR="00215153" w:rsidRDefault="00215153" w:rsidP="00C71781">
      <w:r>
        <w:t xml:space="preserve">Fare </w:t>
      </w:r>
      <w:proofErr w:type="spellStart"/>
      <w:r>
        <w:t>foto</w:t>
      </w:r>
      <w:proofErr w:type="spellEnd"/>
      <w:r>
        <w:t xml:space="preserve"> per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polarizzazione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SWD</w:t>
      </w:r>
    </w:p>
    <w:p w:rsidR="00C71781" w:rsidRDefault="00C71781" w:rsidP="00C71781">
      <w:pPr>
        <w:jc w:val="center"/>
      </w:pPr>
      <w:r>
        <w:rPr>
          <w:noProof/>
        </w:rPr>
        <w:drawing>
          <wp:inline distT="0" distB="0" distL="0" distR="0" wp14:anchorId="1135BC14" wp14:editId="557D039C">
            <wp:extent cx="2980706" cy="224221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06" cy="224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7C" w:rsidRDefault="006C2E7C" w:rsidP="006C2E7C">
      <w:proofErr w:type="spellStart"/>
      <w:r>
        <w:t>Premere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bottone</w:t>
      </w:r>
      <w:proofErr w:type="spellEnd"/>
      <w:r>
        <w:t xml:space="preserve"> del play.</w:t>
      </w:r>
    </w:p>
    <w:p w:rsidR="006C2E7C" w:rsidRDefault="006C2E7C" w:rsidP="006C2E7C">
      <w:r>
        <w:t xml:space="preserve">Il Sistema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apparire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progetto</w:t>
      </w:r>
      <w:proofErr w:type="spellEnd"/>
      <w:r>
        <w:t xml:space="preserve"> </w:t>
      </w:r>
      <w:proofErr w:type="spellStart"/>
      <w:r>
        <w:t>chiedendo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di debugger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vuole</w:t>
      </w:r>
      <w:proofErr w:type="spellEnd"/>
      <w:r>
        <w:t xml:space="preserve"> </w:t>
      </w:r>
      <w:proofErr w:type="spellStart"/>
      <w:r>
        <w:t>utilizzare</w:t>
      </w:r>
      <w:proofErr w:type="spellEnd"/>
      <w:r>
        <w:t>.</w:t>
      </w:r>
    </w:p>
    <w:p w:rsidR="006C2E7C" w:rsidRDefault="006C2E7C" w:rsidP="006C2E7C">
      <w:proofErr w:type="spellStart"/>
      <w:r>
        <w:t>Selezionare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proprio</w:t>
      </w:r>
      <w:proofErr w:type="spellEnd"/>
      <w:r>
        <w:t xml:space="preserve"> HW (SAM-ICE or Atmel-ICE), solo la prima </w:t>
      </w:r>
      <w:proofErr w:type="spellStart"/>
      <w:r>
        <w:t>potrebbe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verra</w:t>
      </w:r>
      <w:proofErr w:type="spellEnd"/>
      <w:r>
        <w:t xml:space="preserve">’ </w:t>
      </w:r>
      <w:proofErr w:type="spellStart"/>
      <w:r>
        <w:t>chiesto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download del </w:t>
      </w:r>
      <w:proofErr w:type="spellStart"/>
      <w:r>
        <w:t>nuovo</w:t>
      </w:r>
      <w:proofErr w:type="spellEnd"/>
      <w:r>
        <w:t xml:space="preserve"> FW, dare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consenso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aspettare</w:t>
      </w:r>
      <w:proofErr w:type="spellEnd"/>
      <w:r>
        <w:t xml:space="preserve"> la fine del download.</w:t>
      </w:r>
    </w:p>
    <w:p w:rsidR="00F440F2" w:rsidRDefault="00F440F2" w:rsidP="006C2E7C"/>
    <w:p w:rsidR="009F46E9" w:rsidRDefault="009F46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C2272" w:rsidRDefault="007C2272" w:rsidP="007C2272">
      <w:pPr>
        <w:pStyle w:val="Heading1"/>
      </w:pPr>
      <w:r>
        <w:lastRenderedPageBreak/>
        <w:t>Prepare ASME to work with Arduino IDE</w:t>
      </w:r>
    </w:p>
    <w:p w:rsidR="0053334F" w:rsidRDefault="0053334F" w:rsidP="0053334F">
      <w:r>
        <w:t>I</w:t>
      </w:r>
      <w:r w:rsidR="006E562C">
        <w:t xml:space="preserve">t is </w:t>
      </w:r>
      <w:r>
        <w:t xml:space="preserve">possible to use the ASME </w:t>
      </w:r>
      <w:r w:rsidR="00943F40">
        <w:t>in Arduino mode</w:t>
      </w:r>
      <w:r>
        <w:t>, in this case it will be programmed in the identical way</w:t>
      </w:r>
      <w:r w:rsidR="00943F40">
        <w:t xml:space="preserve"> like all the others Arduino units</w:t>
      </w:r>
      <w:r>
        <w:t>, no Atmel Studio6 is required</w:t>
      </w:r>
      <w:r w:rsidR="00943F40">
        <w:t xml:space="preserve">, </w:t>
      </w:r>
      <w:proofErr w:type="gramStart"/>
      <w:r w:rsidR="00943F40">
        <w:t>instead</w:t>
      </w:r>
      <w:proofErr w:type="gramEnd"/>
      <w:r w:rsidR="00943F40">
        <w:t xml:space="preserve">, the new Arduino is </w:t>
      </w:r>
      <w:r w:rsidR="006E562C">
        <w:t>needed</w:t>
      </w:r>
      <w:r w:rsidR="00943F40">
        <w:t>.</w:t>
      </w:r>
    </w:p>
    <w:p w:rsidR="006E562C" w:rsidRPr="006E562C" w:rsidRDefault="006E562C" w:rsidP="006E562C">
      <w:r>
        <w:t xml:space="preserve">Prerequisite is to have the Arduino Ide </w:t>
      </w:r>
      <w:proofErr w:type="spellStart"/>
      <w:r>
        <w:t>Ide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1.6.5 or newer) and the </w:t>
      </w:r>
      <w:proofErr w:type="spellStart"/>
      <w:r>
        <w:t>SmartEverything</w:t>
      </w:r>
      <w:proofErr w:type="spellEnd"/>
      <w:r>
        <w:t xml:space="preserve"> core already</w:t>
      </w:r>
      <w:r>
        <w:t xml:space="preserve"> installed</w:t>
      </w:r>
      <w:r>
        <w:t xml:space="preserve"> and the ASME user guide well describe how to do.</w:t>
      </w:r>
    </w:p>
    <w:p w:rsidR="00943F40" w:rsidRDefault="00943F40" w:rsidP="0053334F">
      <w:pPr>
        <w:rPr>
          <w:b/>
        </w:rPr>
      </w:pPr>
      <w:r>
        <w:t>It is no part of this Hands On going deeper in detail</w:t>
      </w:r>
      <w:r w:rsidR="006E562C">
        <w:t xml:space="preserve"> of the Arduino IDE</w:t>
      </w:r>
      <w:proofErr w:type="gramStart"/>
      <w:r>
        <w:t xml:space="preserve">, </w:t>
      </w:r>
      <w:r w:rsidR="006E562C">
        <w:t xml:space="preserve"> just</w:t>
      </w:r>
      <w:proofErr w:type="gramEnd"/>
      <w:r w:rsidR="006E562C">
        <w:t xml:space="preserve"> see the fundamental step to prepare the ASME to work with the Arduino IDE.</w:t>
      </w:r>
      <w:r w:rsidR="006E562C">
        <w:br/>
        <w:t>This step consist to download the Arduino bootloader into the ASME, to do this we still need the Atmel-ICE for the last time, as soon the bootloader is resident on the flash  a direct connection trough the USB is sufficient to download the code from the IDE.</w:t>
      </w:r>
    </w:p>
    <w:p w:rsidR="009F46E9" w:rsidRDefault="006E562C" w:rsidP="0053334F">
      <w:r w:rsidRPr="009F46E9">
        <w:t xml:space="preserve">Open the Ide and select, from menu,  </w:t>
      </w:r>
      <w:r w:rsidR="009F46E9" w:rsidRPr="009F46E9">
        <w:t>the “Tool” item</w:t>
      </w:r>
      <w:r w:rsidR="009F46E9">
        <w:t>, the :</w:t>
      </w:r>
      <w:r w:rsidR="009F46E9">
        <w:br/>
        <w:t>1 )</w:t>
      </w:r>
      <w:r w:rsidR="009F46E9" w:rsidRPr="009F46E9">
        <w:t>S</w:t>
      </w:r>
      <w:r w:rsidR="009F46E9">
        <w:t>elect the ATMEL-ICE as programmer</w:t>
      </w:r>
      <w:r w:rsidR="009F46E9">
        <w:br/>
        <w:t xml:space="preserve">2) Select </w:t>
      </w:r>
      <w:proofErr w:type="spellStart"/>
      <w:r w:rsidR="009F46E9">
        <w:t>SmartEverything</w:t>
      </w:r>
      <w:proofErr w:type="spellEnd"/>
      <w:r w:rsidR="009F46E9">
        <w:t xml:space="preserve"> Fox (via ATMEL-ICE) as Board</w:t>
      </w:r>
      <w:r w:rsidR="009F46E9">
        <w:br/>
        <w:t>3) Now select Burn Bootloader</w:t>
      </w:r>
    </w:p>
    <w:p w:rsidR="009F46E9" w:rsidRPr="009F46E9" w:rsidRDefault="009F46E9" w:rsidP="0053334F">
      <w:r>
        <w:t>After the reset the ASME is ready to be programmed via USB with the Arduino IDE.</w:t>
      </w:r>
    </w:p>
    <w:p w:rsidR="009F46E9" w:rsidRPr="00943F40" w:rsidRDefault="009F46E9" w:rsidP="009F46E9">
      <w:pPr>
        <w:jc w:val="center"/>
        <w:rPr>
          <w:b/>
        </w:rPr>
      </w:pPr>
      <w:r>
        <w:rPr>
          <w:noProof/>
        </w:rPr>
        <w:drawing>
          <wp:inline distT="0" distB="0" distL="0" distR="0" wp14:anchorId="111AD52C" wp14:editId="792CFEA9">
            <wp:extent cx="2137558" cy="257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9160" cy="25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9" w:rsidRDefault="009F46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440F2" w:rsidRDefault="00F440F2" w:rsidP="00F440F2">
      <w:pPr>
        <w:pStyle w:val="Heading1"/>
      </w:pPr>
      <w:r>
        <w:lastRenderedPageBreak/>
        <w:t>References</w:t>
      </w:r>
    </w:p>
    <w:p w:rsidR="00F440F2" w:rsidRDefault="00AE3092" w:rsidP="00F440F2">
      <w:proofErr w:type="spellStart"/>
      <w:r>
        <w:t>Asme</w:t>
      </w:r>
      <w:proofErr w:type="spellEnd"/>
      <w:r>
        <w:t xml:space="preserve"> </w:t>
      </w:r>
      <w:r w:rsidR="00F440F2">
        <w:t xml:space="preserve">Web Site </w:t>
      </w:r>
      <w:r w:rsidR="00703768">
        <w:br/>
      </w:r>
      <w:r>
        <w:t>(</w:t>
      </w:r>
      <w:hyperlink r:id="rId18" w:history="1">
        <w:r w:rsidRPr="00AE3092">
          <w:rPr>
            <w:rStyle w:val="Hyperlink"/>
          </w:rPr>
          <w:t>http://www.smarteverything.it/</w:t>
        </w:r>
      </w:hyperlink>
      <w:r>
        <w:t>)</w:t>
      </w:r>
    </w:p>
    <w:p w:rsidR="00AE3092" w:rsidRDefault="00AE3092" w:rsidP="00AE3092">
      <w:pPr>
        <w:pStyle w:val="Heading3"/>
        <w:shd w:val="clear" w:color="auto" w:fill="FAFAFA"/>
        <w:spacing w:before="0" w:after="375"/>
        <w:rPr>
          <w:rFonts w:asciiTheme="minorHAnsi" w:eastAsiaTheme="minorHAnsi" w:hAnsiTheme="minorHAnsi" w:cstheme="minorBidi"/>
          <w:b w:val="0"/>
          <w:bCs w:val="0"/>
          <w:color w:val="auto"/>
        </w:rPr>
      </w:pPr>
      <w:proofErr w:type="spellStart"/>
      <w:r w:rsidRPr="00703768">
        <w:rPr>
          <w:rFonts w:asciiTheme="minorHAnsi" w:eastAsiaTheme="minorHAnsi" w:hAnsiTheme="minorHAnsi" w:cstheme="minorBidi"/>
          <w:b w:val="0"/>
          <w:bCs w:val="0"/>
          <w:color w:val="auto"/>
        </w:rPr>
        <w:t>Asme</w:t>
      </w:r>
      <w:proofErr w:type="spellEnd"/>
      <w:r w:rsidRPr="00703768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Pr="00AE3092">
        <w:rPr>
          <w:rFonts w:asciiTheme="minorHAnsi" w:eastAsiaTheme="minorHAnsi" w:hAnsiTheme="minorHAnsi" w:cstheme="minorBidi"/>
          <w:b w:val="0"/>
          <w:bCs w:val="0"/>
          <w:color w:val="auto"/>
        </w:rPr>
        <w:t>User Guide v. 1.0</w:t>
      </w:r>
      <w:r w:rsidR="00703768">
        <w:rPr>
          <w:rFonts w:asciiTheme="minorHAnsi" w:eastAsiaTheme="minorHAnsi" w:hAnsiTheme="minorHAnsi" w:cstheme="minorBidi"/>
          <w:b w:val="0"/>
          <w:bCs w:val="0"/>
          <w:color w:val="auto"/>
        </w:rPr>
        <w:br/>
        <w:t>(</w:t>
      </w:r>
      <w:hyperlink r:id="rId19" w:history="1">
        <w:r w:rsidR="00703768" w:rsidRPr="00703768">
          <w:rPr>
            <w:rStyle w:val="Hyperlink"/>
            <w:rFonts w:asciiTheme="minorHAnsi" w:eastAsiaTheme="minorHAnsi" w:hAnsiTheme="minorHAnsi" w:cstheme="minorBidi"/>
            <w:b w:val="0"/>
            <w:bCs w:val="0"/>
          </w:rPr>
          <w:t>http://www.smarteverything.it/?smd_process_download=1&amp;download_id=1798</w:t>
        </w:r>
      </w:hyperlink>
      <w:r w:rsidR="00703768">
        <w:rPr>
          <w:rFonts w:asciiTheme="minorHAnsi" w:eastAsiaTheme="minorHAnsi" w:hAnsiTheme="minorHAnsi" w:cstheme="minorBidi"/>
          <w:b w:val="0"/>
          <w:bCs w:val="0"/>
          <w:color w:val="auto"/>
        </w:rPr>
        <w:t>)</w:t>
      </w:r>
    </w:p>
    <w:p w:rsidR="007C2272" w:rsidRPr="007C2272" w:rsidRDefault="007C2272" w:rsidP="007C2272">
      <w:r>
        <w:t xml:space="preserve">Atmel </w:t>
      </w:r>
      <w:proofErr w:type="gramStart"/>
      <w:r>
        <w:t>Studio6</w:t>
      </w:r>
      <w:proofErr w:type="gramEnd"/>
      <w:r>
        <w:br/>
        <w:t>(</w:t>
      </w:r>
      <w:hyperlink r:id="rId20" w:history="1">
        <w:r w:rsidRPr="006C5CE7">
          <w:rPr>
            <w:rStyle w:val="Hyperlink"/>
          </w:rPr>
          <w:t>http://www.atmel.com/microsite/atmel_studio6/</w:t>
        </w:r>
      </w:hyperlink>
      <w:r>
        <w:t>)</w:t>
      </w:r>
    </w:p>
    <w:p w:rsidR="007C2272" w:rsidRPr="007C2272" w:rsidRDefault="007C2272" w:rsidP="007C2272">
      <w:r>
        <w:t xml:space="preserve">Arduino Home </w:t>
      </w:r>
      <w:proofErr w:type="gramStart"/>
      <w:r>
        <w:t>Page</w:t>
      </w:r>
      <w:proofErr w:type="gramEnd"/>
      <w:r>
        <w:br/>
        <w:t>(</w:t>
      </w:r>
      <w:hyperlink r:id="rId21" w:history="1">
        <w:r w:rsidRPr="007C2272">
          <w:rPr>
            <w:rStyle w:val="Hyperlink"/>
          </w:rPr>
          <w:t>https://www.arduino.cc/</w:t>
        </w:r>
      </w:hyperlink>
      <w:r>
        <w:t>)</w:t>
      </w:r>
    </w:p>
    <w:p w:rsidR="00AE3092" w:rsidRPr="00F440F2" w:rsidRDefault="00AE3092" w:rsidP="00F440F2"/>
    <w:sectPr w:rsidR="00AE3092" w:rsidRPr="00F4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79C"/>
    <w:multiLevelType w:val="hybridMultilevel"/>
    <w:tmpl w:val="BD34E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A4B7D"/>
    <w:multiLevelType w:val="hybridMultilevel"/>
    <w:tmpl w:val="7EC2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7621D"/>
    <w:multiLevelType w:val="hybridMultilevel"/>
    <w:tmpl w:val="73028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03"/>
    <w:rsid w:val="000B07ED"/>
    <w:rsid w:val="000D77A3"/>
    <w:rsid w:val="002125B5"/>
    <w:rsid w:val="00215153"/>
    <w:rsid w:val="00240957"/>
    <w:rsid w:val="00311719"/>
    <w:rsid w:val="00312599"/>
    <w:rsid w:val="00352A2F"/>
    <w:rsid w:val="00360CE8"/>
    <w:rsid w:val="00367E2B"/>
    <w:rsid w:val="003953B7"/>
    <w:rsid w:val="003B7156"/>
    <w:rsid w:val="00453751"/>
    <w:rsid w:val="00465517"/>
    <w:rsid w:val="00492B0C"/>
    <w:rsid w:val="0053334F"/>
    <w:rsid w:val="00575756"/>
    <w:rsid w:val="0059229B"/>
    <w:rsid w:val="00596FED"/>
    <w:rsid w:val="005E2CF0"/>
    <w:rsid w:val="006C2E7C"/>
    <w:rsid w:val="006C5CE7"/>
    <w:rsid w:val="006E562C"/>
    <w:rsid w:val="00703768"/>
    <w:rsid w:val="0071239F"/>
    <w:rsid w:val="0075501D"/>
    <w:rsid w:val="0076076C"/>
    <w:rsid w:val="007C2272"/>
    <w:rsid w:val="007F4A25"/>
    <w:rsid w:val="0088346E"/>
    <w:rsid w:val="008C2A8B"/>
    <w:rsid w:val="008D24A5"/>
    <w:rsid w:val="008E4EAB"/>
    <w:rsid w:val="00943F40"/>
    <w:rsid w:val="009F46E9"/>
    <w:rsid w:val="00AD4E17"/>
    <w:rsid w:val="00AE3092"/>
    <w:rsid w:val="00B43271"/>
    <w:rsid w:val="00B60C03"/>
    <w:rsid w:val="00BA7D01"/>
    <w:rsid w:val="00C502F2"/>
    <w:rsid w:val="00C71781"/>
    <w:rsid w:val="00CA7351"/>
    <w:rsid w:val="00D10D15"/>
    <w:rsid w:val="00D33362"/>
    <w:rsid w:val="00D503C3"/>
    <w:rsid w:val="00D83130"/>
    <w:rsid w:val="00D9019D"/>
    <w:rsid w:val="00DF1096"/>
    <w:rsid w:val="00E114C0"/>
    <w:rsid w:val="00E5564D"/>
    <w:rsid w:val="00EF3D0F"/>
    <w:rsid w:val="00F0228A"/>
    <w:rsid w:val="00F440F2"/>
    <w:rsid w:val="00FA0B4E"/>
    <w:rsid w:val="00FD5A0B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0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CE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C5CE7"/>
  </w:style>
  <w:style w:type="character" w:customStyle="1" w:styleId="Heading1Char">
    <w:name w:val="Heading 1 Char"/>
    <w:basedOn w:val="DefaultParagraphFont"/>
    <w:link w:val="Heading1"/>
    <w:uiPriority w:val="9"/>
    <w:rsid w:val="00D3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E2CF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0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0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CE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C5CE7"/>
  </w:style>
  <w:style w:type="character" w:customStyle="1" w:styleId="Heading1Char">
    <w:name w:val="Heading 1 Char"/>
    <w:basedOn w:val="DefaultParagraphFont"/>
    <w:link w:val="Heading1"/>
    <w:uiPriority w:val="9"/>
    <w:rsid w:val="00D3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E2CF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0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smarteverything.i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arduino.cc/" TargetMode="External"/><Relationship Id="rId7" Type="http://schemas.openxmlformats.org/officeDocument/2006/relationships/hyperlink" Target="http://www.atmel.com/microsite/atmel_studio6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atmel.com/microsite/atmel_studio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tmel.com/tools/atatmel-ice.asp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axelelettronica/ArrowHandsOn" TargetMode="External"/><Relationship Id="rId19" Type="http://schemas.openxmlformats.org/officeDocument/2006/relationships/hyperlink" Target="http://www.smarteverything.it/?smd_process_download=1&amp;download_id=17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Fontanella</dc:creator>
  <cp:keywords/>
  <dc:description/>
  <cp:lastModifiedBy>Michele Fontanella</cp:lastModifiedBy>
  <cp:revision>27</cp:revision>
  <dcterms:created xsi:type="dcterms:W3CDTF">2015-09-05T16:02:00Z</dcterms:created>
  <dcterms:modified xsi:type="dcterms:W3CDTF">2015-09-08T20:45:00Z</dcterms:modified>
</cp:coreProperties>
</file>