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289D" w14:textId="58F38F5C" w:rsidR="008E2981" w:rsidRPr="006269C0" w:rsidRDefault="008E2981" w:rsidP="008E2981">
      <w:pPr>
        <w:contextualSpacing/>
        <w:jc w:val="center"/>
        <w:rPr>
          <w:rFonts w:asciiTheme="minorHAnsi" w:hAnsiTheme="minorHAnsi" w:cstheme="minorHAnsi"/>
          <w:b/>
          <w:bCs/>
          <w:u w:val="single"/>
          <w:lang w:eastAsia="en-CA"/>
        </w:rPr>
      </w:pPr>
      <w:r w:rsidRPr="006269C0">
        <w:rPr>
          <w:rFonts w:asciiTheme="minorHAnsi" w:hAnsiTheme="minorHAnsi" w:cstheme="minorHAnsi"/>
          <w:b/>
          <w:bCs/>
          <w:lang w:eastAsia="en-CA"/>
        </w:rPr>
        <w:t>Modélisation en langage R de la tâche 1 de la phase 1 de l’objectif 3 et affichage et analyse en profondeur des résultats fournis par le code R implémentant la tâche 1 de la phase 1 de l’objectif 3</w:t>
      </w:r>
    </w:p>
    <w:p w14:paraId="38A8CBA7" w14:textId="77777777" w:rsidR="008E2981" w:rsidRPr="006269C0" w:rsidRDefault="008E2981" w:rsidP="008E2981">
      <w:pPr>
        <w:contextualSpacing/>
        <w:jc w:val="both"/>
        <w:rPr>
          <w:rFonts w:asciiTheme="minorHAnsi" w:hAnsiTheme="minorHAnsi" w:cstheme="minorHAnsi"/>
          <w:b/>
          <w:bCs/>
          <w:u w:val="single"/>
          <w:lang w:eastAsia="en-CA"/>
        </w:rPr>
      </w:pPr>
    </w:p>
    <w:p w14:paraId="694DC1A0" w14:textId="77777777" w:rsidR="008E2981" w:rsidRPr="008E2981" w:rsidRDefault="008E2981" w:rsidP="008E2981">
      <w:pPr>
        <w:contextualSpacing/>
        <w:jc w:val="both"/>
        <w:rPr>
          <w:rFonts w:asciiTheme="minorHAnsi" w:hAnsiTheme="minorHAnsi" w:cstheme="minorHAnsi"/>
          <w:lang w:eastAsia="en-CA"/>
        </w:rPr>
      </w:pPr>
      <w:bookmarkStart w:id="0" w:name="_Hlk184822585"/>
      <w:r w:rsidRPr="008E2981">
        <w:rPr>
          <w:rFonts w:asciiTheme="minorHAnsi" w:hAnsiTheme="minorHAnsi" w:cstheme="minorHAnsi"/>
          <w:lang w:eastAsia="en-CA"/>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670A160D" w14:textId="77777777" w:rsidR="008E2981" w:rsidRPr="008E2981" w:rsidRDefault="008E2981" w:rsidP="008E2981">
      <w:pPr>
        <w:contextualSpacing/>
        <w:jc w:val="both"/>
        <w:rPr>
          <w:rFonts w:asciiTheme="minorHAnsi" w:hAnsiTheme="minorHAnsi" w:cstheme="minorHAnsi"/>
          <w:lang w:eastAsia="en-CA"/>
        </w:rPr>
      </w:pPr>
    </w:p>
    <w:p w14:paraId="08FCE564" w14:textId="32AB32CD" w:rsidR="008E2981" w:rsidRPr="008E2981" w:rsidRDefault="008E2981" w:rsidP="008E2981">
      <w:pPr>
        <w:contextualSpacing/>
        <w:jc w:val="both"/>
        <w:rPr>
          <w:rFonts w:asciiTheme="minorHAnsi" w:hAnsiTheme="minorHAnsi" w:cstheme="minorHAnsi"/>
          <w:lang w:eastAsia="en-CA"/>
        </w:rPr>
      </w:pPr>
      <w:r w:rsidRPr="008E2981">
        <w:rPr>
          <w:rFonts w:asciiTheme="minorHAnsi" w:hAnsiTheme="minorHAnsi" w:cstheme="minorHAnsi"/>
          <w:lang w:eastAsia="en-CA"/>
        </w:rPr>
        <w:t xml:space="preserve">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la tâche 1 de la phase </w:t>
      </w:r>
      <w:r w:rsidRPr="006269C0">
        <w:rPr>
          <w:rFonts w:asciiTheme="minorHAnsi" w:hAnsiTheme="minorHAnsi" w:cstheme="minorHAnsi"/>
          <w:lang w:eastAsia="en-CA"/>
        </w:rPr>
        <w:t>1</w:t>
      </w:r>
      <w:r w:rsidRPr="008E2981">
        <w:rPr>
          <w:rFonts w:asciiTheme="minorHAnsi" w:hAnsiTheme="minorHAnsi" w:cstheme="minorHAnsi"/>
          <w:lang w:eastAsia="en-CA"/>
        </w:rPr>
        <w:t xml:space="preserve"> de l’objectif </w:t>
      </w:r>
      <w:r w:rsidRPr="006269C0">
        <w:rPr>
          <w:rFonts w:asciiTheme="minorHAnsi" w:hAnsiTheme="minorHAnsi" w:cstheme="minorHAnsi"/>
          <w:lang w:eastAsia="en-CA"/>
        </w:rPr>
        <w:t>3</w:t>
      </w:r>
      <w:r w:rsidRPr="008E2981">
        <w:rPr>
          <w:rFonts w:asciiTheme="minorHAnsi" w:hAnsiTheme="minorHAnsi" w:cstheme="minorHAnsi"/>
          <w:lang w:eastAsia="en-CA"/>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la tâche 1 de la phase </w:t>
      </w:r>
      <w:r w:rsidRPr="006269C0">
        <w:rPr>
          <w:rFonts w:asciiTheme="minorHAnsi" w:hAnsiTheme="minorHAnsi" w:cstheme="minorHAnsi"/>
          <w:lang w:eastAsia="en-CA"/>
        </w:rPr>
        <w:t>1</w:t>
      </w:r>
      <w:r w:rsidRPr="008E2981">
        <w:rPr>
          <w:rFonts w:asciiTheme="minorHAnsi" w:hAnsiTheme="minorHAnsi" w:cstheme="minorHAnsi"/>
          <w:lang w:eastAsia="en-CA"/>
        </w:rPr>
        <w:t xml:space="preserve"> de l’objectif </w:t>
      </w:r>
      <w:r w:rsidRPr="006269C0">
        <w:rPr>
          <w:rFonts w:asciiTheme="minorHAnsi" w:hAnsiTheme="minorHAnsi" w:cstheme="minorHAnsi"/>
          <w:lang w:eastAsia="en-CA"/>
        </w:rPr>
        <w:t>3</w:t>
      </w:r>
      <w:r w:rsidRPr="008E2981">
        <w:rPr>
          <w:rFonts w:asciiTheme="minorHAnsi" w:hAnsiTheme="minorHAnsi" w:cstheme="minorHAnsi"/>
          <w:lang w:eastAsia="en-CA"/>
        </w:rPr>
        <w:t xml:space="preserve"> de ce projet en science des données déjà décrit ci-dessus, tout en utilisant les fichiers CSV et TXT produits par ce code R. Ceci ayant été énoncé, le voici le code R fonctionnel qui modélise et implémente efficacement, la tâche 1 de la phase </w:t>
      </w:r>
      <w:r w:rsidRPr="006269C0">
        <w:rPr>
          <w:rFonts w:asciiTheme="minorHAnsi" w:hAnsiTheme="minorHAnsi" w:cstheme="minorHAnsi"/>
          <w:lang w:eastAsia="en-CA"/>
        </w:rPr>
        <w:t>1</w:t>
      </w:r>
      <w:r w:rsidRPr="008E2981">
        <w:rPr>
          <w:rFonts w:asciiTheme="minorHAnsi" w:hAnsiTheme="minorHAnsi" w:cstheme="minorHAnsi"/>
          <w:lang w:eastAsia="en-CA"/>
        </w:rPr>
        <w:t xml:space="preserve"> de l’objectif </w:t>
      </w:r>
      <w:r w:rsidRPr="006269C0">
        <w:rPr>
          <w:rFonts w:asciiTheme="minorHAnsi" w:hAnsiTheme="minorHAnsi" w:cstheme="minorHAnsi"/>
          <w:lang w:eastAsia="en-CA"/>
        </w:rPr>
        <w:t>3</w:t>
      </w:r>
      <w:r w:rsidRPr="008E2981">
        <w:rPr>
          <w:rFonts w:asciiTheme="minorHAnsi" w:hAnsiTheme="minorHAnsi" w:cstheme="minorHAnsi"/>
          <w:lang w:eastAsia="en-CA"/>
        </w:rPr>
        <w:t>, du projet en science des données nommé « Canadian Fuel Consumption Ratings » :</w:t>
      </w:r>
    </w:p>
    <w:bookmarkEnd w:id="0"/>
    <w:p w14:paraId="4AE473AA" w14:textId="77777777" w:rsidR="008E2981" w:rsidRPr="006269C0" w:rsidRDefault="008E2981" w:rsidP="008E2981">
      <w:pPr>
        <w:contextualSpacing/>
        <w:jc w:val="both"/>
        <w:rPr>
          <w:rFonts w:asciiTheme="minorHAnsi" w:hAnsiTheme="minorHAnsi" w:cstheme="minorHAnsi"/>
          <w:lang w:eastAsia="en-CA"/>
        </w:rPr>
      </w:pPr>
    </w:p>
    <w:p w14:paraId="39361EDE"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Charger les bibliothèques nécessaires</w:t>
      </w:r>
    </w:p>
    <w:p w14:paraId="6C4B09E1"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library(dplyr)</w:t>
      </w:r>
    </w:p>
    <w:p w14:paraId="15C6F7C6"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library(readr)</w:t>
      </w:r>
    </w:p>
    <w:p w14:paraId="0D1C244D" w14:textId="77777777" w:rsidR="008E2981" w:rsidRPr="006269C0" w:rsidRDefault="008E2981" w:rsidP="008E2981">
      <w:pPr>
        <w:contextualSpacing/>
        <w:jc w:val="both"/>
        <w:rPr>
          <w:rFonts w:asciiTheme="minorHAnsi" w:hAnsiTheme="minorHAnsi" w:cstheme="minorHAnsi"/>
          <w:lang w:eastAsia="en-CA"/>
        </w:rPr>
      </w:pPr>
    </w:p>
    <w:p w14:paraId="0BA94863"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Spécifier le chemin où se trouvent vos fichiers CSV</w:t>
      </w:r>
    </w:p>
    <w:p w14:paraId="784AAA18"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chemin_donnees &lt;- "C:/Users/lalop/OneDrive/Documentos/SCI 1402/"</w:t>
      </w:r>
    </w:p>
    <w:p w14:paraId="636C5A65" w14:textId="77777777" w:rsidR="008E2981" w:rsidRPr="006269C0" w:rsidRDefault="008E2981" w:rsidP="008E2981">
      <w:pPr>
        <w:contextualSpacing/>
        <w:jc w:val="both"/>
        <w:rPr>
          <w:rFonts w:asciiTheme="minorHAnsi" w:hAnsiTheme="minorHAnsi" w:cstheme="minorHAnsi"/>
          <w:lang w:eastAsia="en-CA"/>
        </w:rPr>
      </w:pPr>
    </w:p>
    <w:p w14:paraId="4ED4C250"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Liste des fichiers CSV des échantillons</w:t>
      </w:r>
    </w:p>
    <w:p w14:paraId="532F46EF"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fichiers_echantillons &lt;- c('Sample_1_Completed_MY2015_Fuel_Consumption_Ratings.csv', </w:t>
      </w:r>
    </w:p>
    <w:p w14:paraId="57C130CA"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'Sample_2_Completed_MY2015_Fuel_Consumption_Ratings.csv', </w:t>
      </w:r>
    </w:p>
    <w:p w14:paraId="297999CA"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'Sample_1_Completed_MY2016_Fuel_Consumption_Ratings.csv', </w:t>
      </w:r>
    </w:p>
    <w:p w14:paraId="390D9D25"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'Sample_2_Completed_MY2016_Fuel_Consumption_Ratings.csv', </w:t>
      </w:r>
    </w:p>
    <w:p w14:paraId="5A526836"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'Sample_1_Completed_MY2017_Fuel_Consumption_Ratings.csv', </w:t>
      </w:r>
    </w:p>
    <w:p w14:paraId="2674BC4E"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'Sample_2_Completed_MY2017_Fuel_Consumption_Ratings.csv',</w:t>
      </w:r>
    </w:p>
    <w:p w14:paraId="6768CA42"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'Sample_1_Completed_MY2018_Fuel_Consumption_Ratings.csv', </w:t>
      </w:r>
    </w:p>
    <w:p w14:paraId="3A244295"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'Sample_2_Completed_MY2018_Fuel_Consumption_Ratings.csv', </w:t>
      </w:r>
    </w:p>
    <w:p w14:paraId="1C1B2A98"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lastRenderedPageBreak/>
        <w:t xml:space="preserve">                           'Sample_1_Completed_MY2019_Fuel_Consumption_Ratings.csv', </w:t>
      </w:r>
    </w:p>
    <w:p w14:paraId="593DC23D"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'Sample_2_Completed_MY2019_Fuel_Consumption_Ratings.csv', </w:t>
      </w:r>
    </w:p>
    <w:p w14:paraId="315180C4"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'Sample_1_Completed_MY2020_Fuel_Consumption_Ratings.csv', </w:t>
      </w:r>
    </w:p>
    <w:p w14:paraId="1EC5BA8B"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'Sample_2_Completed_MY2020_Fuel_Consumption_Ratings.csv', </w:t>
      </w:r>
    </w:p>
    <w:p w14:paraId="22922A15"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'Sample_1_Completed_MY2021_Fuel_Consumption_Ratings.csv', </w:t>
      </w:r>
    </w:p>
    <w:p w14:paraId="5C653B53"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'Sample_2_Completed_MY2021_Fuel_Consumption_Ratings.csv', </w:t>
      </w:r>
    </w:p>
    <w:p w14:paraId="32A1B4DF"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'Sample_1_Completed_MY2022_Fuel_Consumption_Ratings.csv', </w:t>
      </w:r>
    </w:p>
    <w:p w14:paraId="00A4A110"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'Sample_2_Completed_MY2022_Fuel_Consumption_Ratings.csv', </w:t>
      </w:r>
    </w:p>
    <w:p w14:paraId="46C39251"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'Sample_1_Completed_MY2023_Fuel_Consumption_Ratings.csv', </w:t>
      </w:r>
    </w:p>
    <w:p w14:paraId="57D10D69"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'Sample_2_Completed_MY2023_Fuel_Consumption_Ratings.csv')</w:t>
      </w:r>
    </w:p>
    <w:p w14:paraId="09FC4E3D" w14:textId="77777777" w:rsidR="008E2981" w:rsidRPr="006269C0" w:rsidRDefault="008E2981" w:rsidP="008E2981">
      <w:pPr>
        <w:contextualSpacing/>
        <w:jc w:val="both"/>
        <w:rPr>
          <w:rFonts w:asciiTheme="minorHAnsi" w:hAnsiTheme="minorHAnsi" w:cstheme="minorHAnsi"/>
          <w:lang w:val="en-CA" w:eastAsia="en-CA"/>
        </w:rPr>
      </w:pPr>
    </w:p>
    <w:p w14:paraId="2F522C83"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Créer un dataframe vide pour stocker les données regroupées</w:t>
      </w:r>
    </w:p>
    <w:p w14:paraId="7E8279D3" w14:textId="77777777" w:rsidR="008E2981" w:rsidRPr="006269C0" w:rsidRDefault="008E2981" w:rsidP="008E2981">
      <w:pPr>
        <w:contextualSpacing/>
        <w:jc w:val="both"/>
        <w:rPr>
          <w:rFonts w:asciiTheme="minorHAnsi" w:hAnsiTheme="minorHAnsi" w:cstheme="minorHAnsi"/>
          <w:lang w:eastAsia="en-CA"/>
        </w:rPr>
      </w:pPr>
      <w:proofErr w:type="spellStart"/>
      <w:r w:rsidRPr="006269C0">
        <w:rPr>
          <w:rFonts w:asciiTheme="minorHAnsi" w:hAnsiTheme="minorHAnsi" w:cstheme="minorHAnsi"/>
          <w:lang w:eastAsia="en-CA"/>
        </w:rPr>
        <w:t>vehicules_regroupes</w:t>
      </w:r>
      <w:proofErr w:type="spellEnd"/>
      <w:r w:rsidRPr="006269C0">
        <w:rPr>
          <w:rFonts w:asciiTheme="minorHAnsi" w:hAnsiTheme="minorHAnsi" w:cstheme="minorHAnsi"/>
          <w:lang w:eastAsia="en-CA"/>
        </w:rPr>
        <w:t xml:space="preserve"> &lt;- data.frame()</w:t>
      </w:r>
    </w:p>
    <w:p w14:paraId="6E88847E" w14:textId="77777777" w:rsidR="008E2981" w:rsidRPr="006269C0" w:rsidRDefault="008E2981" w:rsidP="008E2981">
      <w:pPr>
        <w:contextualSpacing/>
        <w:jc w:val="both"/>
        <w:rPr>
          <w:rFonts w:asciiTheme="minorHAnsi" w:hAnsiTheme="minorHAnsi" w:cstheme="minorHAnsi"/>
          <w:lang w:eastAsia="en-CA"/>
        </w:rPr>
      </w:pPr>
    </w:p>
    <w:p w14:paraId="064FC4E5"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Boucle pour traiter chaque échantillon</w:t>
      </w:r>
    </w:p>
    <w:p w14:paraId="3D41470E"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for (fichier in fichiers_echantillons) {</w:t>
      </w:r>
    </w:p>
    <w:p w14:paraId="0C4FB0F7"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 Charger l'échantillon CSV</w:t>
      </w:r>
    </w:p>
    <w:p w14:paraId="6844B524"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data &lt;- read_csv(paste0(chemin_donnees, fichier))</w:t>
      </w:r>
    </w:p>
    <w:p w14:paraId="2EE615DF"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w:t>
      </w:r>
    </w:p>
    <w:p w14:paraId="4BE1E626"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 Regrouper les véhicules par type de carburant et classe de véhicule (en utilisant les noms de colonnes exacts)</w:t>
      </w:r>
    </w:p>
    <w:p w14:paraId="34472D5A"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eastAsia="en-CA"/>
        </w:rPr>
        <w:t xml:space="preserve">  </w:t>
      </w:r>
      <w:proofErr w:type="spellStart"/>
      <w:r w:rsidRPr="006269C0">
        <w:rPr>
          <w:rFonts w:asciiTheme="minorHAnsi" w:hAnsiTheme="minorHAnsi" w:cstheme="minorHAnsi"/>
          <w:lang w:val="en-CA" w:eastAsia="en-CA"/>
        </w:rPr>
        <w:t>regroupement</w:t>
      </w:r>
      <w:proofErr w:type="spellEnd"/>
      <w:r w:rsidRPr="006269C0">
        <w:rPr>
          <w:rFonts w:asciiTheme="minorHAnsi" w:hAnsiTheme="minorHAnsi" w:cstheme="minorHAnsi"/>
          <w:lang w:val="en-CA" w:eastAsia="en-CA"/>
        </w:rPr>
        <w:t xml:space="preserve"> &lt;- data %&gt;%</w:t>
      </w:r>
    </w:p>
    <w:p w14:paraId="29A39E9A" w14:textId="77777777" w:rsidR="008E2981" w:rsidRPr="006269C0" w:rsidRDefault="008E2981" w:rsidP="008E2981">
      <w:pPr>
        <w:contextualSpacing/>
        <w:jc w:val="both"/>
        <w:rPr>
          <w:rFonts w:asciiTheme="minorHAnsi" w:hAnsiTheme="minorHAnsi" w:cstheme="minorHAnsi"/>
          <w:lang w:val="en-CA" w:eastAsia="en-CA"/>
        </w:rPr>
      </w:pPr>
      <w:r w:rsidRPr="006269C0">
        <w:rPr>
          <w:rFonts w:asciiTheme="minorHAnsi" w:hAnsiTheme="minorHAnsi" w:cstheme="minorHAnsi"/>
          <w:lang w:val="en-CA" w:eastAsia="en-CA"/>
        </w:rPr>
        <w:t xml:space="preserve">    group_by(`Fuel Type`, `Vehicle Class`) %&gt;%</w:t>
      </w:r>
    </w:p>
    <w:p w14:paraId="050849AC"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val="en-CA" w:eastAsia="en-CA"/>
        </w:rPr>
        <w:t xml:space="preserve">    </w:t>
      </w:r>
      <w:r w:rsidRPr="006269C0">
        <w:rPr>
          <w:rFonts w:asciiTheme="minorHAnsi" w:hAnsiTheme="minorHAnsi" w:cstheme="minorHAnsi"/>
          <w:lang w:eastAsia="en-CA"/>
        </w:rPr>
        <w:t>summarise(Count = n())  # Nombre de véhicules dans chaque catégorie</w:t>
      </w:r>
    </w:p>
    <w:p w14:paraId="29FF0927"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w:t>
      </w:r>
    </w:p>
    <w:p w14:paraId="380EE374"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 Ajouter les données au dataframe global</w:t>
      </w:r>
    </w:p>
    <w:p w14:paraId="2E389B27"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w:t>
      </w:r>
      <w:proofErr w:type="spellStart"/>
      <w:r w:rsidRPr="006269C0">
        <w:rPr>
          <w:rFonts w:asciiTheme="minorHAnsi" w:hAnsiTheme="minorHAnsi" w:cstheme="minorHAnsi"/>
          <w:lang w:eastAsia="en-CA"/>
        </w:rPr>
        <w:t>vehicules_regroupes</w:t>
      </w:r>
      <w:proofErr w:type="spellEnd"/>
      <w:r w:rsidRPr="006269C0">
        <w:rPr>
          <w:rFonts w:asciiTheme="minorHAnsi" w:hAnsiTheme="minorHAnsi" w:cstheme="minorHAnsi"/>
          <w:lang w:eastAsia="en-CA"/>
        </w:rPr>
        <w:t xml:space="preserve"> &lt;- rbind(</w:t>
      </w:r>
      <w:proofErr w:type="spellStart"/>
      <w:r w:rsidRPr="006269C0">
        <w:rPr>
          <w:rFonts w:asciiTheme="minorHAnsi" w:hAnsiTheme="minorHAnsi" w:cstheme="minorHAnsi"/>
          <w:lang w:eastAsia="en-CA"/>
        </w:rPr>
        <w:t>vehicules_regroupes</w:t>
      </w:r>
      <w:proofErr w:type="spellEnd"/>
      <w:r w:rsidRPr="006269C0">
        <w:rPr>
          <w:rFonts w:asciiTheme="minorHAnsi" w:hAnsiTheme="minorHAnsi" w:cstheme="minorHAnsi"/>
          <w:lang w:eastAsia="en-CA"/>
        </w:rPr>
        <w:t>, regroupement)</w:t>
      </w:r>
    </w:p>
    <w:p w14:paraId="4CA501FB"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w:t>
      </w:r>
    </w:p>
    <w:p w14:paraId="7149D9B7"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 Afficher toutes les données regroupées dans la console pour chaque fichier</w:t>
      </w:r>
    </w:p>
    <w:p w14:paraId="39323206"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print(paste("Résultats de la classification pour", fichier, ":"))</w:t>
      </w:r>
    </w:p>
    <w:p w14:paraId="55B5E36D"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print(regroupement, n = Inf)  # Afficher toutes les lignes</w:t>
      </w:r>
    </w:p>
    <w:p w14:paraId="3DE29EDF"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w:t>
      </w:r>
    </w:p>
    <w:p w14:paraId="39F5956C"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 Exporter chaque résultat dans un fichier CSV avec le format de nom souhaité</w:t>
      </w:r>
    </w:p>
    <w:p w14:paraId="1D7223DB"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w:t>
      </w:r>
      <w:proofErr w:type="spellStart"/>
      <w:r w:rsidRPr="006269C0">
        <w:rPr>
          <w:rFonts w:asciiTheme="minorHAnsi" w:hAnsiTheme="minorHAnsi" w:cstheme="minorHAnsi"/>
          <w:lang w:eastAsia="en-CA"/>
        </w:rPr>
        <w:t>fichier_sortie</w:t>
      </w:r>
      <w:proofErr w:type="spellEnd"/>
      <w:r w:rsidRPr="006269C0">
        <w:rPr>
          <w:rFonts w:asciiTheme="minorHAnsi" w:hAnsiTheme="minorHAnsi" w:cstheme="minorHAnsi"/>
          <w:lang w:eastAsia="en-CA"/>
        </w:rPr>
        <w:t xml:space="preserve"> &lt;- paste0(chemin_donnees, "</w:t>
      </w:r>
      <w:proofErr w:type="spellStart"/>
      <w:r w:rsidRPr="006269C0">
        <w:rPr>
          <w:rFonts w:asciiTheme="minorHAnsi" w:hAnsiTheme="minorHAnsi" w:cstheme="minorHAnsi"/>
          <w:lang w:eastAsia="en-CA"/>
        </w:rPr>
        <w:t>Vehicles_Classification_Per_Fuel_Type</w:t>
      </w:r>
      <w:proofErr w:type="spellEnd"/>
      <w:r w:rsidRPr="006269C0">
        <w:rPr>
          <w:rFonts w:asciiTheme="minorHAnsi" w:hAnsiTheme="minorHAnsi" w:cstheme="minorHAnsi"/>
          <w:lang w:eastAsia="en-CA"/>
        </w:rPr>
        <w:t>_", gsub(" ", "_", fichier))</w:t>
      </w:r>
    </w:p>
    <w:p w14:paraId="3ED6574F"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write_csv(regroupement, paste0(</w:t>
      </w:r>
      <w:proofErr w:type="spellStart"/>
      <w:r w:rsidRPr="006269C0">
        <w:rPr>
          <w:rFonts w:asciiTheme="minorHAnsi" w:hAnsiTheme="minorHAnsi" w:cstheme="minorHAnsi"/>
          <w:lang w:eastAsia="en-CA"/>
        </w:rPr>
        <w:t>fichier_sortie</w:t>
      </w:r>
      <w:proofErr w:type="spellEnd"/>
      <w:r w:rsidRPr="006269C0">
        <w:rPr>
          <w:rFonts w:asciiTheme="minorHAnsi" w:hAnsiTheme="minorHAnsi" w:cstheme="minorHAnsi"/>
          <w:lang w:eastAsia="en-CA"/>
        </w:rPr>
        <w:t>, ".csv"))</w:t>
      </w:r>
    </w:p>
    <w:p w14:paraId="3FE047DE"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w:t>
      </w:r>
    </w:p>
    <w:p w14:paraId="1A31E525"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 Message de confirmation d'exportation</w:t>
      </w:r>
    </w:p>
    <w:p w14:paraId="07307996"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xml:space="preserve">  print(paste(</w:t>
      </w:r>
      <w:proofErr w:type="spellStart"/>
      <w:r w:rsidRPr="006269C0">
        <w:rPr>
          <w:rFonts w:asciiTheme="minorHAnsi" w:hAnsiTheme="minorHAnsi" w:cstheme="minorHAnsi"/>
          <w:lang w:eastAsia="en-CA"/>
        </w:rPr>
        <w:t>fichier_sortie</w:t>
      </w:r>
      <w:proofErr w:type="spellEnd"/>
      <w:r w:rsidRPr="006269C0">
        <w:rPr>
          <w:rFonts w:asciiTheme="minorHAnsi" w:hAnsiTheme="minorHAnsi" w:cstheme="minorHAnsi"/>
          <w:lang w:eastAsia="en-CA"/>
        </w:rPr>
        <w:t>, ".csv a été créé avec succès."))</w:t>
      </w:r>
    </w:p>
    <w:p w14:paraId="69B52B5C"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w:t>
      </w:r>
    </w:p>
    <w:p w14:paraId="664D4747" w14:textId="77777777" w:rsidR="008E2981" w:rsidRPr="006269C0" w:rsidRDefault="008E2981" w:rsidP="008E2981">
      <w:pPr>
        <w:contextualSpacing/>
        <w:jc w:val="both"/>
        <w:rPr>
          <w:rFonts w:asciiTheme="minorHAnsi" w:hAnsiTheme="minorHAnsi" w:cstheme="minorHAnsi"/>
          <w:lang w:eastAsia="en-CA"/>
        </w:rPr>
      </w:pPr>
    </w:p>
    <w:p w14:paraId="3DB46D59"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Exporter les résultats globaux dans un fichier CSV</w:t>
      </w:r>
    </w:p>
    <w:p w14:paraId="4DD3C127" w14:textId="77777777" w:rsidR="008E2981" w:rsidRPr="006269C0" w:rsidRDefault="008E2981" w:rsidP="008E2981">
      <w:pPr>
        <w:contextualSpacing/>
        <w:jc w:val="both"/>
        <w:rPr>
          <w:rFonts w:asciiTheme="minorHAnsi" w:hAnsiTheme="minorHAnsi" w:cstheme="minorHAnsi"/>
          <w:lang w:eastAsia="en-CA"/>
        </w:rPr>
      </w:pPr>
      <w:proofErr w:type="spellStart"/>
      <w:r w:rsidRPr="006269C0">
        <w:rPr>
          <w:rFonts w:asciiTheme="minorHAnsi" w:hAnsiTheme="minorHAnsi" w:cstheme="minorHAnsi"/>
          <w:lang w:eastAsia="en-CA"/>
        </w:rPr>
        <w:t>fichier_sortie_global</w:t>
      </w:r>
      <w:proofErr w:type="spellEnd"/>
      <w:r w:rsidRPr="006269C0">
        <w:rPr>
          <w:rFonts w:asciiTheme="minorHAnsi" w:hAnsiTheme="minorHAnsi" w:cstheme="minorHAnsi"/>
          <w:lang w:eastAsia="en-CA"/>
        </w:rPr>
        <w:t xml:space="preserve"> &lt;- paste0(chemin_donnees, "Vehicles_Classification_Global_Per_Fuel_Type.csv")</w:t>
      </w:r>
    </w:p>
    <w:p w14:paraId="4FA5DC7E"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write_csv(</w:t>
      </w:r>
      <w:proofErr w:type="spellStart"/>
      <w:r w:rsidRPr="006269C0">
        <w:rPr>
          <w:rFonts w:asciiTheme="minorHAnsi" w:hAnsiTheme="minorHAnsi" w:cstheme="minorHAnsi"/>
          <w:lang w:eastAsia="en-CA"/>
        </w:rPr>
        <w:t>vehicules_regroupes</w:t>
      </w:r>
      <w:proofErr w:type="spellEnd"/>
      <w:r w:rsidRPr="006269C0">
        <w:rPr>
          <w:rFonts w:asciiTheme="minorHAnsi" w:hAnsiTheme="minorHAnsi" w:cstheme="minorHAnsi"/>
          <w:lang w:eastAsia="en-CA"/>
        </w:rPr>
        <w:t xml:space="preserve">, </w:t>
      </w:r>
      <w:proofErr w:type="spellStart"/>
      <w:r w:rsidRPr="006269C0">
        <w:rPr>
          <w:rFonts w:asciiTheme="minorHAnsi" w:hAnsiTheme="minorHAnsi" w:cstheme="minorHAnsi"/>
          <w:lang w:eastAsia="en-CA"/>
        </w:rPr>
        <w:t>fichier_sortie_global</w:t>
      </w:r>
      <w:proofErr w:type="spellEnd"/>
      <w:r w:rsidRPr="006269C0">
        <w:rPr>
          <w:rFonts w:asciiTheme="minorHAnsi" w:hAnsiTheme="minorHAnsi" w:cstheme="minorHAnsi"/>
          <w:lang w:eastAsia="en-CA"/>
        </w:rPr>
        <w:t>)</w:t>
      </w:r>
    </w:p>
    <w:p w14:paraId="2908BA1F" w14:textId="77777777" w:rsidR="008E2981" w:rsidRPr="006269C0" w:rsidRDefault="008E2981" w:rsidP="008E2981">
      <w:pPr>
        <w:contextualSpacing/>
        <w:jc w:val="both"/>
        <w:rPr>
          <w:rFonts w:asciiTheme="minorHAnsi" w:hAnsiTheme="minorHAnsi" w:cstheme="minorHAnsi"/>
          <w:lang w:eastAsia="en-CA"/>
        </w:rPr>
      </w:pPr>
    </w:p>
    <w:p w14:paraId="4ED903C3"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Afficher tous les résultats regroupés dans la console R</w:t>
      </w:r>
    </w:p>
    <w:p w14:paraId="76723B22"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print("Résultats globaux de la classification des véhicules par type de carburant et classe :")</w:t>
      </w:r>
    </w:p>
    <w:p w14:paraId="17538BC1" w14:textId="77777777" w:rsidR="008E2981" w:rsidRPr="006269C0" w:rsidRDefault="008E2981" w:rsidP="008E2981">
      <w:pPr>
        <w:contextualSpacing/>
        <w:jc w:val="both"/>
        <w:rPr>
          <w:rFonts w:asciiTheme="minorHAnsi" w:hAnsiTheme="minorHAnsi" w:cstheme="minorHAnsi"/>
          <w:lang w:eastAsia="en-CA"/>
        </w:rPr>
      </w:pPr>
    </w:p>
    <w:p w14:paraId="7B251D16"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 Message de confirmation d'exportation globale</w:t>
      </w:r>
    </w:p>
    <w:p w14:paraId="59D9DB1D"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print(</w:t>
      </w:r>
      <w:proofErr w:type="spellStart"/>
      <w:r w:rsidRPr="006269C0">
        <w:rPr>
          <w:rFonts w:asciiTheme="minorHAnsi" w:hAnsiTheme="minorHAnsi" w:cstheme="minorHAnsi"/>
          <w:lang w:eastAsia="en-CA"/>
        </w:rPr>
        <w:t>vehicules_regroupes</w:t>
      </w:r>
      <w:proofErr w:type="spellEnd"/>
      <w:r w:rsidRPr="006269C0">
        <w:rPr>
          <w:rFonts w:asciiTheme="minorHAnsi" w:hAnsiTheme="minorHAnsi" w:cstheme="minorHAnsi"/>
          <w:lang w:eastAsia="en-CA"/>
        </w:rPr>
        <w:t>, n = 50)  # Afficher 50 lignes de la classification globale</w:t>
      </w:r>
    </w:p>
    <w:p w14:paraId="15B7C6C6"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print(paste(</w:t>
      </w:r>
      <w:proofErr w:type="spellStart"/>
      <w:r w:rsidRPr="006269C0">
        <w:rPr>
          <w:rFonts w:asciiTheme="minorHAnsi" w:hAnsiTheme="minorHAnsi" w:cstheme="minorHAnsi"/>
          <w:lang w:eastAsia="en-CA"/>
        </w:rPr>
        <w:t>fichier_sortie_global</w:t>
      </w:r>
      <w:proofErr w:type="spellEnd"/>
      <w:r w:rsidRPr="006269C0">
        <w:rPr>
          <w:rFonts w:asciiTheme="minorHAnsi" w:hAnsiTheme="minorHAnsi" w:cstheme="minorHAnsi"/>
          <w:lang w:eastAsia="en-CA"/>
        </w:rPr>
        <w:t>, ".csv a été créé avec succès."))</w:t>
      </w:r>
    </w:p>
    <w:p w14:paraId="4651483C" w14:textId="77777777" w:rsidR="008E2981" w:rsidRPr="006269C0" w:rsidRDefault="008E2981" w:rsidP="008E2981">
      <w:pPr>
        <w:contextualSpacing/>
        <w:jc w:val="both"/>
        <w:rPr>
          <w:rFonts w:asciiTheme="minorHAnsi" w:hAnsiTheme="minorHAnsi" w:cstheme="minorHAnsi"/>
          <w:lang w:eastAsia="en-CA"/>
        </w:rPr>
      </w:pPr>
    </w:p>
    <w:p w14:paraId="374D0961" w14:textId="77777777" w:rsidR="008E2981" w:rsidRPr="006269C0" w:rsidRDefault="008E2981" w:rsidP="008E2981">
      <w:pPr>
        <w:contextualSpacing/>
        <w:jc w:val="both"/>
        <w:rPr>
          <w:rFonts w:asciiTheme="minorHAnsi" w:hAnsiTheme="minorHAnsi" w:cstheme="minorHAnsi"/>
          <w:lang w:eastAsia="en-CA"/>
        </w:rPr>
      </w:pPr>
      <w:r w:rsidRPr="006269C0">
        <w:rPr>
          <w:rFonts w:asciiTheme="minorHAnsi" w:hAnsiTheme="minorHAnsi" w:cstheme="minorHAnsi"/>
          <w:lang w:eastAsia="en-CA"/>
        </w:rPr>
        <w:t>print(</w:t>
      </w:r>
      <w:proofErr w:type="spellStart"/>
      <w:r w:rsidRPr="006269C0">
        <w:rPr>
          <w:rFonts w:asciiTheme="minorHAnsi" w:hAnsiTheme="minorHAnsi" w:cstheme="minorHAnsi"/>
          <w:lang w:eastAsia="en-CA"/>
        </w:rPr>
        <w:t>vehicules_regroupes</w:t>
      </w:r>
      <w:proofErr w:type="spellEnd"/>
      <w:r w:rsidRPr="006269C0">
        <w:rPr>
          <w:rFonts w:asciiTheme="minorHAnsi" w:hAnsiTheme="minorHAnsi" w:cstheme="minorHAnsi"/>
          <w:lang w:eastAsia="en-CA"/>
        </w:rPr>
        <w:t>, n = Inf) # Afficher toutes les lignes globalement #Garder cette ligne pour voir la classification globale des véhicules par type de carburant et par classe de véhicule</w:t>
      </w:r>
    </w:p>
    <w:p w14:paraId="216D9114" w14:textId="77777777" w:rsidR="008E2981" w:rsidRPr="006269C0" w:rsidRDefault="008E2981" w:rsidP="008E2981">
      <w:pPr>
        <w:contextualSpacing/>
        <w:jc w:val="both"/>
        <w:rPr>
          <w:rFonts w:asciiTheme="minorHAnsi" w:hAnsiTheme="minorHAnsi" w:cstheme="minorHAnsi"/>
          <w:lang w:eastAsia="en-CA"/>
        </w:rPr>
      </w:pPr>
    </w:p>
    <w:p w14:paraId="07FEEDE2" w14:textId="49B2AD6F" w:rsidR="008E2981" w:rsidRPr="006269C0" w:rsidRDefault="008E2981" w:rsidP="008E2981">
      <w:pPr>
        <w:jc w:val="both"/>
        <w:rPr>
          <w:rFonts w:asciiTheme="minorHAnsi" w:hAnsiTheme="minorHAnsi" w:cstheme="minorHAnsi"/>
        </w:rPr>
      </w:pPr>
      <w:r w:rsidRPr="008E2981">
        <w:rPr>
          <w:rFonts w:asciiTheme="minorHAnsi" w:hAnsiTheme="minorHAnsi" w:cstheme="minorHAnsi"/>
        </w:rPr>
        <w:t xml:space="preserve">Au document Word du travail noté 3 de SCI 1402, Gonzalo Alfredo Romero Francia a montré la liste complète de tous les fichiers CSV et TXT produits par le code R modélisant et implémentant la tâche 1 de la phase </w:t>
      </w:r>
      <w:r w:rsidRPr="006269C0">
        <w:rPr>
          <w:rFonts w:asciiTheme="minorHAnsi" w:hAnsiTheme="minorHAnsi" w:cstheme="minorHAnsi"/>
        </w:rPr>
        <w:t>1</w:t>
      </w:r>
      <w:r w:rsidRPr="008E2981">
        <w:rPr>
          <w:rFonts w:asciiTheme="minorHAnsi" w:hAnsiTheme="minorHAnsi" w:cstheme="minorHAnsi"/>
        </w:rPr>
        <w:t xml:space="preserve"> de l’objectif </w:t>
      </w:r>
      <w:r w:rsidRPr="006269C0">
        <w:rPr>
          <w:rFonts w:asciiTheme="minorHAnsi" w:hAnsiTheme="minorHAnsi" w:cstheme="minorHAnsi"/>
        </w:rPr>
        <w:t>3</w:t>
      </w:r>
      <w:r w:rsidRPr="008E2981">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66B45DDA" w14:textId="30816EEE" w:rsidR="008E2981" w:rsidRPr="006269C0" w:rsidRDefault="008E2981" w:rsidP="008E2981">
      <w:pPr>
        <w:jc w:val="both"/>
        <w:rPr>
          <w:rFonts w:asciiTheme="minorHAnsi" w:hAnsiTheme="minorHAnsi" w:cstheme="minorHAnsi"/>
        </w:rPr>
      </w:pPr>
    </w:p>
    <w:p w14:paraId="3CD34D81" w14:textId="7B313B10" w:rsidR="008E2981" w:rsidRPr="008E2981" w:rsidRDefault="008E2981" w:rsidP="008E2981">
      <w:pPr>
        <w:jc w:val="both"/>
        <w:rPr>
          <w:rFonts w:asciiTheme="minorHAnsi" w:hAnsiTheme="minorHAnsi" w:cstheme="minorHAnsi"/>
        </w:rPr>
      </w:pPr>
      <w:r w:rsidRPr="008E2981">
        <w:rPr>
          <w:rFonts w:asciiTheme="minorHAnsi" w:hAnsiTheme="minorHAnsi" w:cstheme="minorHAnsi"/>
        </w:rPr>
        <w:t xml:space="preserve">Maintenant, Gonzalo Alfredo Romero Francia a décidé de montrer efficacement le contenu de chacun des fichiers Excel (.csv) et des fichiers texte (.txt) produits et fournis par le code R montré aux pages </w:t>
      </w:r>
      <w:r w:rsidRPr="006269C0">
        <w:rPr>
          <w:rFonts w:asciiTheme="minorHAnsi" w:hAnsiTheme="minorHAnsi" w:cstheme="minorHAnsi"/>
        </w:rPr>
        <w:t xml:space="preserve">1 </w:t>
      </w:r>
      <w:r w:rsidRPr="008E2981">
        <w:rPr>
          <w:rFonts w:asciiTheme="minorHAnsi" w:hAnsiTheme="minorHAnsi" w:cstheme="minorHAnsi"/>
        </w:rPr>
        <w:t xml:space="preserve">à </w:t>
      </w:r>
      <w:r w:rsidRPr="006269C0">
        <w:rPr>
          <w:rFonts w:asciiTheme="minorHAnsi" w:hAnsiTheme="minorHAnsi" w:cstheme="minorHAnsi"/>
        </w:rPr>
        <w:t>3</w:t>
      </w:r>
      <w:r w:rsidRPr="008E2981">
        <w:rPr>
          <w:rFonts w:asciiTheme="minorHAnsi" w:hAnsiTheme="minorHAnsi" w:cstheme="minorHAnsi"/>
        </w:rPr>
        <w:t xml:space="preserve"> du présent document, et permettant ensuite de modéliser et d’implémenter la tâche 1 de la phase 1 de l’objectif 3, qui est la classification des véhicules par type de carburant consistant à regrouper les données en fonction du type de carburant (données provenant du champ </w:t>
      </w:r>
      <w:r w:rsidRPr="008E2981">
        <w:rPr>
          <w:rFonts w:asciiTheme="minorHAnsi" w:hAnsiTheme="minorHAnsi" w:cstheme="minorHAnsi"/>
          <w:b/>
          <w:bCs/>
        </w:rPr>
        <w:t>Fuel Type</w:t>
      </w:r>
      <w:r w:rsidRPr="008E2981">
        <w:rPr>
          <w:rFonts w:asciiTheme="minorHAnsi" w:hAnsiTheme="minorHAnsi" w:cstheme="minorHAnsi"/>
        </w:rPr>
        <w:t xml:space="preserve">) pour chaque type de véhicule (données provenant du champ </w:t>
      </w:r>
      <w:r w:rsidRPr="008E2981">
        <w:rPr>
          <w:rFonts w:asciiTheme="minorHAnsi" w:hAnsiTheme="minorHAnsi" w:cstheme="minorHAnsi"/>
          <w:b/>
          <w:bCs/>
        </w:rPr>
        <w:t>Vehicle Class</w:t>
      </w:r>
      <w:r w:rsidRPr="008E2981">
        <w:rPr>
          <w:rFonts w:asciiTheme="minorHAnsi" w:hAnsiTheme="minorHAnsi" w:cstheme="minorHAnsi"/>
        </w:rPr>
        <w:t>). Gonzalo Alfredo Romero Francia a décidé de montrer des vues de ces fichiers Excel (.csv) et de ces fichiers texte (.txt) produits et fournis par le code R modélisant et implémentant la tâche 1 de la phase 1 de l’objectif 3 du projet en science des données nommé « Canadian Fuel Consumption Ratings ».</w:t>
      </w:r>
    </w:p>
    <w:p w14:paraId="50954579" w14:textId="77777777" w:rsidR="008E2981" w:rsidRPr="006269C0" w:rsidRDefault="008E2981" w:rsidP="008E2981">
      <w:pPr>
        <w:jc w:val="both"/>
        <w:rPr>
          <w:rFonts w:asciiTheme="minorHAnsi" w:hAnsiTheme="minorHAnsi" w:cstheme="minorHAnsi"/>
        </w:rPr>
      </w:pPr>
    </w:p>
    <w:p w14:paraId="11512D8D" w14:textId="7FBF1948" w:rsidR="008E2981" w:rsidRPr="006269C0" w:rsidRDefault="008E2981" w:rsidP="008E2981">
      <w:pPr>
        <w:jc w:val="both"/>
        <w:rPr>
          <w:rFonts w:asciiTheme="minorHAnsi" w:hAnsiTheme="minorHAnsi" w:cstheme="minorHAnsi"/>
        </w:rPr>
      </w:pPr>
      <w:r w:rsidRPr="008E2981">
        <w:rPr>
          <w:rFonts w:asciiTheme="minorHAnsi" w:hAnsiTheme="minorHAnsi" w:cstheme="minorHAnsi"/>
        </w:rPr>
        <w:t xml:space="preserve">Le voici la liste complète de ces fichiers Excel (.csv) et de ces fichiers texte (.txt) produits et fournis par ce code R montré aux pages </w:t>
      </w:r>
      <w:r w:rsidRPr="006269C0">
        <w:rPr>
          <w:rFonts w:asciiTheme="minorHAnsi" w:hAnsiTheme="minorHAnsi" w:cstheme="minorHAnsi"/>
        </w:rPr>
        <w:t>1</w:t>
      </w:r>
      <w:r w:rsidRPr="008E2981">
        <w:rPr>
          <w:rFonts w:asciiTheme="minorHAnsi" w:hAnsiTheme="minorHAnsi" w:cstheme="minorHAnsi"/>
        </w:rPr>
        <w:t xml:space="preserve"> à </w:t>
      </w:r>
      <w:r w:rsidRPr="006269C0">
        <w:rPr>
          <w:rFonts w:asciiTheme="minorHAnsi" w:hAnsiTheme="minorHAnsi" w:cstheme="minorHAnsi"/>
        </w:rPr>
        <w:t>3</w:t>
      </w:r>
      <w:r w:rsidRPr="008E2981">
        <w:rPr>
          <w:rFonts w:asciiTheme="minorHAnsi" w:hAnsiTheme="minorHAnsi" w:cstheme="minorHAnsi"/>
        </w:rPr>
        <w:t xml:space="preserve"> du présent document, et qui sont les résultats de la classification des véhicules par type de carburant consistant à regrouper les données en fonction du type de carburant (données provenant du champ </w:t>
      </w:r>
      <w:r w:rsidRPr="008E2981">
        <w:rPr>
          <w:rFonts w:asciiTheme="minorHAnsi" w:hAnsiTheme="minorHAnsi" w:cstheme="minorHAnsi"/>
          <w:b/>
          <w:bCs/>
        </w:rPr>
        <w:t>Fuel Type</w:t>
      </w:r>
      <w:r w:rsidRPr="008E2981">
        <w:rPr>
          <w:rFonts w:asciiTheme="minorHAnsi" w:hAnsiTheme="minorHAnsi" w:cstheme="minorHAnsi"/>
        </w:rPr>
        <w:t xml:space="preserve">) pour chaque type de véhicule (données provenant du champ </w:t>
      </w:r>
      <w:r w:rsidRPr="008E2981">
        <w:rPr>
          <w:rFonts w:asciiTheme="minorHAnsi" w:hAnsiTheme="minorHAnsi" w:cstheme="minorHAnsi"/>
          <w:b/>
          <w:bCs/>
        </w:rPr>
        <w:t>Vehicle Class</w:t>
      </w:r>
      <w:r w:rsidRPr="008E2981">
        <w:rPr>
          <w:rFonts w:asciiTheme="minorHAnsi" w:hAnsiTheme="minorHAnsi" w:cstheme="minorHAnsi"/>
        </w:rPr>
        <w:t>) :</w:t>
      </w:r>
    </w:p>
    <w:p w14:paraId="5A22F9EE" w14:textId="0ADAF6AE" w:rsidR="008E2981" w:rsidRPr="006269C0" w:rsidRDefault="008E2981" w:rsidP="008E2981">
      <w:pPr>
        <w:jc w:val="both"/>
        <w:rPr>
          <w:rFonts w:asciiTheme="minorHAnsi" w:hAnsiTheme="minorHAnsi" w:cstheme="minorHAnsi"/>
        </w:rPr>
      </w:pPr>
    </w:p>
    <w:p w14:paraId="0D36352D" w14:textId="378A5FB9" w:rsidR="008E2981" w:rsidRPr="006269C0" w:rsidRDefault="008E2981" w:rsidP="00B6438F">
      <w:pPr>
        <w:pStyle w:val="ListParagraph"/>
        <w:numPr>
          <w:ilvl w:val="0"/>
          <w:numId w:val="419"/>
        </w:numPr>
        <w:ind w:left="270" w:hanging="270"/>
        <w:jc w:val="both"/>
        <w:rPr>
          <w:rFonts w:asciiTheme="minorHAnsi" w:hAnsiTheme="minorHAnsi" w:cstheme="minorHAnsi"/>
        </w:rPr>
      </w:pPr>
      <w:r w:rsidRPr="006269C0">
        <w:rPr>
          <w:rFonts w:asciiTheme="minorHAnsi" w:hAnsiTheme="minorHAnsi" w:cstheme="minorHAnsi"/>
        </w:rPr>
        <w:t>Vehicles_Classification_Global_Per_Fuel_Type.csv</w:t>
      </w:r>
    </w:p>
    <w:p w14:paraId="6175EE61"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Vehicles_Classification_Per_Fuel_Type_Sample_1_Completed_MY2015_Fuel_Consumption_Ratings.csv </w:t>
      </w:r>
    </w:p>
    <w:p w14:paraId="2DD19CA1"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Vehicles_Classification_Per_Fuel_Type_Sample_1_Completed_MY2016_Fuel_Consumption_Ratings.csv </w:t>
      </w:r>
    </w:p>
    <w:p w14:paraId="25BEE274"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Vehicles_Classification_Per_Fuel_Type_Sample_1_Completed_MY2017_Fuel_Consumption_Ratings.csv </w:t>
      </w:r>
    </w:p>
    <w:p w14:paraId="1F83F18A"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Vehicles_Classification_Per_Fuel_Type_Sample_1_Completed_MY2018_Fuel_Consumption_Ratings.csv </w:t>
      </w:r>
    </w:p>
    <w:p w14:paraId="6365EEDD"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Vehicles_Classification_Per_Fuel_Type_Sample_1_Completed_MY2019_Fuel_Consumption_Ratings.csv </w:t>
      </w:r>
    </w:p>
    <w:p w14:paraId="30127C98"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Vehicles_Classification_Per_Fuel_Type_Sample_1_Completed_MY2020_Fuel_Consumption_Ratings.csv </w:t>
      </w:r>
    </w:p>
    <w:p w14:paraId="265DE7FF"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Vehicles_Classification_Per_Fuel_Type_Sample_1_Completed_MY2021_Fuel_Consumption_Ratings.csv </w:t>
      </w:r>
    </w:p>
    <w:p w14:paraId="5C2EF60D"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Vehicles_Classification_Per_Fuel_Type_Sample_1_Completed_MY2022_Fuel_Consumption_Ratings.csv </w:t>
      </w:r>
    </w:p>
    <w:p w14:paraId="3D1BB060"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lastRenderedPageBreak/>
        <w:t xml:space="preserve">Vehicles_Classification_Per_Fuel_Type_Sample_1_Completed_MY2023_Fuel_Consumption_Ratings.csv </w:t>
      </w:r>
    </w:p>
    <w:p w14:paraId="3977479A"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Vehicles_Classification_Per_Fuel_Type_Sample_2_Completed_MY2015_Fuel_Consumption_Ratings.csv </w:t>
      </w:r>
    </w:p>
    <w:p w14:paraId="74637E15"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Vehicles_Classification_Per_Fuel_Type_Sample_2_Completed_MY2016_Fuel_Consumption_Ratings.csv </w:t>
      </w:r>
    </w:p>
    <w:p w14:paraId="2EB4903B"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Vehicles_Classification_Per_Fuel_Type_Sample_2_Completed_MY2017_Fuel_Consumption_Ratings.csv </w:t>
      </w:r>
    </w:p>
    <w:p w14:paraId="103A7B4F"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Vehicles_Classification_Per_Fuel_Type_Sample_2_Completed_MY2018_Fuel_Consumption_Ratings.csv </w:t>
      </w:r>
    </w:p>
    <w:p w14:paraId="485597F5"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Vehicles_Classification_Per_Fuel_Type_Sample_2_Completed_MY2019_Fuel_Consumption_Ratings.csv </w:t>
      </w:r>
    </w:p>
    <w:p w14:paraId="7D0925F4"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Vehicles_Classification_Per_Fuel_Type_Sample_2_Completed_MY2020_Fuel_Consumption_Ratings.csv </w:t>
      </w:r>
    </w:p>
    <w:p w14:paraId="61215537"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Vehicles_Classification_Per_Fuel_Type_Sample_2_Completed_MY2021_Fuel_Consumption_Ratings.csv </w:t>
      </w:r>
    </w:p>
    <w:p w14:paraId="5DD5FA54" w14:textId="77777777" w:rsidR="006269C0"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 xml:space="preserve">Vehicles_Classification_Per_Fuel_Type_Sample_2_Completed_MY2022_Fuel_Consumption_Ratings.csv </w:t>
      </w:r>
    </w:p>
    <w:p w14:paraId="5287076F" w14:textId="74F15B4E" w:rsidR="008E2981" w:rsidRDefault="00423EFB" w:rsidP="00B6438F">
      <w:pPr>
        <w:pStyle w:val="ListParagraph"/>
        <w:numPr>
          <w:ilvl w:val="0"/>
          <w:numId w:val="419"/>
        </w:numPr>
        <w:ind w:left="270" w:hanging="270"/>
        <w:jc w:val="both"/>
        <w:rPr>
          <w:rFonts w:asciiTheme="minorHAnsi" w:hAnsiTheme="minorHAnsi" w:cstheme="minorHAnsi"/>
          <w:lang w:val="en-CA"/>
        </w:rPr>
      </w:pPr>
      <w:r w:rsidRPr="006269C0">
        <w:rPr>
          <w:rFonts w:asciiTheme="minorHAnsi" w:hAnsiTheme="minorHAnsi" w:cstheme="minorHAnsi"/>
          <w:lang w:val="en-CA"/>
        </w:rPr>
        <w:t>Vehicles_Classification_Per_Fuel_Type_Sample_2_Completed_MY2023_Fuel_Consumption_Ratings.csv</w:t>
      </w:r>
    </w:p>
    <w:p w14:paraId="3AA8F837" w14:textId="7F4732D0" w:rsidR="00423EFB" w:rsidRPr="006269C0" w:rsidRDefault="00423EFB" w:rsidP="008E2981">
      <w:pPr>
        <w:jc w:val="both"/>
        <w:rPr>
          <w:rFonts w:asciiTheme="minorHAnsi" w:hAnsiTheme="minorHAnsi" w:cstheme="minorHAnsi"/>
          <w:lang w:val="en-CA"/>
        </w:rPr>
      </w:pPr>
    </w:p>
    <w:p w14:paraId="237E22DE" w14:textId="5D39FBEA" w:rsidR="00423EFB" w:rsidRPr="00423EFB" w:rsidRDefault="00423EFB" w:rsidP="00423EFB">
      <w:pPr>
        <w:jc w:val="both"/>
        <w:rPr>
          <w:rFonts w:asciiTheme="minorHAnsi" w:hAnsiTheme="minorHAnsi" w:cstheme="minorHAnsi"/>
        </w:rPr>
      </w:pPr>
      <w:r w:rsidRPr="00423EFB">
        <w:rPr>
          <w:rFonts w:asciiTheme="minorHAnsi" w:hAnsiTheme="minorHAnsi" w:cstheme="minorHAnsi"/>
        </w:rPr>
        <w:t xml:space="preserve">Maintenant que Gonzalo Alfredo Romero Francia a réussi à bien montrer, de manière détaillée et claire, précise et concise, tous les résultats de classification des véhicules par type de carburant déjà décrits aux pages </w:t>
      </w:r>
      <w:r w:rsidRPr="006269C0">
        <w:rPr>
          <w:rFonts w:asciiTheme="minorHAnsi" w:hAnsiTheme="minorHAnsi" w:cstheme="minorHAnsi"/>
        </w:rPr>
        <w:t>3</w:t>
      </w:r>
      <w:r w:rsidRPr="00423EFB">
        <w:rPr>
          <w:rFonts w:asciiTheme="minorHAnsi" w:hAnsiTheme="minorHAnsi" w:cstheme="minorHAnsi"/>
        </w:rPr>
        <w:t xml:space="preserve"> et 4 du présent document (qui consiste à regrouper les données en fonction du type de carburant, données provenant du champ </w:t>
      </w:r>
      <w:r w:rsidRPr="00423EFB">
        <w:rPr>
          <w:rFonts w:asciiTheme="minorHAnsi" w:hAnsiTheme="minorHAnsi" w:cstheme="minorHAnsi"/>
          <w:b/>
          <w:bCs/>
        </w:rPr>
        <w:t>Fuel Type</w:t>
      </w:r>
      <w:r w:rsidRPr="00423EFB">
        <w:rPr>
          <w:rFonts w:asciiTheme="minorHAnsi" w:hAnsiTheme="minorHAnsi" w:cstheme="minorHAnsi"/>
        </w:rPr>
        <w:t xml:space="preserve">, pour chaque type de véhicule, données provenant du champ </w:t>
      </w:r>
      <w:r w:rsidRPr="00423EFB">
        <w:rPr>
          <w:rFonts w:asciiTheme="minorHAnsi" w:hAnsiTheme="minorHAnsi" w:cstheme="minorHAnsi"/>
          <w:b/>
          <w:bCs/>
        </w:rPr>
        <w:t>Vehicle Class</w:t>
      </w:r>
      <w:r w:rsidRPr="00423EFB">
        <w:rPr>
          <w:rFonts w:asciiTheme="minorHAnsi" w:hAnsiTheme="minorHAnsi" w:cstheme="minorHAnsi"/>
        </w:rPr>
        <w:t xml:space="preserve">), maintenant il a décidé d’analyser en profondeur ces résultats de classification des véhicules par type de carburant déjà décrits </w:t>
      </w:r>
      <w:r w:rsidRPr="006269C0">
        <w:rPr>
          <w:rFonts w:asciiTheme="minorHAnsi" w:hAnsiTheme="minorHAnsi" w:cstheme="minorHAnsi"/>
        </w:rPr>
        <w:t>à</w:t>
      </w:r>
      <w:r w:rsidRPr="00423EFB">
        <w:rPr>
          <w:rFonts w:asciiTheme="minorHAnsi" w:hAnsiTheme="minorHAnsi" w:cstheme="minorHAnsi"/>
        </w:rPr>
        <w:t xml:space="preserve"> </w:t>
      </w:r>
      <w:r w:rsidRPr="006269C0">
        <w:rPr>
          <w:rFonts w:asciiTheme="minorHAnsi" w:hAnsiTheme="minorHAnsi" w:cstheme="minorHAnsi"/>
        </w:rPr>
        <w:t xml:space="preserve">la </w:t>
      </w:r>
      <w:r w:rsidRPr="00423EFB">
        <w:rPr>
          <w:rFonts w:asciiTheme="minorHAnsi" w:hAnsiTheme="minorHAnsi" w:cstheme="minorHAnsi"/>
        </w:rPr>
        <w:t xml:space="preserve">page </w:t>
      </w:r>
      <w:r w:rsidRPr="006269C0">
        <w:rPr>
          <w:rFonts w:asciiTheme="minorHAnsi" w:hAnsiTheme="minorHAnsi" w:cstheme="minorHAnsi"/>
        </w:rPr>
        <w:t xml:space="preserve">3 </w:t>
      </w:r>
      <w:r w:rsidRPr="00423EFB">
        <w:rPr>
          <w:rFonts w:asciiTheme="minorHAnsi" w:hAnsiTheme="minorHAnsi" w:cstheme="minorHAnsi"/>
        </w:rPr>
        <w:t>du présent document, et qui ont été produits par le code R modélisant et implémentant la tâche 1 de la phase 1 de l’objectif 3 du projet en science des données nommé « Canadian Fuel Consumption Ratings ».</w:t>
      </w:r>
    </w:p>
    <w:p w14:paraId="24A41271" w14:textId="77777777" w:rsidR="00423EFB" w:rsidRPr="006269C0" w:rsidRDefault="00423EFB" w:rsidP="00423EFB">
      <w:pPr>
        <w:jc w:val="both"/>
        <w:rPr>
          <w:rFonts w:asciiTheme="minorHAnsi" w:hAnsiTheme="minorHAnsi" w:cstheme="minorHAnsi"/>
        </w:rPr>
      </w:pPr>
    </w:p>
    <w:p w14:paraId="390C56EC" w14:textId="2CB26F64" w:rsidR="00423EFB" w:rsidRPr="006269C0" w:rsidRDefault="00423EFB" w:rsidP="00423EFB">
      <w:pPr>
        <w:jc w:val="both"/>
        <w:rPr>
          <w:rFonts w:asciiTheme="minorHAnsi" w:hAnsiTheme="minorHAnsi" w:cstheme="minorHAnsi"/>
        </w:rPr>
      </w:pPr>
      <w:r w:rsidRPr="00423EFB">
        <w:rPr>
          <w:rFonts w:asciiTheme="minorHAnsi" w:hAnsiTheme="minorHAnsi" w:cstheme="minorHAnsi"/>
        </w:rPr>
        <w:t xml:space="preserve">Le voici l’analyse en profondeur des résultats de classification des véhicules par type de carburant déjà décrits </w:t>
      </w:r>
      <w:r w:rsidRPr="006269C0">
        <w:rPr>
          <w:rFonts w:asciiTheme="minorHAnsi" w:hAnsiTheme="minorHAnsi" w:cstheme="minorHAnsi"/>
        </w:rPr>
        <w:t>à</w:t>
      </w:r>
      <w:r w:rsidRPr="00423EFB">
        <w:rPr>
          <w:rFonts w:asciiTheme="minorHAnsi" w:hAnsiTheme="minorHAnsi" w:cstheme="minorHAnsi"/>
        </w:rPr>
        <w:t xml:space="preserve"> </w:t>
      </w:r>
      <w:r w:rsidRPr="006269C0">
        <w:rPr>
          <w:rFonts w:asciiTheme="minorHAnsi" w:hAnsiTheme="minorHAnsi" w:cstheme="minorHAnsi"/>
        </w:rPr>
        <w:t xml:space="preserve">la </w:t>
      </w:r>
      <w:r w:rsidRPr="00423EFB">
        <w:rPr>
          <w:rFonts w:asciiTheme="minorHAnsi" w:hAnsiTheme="minorHAnsi" w:cstheme="minorHAnsi"/>
        </w:rPr>
        <w:t xml:space="preserve">page </w:t>
      </w:r>
      <w:r w:rsidRPr="006269C0">
        <w:rPr>
          <w:rFonts w:asciiTheme="minorHAnsi" w:hAnsiTheme="minorHAnsi" w:cstheme="minorHAnsi"/>
        </w:rPr>
        <w:t xml:space="preserve">3 </w:t>
      </w:r>
      <w:r w:rsidRPr="00423EFB">
        <w:rPr>
          <w:rFonts w:asciiTheme="minorHAnsi" w:hAnsiTheme="minorHAnsi" w:cstheme="minorHAnsi"/>
        </w:rPr>
        <w:t>du présent document, effectuée par le code R modélisant et implémentant la tâche 1 de la phase 1 de l’objectif 3 de ce projet en science des données nommé ci-haut :</w:t>
      </w:r>
    </w:p>
    <w:p w14:paraId="54681B74" w14:textId="38F21FF6" w:rsidR="00423EFB" w:rsidRPr="006269C0" w:rsidRDefault="00423EFB" w:rsidP="00423EFB">
      <w:pPr>
        <w:jc w:val="both"/>
        <w:rPr>
          <w:rFonts w:asciiTheme="minorHAnsi" w:hAnsiTheme="minorHAnsi" w:cstheme="minorHAnsi"/>
        </w:rPr>
      </w:pPr>
    </w:p>
    <w:p w14:paraId="09E435B9" w14:textId="721238AE" w:rsidR="00423EFB" w:rsidRPr="00423EFB" w:rsidRDefault="00423EFB" w:rsidP="00423EFB">
      <w:pPr>
        <w:jc w:val="both"/>
        <w:rPr>
          <w:rFonts w:asciiTheme="minorHAnsi" w:hAnsiTheme="minorHAnsi" w:cstheme="minorHAnsi"/>
          <w:b/>
          <w:bCs/>
        </w:rPr>
      </w:pPr>
      <w:r w:rsidRPr="00423EFB">
        <w:rPr>
          <w:rFonts w:asciiTheme="minorHAnsi" w:hAnsiTheme="minorHAnsi" w:cstheme="minorHAnsi"/>
          <w:b/>
          <w:bCs/>
        </w:rPr>
        <w:t xml:space="preserve">Analyse </w:t>
      </w:r>
      <w:r w:rsidRPr="006269C0">
        <w:rPr>
          <w:rFonts w:asciiTheme="minorHAnsi" w:hAnsiTheme="minorHAnsi" w:cstheme="minorHAnsi"/>
          <w:b/>
          <w:bCs/>
        </w:rPr>
        <w:t>sommaire, globale et détaillée</w:t>
      </w:r>
      <w:r w:rsidRPr="00423EFB">
        <w:rPr>
          <w:rFonts w:asciiTheme="minorHAnsi" w:hAnsiTheme="minorHAnsi" w:cstheme="minorHAnsi"/>
          <w:b/>
          <w:bCs/>
        </w:rPr>
        <w:t xml:space="preserve"> des résultats de classification des véhicules par type de carburant et catégorie</w:t>
      </w:r>
      <w:r w:rsidRPr="006269C0">
        <w:rPr>
          <w:rFonts w:asciiTheme="minorHAnsi" w:hAnsiTheme="minorHAnsi" w:cstheme="minorHAnsi"/>
          <w:b/>
          <w:bCs/>
        </w:rPr>
        <w:t xml:space="preserve"> de véhicule</w:t>
      </w:r>
    </w:p>
    <w:p w14:paraId="5D5D6696" w14:textId="77777777" w:rsidR="00423EFB" w:rsidRPr="006269C0" w:rsidRDefault="00423EFB" w:rsidP="00423EFB">
      <w:pPr>
        <w:jc w:val="both"/>
        <w:rPr>
          <w:rFonts w:asciiTheme="minorHAnsi" w:hAnsiTheme="minorHAnsi" w:cstheme="minorHAnsi"/>
        </w:rPr>
      </w:pPr>
    </w:p>
    <w:p w14:paraId="12EDA96A" w14:textId="40156352" w:rsidR="00423EFB" w:rsidRPr="006269C0" w:rsidRDefault="00423EFB" w:rsidP="00423EFB">
      <w:pPr>
        <w:jc w:val="both"/>
        <w:rPr>
          <w:rFonts w:asciiTheme="minorHAnsi" w:hAnsiTheme="minorHAnsi" w:cstheme="minorHAnsi"/>
        </w:rPr>
      </w:pPr>
      <w:r w:rsidRPr="00423EFB">
        <w:rPr>
          <w:rFonts w:asciiTheme="minorHAnsi" w:hAnsiTheme="minorHAnsi" w:cstheme="minorHAnsi"/>
        </w:rPr>
        <w:t xml:space="preserve">Les données fournies représentent une classification complexe et complète des véhicules selon leur </w:t>
      </w:r>
      <w:r w:rsidRPr="00423EFB">
        <w:rPr>
          <w:rFonts w:asciiTheme="minorHAnsi" w:hAnsiTheme="minorHAnsi" w:cstheme="minorHAnsi"/>
          <w:b/>
          <w:bCs/>
        </w:rPr>
        <w:t>type de carburant</w:t>
      </w:r>
      <w:r w:rsidRPr="00423EFB">
        <w:rPr>
          <w:rFonts w:asciiTheme="minorHAnsi" w:hAnsiTheme="minorHAnsi" w:cstheme="minorHAnsi"/>
        </w:rPr>
        <w:t xml:space="preserve"> (identifiés comme </w:t>
      </w:r>
      <w:r w:rsidRPr="00423EFB">
        <w:rPr>
          <w:rFonts w:asciiTheme="minorHAnsi" w:hAnsiTheme="minorHAnsi" w:cstheme="minorHAnsi"/>
          <w:b/>
          <w:bCs/>
        </w:rPr>
        <w:t>D</w:t>
      </w:r>
      <w:r w:rsidRPr="00423EFB">
        <w:rPr>
          <w:rFonts w:asciiTheme="minorHAnsi" w:hAnsiTheme="minorHAnsi" w:cstheme="minorHAnsi"/>
        </w:rPr>
        <w:t xml:space="preserve">, </w:t>
      </w:r>
      <w:r w:rsidRPr="00423EFB">
        <w:rPr>
          <w:rFonts w:asciiTheme="minorHAnsi" w:hAnsiTheme="minorHAnsi" w:cstheme="minorHAnsi"/>
          <w:b/>
          <w:bCs/>
        </w:rPr>
        <w:t>E</w:t>
      </w:r>
      <w:r w:rsidRPr="00423EFB">
        <w:rPr>
          <w:rFonts w:asciiTheme="minorHAnsi" w:hAnsiTheme="minorHAnsi" w:cstheme="minorHAnsi"/>
        </w:rPr>
        <w:t xml:space="preserve">, </w:t>
      </w:r>
      <w:r w:rsidRPr="00423EFB">
        <w:rPr>
          <w:rFonts w:asciiTheme="minorHAnsi" w:hAnsiTheme="minorHAnsi" w:cstheme="minorHAnsi"/>
          <w:b/>
          <w:bCs/>
        </w:rPr>
        <w:t>X</w:t>
      </w:r>
      <w:r w:rsidRPr="00423EFB">
        <w:rPr>
          <w:rFonts w:asciiTheme="minorHAnsi" w:hAnsiTheme="minorHAnsi" w:cstheme="minorHAnsi"/>
        </w:rPr>
        <w:t xml:space="preserve">, et </w:t>
      </w:r>
      <w:r w:rsidRPr="00423EFB">
        <w:rPr>
          <w:rFonts w:asciiTheme="minorHAnsi" w:hAnsiTheme="minorHAnsi" w:cstheme="minorHAnsi"/>
          <w:b/>
          <w:bCs/>
        </w:rPr>
        <w:t>Z</w:t>
      </w:r>
      <w:r w:rsidRPr="00423EFB">
        <w:rPr>
          <w:rFonts w:asciiTheme="minorHAnsi" w:hAnsiTheme="minorHAnsi" w:cstheme="minorHAnsi"/>
        </w:rPr>
        <w:t xml:space="preserve">) et leurs </w:t>
      </w:r>
      <w:r w:rsidRPr="00423EFB">
        <w:rPr>
          <w:rFonts w:asciiTheme="minorHAnsi" w:hAnsiTheme="minorHAnsi" w:cstheme="minorHAnsi"/>
          <w:b/>
          <w:bCs/>
        </w:rPr>
        <w:t>catégories de véhicules</w:t>
      </w:r>
      <w:r w:rsidRPr="00423EFB">
        <w:rPr>
          <w:rFonts w:asciiTheme="minorHAnsi" w:hAnsiTheme="minorHAnsi" w:cstheme="minorHAnsi"/>
        </w:rPr>
        <w:t xml:space="preserve"> (telles que </w:t>
      </w:r>
      <w:r w:rsidRPr="00423EFB">
        <w:rPr>
          <w:rFonts w:asciiTheme="minorHAnsi" w:hAnsiTheme="minorHAnsi" w:cstheme="minorHAnsi"/>
          <w:b/>
          <w:bCs/>
        </w:rPr>
        <w:t>COMPACT</w:t>
      </w:r>
      <w:r w:rsidRPr="00423EFB">
        <w:rPr>
          <w:rFonts w:asciiTheme="minorHAnsi" w:hAnsiTheme="minorHAnsi" w:cstheme="minorHAnsi"/>
        </w:rPr>
        <w:t xml:space="preserve">, </w:t>
      </w:r>
      <w:r w:rsidRPr="00423EFB">
        <w:rPr>
          <w:rFonts w:asciiTheme="minorHAnsi" w:hAnsiTheme="minorHAnsi" w:cstheme="minorHAnsi"/>
          <w:b/>
          <w:bCs/>
        </w:rPr>
        <w:t>FULL-SIZE</w:t>
      </w:r>
      <w:r w:rsidRPr="00423EFB">
        <w:rPr>
          <w:rFonts w:asciiTheme="minorHAnsi" w:hAnsiTheme="minorHAnsi" w:cstheme="minorHAnsi"/>
        </w:rPr>
        <w:t xml:space="preserve">, </w:t>
      </w:r>
      <w:r w:rsidRPr="00423EFB">
        <w:rPr>
          <w:rFonts w:asciiTheme="minorHAnsi" w:hAnsiTheme="minorHAnsi" w:cstheme="minorHAnsi"/>
          <w:b/>
          <w:bCs/>
        </w:rPr>
        <w:t>MID-SIZE</w:t>
      </w:r>
      <w:r w:rsidRPr="00423EFB">
        <w:rPr>
          <w:rFonts w:asciiTheme="minorHAnsi" w:hAnsiTheme="minorHAnsi" w:cstheme="minorHAnsi"/>
        </w:rPr>
        <w:t xml:space="preserve">, etc.). L'analyse ci-dessous explore </w:t>
      </w:r>
      <w:r w:rsidRPr="00423EFB">
        <w:rPr>
          <w:rFonts w:asciiTheme="minorHAnsi" w:hAnsiTheme="minorHAnsi" w:cstheme="minorHAnsi"/>
          <w:b/>
          <w:bCs/>
        </w:rPr>
        <w:t>chaque catégorie</w:t>
      </w:r>
      <w:r w:rsidRPr="00423EFB">
        <w:rPr>
          <w:rFonts w:asciiTheme="minorHAnsi" w:hAnsiTheme="minorHAnsi" w:cstheme="minorHAnsi"/>
        </w:rPr>
        <w:t xml:space="preserve">, </w:t>
      </w:r>
      <w:r w:rsidRPr="00423EFB">
        <w:rPr>
          <w:rFonts w:asciiTheme="minorHAnsi" w:hAnsiTheme="minorHAnsi" w:cstheme="minorHAnsi"/>
          <w:b/>
          <w:bCs/>
        </w:rPr>
        <w:t>chaque type de carburant</w:t>
      </w:r>
      <w:r w:rsidRPr="00423EFB">
        <w:rPr>
          <w:rFonts w:asciiTheme="minorHAnsi" w:hAnsiTheme="minorHAnsi" w:cstheme="minorHAnsi"/>
        </w:rPr>
        <w:t xml:space="preserve"> et la répartition des fréquences de manière complète, sans aucune omission.</w:t>
      </w:r>
    </w:p>
    <w:p w14:paraId="0F90213A" w14:textId="275758C8" w:rsidR="00423EFB" w:rsidRPr="006269C0" w:rsidRDefault="00423EFB" w:rsidP="00423EFB">
      <w:pPr>
        <w:jc w:val="both"/>
        <w:rPr>
          <w:rFonts w:asciiTheme="minorHAnsi" w:hAnsiTheme="minorHAnsi" w:cstheme="minorHAnsi"/>
        </w:rPr>
      </w:pPr>
    </w:p>
    <w:p w14:paraId="5CF5B8A9" w14:textId="59BA1A96" w:rsidR="00423EFB" w:rsidRPr="006269C0" w:rsidRDefault="00423EFB" w:rsidP="00423EFB">
      <w:pPr>
        <w:jc w:val="both"/>
        <w:rPr>
          <w:rFonts w:asciiTheme="minorHAnsi" w:hAnsiTheme="minorHAnsi" w:cstheme="minorHAnsi"/>
        </w:rPr>
      </w:pPr>
    </w:p>
    <w:p w14:paraId="539ADB9C" w14:textId="76E7D7D2" w:rsidR="00423EFB" w:rsidRPr="006269C0" w:rsidRDefault="00423EFB" w:rsidP="00423EFB">
      <w:pPr>
        <w:jc w:val="both"/>
        <w:rPr>
          <w:rFonts w:asciiTheme="minorHAnsi" w:hAnsiTheme="minorHAnsi" w:cstheme="minorHAnsi"/>
        </w:rPr>
      </w:pPr>
    </w:p>
    <w:p w14:paraId="374F7F90" w14:textId="7FDD7CEB" w:rsidR="00423EFB" w:rsidRPr="006269C0" w:rsidRDefault="00423EFB" w:rsidP="00423EFB">
      <w:pPr>
        <w:jc w:val="both"/>
        <w:rPr>
          <w:rFonts w:asciiTheme="minorHAnsi" w:hAnsiTheme="minorHAnsi" w:cstheme="minorHAnsi"/>
        </w:rPr>
      </w:pPr>
    </w:p>
    <w:p w14:paraId="2FB2F7B5" w14:textId="4054818E" w:rsidR="005E1601" w:rsidRPr="005E1601" w:rsidRDefault="005E1601" w:rsidP="005E1601">
      <w:pPr>
        <w:jc w:val="both"/>
        <w:rPr>
          <w:rFonts w:asciiTheme="minorHAnsi" w:hAnsiTheme="minorHAnsi" w:cstheme="minorHAnsi"/>
          <w:b/>
          <w:bCs/>
        </w:rPr>
      </w:pPr>
      <w:r w:rsidRPr="005E1601">
        <w:rPr>
          <w:rFonts w:asciiTheme="minorHAnsi" w:hAnsiTheme="minorHAnsi" w:cstheme="minorHAnsi"/>
          <w:b/>
          <w:bCs/>
        </w:rPr>
        <w:lastRenderedPageBreak/>
        <w:t xml:space="preserve">Analyse </w:t>
      </w:r>
      <w:r w:rsidRPr="006269C0">
        <w:rPr>
          <w:rFonts w:asciiTheme="minorHAnsi" w:hAnsiTheme="minorHAnsi" w:cstheme="minorHAnsi"/>
          <w:b/>
          <w:bCs/>
        </w:rPr>
        <w:t>sommaire, globale et détaillée</w:t>
      </w:r>
      <w:r w:rsidRPr="005E1601">
        <w:rPr>
          <w:rFonts w:asciiTheme="minorHAnsi" w:hAnsiTheme="minorHAnsi" w:cstheme="minorHAnsi"/>
          <w:b/>
          <w:bCs/>
        </w:rPr>
        <w:t xml:space="preserve"> des résultats de classification des véhicules par type de carburant et catégorie</w:t>
      </w:r>
    </w:p>
    <w:p w14:paraId="7FD5A587" w14:textId="77777777" w:rsidR="005E1601" w:rsidRPr="005E1601" w:rsidRDefault="005E1601" w:rsidP="005E1601">
      <w:pPr>
        <w:jc w:val="both"/>
        <w:rPr>
          <w:rFonts w:asciiTheme="minorHAnsi" w:hAnsiTheme="minorHAnsi" w:cstheme="minorHAnsi"/>
        </w:rPr>
      </w:pPr>
      <w:r w:rsidRPr="005E1601">
        <w:rPr>
          <w:rFonts w:asciiTheme="minorHAnsi" w:hAnsiTheme="minorHAnsi" w:cstheme="minorHAnsi"/>
        </w:rPr>
        <w:t xml:space="preserve">Les données fournies incluent une classification des véhicules selon leur </w:t>
      </w:r>
      <w:r w:rsidRPr="005E1601">
        <w:rPr>
          <w:rFonts w:asciiTheme="minorHAnsi" w:hAnsiTheme="minorHAnsi" w:cstheme="minorHAnsi"/>
          <w:b/>
          <w:bCs/>
        </w:rPr>
        <w:t>type de carburant</w:t>
      </w:r>
      <w:r w:rsidRPr="005E1601">
        <w:rPr>
          <w:rFonts w:asciiTheme="minorHAnsi" w:hAnsiTheme="minorHAnsi" w:cstheme="minorHAnsi"/>
        </w:rPr>
        <w:t xml:space="preserve"> (désignés par </w:t>
      </w:r>
      <w:r w:rsidRPr="005E1601">
        <w:rPr>
          <w:rFonts w:asciiTheme="minorHAnsi" w:hAnsiTheme="minorHAnsi" w:cstheme="minorHAnsi"/>
          <w:b/>
          <w:bCs/>
        </w:rPr>
        <w:t>D</w:t>
      </w:r>
      <w:r w:rsidRPr="005E1601">
        <w:rPr>
          <w:rFonts w:asciiTheme="minorHAnsi" w:hAnsiTheme="minorHAnsi" w:cstheme="minorHAnsi"/>
        </w:rPr>
        <w:t xml:space="preserve"> : diesel, </w:t>
      </w:r>
      <w:r w:rsidRPr="005E1601">
        <w:rPr>
          <w:rFonts w:asciiTheme="minorHAnsi" w:hAnsiTheme="minorHAnsi" w:cstheme="minorHAnsi"/>
          <w:b/>
          <w:bCs/>
        </w:rPr>
        <w:t>E</w:t>
      </w:r>
      <w:r w:rsidRPr="005E1601">
        <w:rPr>
          <w:rFonts w:asciiTheme="minorHAnsi" w:hAnsiTheme="minorHAnsi" w:cstheme="minorHAnsi"/>
        </w:rPr>
        <w:t xml:space="preserve"> : E85, </w:t>
      </w:r>
      <w:r w:rsidRPr="005E1601">
        <w:rPr>
          <w:rFonts w:asciiTheme="minorHAnsi" w:hAnsiTheme="minorHAnsi" w:cstheme="minorHAnsi"/>
          <w:b/>
          <w:bCs/>
        </w:rPr>
        <w:t>X</w:t>
      </w:r>
      <w:r w:rsidRPr="005E1601">
        <w:rPr>
          <w:rFonts w:asciiTheme="minorHAnsi" w:hAnsiTheme="minorHAnsi" w:cstheme="minorHAnsi"/>
        </w:rPr>
        <w:t xml:space="preserve"> : essence ordinaire, </w:t>
      </w:r>
      <w:r w:rsidRPr="005E1601">
        <w:rPr>
          <w:rFonts w:asciiTheme="minorHAnsi" w:hAnsiTheme="minorHAnsi" w:cstheme="minorHAnsi"/>
          <w:b/>
          <w:bCs/>
        </w:rPr>
        <w:t>Z</w:t>
      </w:r>
      <w:r w:rsidRPr="005E1601">
        <w:rPr>
          <w:rFonts w:asciiTheme="minorHAnsi" w:hAnsiTheme="minorHAnsi" w:cstheme="minorHAnsi"/>
        </w:rPr>
        <w:t xml:space="preserve"> : essence premium, </w:t>
      </w:r>
      <w:r w:rsidRPr="005E1601">
        <w:rPr>
          <w:rFonts w:asciiTheme="minorHAnsi" w:hAnsiTheme="minorHAnsi" w:cstheme="minorHAnsi"/>
          <w:b/>
          <w:bCs/>
        </w:rPr>
        <w:t>B</w:t>
      </w:r>
      <w:r w:rsidRPr="005E1601">
        <w:rPr>
          <w:rFonts w:asciiTheme="minorHAnsi" w:hAnsiTheme="minorHAnsi" w:cstheme="minorHAnsi"/>
        </w:rPr>
        <w:t xml:space="preserve"> : électricité, </w:t>
      </w:r>
      <w:r w:rsidRPr="005E1601">
        <w:rPr>
          <w:rFonts w:asciiTheme="minorHAnsi" w:hAnsiTheme="minorHAnsi" w:cstheme="minorHAnsi"/>
          <w:b/>
          <w:bCs/>
        </w:rPr>
        <w:t>N</w:t>
      </w:r>
      <w:r w:rsidRPr="005E1601">
        <w:rPr>
          <w:rFonts w:asciiTheme="minorHAnsi" w:hAnsiTheme="minorHAnsi" w:cstheme="minorHAnsi"/>
        </w:rPr>
        <w:t xml:space="preserve"> : gaz naturel) et leurs </w:t>
      </w:r>
      <w:r w:rsidRPr="005E1601">
        <w:rPr>
          <w:rFonts w:asciiTheme="minorHAnsi" w:hAnsiTheme="minorHAnsi" w:cstheme="minorHAnsi"/>
          <w:b/>
          <w:bCs/>
        </w:rPr>
        <w:t>catégories de véhicules</w:t>
      </w:r>
      <w:r w:rsidRPr="005E1601">
        <w:rPr>
          <w:rFonts w:asciiTheme="minorHAnsi" w:hAnsiTheme="minorHAnsi" w:cstheme="minorHAnsi"/>
        </w:rPr>
        <w:t xml:space="preserve"> (COMPACT, FULL-SIZE, MID-SIZE, etc.). Cette analyse approfondie inclut </w:t>
      </w:r>
      <w:r w:rsidRPr="005E1601">
        <w:rPr>
          <w:rFonts w:asciiTheme="minorHAnsi" w:hAnsiTheme="minorHAnsi" w:cstheme="minorHAnsi"/>
          <w:b/>
          <w:bCs/>
        </w:rPr>
        <w:t>toutes les catégories et fréquences pour chaque type de carburant</w:t>
      </w:r>
      <w:r w:rsidRPr="005E1601">
        <w:rPr>
          <w:rFonts w:asciiTheme="minorHAnsi" w:hAnsiTheme="minorHAnsi" w:cstheme="minorHAnsi"/>
        </w:rPr>
        <w:t>, sans omission ni résumé, avec des phrases d'analyse enrichies.</w:t>
      </w:r>
    </w:p>
    <w:p w14:paraId="423C36E3" w14:textId="1852A492" w:rsidR="005E1601" w:rsidRPr="004D5604" w:rsidRDefault="005E1601" w:rsidP="005E1601">
      <w:pPr>
        <w:jc w:val="both"/>
        <w:rPr>
          <w:rFonts w:asciiTheme="minorHAnsi" w:hAnsiTheme="minorHAnsi" w:cstheme="minorHAnsi"/>
        </w:rPr>
      </w:pPr>
    </w:p>
    <w:p w14:paraId="1B126C46" w14:textId="77777777" w:rsidR="005E1601" w:rsidRPr="005E1601" w:rsidRDefault="005E1601" w:rsidP="005E1601">
      <w:pPr>
        <w:jc w:val="both"/>
        <w:rPr>
          <w:rFonts w:asciiTheme="minorHAnsi" w:hAnsiTheme="minorHAnsi" w:cstheme="minorHAnsi"/>
          <w:b/>
          <w:bCs/>
        </w:rPr>
      </w:pPr>
      <w:r w:rsidRPr="005E1601">
        <w:rPr>
          <w:rFonts w:asciiTheme="minorHAnsi" w:hAnsiTheme="minorHAnsi" w:cstheme="minorHAnsi"/>
          <w:b/>
          <w:bCs/>
        </w:rPr>
        <w:t>1. Type de carburant D (Diesel)</w:t>
      </w:r>
    </w:p>
    <w:p w14:paraId="2CD069AF" w14:textId="77777777" w:rsidR="005E1601" w:rsidRPr="005E1601" w:rsidRDefault="005E1601" w:rsidP="005E1601">
      <w:pPr>
        <w:jc w:val="both"/>
        <w:rPr>
          <w:rFonts w:asciiTheme="minorHAnsi" w:hAnsiTheme="minorHAnsi" w:cstheme="minorHAnsi"/>
        </w:rPr>
      </w:pPr>
      <w:r w:rsidRPr="005E1601">
        <w:rPr>
          <w:rFonts w:asciiTheme="minorHAnsi" w:hAnsiTheme="minorHAnsi" w:cstheme="minorHAnsi"/>
        </w:rPr>
        <w:t xml:space="preserve">Le carburant </w:t>
      </w:r>
      <w:r w:rsidRPr="005E1601">
        <w:rPr>
          <w:rFonts w:asciiTheme="minorHAnsi" w:hAnsiTheme="minorHAnsi" w:cstheme="minorHAnsi"/>
          <w:b/>
          <w:bCs/>
        </w:rPr>
        <w:t>D</w:t>
      </w:r>
      <w:r w:rsidRPr="005E1601">
        <w:rPr>
          <w:rFonts w:asciiTheme="minorHAnsi" w:hAnsiTheme="minorHAnsi" w:cstheme="minorHAnsi"/>
        </w:rPr>
        <w:t xml:space="preserve"> est particulièrement utilisé dans les segments utilitaires et les véhicules nécessitant une durabilité accrue. Voici une analyse complète et détaillée de chaque catégorie de véhicule utilisant ce type de carburant :</w:t>
      </w:r>
    </w:p>
    <w:p w14:paraId="52733783"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COMPACT :</w:t>
      </w:r>
    </w:p>
    <w:p w14:paraId="29258DBC" w14:textId="77777777" w:rsidR="005E1601" w:rsidRPr="005E1601" w:rsidRDefault="005E1601" w:rsidP="00B6438F">
      <w:pPr>
        <w:numPr>
          <w:ilvl w:val="0"/>
          <w:numId w:val="2"/>
        </w:numPr>
        <w:jc w:val="both"/>
        <w:rPr>
          <w:rFonts w:asciiTheme="minorHAnsi" w:hAnsiTheme="minorHAnsi" w:cstheme="minorHAnsi"/>
        </w:rPr>
      </w:pPr>
      <w:r w:rsidRPr="005E1601">
        <w:rPr>
          <w:rFonts w:asciiTheme="minorHAnsi" w:hAnsiTheme="minorHAnsi" w:cstheme="minorHAnsi"/>
        </w:rPr>
        <w:t xml:space="preserve">Fréquences allant de </w:t>
      </w:r>
      <w:r w:rsidRPr="005E1601">
        <w:rPr>
          <w:rFonts w:asciiTheme="minorHAnsi" w:hAnsiTheme="minorHAnsi" w:cstheme="minorHAnsi"/>
          <w:b/>
          <w:bCs/>
        </w:rPr>
        <w:t>1 à 4 véhicules</w:t>
      </w:r>
      <w:r w:rsidRPr="005E1601">
        <w:rPr>
          <w:rFonts w:asciiTheme="minorHAnsi" w:hAnsiTheme="minorHAnsi" w:cstheme="minorHAnsi"/>
        </w:rPr>
        <w:t>.</w:t>
      </w:r>
    </w:p>
    <w:p w14:paraId="20BB236A" w14:textId="77777777" w:rsidR="005E1601" w:rsidRPr="005E1601" w:rsidRDefault="005E1601" w:rsidP="00B6438F">
      <w:pPr>
        <w:numPr>
          <w:ilvl w:val="0"/>
          <w:numId w:val="2"/>
        </w:numPr>
        <w:jc w:val="both"/>
        <w:rPr>
          <w:rFonts w:asciiTheme="minorHAnsi" w:hAnsiTheme="minorHAnsi" w:cstheme="minorHAnsi"/>
        </w:rPr>
      </w:pPr>
      <w:r w:rsidRPr="005E1601">
        <w:rPr>
          <w:rFonts w:asciiTheme="minorHAnsi" w:hAnsiTheme="minorHAnsi" w:cstheme="minorHAnsi"/>
        </w:rPr>
        <w:t>Ces données montrent une adoption modeste, probablement motivée par l'économie de carburant et l'utilisation en milieu urbain.</w:t>
      </w:r>
    </w:p>
    <w:p w14:paraId="464A633D" w14:textId="77777777" w:rsidR="005E1601" w:rsidRPr="005E1601" w:rsidRDefault="005E1601" w:rsidP="00B6438F">
      <w:pPr>
        <w:numPr>
          <w:ilvl w:val="0"/>
          <w:numId w:val="2"/>
        </w:numPr>
        <w:jc w:val="both"/>
        <w:rPr>
          <w:rFonts w:asciiTheme="minorHAnsi" w:hAnsiTheme="minorHAnsi" w:cstheme="minorHAnsi"/>
        </w:rPr>
      </w:pPr>
      <w:r w:rsidRPr="005E1601">
        <w:rPr>
          <w:rFonts w:asciiTheme="minorHAnsi" w:hAnsiTheme="minorHAnsi" w:cstheme="minorHAnsi"/>
        </w:rPr>
        <w:t>Cela illustre l'adéquation du diesel pour des véhicules légers, où la priorité est donnée à une consommation réduite et à une robustesse accrue.</w:t>
      </w:r>
    </w:p>
    <w:p w14:paraId="2ECDEACF"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FULL-SIZE :</w:t>
      </w:r>
    </w:p>
    <w:p w14:paraId="2CB5E443" w14:textId="77777777" w:rsidR="005E1601" w:rsidRPr="005E1601" w:rsidRDefault="005E1601" w:rsidP="00B6438F">
      <w:pPr>
        <w:numPr>
          <w:ilvl w:val="0"/>
          <w:numId w:val="3"/>
        </w:numPr>
        <w:jc w:val="both"/>
        <w:rPr>
          <w:rFonts w:asciiTheme="minorHAnsi" w:hAnsiTheme="minorHAnsi" w:cstheme="minorHAnsi"/>
        </w:rPr>
      </w:pPr>
      <w:r w:rsidRPr="005E1601">
        <w:rPr>
          <w:rFonts w:asciiTheme="minorHAnsi" w:hAnsiTheme="minorHAnsi" w:cstheme="minorHAnsi"/>
        </w:rPr>
        <w:t xml:space="preserve">Une adoption très limitée avec une fréquence constante de </w:t>
      </w:r>
      <w:r w:rsidRPr="005E1601">
        <w:rPr>
          <w:rFonts w:asciiTheme="minorHAnsi" w:hAnsiTheme="minorHAnsi" w:cstheme="minorHAnsi"/>
          <w:b/>
          <w:bCs/>
        </w:rPr>
        <w:t>1 véhicule</w:t>
      </w:r>
      <w:r w:rsidRPr="005E1601">
        <w:rPr>
          <w:rFonts w:asciiTheme="minorHAnsi" w:hAnsiTheme="minorHAnsi" w:cstheme="minorHAnsi"/>
        </w:rPr>
        <w:t>.</w:t>
      </w:r>
    </w:p>
    <w:p w14:paraId="5902A8BE" w14:textId="77777777" w:rsidR="005E1601" w:rsidRPr="005E1601" w:rsidRDefault="005E1601" w:rsidP="00B6438F">
      <w:pPr>
        <w:numPr>
          <w:ilvl w:val="0"/>
          <w:numId w:val="3"/>
        </w:numPr>
        <w:jc w:val="both"/>
        <w:rPr>
          <w:rFonts w:asciiTheme="minorHAnsi" w:hAnsiTheme="minorHAnsi" w:cstheme="minorHAnsi"/>
        </w:rPr>
      </w:pPr>
      <w:r w:rsidRPr="005E1601">
        <w:rPr>
          <w:rFonts w:asciiTheme="minorHAnsi" w:hAnsiTheme="minorHAnsi" w:cstheme="minorHAnsi"/>
        </w:rPr>
        <w:t>Cela reflète une préférence pour d’autres carburants dans ce segment nécessitant plus de puissance.</w:t>
      </w:r>
    </w:p>
    <w:p w14:paraId="56106906" w14:textId="77777777" w:rsidR="005E1601" w:rsidRPr="005E1601" w:rsidRDefault="005E1601" w:rsidP="00B6438F">
      <w:pPr>
        <w:numPr>
          <w:ilvl w:val="0"/>
          <w:numId w:val="3"/>
        </w:numPr>
        <w:jc w:val="both"/>
        <w:rPr>
          <w:rFonts w:asciiTheme="minorHAnsi" w:hAnsiTheme="minorHAnsi" w:cstheme="minorHAnsi"/>
        </w:rPr>
      </w:pPr>
      <w:r w:rsidRPr="005E1601">
        <w:rPr>
          <w:rFonts w:asciiTheme="minorHAnsi" w:hAnsiTheme="minorHAnsi" w:cstheme="minorHAnsi"/>
        </w:rPr>
        <w:t>Les véhicules FULL-SIZE fonctionnant au diesel sont rares, probablement en raison des exigences de performances élevées qui favorisent d'autres carburants plus adaptés.</w:t>
      </w:r>
    </w:p>
    <w:p w14:paraId="4E99E984"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MID-SIZE :</w:t>
      </w:r>
    </w:p>
    <w:p w14:paraId="01A03ABC" w14:textId="77777777" w:rsidR="005E1601" w:rsidRPr="005E1601" w:rsidRDefault="005E1601" w:rsidP="00B6438F">
      <w:pPr>
        <w:numPr>
          <w:ilvl w:val="0"/>
          <w:numId w:val="4"/>
        </w:numPr>
        <w:jc w:val="both"/>
        <w:rPr>
          <w:rFonts w:asciiTheme="minorHAnsi" w:hAnsiTheme="minorHAnsi" w:cstheme="minorHAnsi"/>
        </w:rPr>
      </w:pPr>
      <w:r w:rsidRPr="005E1601">
        <w:rPr>
          <w:rFonts w:asciiTheme="minorHAnsi" w:hAnsiTheme="minorHAnsi" w:cstheme="minorHAnsi"/>
        </w:rPr>
        <w:t xml:space="preserve">Fréquences de </w:t>
      </w:r>
      <w:r w:rsidRPr="005E1601">
        <w:rPr>
          <w:rFonts w:asciiTheme="minorHAnsi" w:hAnsiTheme="minorHAnsi" w:cstheme="minorHAnsi"/>
          <w:b/>
          <w:bCs/>
        </w:rPr>
        <w:t>1 à 7 véhicules</w:t>
      </w:r>
      <w:r w:rsidRPr="005E1601">
        <w:rPr>
          <w:rFonts w:asciiTheme="minorHAnsi" w:hAnsiTheme="minorHAnsi" w:cstheme="minorHAnsi"/>
        </w:rPr>
        <w:t>, indiquant une adoption notable pour des berlines polyvalentes.</w:t>
      </w:r>
    </w:p>
    <w:p w14:paraId="7AF9E03C" w14:textId="77777777" w:rsidR="005E1601" w:rsidRPr="005E1601" w:rsidRDefault="005E1601" w:rsidP="00B6438F">
      <w:pPr>
        <w:numPr>
          <w:ilvl w:val="0"/>
          <w:numId w:val="4"/>
        </w:numPr>
        <w:jc w:val="both"/>
        <w:rPr>
          <w:rFonts w:asciiTheme="minorHAnsi" w:hAnsiTheme="minorHAnsi" w:cstheme="minorHAnsi"/>
        </w:rPr>
      </w:pPr>
      <w:r w:rsidRPr="005E1601">
        <w:rPr>
          <w:rFonts w:asciiTheme="minorHAnsi" w:hAnsiTheme="minorHAnsi" w:cstheme="minorHAnsi"/>
        </w:rPr>
        <w:t>Cela démontre que le diesel est souvent choisi pour les longs trajets ou les usages professionnels.</w:t>
      </w:r>
    </w:p>
    <w:p w14:paraId="5F1C68DD" w14:textId="77777777" w:rsidR="005E1601" w:rsidRPr="005E1601" w:rsidRDefault="005E1601" w:rsidP="00B6438F">
      <w:pPr>
        <w:numPr>
          <w:ilvl w:val="0"/>
          <w:numId w:val="4"/>
        </w:numPr>
        <w:jc w:val="both"/>
        <w:rPr>
          <w:rFonts w:asciiTheme="minorHAnsi" w:hAnsiTheme="minorHAnsi" w:cstheme="minorHAnsi"/>
        </w:rPr>
      </w:pPr>
      <w:r w:rsidRPr="005E1601">
        <w:rPr>
          <w:rFonts w:asciiTheme="minorHAnsi" w:hAnsiTheme="minorHAnsi" w:cstheme="minorHAnsi"/>
        </w:rPr>
        <w:t>Les berlines MID-SIZE montrent une forte compatibilité avec le diesel, notamment pour des usages nécessitant une autonomie prolongée et des coûts de carburant réduits.</w:t>
      </w:r>
    </w:p>
    <w:p w14:paraId="5FEFD075"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MINICOMPAT et MINIVAN :</w:t>
      </w:r>
    </w:p>
    <w:p w14:paraId="0E1D011B" w14:textId="77777777" w:rsidR="005E1601" w:rsidRPr="005E1601" w:rsidRDefault="005E1601" w:rsidP="00B6438F">
      <w:pPr>
        <w:numPr>
          <w:ilvl w:val="0"/>
          <w:numId w:val="5"/>
        </w:numPr>
        <w:jc w:val="both"/>
        <w:rPr>
          <w:rFonts w:asciiTheme="minorHAnsi" w:hAnsiTheme="minorHAnsi" w:cstheme="minorHAnsi"/>
        </w:rPr>
      </w:pPr>
      <w:r w:rsidRPr="005E1601">
        <w:rPr>
          <w:rFonts w:asciiTheme="minorHAnsi" w:hAnsiTheme="minorHAnsi" w:cstheme="minorHAnsi"/>
        </w:rPr>
        <w:t xml:space="preserve">Ces catégories sont absentes pour le carburant </w:t>
      </w:r>
      <w:r w:rsidRPr="005E1601">
        <w:rPr>
          <w:rFonts w:asciiTheme="minorHAnsi" w:hAnsiTheme="minorHAnsi" w:cstheme="minorHAnsi"/>
          <w:b/>
          <w:bCs/>
        </w:rPr>
        <w:t>D</w:t>
      </w:r>
      <w:r w:rsidRPr="005E1601">
        <w:rPr>
          <w:rFonts w:asciiTheme="minorHAnsi" w:hAnsiTheme="minorHAnsi" w:cstheme="minorHAnsi"/>
        </w:rPr>
        <w:t>, signalant une adoption inexistante.</w:t>
      </w:r>
    </w:p>
    <w:p w14:paraId="09C0322B" w14:textId="77777777" w:rsidR="005E1601" w:rsidRPr="005E1601" w:rsidRDefault="005E1601" w:rsidP="00B6438F">
      <w:pPr>
        <w:numPr>
          <w:ilvl w:val="0"/>
          <w:numId w:val="5"/>
        </w:numPr>
        <w:jc w:val="both"/>
        <w:rPr>
          <w:rFonts w:asciiTheme="minorHAnsi" w:hAnsiTheme="minorHAnsi" w:cstheme="minorHAnsi"/>
        </w:rPr>
      </w:pPr>
      <w:r w:rsidRPr="005E1601">
        <w:rPr>
          <w:rFonts w:asciiTheme="minorHAnsi" w:hAnsiTheme="minorHAnsi" w:cstheme="minorHAnsi"/>
        </w:rPr>
        <w:t>Cette absence pourrait refléter une incompatibilité technique ou une demande très faible dans ces segments spécifiques.</w:t>
      </w:r>
    </w:p>
    <w:p w14:paraId="2D51486E"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PICKUP TRUCK - SMALL :</w:t>
      </w:r>
    </w:p>
    <w:p w14:paraId="22546F44" w14:textId="77777777" w:rsidR="005E1601" w:rsidRPr="005E1601" w:rsidRDefault="005E1601" w:rsidP="00B6438F">
      <w:pPr>
        <w:numPr>
          <w:ilvl w:val="0"/>
          <w:numId w:val="6"/>
        </w:numPr>
        <w:jc w:val="both"/>
        <w:rPr>
          <w:rFonts w:asciiTheme="minorHAnsi" w:hAnsiTheme="minorHAnsi" w:cstheme="minorHAnsi"/>
        </w:rPr>
      </w:pPr>
      <w:r w:rsidRPr="005E1601">
        <w:rPr>
          <w:rFonts w:asciiTheme="minorHAnsi" w:hAnsiTheme="minorHAnsi" w:cstheme="minorHAnsi"/>
        </w:rPr>
        <w:t xml:space="preserve">Fréquences variant de </w:t>
      </w:r>
      <w:r w:rsidRPr="005E1601">
        <w:rPr>
          <w:rFonts w:asciiTheme="minorHAnsi" w:hAnsiTheme="minorHAnsi" w:cstheme="minorHAnsi"/>
          <w:b/>
          <w:bCs/>
        </w:rPr>
        <w:t>2 à 4 véhicules</w:t>
      </w:r>
      <w:r w:rsidRPr="005E1601">
        <w:rPr>
          <w:rFonts w:asciiTheme="minorHAnsi" w:hAnsiTheme="minorHAnsi" w:cstheme="minorHAnsi"/>
        </w:rPr>
        <w:t>.</w:t>
      </w:r>
    </w:p>
    <w:p w14:paraId="1C3D4C3C" w14:textId="77777777" w:rsidR="005E1601" w:rsidRPr="005E1601" w:rsidRDefault="005E1601" w:rsidP="00B6438F">
      <w:pPr>
        <w:numPr>
          <w:ilvl w:val="0"/>
          <w:numId w:val="6"/>
        </w:numPr>
        <w:jc w:val="both"/>
        <w:rPr>
          <w:rFonts w:asciiTheme="minorHAnsi" w:hAnsiTheme="minorHAnsi" w:cstheme="minorHAnsi"/>
        </w:rPr>
      </w:pPr>
      <w:r w:rsidRPr="005E1601">
        <w:rPr>
          <w:rFonts w:asciiTheme="minorHAnsi" w:hAnsiTheme="minorHAnsi" w:cstheme="minorHAnsi"/>
        </w:rPr>
        <w:t>Cela reflète une adoption importante dans des véhicules utilitaires légers, souvent utilisés pour des tâches quotidiennes.</w:t>
      </w:r>
    </w:p>
    <w:p w14:paraId="76A26D0A" w14:textId="77777777" w:rsidR="005E1601" w:rsidRPr="005E1601" w:rsidRDefault="005E1601" w:rsidP="00B6438F">
      <w:pPr>
        <w:numPr>
          <w:ilvl w:val="0"/>
          <w:numId w:val="6"/>
        </w:numPr>
        <w:jc w:val="both"/>
        <w:rPr>
          <w:rFonts w:asciiTheme="minorHAnsi" w:hAnsiTheme="minorHAnsi" w:cstheme="minorHAnsi"/>
        </w:rPr>
      </w:pPr>
      <w:r w:rsidRPr="005E1601">
        <w:rPr>
          <w:rFonts w:asciiTheme="minorHAnsi" w:hAnsiTheme="minorHAnsi" w:cstheme="minorHAnsi"/>
        </w:rPr>
        <w:t>Les petits pickups utilisent le diesel pour leur durabilité et leur capacité à gérer des charges légères tout en offrant une consommation efficace.</w:t>
      </w:r>
    </w:p>
    <w:p w14:paraId="503E1144"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PICKUP TRUCK - STANDARD :</w:t>
      </w:r>
    </w:p>
    <w:p w14:paraId="7829489F" w14:textId="77777777" w:rsidR="005E1601" w:rsidRPr="005E1601" w:rsidRDefault="005E1601" w:rsidP="00B6438F">
      <w:pPr>
        <w:numPr>
          <w:ilvl w:val="0"/>
          <w:numId w:val="7"/>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6 à 9 véhicules</w:t>
      </w:r>
      <w:r w:rsidRPr="005E1601">
        <w:rPr>
          <w:rFonts w:asciiTheme="minorHAnsi" w:hAnsiTheme="minorHAnsi" w:cstheme="minorHAnsi"/>
        </w:rPr>
        <w:t>, confirmant que le diesel est un choix privilégié pour des camions nécessitant durabilité et capacité de charge.</w:t>
      </w:r>
    </w:p>
    <w:p w14:paraId="62D403AE" w14:textId="77777777" w:rsidR="005E1601" w:rsidRPr="005E1601" w:rsidRDefault="005E1601" w:rsidP="00B6438F">
      <w:pPr>
        <w:numPr>
          <w:ilvl w:val="0"/>
          <w:numId w:val="7"/>
        </w:numPr>
        <w:jc w:val="both"/>
        <w:rPr>
          <w:rFonts w:asciiTheme="minorHAnsi" w:hAnsiTheme="minorHAnsi" w:cstheme="minorHAnsi"/>
        </w:rPr>
      </w:pPr>
      <w:r w:rsidRPr="005E1601">
        <w:rPr>
          <w:rFonts w:asciiTheme="minorHAnsi" w:hAnsiTheme="minorHAnsi" w:cstheme="minorHAnsi"/>
        </w:rPr>
        <w:t>Ces camions sont souvent utilisés dans des contextes agricoles, industriels ou commerciaux, où le diesel offre un avantage économique et opérationnel significatif.</w:t>
      </w:r>
    </w:p>
    <w:p w14:paraId="7A9E173A"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SPECIAL PURPOSE VEHICLE :</w:t>
      </w:r>
    </w:p>
    <w:p w14:paraId="1DEE174A" w14:textId="77777777" w:rsidR="005E1601" w:rsidRPr="005E1601" w:rsidRDefault="005E1601" w:rsidP="00B6438F">
      <w:pPr>
        <w:numPr>
          <w:ilvl w:val="0"/>
          <w:numId w:val="8"/>
        </w:numPr>
        <w:jc w:val="both"/>
        <w:rPr>
          <w:rFonts w:asciiTheme="minorHAnsi" w:hAnsiTheme="minorHAnsi" w:cstheme="minorHAnsi"/>
        </w:rPr>
      </w:pPr>
      <w:r w:rsidRPr="005E1601">
        <w:rPr>
          <w:rFonts w:asciiTheme="minorHAnsi" w:hAnsiTheme="minorHAnsi" w:cstheme="minorHAnsi"/>
        </w:rPr>
        <w:t xml:space="preserve">Adoption rare, avec des occurrences isolées de </w:t>
      </w:r>
      <w:r w:rsidRPr="005E1601">
        <w:rPr>
          <w:rFonts w:asciiTheme="minorHAnsi" w:hAnsiTheme="minorHAnsi" w:cstheme="minorHAnsi"/>
          <w:b/>
          <w:bCs/>
        </w:rPr>
        <w:t>1 véhicule</w:t>
      </w:r>
      <w:r w:rsidRPr="005E1601">
        <w:rPr>
          <w:rFonts w:asciiTheme="minorHAnsi" w:hAnsiTheme="minorHAnsi" w:cstheme="minorHAnsi"/>
        </w:rPr>
        <w:t>.</w:t>
      </w:r>
    </w:p>
    <w:p w14:paraId="5200383D" w14:textId="77777777" w:rsidR="005E1601" w:rsidRPr="005E1601" w:rsidRDefault="005E1601" w:rsidP="00B6438F">
      <w:pPr>
        <w:numPr>
          <w:ilvl w:val="0"/>
          <w:numId w:val="8"/>
        </w:numPr>
        <w:jc w:val="both"/>
        <w:rPr>
          <w:rFonts w:asciiTheme="minorHAnsi" w:hAnsiTheme="minorHAnsi" w:cstheme="minorHAnsi"/>
        </w:rPr>
      </w:pPr>
      <w:r w:rsidRPr="005E1601">
        <w:rPr>
          <w:rFonts w:asciiTheme="minorHAnsi" w:hAnsiTheme="minorHAnsi" w:cstheme="minorHAnsi"/>
        </w:rPr>
        <w:lastRenderedPageBreak/>
        <w:t>Cela pourrait refléter une niche spécifique où le diesel est choisi pour ses performances dans des conditions particulières.</w:t>
      </w:r>
    </w:p>
    <w:p w14:paraId="6D7A6B80"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STATION WAGON - SMALL :</w:t>
      </w:r>
    </w:p>
    <w:p w14:paraId="0C7B0A8F" w14:textId="77777777" w:rsidR="005E1601" w:rsidRPr="005E1601" w:rsidRDefault="005E1601" w:rsidP="00B6438F">
      <w:pPr>
        <w:numPr>
          <w:ilvl w:val="0"/>
          <w:numId w:val="9"/>
        </w:numPr>
        <w:jc w:val="both"/>
        <w:rPr>
          <w:rFonts w:asciiTheme="minorHAnsi" w:hAnsiTheme="minorHAnsi" w:cstheme="minorHAnsi"/>
        </w:rPr>
      </w:pPr>
      <w:r w:rsidRPr="005E1601">
        <w:rPr>
          <w:rFonts w:asciiTheme="minorHAnsi" w:hAnsiTheme="minorHAnsi" w:cstheme="minorHAnsi"/>
        </w:rPr>
        <w:t xml:space="preserve">Fréquences de </w:t>
      </w:r>
      <w:r w:rsidRPr="005E1601">
        <w:rPr>
          <w:rFonts w:asciiTheme="minorHAnsi" w:hAnsiTheme="minorHAnsi" w:cstheme="minorHAnsi"/>
          <w:b/>
          <w:bCs/>
        </w:rPr>
        <w:t>1 à 2 véhicules</w:t>
      </w:r>
      <w:r w:rsidRPr="005E1601">
        <w:rPr>
          <w:rFonts w:asciiTheme="minorHAnsi" w:hAnsiTheme="minorHAnsi" w:cstheme="minorHAnsi"/>
        </w:rPr>
        <w:t>, indiquant une adoption stable mais limitée.</w:t>
      </w:r>
    </w:p>
    <w:p w14:paraId="6750C991" w14:textId="77777777" w:rsidR="005E1601" w:rsidRPr="005E1601" w:rsidRDefault="005E1601" w:rsidP="00B6438F">
      <w:pPr>
        <w:numPr>
          <w:ilvl w:val="0"/>
          <w:numId w:val="9"/>
        </w:numPr>
        <w:jc w:val="both"/>
        <w:rPr>
          <w:rFonts w:asciiTheme="minorHAnsi" w:hAnsiTheme="minorHAnsi" w:cstheme="minorHAnsi"/>
        </w:rPr>
      </w:pPr>
      <w:r w:rsidRPr="005E1601">
        <w:rPr>
          <w:rFonts w:asciiTheme="minorHAnsi" w:hAnsiTheme="minorHAnsi" w:cstheme="minorHAnsi"/>
        </w:rPr>
        <w:t>Les petits breaks adoptent le diesel principalement pour leurs usages familiaux ou utilitaires nécessitant une bonne capacité de charge.</w:t>
      </w:r>
    </w:p>
    <w:p w14:paraId="2151B3AB"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STATION WAGON - MID-SIZE :</w:t>
      </w:r>
    </w:p>
    <w:p w14:paraId="5666617D" w14:textId="77777777" w:rsidR="005E1601" w:rsidRPr="005E1601" w:rsidRDefault="005E1601" w:rsidP="00B6438F">
      <w:pPr>
        <w:numPr>
          <w:ilvl w:val="0"/>
          <w:numId w:val="10"/>
        </w:numPr>
        <w:jc w:val="both"/>
        <w:rPr>
          <w:rFonts w:asciiTheme="minorHAnsi" w:hAnsiTheme="minorHAnsi" w:cstheme="minorHAnsi"/>
        </w:rPr>
      </w:pPr>
      <w:r w:rsidRPr="005E1601">
        <w:rPr>
          <w:rFonts w:asciiTheme="minorHAnsi" w:hAnsiTheme="minorHAnsi" w:cstheme="minorHAnsi"/>
        </w:rPr>
        <w:t>Absence notable de cette catégorie pour le diesel, montrant une préférence pour d’autres carburants.</w:t>
      </w:r>
    </w:p>
    <w:p w14:paraId="30B6E55B" w14:textId="77777777" w:rsidR="005E1601" w:rsidRPr="005E1601" w:rsidRDefault="005E1601" w:rsidP="00B6438F">
      <w:pPr>
        <w:numPr>
          <w:ilvl w:val="0"/>
          <w:numId w:val="10"/>
        </w:numPr>
        <w:jc w:val="both"/>
        <w:rPr>
          <w:rFonts w:asciiTheme="minorHAnsi" w:hAnsiTheme="minorHAnsi" w:cstheme="minorHAnsi"/>
        </w:rPr>
      </w:pPr>
      <w:r w:rsidRPr="005E1601">
        <w:rPr>
          <w:rFonts w:asciiTheme="minorHAnsi" w:hAnsiTheme="minorHAnsi" w:cstheme="minorHAnsi"/>
        </w:rPr>
        <w:t>Les breaks de taille moyenne sont souvent associés à des carburants offrant plus de puissance ou une conduite plus fluide.</w:t>
      </w:r>
    </w:p>
    <w:p w14:paraId="7389B1F1"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SUBCOMPACT :</w:t>
      </w:r>
    </w:p>
    <w:p w14:paraId="047C5B3F" w14:textId="77777777" w:rsidR="005E1601" w:rsidRPr="005E1601" w:rsidRDefault="005E1601" w:rsidP="00B6438F">
      <w:pPr>
        <w:numPr>
          <w:ilvl w:val="0"/>
          <w:numId w:val="11"/>
        </w:numPr>
        <w:jc w:val="both"/>
        <w:rPr>
          <w:rFonts w:asciiTheme="minorHAnsi" w:hAnsiTheme="minorHAnsi" w:cstheme="minorHAnsi"/>
        </w:rPr>
      </w:pPr>
      <w:r w:rsidRPr="005E1601">
        <w:rPr>
          <w:rFonts w:asciiTheme="minorHAnsi" w:hAnsiTheme="minorHAnsi" w:cstheme="minorHAnsi"/>
        </w:rPr>
        <w:t xml:space="preserve">Fréquences de </w:t>
      </w:r>
      <w:r w:rsidRPr="005E1601">
        <w:rPr>
          <w:rFonts w:asciiTheme="minorHAnsi" w:hAnsiTheme="minorHAnsi" w:cstheme="minorHAnsi"/>
          <w:b/>
          <w:bCs/>
        </w:rPr>
        <w:t>1 à 2 véhicules</w:t>
      </w:r>
      <w:r w:rsidRPr="005E1601">
        <w:rPr>
          <w:rFonts w:asciiTheme="minorHAnsi" w:hAnsiTheme="minorHAnsi" w:cstheme="minorHAnsi"/>
        </w:rPr>
        <w:t>, montrant une adoption marginale.</w:t>
      </w:r>
    </w:p>
    <w:p w14:paraId="31C53A8F" w14:textId="77777777" w:rsidR="005E1601" w:rsidRPr="005E1601" w:rsidRDefault="005E1601" w:rsidP="00B6438F">
      <w:pPr>
        <w:numPr>
          <w:ilvl w:val="0"/>
          <w:numId w:val="11"/>
        </w:numPr>
        <w:jc w:val="both"/>
        <w:rPr>
          <w:rFonts w:asciiTheme="minorHAnsi" w:hAnsiTheme="minorHAnsi" w:cstheme="minorHAnsi"/>
        </w:rPr>
      </w:pPr>
      <w:r w:rsidRPr="005E1601">
        <w:rPr>
          <w:rFonts w:asciiTheme="minorHAnsi" w:hAnsiTheme="minorHAnsi" w:cstheme="minorHAnsi"/>
        </w:rPr>
        <w:t>Les sous-compacts diesel sont souvent choisis pour leur faible coût de fonctionnement et leur efficacité énergétique.</w:t>
      </w:r>
    </w:p>
    <w:p w14:paraId="76643C0A"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SUV - SMALL :</w:t>
      </w:r>
    </w:p>
    <w:p w14:paraId="7E603F65" w14:textId="77777777" w:rsidR="005E1601" w:rsidRPr="005E1601" w:rsidRDefault="005E1601" w:rsidP="00B6438F">
      <w:pPr>
        <w:numPr>
          <w:ilvl w:val="0"/>
          <w:numId w:val="12"/>
        </w:numPr>
        <w:jc w:val="both"/>
        <w:rPr>
          <w:rFonts w:asciiTheme="minorHAnsi" w:hAnsiTheme="minorHAnsi" w:cstheme="minorHAnsi"/>
        </w:rPr>
      </w:pPr>
      <w:r w:rsidRPr="005E1601">
        <w:rPr>
          <w:rFonts w:asciiTheme="minorHAnsi" w:hAnsiTheme="minorHAnsi" w:cstheme="minorHAnsi"/>
        </w:rPr>
        <w:t xml:space="preserve">Adoption modérée avec des fréquences atteignant </w:t>
      </w:r>
      <w:r w:rsidRPr="005E1601">
        <w:rPr>
          <w:rFonts w:asciiTheme="minorHAnsi" w:hAnsiTheme="minorHAnsi" w:cstheme="minorHAnsi"/>
          <w:b/>
          <w:bCs/>
        </w:rPr>
        <w:t>6 véhicules</w:t>
      </w:r>
      <w:r w:rsidRPr="005E1601">
        <w:rPr>
          <w:rFonts w:asciiTheme="minorHAnsi" w:hAnsiTheme="minorHAnsi" w:cstheme="minorHAnsi"/>
        </w:rPr>
        <w:t>, soulignant l’adaptabilité du diesel pour des SUV légers.</w:t>
      </w:r>
    </w:p>
    <w:p w14:paraId="4D6CF7F5" w14:textId="77777777" w:rsidR="005E1601" w:rsidRPr="005E1601" w:rsidRDefault="005E1601" w:rsidP="00B6438F">
      <w:pPr>
        <w:numPr>
          <w:ilvl w:val="0"/>
          <w:numId w:val="12"/>
        </w:numPr>
        <w:jc w:val="both"/>
        <w:rPr>
          <w:rFonts w:asciiTheme="minorHAnsi" w:hAnsiTheme="minorHAnsi" w:cstheme="minorHAnsi"/>
        </w:rPr>
      </w:pPr>
      <w:r w:rsidRPr="005E1601">
        <w:rPr>
          <w:rFonts w:asciiTheme="minorHAnsi" w:hAnsiTheme="minorHAnsi" w:cstheme="minorHAnsi"/>
        </w:rPr>
        <w:t>Ces SUV sont fréquemment utilisés pour des trajets mixtes, combinant ville et longues distances.</w:t>
      </w:r>
    </w:p>
    <w:p w14:paraId="68714BFE"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SUV - STANDARD :</w:t>
      </w:r>
    </w:p>
    <w:p w14:paraId="5D7D2EE1" w14:textId="77777777" w:rsidR="005E1601" w:rsidRPr="005E1601" w:rsidRDefault="005E1601" w:rsidP="00B6438F">
      <w:pPr>
        <w:numPr>
          <w:ilvl w:val="0"/>
          <w:numId w:val="13"/>
        </w:numPr>
        <w:jc w:val="both"/>
        <w:rPr>
          <w:rFonts w:asciiTheme="minorHAnsi" w:hAnsiTheme="minorHAnsi" w:cstheme="minorHAnsi"/>
        </w:rPr>
      </w:pPr>
      <w:r w:rsidRPr="005E1601">
        <w:rPr>
          <w:rFonts w:asciiTheme="minorHAnsi" w:hAnsiTheme="minorHAnsi" w:cstheme="minorHAnsi"/>
        </w:rPr>
        <w:t xml:space="preserve">Adoption significative, avec des fréquences atteignant jusqu'à </w:t>
      </w:r>
      <w:r w:rsidRPr="005E1601">
        <w:rPr>
          <w:rFonts w:asciiTheme="minorHAnsi" w:hAnsiTheme="minorHAnsi" w:cstheme="minorHAnsi"/>
          <w:b/>
          <w:bCs/>
        </w:rPr>
        <w:t>7 véhicules</w:t>
      </w:r>
      <w:r w:rsidRPr="005E1601">
        <w:rPr>
          <w:rFonts w:asciiTheme="minorHAnsi" w:hAnsiTheme="minorHAnsi" w:cstheme="minorHAnsi"/>
        </w:rPr>
        <w:t>, reflétant la robustesse du diesel pour des SUV robustes.</w:t>
      </w:r>
    </w:p>
    <w:p w14:paraId="267C6540" w14:textId="77777777" w:rsidR="005E1601" w:rsidRPr="005E1601" w:rsidRDefault="005E1601" w:rsidP="00B6438F">
      <w:pPr>
        <w:numPr>
          <w:ilvl w:val="0"/>
          <w:numId w:val="13"/>
        </w:numPr>
        <w:jc w:val="both"/>
        <w:rPr>
          <w:rFonts w:asciiTheme="minorHAnsi" w:hAnsiTheme="minorHAnsi" w:cstheme="minorHAnsi"/>
        </w:rPr>
      </w:pPr>
      <w:r w:rsidRPr="005E1601">
        <w:rPr>
          <w:rFonts w:asciiTheme="minorHAnsi" w:hAnsiTheme="minorHAnsi" w:cstheme="minorHAnsi"/>
        </w:rPr>
        <w:t>Les SUV standards sont un choix courant pour les familles ou les professionnels cherchant une combinaison de capacité de charge et d'économie de carburant.</w:t>
      </w:r>
    </w:p>
    <w:p w14:paraId="0D45173A" w14:textId="77777777" w:rsidR="005E1601" w:rsidRPr="005E1601" w:rsidRDefault="005E1601" w:rsidP="005E1601">
      <w:pPr>
        <w:jc w:val="both"/>
        <w:rPr>
          <w:rFonts w:asciiTheme="minorHAnsi" w:hAnsiTheme="minorHAnsi" w:cstheme="minorHAnsi"/>
          <w:b/>
          <w:bCs/>
        </w:rPr>
      </w:pPr>
      <w:r w:rsidRPr="005E1601">
        <w:rPr>
          <w:rFonts w:asciiTheme="minorHAnsi" w:hAnsiTheme="minorHAnsi" w:cstheme="minorHAnsi"/>
          <w:b/>
          <w:bCs/>
        </w:rPr>
        <w:t>TWO-SEATER :</w:t>
      </w:r>
    </w:p>
    <w:p w14:paraId="2E98D0C8" w14:textId="77777777" w:rsidR="005E1601" w:rsidRPr="005E1601" w:rsidRDefault="005E1601" w:rsidP="00B6438F">
      <w:pPr>
        <w:numPr>
          <w:ilvl w:val="0"/>
          <w:numId w:val="14"/>
        </w:numPr>
        <w:jc w:val="both"/>
        <w:rPr>
          <w:rFonts w:asciiTheme="minorHAnsi" w:hAnsiTheme="minorHAnsi" w:cstheme="minorHAnsi"/>
        </w:rPr>
      </w:pPr>
      <w:r w:rsidRPr="005E1601">
        <w:rPr>
          <w:rFonts w:asciiTheme="minorHAnsi" w:hAnsiTheme="minorHAnsi" w:cstheme="minorHAnsi"/>
        </w:rPr>
        <w:t>Occurrences rares ou inexistantes.</w:t>
      </w:r>
    </w:p>
    <w:p w14:paraId="378E51C9" w14:textId="77777777" w:rsidR="005E1601" w:rsidRPr="005E1601" w:rsidRDefault="005E1601" w:rsidP="00B6438F">
      <w:pPr>
        <w:numPr>
          <w:ilvl w:val="0"/>
          <w:numId w:val="14"/>
        </w:numPr>
        <w:jc w:val="both"/>
        <w:rPr>
          <w:rFonts w:asciiTheme="minorHAnsi" w:hAnsiTheme="minorHAnsi" w:cstheme="minorHAnsi"/>
        </w:rPr>
      </w:pPr>
      <w:r w:rsidRPr="005E1601">
        <w:rPr>
          <w:rFonts w:asciiTheme="minorHAnsi" w:hAnsiTheme="minorHAnsi" w:cstheme="minorHAnsi"/>
        </w:rPr>
        <w:t>Le diesel est rarement utilisé pour des véhicules à deux places, probablement en raison de la priorité donnée aux performances sportives.</w:t>
      </w:r>
    </w:p>
    <w:p w14:paraId="69E470A5" w14:textId="77777777" w:rsidR="005E1601" w:rsidRPr="005E1601" w:rsidRDefault="005E1601" w:rsidP="005E1601">
      <w:pPr>
        <w:jc w:val="both"/>
        <w:rPr>
          <w:rFonts w:asciiTheme="minorHAnsi" w:hAnsiTheme="minorHAnsi" w:cstheme="minorHAnsi"/>
          <w:b/>
          <w:bCs/>
        </w:rPr>
      </w:pPr>
      <w:r w:rsidRPr="005E1601">
        <w:rPr>
          <w:rFonts w:asciiTheme="minorHAnsi" w:hAnsiTheme="minorHAnsi" w:cstheme="minorHAnsi"/>
          <w:b/>
          <w:bCs/>
        </w:rPr>
        <w:t>VAN - PASSENGER :</w:t>
      </w:r>
    </w:p>
    <w:p w14:paraId="7BC267F8" w14:textId="77777777" w:rsidR="005E1601" w:rsidRPr="005E1601" w:rsidRDefault="005E1601" w:rsidP="00B6438F">
      <w:pPr>
        <w:numPr>
          <w:ilvl w:val="0"/>
          <w:numId w:val="15"/>
        </w:numPr>
        <w:jc w:val="both"/>
        <w:rPr>
          <w:rFonts w:asciiTheme="minorHAnsi" w:hAnsiTheme="minorHAnsi" w:cstheme="minorHAnsi"/>
        </w:rPr>
      </w:pPr>
      <w:r w:rsidRPr="005E1601">
        <w:rPr>
          <w:rFonts w:asciiTheme="minorHAnsi" w:hAnsiTheme="minorHAnsi" w:cstheme="minorHAnsi"/>
        </w:rPr>
        <w:t>Adoption quasi-nulle, ce qui reflète une faible demande dans ce segment.</w:t>
      </w:r>
    </w:p>
    <w:p w14:paraId="6C1B82DD" w14:textId="77777777" w:rsidR="005E1601" w:rsidRPr="005E1601" w:rsidRDefault="005E1601" w:rsidP="00B6438F">
      <w:pPr>
        <w:numPr>
          <w:ilvl w:val="0"/>
          <w:numId w:val="15"/>
        </w:numPr>
        <w:jc w:val="both"/>
        <w:rPr>
          <w:rFonts w:asciiTheme="minorHAnsi" w:hAnsiTheme="minorHAnsi" w:cstheme="minorHAnsi"/>
        </w:rPr>
      </w:pPr>
      <w:r w:rsidRPr="005E1601">
        <w:rPr>
          <w:rFonts w:asciiTheme="minorHAnsi" w:hAnsiTheme="minorHAnsi" w:cstheme="minorHAnsi"/>
        </w:rPr>
        <w:t>Les vans passagers diesel peuvent être désavantagés par leur bruit ou leurs émissions comparées à d'autres options.</w:t>
      </w:r>
    </w:p>
    <w:p w14:paraId="6F0E39C1" w14:textId="77777777" w:rsidR="00423EFB" w:rsidRPr="00423EFB" w:rsidRDefault="00423EFB" w:rsidP="00423EFB">
      <w:pPr>
        <w:jc w:val="both"/>
        <w:rPr>
          <w:rFonts w:asciiTheme="minorHAnsi" w:hAnsiTheme="minorHAnsi" w:cstheme="minorHAnsi"/>
        </w:rPr>
      </w:pPr>
    </w:p>
    <w:p w14:paraId="1E565436" w14:textId="77777777" w:rsidR="005E1601" w:rsidRPr="005E1601" w:rsidRDefault="005E1601" w:rsidP="005E1601">
      <w:pPr>
        <w:jc w:val="both"/>
        <w:rPr>
          <w:rFonts w:asciiTheme="minorHAnsi" w:hAnsiTheme="minorHAnsi" w:cstheme="minorHAnsi"/>
          <w:b/>
          <w:bCs/>
        </w:rPr>
      </w:pPr>
      <w:r w:rsidRPr="005E1601">
        <w:rPr>
          <w:rFonts w:asciiTheme="minorHAnsi" w:hAnsiTheme="minorHAnsi" w:cstheme="minorHAnsi"/>
          <w:b/>
          <w:bCs/>
        </w:rPr>
        <w:t>2. Type de carburant E (E85)</w:t>
      </w:r>
    </w:p>
    <w:p w14:paraId="70E9698A" w14:textId="77777777" w:rsidR="005E1601" w:rsidRPr="005E1601" w:rsidRDefault="005E1601" w:rsidP="005E1601">
      <w:pPr>
        <w:jc w:val="both"/>
        <w:rPr>
          <w:rFonts w:asciiTheme="minorHAnsi" w:hAnsiTheme="minorHAnsi" w:cstheme="minorHAnsi"/>
        </w:rPr>
      </w:pPr>
      <w:r w:rsidRPr="005E1601">
        <w:rPr>
          <w:rFonts w:asciiTheme="minorHAnsi" w:hAnsiTheme="minorHAnsi" w:cstheme="minorHAnsi"/>
        </w:rPr>
        <w:t xml:space="preserve">Le carburant </w:t>
      </w:r>
      <w:r w:rsidRPr="005E1601">
        <w:rPr>
          <w:rFonts w:asciiTheme="minorHAnsi" w:hAnsiTheme="minorHAnsi" w:cstheme="minorHAnsi"/>
          <w:b/>
          <w:bCs/>
        </w:rPr>
        <w:t>E85</w:t>
      </w:r>
      <w:r w:rsidRPr="005E1601">
        <w:rPr>
          <w:rFonts w:asciiTheme="minorHAnsi" w:hAnsiTheme="minorHAnsi" w:cstheme="minorHAnsi"/>
        </w:rPr>
        <w:t>, un mélange d’éthanol et d’essence, est utilisé principalement dans les véhicules écologiques ou hybrides. Voici une analyse détaillée, catégorie par catégorie :</w:t>
      </w:r>
    </w:p>
    <w:p w14:paraId="4582CFBD" w14:textId="77777777" w:rsidR="005E1601" w:rsidRPr="005E1601" w:rsidRDefault="005E1601" w:rsidP="005E1601">
      <w:pPr>
        <w:jc w:val="both"/>
        <w:rPr>
          <w:rFonts w:asciiTheme="minorHAnsi" w:hAnsiTheme="minorHAnsi" w:cstheme="minorHAnsi"/>
          <w:b/>
          <w:bCs/>
        </w:rPr>
      </w:pPr>
      <w:r w:rsidRPr="005E1601">
        <w:rPr>
          <w:rFonts w:asciiTheme="minorHAnsi" w:hAnsiTheme="minorHAnsi" w:cstheme="minorHAnsi"/>
          <w:b/>
          <w:bCs/>
        </w:rPr>
        <w:t>COMPACT :</w:t>
      </w:r>
    </w:p>
    <w:p w14:paraId="46686232" w14:textId="77777777" w:rsidR="005E1601" w:rsidRPr="005E1601" w:rsidRDefault="005E1601" w:rsidP="00B6438F">
      <w:pPr>
        <w:numPr>
          <w:ilvl w:val="0"/>
          <w:numId w:val="16"/>
        </w:numPr>
        <w:jc w:val="both"/>
        <w:rPr>
          <w:rFonts w:asciiTheme="minorHAnsi" w:hAnsiTheme="minorHAnsi" w:cstheme="minorHAnsi"/>
        </w:rPr>
      </w:pPr>
      <w:r w:rsidRPr="005E1601">
        <w:rPr>
          <w:rFonts w:asciiTheme="minorHAnsi" w:hAnsiTheme="minorHAnsi" w:cstheme="minorHAnsi"/>
        </w:rPr>
        <w:t xml:space="preserve">Fréquences de </w:t>
      </w:r>
      <w:r w:rsidRPr="005E1601">
        <w:rPr>
          <w:rFonts w:asciiTheme="minorHAnsi" w:hAnsiTheme="minorHAnsi" w:cstheme="minorHAnsi"/>
          <w:b/>
          <w:bCs/>
        </w:rPr>
        <w:t>1 à 3 véhicules</w:t>
      </w:r>
      <w:r w:rsidRPr="005E1601">
        <w:rPr>
          <w:rFonts w:asciiTheme="minorHAnsi" w:hAnsiTheme="minorHAnsi" w:cstheme="minorHAnsi"/>
        </w:rPr>
        <w:t>, montrant une adoption modeste.</w:t>
      </w:r>
    </w:p>
    <w:p w14:paraId="2D8BFE84" w14:textId="77777777" w:rsidR="005E1601" w:rsidRPr="005E1601" w:rsidRDefault="005E1601" w:rsidP="00B6438F">
      <w:pPr>
        <w:numPr>
          <w:ilvl w:val="0"/>
          <w:numId w:val="16"/>
        </w:numPr>
        <w:jc w:val="both"/>
        <w:rPr>
          <w:rFonts w:asciiTheme="minorHAnsi" w:hAnsiTheme="minorHAnsi" w:cstheme="minorHAnsi"/>
        </w:rPr>
      </w:pPr>
      <w:r w:rsidRPr="005E1601">
        <w:rPr>
          <w:rFonts w:asciiTheme="minorHAnsi" w:hAnsiTheme="minorHAnsi" w:cstheme="minorHAnsi"/>
        </w:rPr>
        <w:t xml:space="preserve">Ces véhicules compacts adoptent souvent le carburant </w:t>
      </w:r>
      <w:r w:rsidRPr="005E1601">
        <w:rPr>
          <w:rFonts w:asciiTheme="minorHAnsi" w:hAnsiTheme="minorHAnsi" w:cstheme="minorHAnsi"/>
          <w:b/>
          <w:bCs/>
        </w:rPr>
        <w:t>E85</w:t>
      </w:r>
      <w:r w:rsidRPr="005E1601">
        <w:rPr>
          <w:rFonts w:asciiTheme="minorHAnsi" w:hAnsiTheme="minorHAnsi" w:cstheme="minorHAnsi"/>
        </w:rPr>
        <w:t xml:space="preserve"> en raison de leurs moteurs optimisés pour réduire les émissions et répondre aux normes environnementales strictes.</w:t>
      </w:r>
    </w:p>
    <w:p w14:paraId="6EAFEC6F" w14:textId="77777777" w:rsidR="005E1601" w:rsidRPr="005E1601" w:rsidRDefault="005E1601" w:rsidP="005E1601">
      <w:pPr>
        <w:jc w:val="both"/>
        <w:rPr>
          <w:rFonts w:asciiTheme="minorHAnsi" w:hAnsiTheme="minorHAnsi" w:cstheme="minorHAnsi"/>
          <w:b/>
          <w:bCs/>
        </w:rPr>
      </w:pPr>
      <w:r w:rsidRPr="005E1601">
        <w:rPr>
          <w:rFonts w:asciiTheme="minorHAnsi" w:hAnsiTheme="minorHAnsi" w:cstheme="minorHAnsi"/>
          <w:b/>
          <w:bCs/>
        </w:rPr>
        <w:t>FULL-SIZE :</w:t>
      </w:r>
    </w:p>
    <w:p w14:paraId="6E0E6066" w14:textId="77777777" w:rsidR="005E1601" w:rsidRPr="005E1601" w:rsidRDefault="005E1601" w:rsidP="00B6438F">
      <w:pPr>
        <w:numPr>
          <w:ilvl w:val="0"/>
          <w:numId w:val="17"/>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5 véhicules</w:t>
      </w:r>
      <w:r w:rsidRPr="005E1601">
        <w:rPr>
          <w:rFonts w:asciiTheme="minorHAnsi" w:hAnsiTheme="minorHAnsi" w:cstheme="minorHAnsi"/>
        </w:rPr>
        <w:t>, signalant une adoption notable dans les berlines et SUV spacieux.</w:t>
      </w:r>
    </w:p>
    <w:p w14:paraId="38950F7C" w14:textId="77777777" w:rsidR="005E1601" w:rsidRPr="005E1601" w:rsidRDefault="005E1601" w:rsidP="00B6438F">
      <w:pPr>
        <w:numPr>
          <w:ilvl w:val="0"/>
          <w:numId w:val="17"/>
        </w:numPr>
        <w:jc w:val="both"/>
        <w:rPr>
          <w:rFonts w:asciiTheme="minorHAnsi" w:hAnsiTheme="minorHAnsi" w:cstheme="minorHAnsi"/>
        </w:rPr>
      </w:pPr>
      <w:r w:rsidRPr="005E1601">
        <w:rPr>
          <w:rFonts w:asciiTheme="minorHAnsi" w:hAnsiTheme="minorHAnsi" w:cstheme="minorHAnsi"/>
        </w:rPr>
        <w:t xml:space="preserve">Cette catégorie démontre que le </w:t>
      </w:r>
      <w:r w:rsidRPr="005E1601">
        <w:rPr>
          <w:rFonts w:asciiTheme="minorHAnsi" w:hAnsiTheme="minorHAnsi" w:cstheme="minorHAnsi"/>
          <w:b/>
          <w:bCs/>
        </w:rPr>
        <w:t>E85</w:t>
      </w:r>
      <w:r w:rsidRPr="005E1601">
        <w:rPr>
          <w:rFonts w:asciiTheme="minorHAnsi" w:hAnsiTheme="minorHAnsi" w:cstheme="minorHAnsi"/>
        </w:rPr>
        <w:t xml:space="preserve"> est une alternative viable pour les véhicules de grande taille nécessitant un équilibre entre puissance et respect de l'environnement.</w:t>
      </w:r>
    </w:p>
    <w:p w14:paraId="497FC736" w14:textId="77777777" w:rsidR="005E1601" w:rsidRPr="005E1601" w:rsidRDefault="005E1601" w:rsidP="005E1601">
      <w:pPr>
        <w:jc w:val="both"/>
        <w:rPr>
          <w:rFonts w:asciiTheme="minorHAnsi" w:hAnsiTheme="minorHAnsi" w:cstheme="minorHAnsi"/>
          <w:b/>
          <w:bCs/>
        </w:rPr>
      </w:pPr>
      <w:r w:rsidRPr="005E1601">
        <w:rPr>
          <w:rFonts w:asciiTheme="minorHAnsi" w:hAnsiTheme="minorHAnsi" w:cstheme="minorHAnsi"/>
          <w:b/>
          <w:bCs/>
        </w:rPr>
        <w:t>MID-SIZE :</w:t>
      </w:r>
    </w:p>
    <w:p w14:paraId="460A412D" w14:textId="77777777" w:rsidR="005E1601" w:rsidRPr="005E1601" w:rsidRDefault="005E1601" w:rsidP="00B6438F">
      <w:pPr>
        <w:numPr>
          <w:ilvl w:val="0"/>
          <w:numId w:val="18"/>
        </w:numPr>
        <w:jc w:val="both"/>
        <w:rPr>
          <w:rFonts w:asciiTheme="minorHAnsi" w:hAnsiTheme="minorHAnsi" w:cstheme="minorHAnsi"/>
        </w:rPr>
      </w:pPr>
      <w:r w:rsidRPr="005E1601">
        <w:rPr>
          <w:rFonts w:asciiTheme="minorHAnsi" w:hAnsiTheme="minorHAnsi" w:cstheme="minorHAnsi"/>
        </w:rPr>
        <w:lastRenderedPageBreak/>
        <w:t xml:space="preserve">Fréquences variant entre </w:t>
      </w:r>
      <w:r w:rsidRPr="005E1601">
        <w:rPr>
          <w:rFonts w:asciiTheme="minorHAnsi" w:hAnsiTheme="minorHAnsi" w:cstheme="minorHAnsi"/>
          <w:b/>
          <w:bCs/>
        </w:rPr>
        <w:t>1 et 5 véhicules</w:t>
      </w:r>
      <w:r w:rsidRPr="005E1601">
        <w:rPr>
          <w:rFonts w:asciiTheme="minorHAnsi" w:hAnsiTheme="minorHAnsi" w:cstheme="minorHAnsi"/>
        </w:rPr>
        <w:t>, suggérant une adoption croissante pour les berlines polyvalentes.</w:t>
      </w:r>
    </w:p>
    <w:p w14:paraId="12733E08" w14:textId="77777777" w:rsidR="005E1601" w:rsidRPr="005E1601" w:rsidRDefault="005E1601" w:rsidP="00B6438F">
      <w:pPr>
        <w:numPr>
          <w:ilvl w:val="0"/>
          <w:numId w:val="18"/>
        </w:numPr>
        <w:jc w:val="both"/>
        <w:rPr>
          <w:rFonts w:asciiTheme="minorHAnsi" w:hAnsiTheme="minorHAnsi" w:cstheme="minorHAnsi"/>
        </w:rPr>
      </w:pPr>
      <w:r w:rsidRPr="005E1601">
        <w:rPr>
          <w:rFonts w:asciiTheme="minorHAnsi" w:hAnsiTheme="minorHAnsi" w:cstheme="minorHAnsi"/>
        </w:rPr>
        <w:t xml:space="preserve">Les véhicules MID-SIZE utilisant </w:t>
      </w:r>
      <w:r w:rsidRPr="005E1601">
        <w:rPr>
          <w:rFonts w:asciiTheme="minorHAnsi" w:hAnsiTheme="minorHAnsi" w:cstheme="minorHAnsi"/>
          <w:b/>
          <w:bCs/>
        </w:rPr>
        <w:t>E85</w:t>
      </w:r>
      <w:r w:rsidRPr="005E1601">
        <w:rPr>
          <w:rFonts w:asciiTheme="minorHAnsi" w:hAnsiTheme="minorHAnsi" w:cstheme="minorHAnsi"/>
        </w:rPr>
        <w:t xml:space="preserve"> sont souvent choisis pour des trajets réguliers où la réduction des émissions est une priorité.</w:t>
      </w:r>
    </w:p>
    <w:p w14:paraId="6A1F74D9"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MINICOMPAT :</w:t>
      </w:r>
    </w:p>
    <w:p w14:paraId="53D28EA9" w14:textId="77777777" w:rsidR="005E1601" w:rsidRPr="005E1601" w:rsidRDefault="005E1601" w:rsidP="00B6438F">
      <w:pPr>
        <w:numPr>
          <w:ilvl w:val="0"/>
          <w:numId w:val="19"/>
        </w:numPr>
        <w:jc w:val="both"/>
        <w:rPr>
          <w:rFonts w:asciiTheme="minorHAnsi" w:hAnsiTheme="minorHAnsi" w:cstheme="minorHAnsi"/>
        </w:rPr>
      </w:pPr>
      <w:r w:rsidRPr="005E1601">
        <w:rPr>
          <w:rFonts w:asciiTheme="minorHAnsi" w:hAnsiTheme="minorHAnsi" w:cstheme="minorHAnsi"/>
        </w:rPr>
        <w:t xml:space="preserve">Absence totale pour ce carburant, suggérant une incompatibilité ou une faible demande pour les très petites voitures fonctionnant à </w:t>
      </w:r>
      <w:r w:rsidRPr="005E1601">
        <w:rPr>
          <w:rFonts w:asciiTheme="minorHAnsi" w:hAnsiTheme="minorHAnsi" w:cstheme="minorHAnsi"/>
          <w:b/>
          <w:bCs/>
        </w:rPr>
        <w:t>E85</w:t>
      </w:r>
      <w:r w:rsidRPr="005E1601">
        <w:rPr>
          <w:rFonts w:asciiTheme="minorHAnsi" w:hAnsiTheme="minorHAnsi" w:cstheme="minorHAnsi"/>
        </w:rPr>
        <w:t>.</w:t>
      </w:r>
    </w:p>
    <w:p w14:paraId="4FB7BD77"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MINIVAN :</w:t>
      </w:r>
    </w:p>
    <w:p w14:paraId="56EC506D" w14:textId="77777777" w:rsidR="005E1601" w:rsidRPr="005E1601" w:rsidRDefault="005E1601" w:rsidP="00B6438F">
      <w:pPr>
        <w:numPr>
          <w:ilvl w:val="0"/>
          <w:numId w:val="20"/>
        </w:numPr>
        <w:jc w:val="both"/>
        <w:rPr>
          <w:rFonts w:asciiTheme="minorHAnsi" w:hAnsiTheme="minorHAnsi" w:cstheme="minorHAnsi"/>
        </w:rPr>
      </w:pPr>
      <w:r w:rsidRPr="005E1601">
        <w:rPr>
          <w:rFonts w:asciiTheme="minorHAnsi" w:hAnsiTheme="minorHAnsi" w:cstheme="minorHAnsi"/>
        </w:rPr>
        <w:t xml:space="preserve">Fréquences de </w:t>
      </w:r>
      <w:r w:rsidRPr="005E1601">
        <w:rPr>
          <w:rFonts w:asciiTheme="minorHAnsi" w:hAnsiTheme="minorHAnsi" w:cstheme="minorHAnsi"/>
          <w:b/>
          <w:bCs/>
        </w:rPr>
        <w:t>1 à 2 véhicules</w:t>
      </w:r>
      <w:r w:rsidRPr="005E1601">
        <w:rPr>
          <w:rFonts w:asciiTheme="minorHAnsi" w:hAnsiTheme="minorHAnsi" w:cstheme="minorHAnsi"/>
        </w:rPr>
        <w:t>, indiquant une adoption marginale.</w:t>
      </w:r>
    </w:p>
    <w:p w14:paraId="42D64967" w14:textId="77777777" w:rsidR="005E1601" w:rsidRPr="005E1601" w:rsidRDefault="005E1601" w:rsidP="00B6438F">
      <w:pPr>
        <w:numPr>
          <w:ilvl w:val="0"/>
          <w:numId w:val="20"/>
        </w:numPr>
        <w:jc w:val="both"/>
        <w:rPr>
          <w:rFonts w:asciiTheme="minorHAnsi" w:hAnsiTheme="minorHAnsi" w:cstheme="minorHAnsi"/>
        </w:rPr>
      </w:pPr>
      <w:r w:rsidRPr="005E1601">
        <w:rPr>
          <w:rFonts w:asciiTheme="minorHAnsi" w:hAnsiTheme="minorHAnsi" w:cstheme="minorHAnsi"/>
        </w:rPr>
        <w:t>Les minivans adoptant ce carburant ciblent généralement les familles ou les utilisateurs commerciaux cherchant à réduire leur empreinte carbone.</w:t>
      </w:r>
    </w:p>
    <w:p w14:paraId="31CACC29"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PICKUP TRUCK - SMALL :</w:t>
      </w:r>
    </w:p>
    <w:p w14:paraId="4C070F45" w14:textId="77777777" w:rsidR="005E1601" w:rsidRPr="005E1601" w:rsidRDefault="005E1601" w:rsidP="00B6438F">
      <w:pPr>
        <w:numPr>
          <w:ilvl w:val="0"/>
          <w:numId w:val="21"/>
        </w:numPr>
        <w:jc w:val="both"/>
        <w:rPr>
          <w:rFonts w:asciiTheme="minorHAnsi" w:hAnsiTheme="minorHAnsi" w:cstheme="minorHAnsi"/>
        </w:rPr>
      </w:pPr>
      <w:r w:rsidRPr="005E1601">
        <w:rPr>
          <w:rFonts w:asciiTheme="minorHAnsi" w:hAnsiTheme="minorHAnsi" w:cstheme="minorHAnsi"/>
        </w:rPr>
        <w:t>Absence ou adoption très marginale de ce carburant dans cette catégorie.</w:t>
      </w:r>
    </w:p>
    <w:p w14:paraId="45E1A3C1" w14:textId="77777777" w:rsidR="005E1601" w:rsidRPr="005E1601" w:rsidRDefault="005E1601" w:rsidP="00B6438F">
      <w:pPr>
        <w:numPr>
          <w:ilvl w:val="0"/>
          <w:numId w:val="21"/>
        </w:numPr>
        <w:jc w:val="both"/>
        <w:rPr>
          <w:rFonts w:asciiTheme="minorHAnsi" w:hAnsiTheme="minorHAnsi" w:cstheme="minorHAnsi"/>
        </w:rPr>
      </w:pPr>
      <w:r w:rsidRPr="005E1601">
        <w:rPr>
          <w:rFonts w:asciiTheme="minorHAnsi" w:hAnsiTheme="minorHAnsi" w:cstheme="minorHAnsi"/>
        </w:rPr>
        <w:t xml:space="preserve">Les pickups légers à </w:t>
      </w:r>
      <w:r w:rsidRPr="005E1601">
        <w:rPr>
          <w:rFonts w:asciiTheme="minorHAnsi" w:hAnsiTheme="minorHAnsi" w:cstheme="minorHAnsi"/>
          <w:b/>
          <w:bCs/>
        </w:rPr>
        <w:t>E85</w:t>
      </w:r>
      <w:r w:rsidRPr="005E1601">
        <w:rPr>
          <w:rFonts w:asciiTheme="minorHAnsi" w:hAnsiTheme="minorHAnsi" w:cstheme="minorHAnsi"/>
        </w:rPr>
        <w:t xml:space="preserve"> peuvent être moins courants en raison de besoins de durabilité qui favorisent d'autres types de carburant.</w:t>
      </w:r>
    </w:p>
    <w:p w14:paraId="7C540D35"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PICKUP TRUCK - STANDARD :</w:t>
      </w:r>
    </w:p>
    <w:p w14:paraId="3F8BB240" w14:textId="77777777" w:rsidR="005E1601" w:rsidRPr="005E1601" w:rsidRDefault="005E1601" w:rsidP="00B6438F">
      <w:pPr>
        <w:numPr>
          <w:ilvl w:val="0"/>
          <w:numId w:val="22"/>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10 véhicules</w:t>
      </w:r>
      <w:r w:rsidRPr="005E1601">
        <w:rPr>
          <w:rFonts w:asciiTheme="minorHAnsi" w:hAnsiTheme="minorHAnsi" w:cstheme="minorHAnsi"/>
        </w:rPr>
        <w:t>, démontrant une adoption importante pour des usages utilitaires.</w:t>
      </w:r>
    </w:p>
    <w:p w14:paraId="6D420ECC" w14:textId="77777777" w:rsidR="005E1601" w:rsidRPr="005E1601" w:rsidRDefault="005E1601" w:rsidP="00B6438F">
      <w:pPr>
        <w:numPr>
          <w:ilvl w:val="0"/>
          <w:numId w:val="22"/>
        </w:numPr>
        <w:jc w:val="both"/>
        <w:rPr>
          <w:rFonts w:asciiTheme="minorHAnsi" w:hAnsiTheme="minorHAnsi" w:cstheme="minorHAnsi"/>
        </w:rPr>
      </w:pPr>
      <w:r w:rsidRPr="005E1601">
        <w:rPr>
          <w:rFonts w:asciiTheme="minorHAnsi" w:hAnsiTheme="minorHAnsi" w:cstheme="minorHAnsi"/>
        </w:rPr>
        <w:t xml:space="preserve">Cela reflète l’intérêt pour le </w:t>
      </w:r>
      <w:r w:rsidRPr="005E1601">
        <w:rPr>
          <w:rFonts w:asciiTheme="minorHAnsi" w:hAnsiTheme="minorHAnsi" w:cstheme="minorHAnsi"/>
          <w:b/>
          <w:bCs/>
        </w:rPr>
        <w:t>E85</w:t>
      </w:r>
      <w:r w:rsidRPr="005E1601">
        <w:rPr>
          <w:rFonts w:asciiTheme="minorHAnsi" w:hAnsiTheme="minorHAnsi" w:cstheme="minorHAnsi"/>
        </w:rPr>
        <w:t xml:space="preserve"> dans les secteurs où les coûts d’exploitation et la durabilité environnementale sont prioritaires.</w:t>
      </w:r>
    </w:p>
    <w:p w14:paraId="1A3EA83D"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SPECIAL PURPOSE VEHICLE :</w:t>
      </w:r>
    </w:p>
    <w:p w14:paraId="70C8F703" w14:textId="77777777" w:rsidR="005E1601" w:rsidRPr="005E1601" w:rsidRDefault="005E1601" w:rsidP="00B6438F">
      <w:pPr>
        <w:numPr>
          <w:ilvl w:val="0"/>
          <w:numId w:val="23"/>
        </w:numPr>
        <w:jc w:val="both"/>
        <w:rPr>
          <w:rFonts w:asciiTheme="minorHAnsi" w:hAnsiTheme="minorHAnsi" w:cstheme="minorHAnsi"/>
        </w:rPr>
      </w:pPr>
      <w:r w:rsidRPr="005E1601">
        <w:rPr>
          <w:rFonts w:asciiTheme="minorHAnsi" w:hAnsiTheme="minorHAnsi" w:cstheme="minorHAnsi"/>
        </w:rPr>
        <w:t xml:space="preserve">Adoption limitée, avec des fréquences de </w:t>
      </w:r>
      <w:r w:rsidRPr="005E1601">
        <w:rPr>
          <w:rFonts w:asciiTheme="minorHAnsi" w:hAnsiTheme="minorHAnsi" w:cstheme="minorHAnsi"/>
          <w:b/>
          <w:bCs/>
        </w:rPr>
        <w:t>1 à 2 véhicules</w:t>
      </w:r>
      <w:r w:rsidRPr="005E1601">
        <w:rPr>
          <w:rFonts w:asciiTheme="minorHAnsi" w:hAnsiTheme="minorHAnsi" w:cstheme="minorHAnsi"/>
        </w:rPr>
        <w:t>, suggérant une utilisation de niche pour des besoins spécifiques.</w:t>
      </w:r>
    </w:p>
    <w:p w14:paraId="68B91989"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STATION WAGON - SMALL et MID-SIZE :</w:t>
      </w:r>
    </w:p>
    <w:p w14:paraId="201588E5" w14:textId="77777777" w:rsidR="005E1601" w:rsidRPr="005E1601" w:rsidRDefault="005E1601" w:rsidP="00B6438F">
      <w:pPr>
        <w:numPr>
          <w:ilvl w:val="0"/>
          <w:numId w:val="24"/>
        </w:numPr>
        <w:jc w:val="both"/>
        <w:rPr>
          <w:rFonts w:asciiTheme="minorHAnsi" w:hAnsiTheme="minorHAnsi" w:cstheme="minorHAnsi"/>
        </w:rPr>
      </w:pPr>
      <w:r w:rsidRPr="005E1601">
        <w:rPr>
          <w:rFonts w:asciiTheme="minorHAnsi" w:hAnsiTheme="minorHAnsi" w:cstheme="minorHAnsi"/>
        </w:rPr>
        <w:t>Fréquences très faibles, indiquant une adoption négligeable dans les breaks.</w:t>
      </w:r>
    </w:p>
    <w:p w14:paraId="753170C9" w14:textId="77777777" w:rsidR="005E1601" w:rsidRPr="005E1601" w:rsidRDefault="005E1601" w:rsidP="00B6438F">
      <w:pPr>
        <w:numPr>
          <w:ilvl w:val="0"/>
          <w:numId w:val="24"/>
        </w:numPr>
        <w:jc w:val="both"/>
        <w:rPr>
          <w:rFonts w:asciiTheme="minorHAnsi" w:hAnsiTheme="minorHAnsi" w:cstheme="minorHAnsi"/>
        </w:rPr>
      </w:pPr>
      <w:r w:rsidRPr="005E1601">
        <w:rPr>
          <w:rFonts w:asciiTheme="minorHAnsi" w:hAnsiTheme="minorHAnsi" w:cstheme="minorHAnsi"/>
        </w:rPr>
        <w:t>Les utilisateurs dans cette catégorie semblent privilégier des carburants offrant plus de puissance ou de performance.</w:t>
      </w:r>
    </w:p>
    <w:p w14:paraId="04C0C6AF"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SUBCOMPACT :</w:t>
      </w:r>
    </w:p>
    <w:p w14:paraId="7292DE32" w14:textId="77777777" w:rsidR="005E1601" w:rsidRPr="005E1601" w:rsidRDefault="005E1601" w:rsidP="00B6438F">
      <w:pPr>
        <w:numPr>
          <w:ilvl w:val="0"/>
          <w:numId w:val="25"/>
        </w:numPr>
        <w:jc w:val="both"/>
        <w:rPr>
          <w:rFonts w:asciiTheme="minorHAnsi" w:hAnsiTheme="minorHAnsi" w:cstheme="minorHAnsi"/>
        </w:rPr>
      </w:pPr>
      <w:r w:rsidRPr="005E1601">
        <w:rPr>
          <w:rFonts w:asciiTheme="minorHAnsi" w:hAnsiTheme="minorHAnsi" w:cstheme="minorHAnsi"/>
        </w:rPr>
        <w:t xml:space="preserve">Adoption modeste avec des fréquences atteignant </w:t>
      </w:r>
      <w:r w:rsidRPr="005E1601">
        <w:rPr>
          <w:rFonts w:asciiTheme="minorHAnsi" w:hAnsiTheme="minorHAnsi" w:cstheme="minorHAnsi"/>
          <w:b/>
          <w:bCs/>
        </w:rPr>
        <w:t>3 véhicules</w:t>
      </w:r>
      <w:r w:rsidRPr="005E1601">
        <w:rPr>
          <w:rFonts w:asciiTheme="minorHAnsi" w:hAnsiTheme="minorHAnsi" w:cstheme="minorHAnsi"/>
        </w:rPr>
        <w:t>.</w:t>
      </w:r>
    </w:p>
    <w:p w14:paraId="07630DF7" w14:textId="77777777" w:rsidR="005E1601" w:rsidRPr="005E1601" w:rsidRDefault="005E1601" w:rsidP="00B6438F">
      <w:pPr>
        <w:numPr>
          <w:ilvl w:val="0"/>
          <w:numId w:val="25"/>
        </w:numPr>
        <w:jc w:val="both"/>
        <w:rPr>
          <w:rFonts w:asciiTheme="minorHAnsi" w:hAnsiTheme="minorHAnsi" w:cstheme="minorHAnsi"/>
        </w:rPr>
      </w:pPr>
      <w:r w:rsidRPr="005E1601">
        <w:rPr>
          <w:rFonts w:asciiTheme="minorHAnsi" w:hAnsiTheme="minorHAnsi" w:cstheme="minorHAnsi"/>
        </w:rPr>
        <w:t xml:space="preserve">Les véhicules sous-compacts fonctionnant à </w:t>
      </w:r>
      <w:r w:rsidRPr="005E1601">
        <w:rPr>
          <w:rFonts w:asciiTheme="minorHAnsi" w:hAnsiTheme="minorHAnsi" w:cstheme="minorHAnsi"/>
          <w:b/>
          <w:bCs/>
        </w:rPr>
        <w:t>E85</w:t>
      </w:r>
      <w:r w:rsidRPr="005E1601">
        <w:rPr>
          <w:rFonts w:asciiTheme="minorHAnsi" w:hAnsiTheme="minorHAnsi" w:cstheme="minorHAnsi"/>
        </w:rPr>
        <w:t xml:space="preserve"> ciblent probablement les utilisateurs cherchant une alternative écologique à bas coût.</w:t>
      </w:r>
    </w:p>
    <w:p w14:paraId="7E1B827C"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SUV - SMALL :</w:t>
      </w:r>
    </w:p>
    <w:p w14:paraId="0069D360" w14:textId="77777777" w:rsidR="005E1601" w:rsidRPr="005E1601" w:rsidRDefault="005E1601" w:rsidP="00B6438F">
      <w:pPr>
        <w:numPr>
          <w:ilvl w:val="0"/>
          <w:numId w:val="26"/>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6 véhicules</w:t>
      </w:r>
      <w:r w:rsidRPr="005E1601">
        <w:rPr>
          <w:rFonts w:asciiTheme="minorHAnsi" w:hAnsiTheme="minorHAnsi" w:cstheme="minorHAnsi"/>
        </w:rPr>
        <w:t>, montrant une popularité croissante pour des SUV hybrides légers.</w:t>
      </w:r>
    </w:p>
    <w:p w14:paraId="76DEB4F5" w14:textId="77777777" w:rsidR="005E1601" w:rsidRPr="005E1601" w:rsidRDefault="005E1601" w:rsidP="00B6438F">
      <w:pPr>
        <w:numPr>
          <w:ilvl w:val="0"/>
          <w:numId w:val="26"/>
        </w:numPr>
        <w:jc w:val="both"/>
        <w:rPr>
          <w:rFonts w:asciiTheme="minorHAnsi" w:hAnsiTheme="minorHAnsi" w:cstheme="minorHAnsi"/>
        </w:rPr>
      </w:pPr>
      <w:r w:rsidRPr="005E1601">
        <w:rPr>
          <w:rFonts w:asciiTheme="minorHAnsi" w:hAnsiTheme="minorHAnsi" w:cstheme="minorHAnsi"/>
        </w:rPr>
        <w:t>Ces SUV sont souvent utilisés pour des trajets mixtes, combinant des besoins urbains et interurbains.</w:t>
      </w:r>
    </w:p>
    <w:p w14:paraId="58D105DA"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SUV - STANDARD :</w:t>
      </w:r>
    </w:p>
    <w:p w14:paraId="65DA652B" w14:textId="77777777" w:rsidR="005E1601" w:rsidRPr="005E1601" w:rsidRDefault="005E1601" w:rsidP="00B6438F">
      <w:pPr>
        <w:numPr>
          <w:ilvl w:val="0"/>
          <w:numId w:val="27"/>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6 véhicules</w:t>
      </w:r>
      <w:r w:rsidRPr="005E1601">
        <w:rPr>
          <w:rFonts w:asciiTheme="minorHAnsi" w:hAnsiTheme="minorHAnsi" w:cstheme="minorHAnsi"/>
        </w:rPr>
        <w:t xml:space="preserve">, confirmant l’intérêt pour </w:t>
      </w:r>
      <w:r w:rsidRPr="005E1601">
        <w:rPr>
          <w:rFonts w:asciiTheme="minorHAnsi" w:hAnsiTheme="minorHAnsi" w:cstheme="minorHAnsi"/>
          <w:b/>
          <w:bCs/>
        </w:rPr>
        <w:t>E85</w:t>
      </w:r>
      <w:r w:rsidRPr="005E1601">
        <w:rPr>
          <w:rFonts w:asciiTheme="minorHAnsi" w:hAnsiTheme="minorHAnsi" w:cstheme="minorHAnsi"/>
        </w:rPr>
        <w:t xml:space="preserve"> dans les SUV robustes.</w:t>
      </w:r>
    </w:p>
    <w:p w14:paraId="06680ED2" w14:textId="77777777" w:rsidR="005E1601" w:rsidRPr="005E1601" w:rsidRDefault="005E1601" w:rsidP="00B6438F">
      <w:pPr>
        <w:numPr>
          <w:ilvl w:val="0"/>
          <w:numId w:val="27"/>
        </w:numPr>
        <w:jc w:val="both"/>
        <w:rPr>
          <w:rFonts w:asciiTheme="minorHAnsi" w:hAnsiTheme="minorHAnsi" w:cstheme="minorHAnsi"/>
        </w:rPr>
      </w:pPr>
      <w:r w:rsidRPr="005E1601">
        <w:rPr>
          <w:rFonts w:asciiTheme="minorHAnsi" w:hAnsiTheme="minorHAnsi" w:cstheme="minorHAnsi"/>
        </w:rPr>
        <w:t>Cela reflète une adoption par des consommateurs cherchant une combinaison de performance et de durabilité environnementale.</w:t>
      </w:r>
    </w:p>
    <w:p w14:paraId="610D4CDA"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TWO-SEATER :</w:t>
      </w:r>
    </w:p>
    <w:p w14:paraId="564A3ABC" w14:textId="77777777" w:rsidR="005E1601" w:rsidRPr="005E1601" w:rsidRDefault="005E1601" w:rsidP="00B6438F">
      <w:pPr>
        <w:numPr>
          <w:ilvl w:val="0"/>
          <w:numId w:val="28"/>
        </w:numPr>
        <w:jc w:val="both"/>
        <w:rPr>
          <w:rFonts w:asciiTheme="minorHAnsi" w:hAnsiTheme="minorHAnsi" w:cstheme="minorHAnsi"/>
        </w:rPr>
      </w:pPr>
      <w:r w:rsidRPr="005E1601">
        <w:rPr>
          <w:rFonts w:asciiTheme="minorHAnsi" w:hAnsiTheme="minorHAnsi" w:cstheme="minorHAnsi"/>
        </w:rPr>
        <w:t>Fréquences quasi nulles, reflétant une incompatibilité ou un manque de demande pour ce carburant dans les véhicules sportifs.</w:t>
      </w:r>
    </w:p>
    <w:p w14:paraId="78BC1B94"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VAN - PASSENGER :</w:t>
      </w:r>
    </w:p>
    <w:p w14:paraId="637B0270" w14:textId="77777777" w:rsidR="005E1601" w:rsidRPr="005E1601" w:rsidRDefault="005E1601" w:rsidP="00B6438F">
      <w:pPr>
        <w:numPr>
          <w:ilvl w:val="0"/>
          <w:numId w:val="29"/>
        </w:numPr>
        <w:jc w:val="both"/>
        <w:rPr>
          <w:rFonts w:asciiTheme="minorHAnsi" w:hAnsiTheme="minorHAnsi" w:cstheme="minorHAnsi"/>
        </w:rPr>
      </w:pPr>
      <w:r w:rsidRPr="005E1601">
        <w:rPr>
          <w:rFonts w:asciiTheme="minorHAnsi" w:hAnsiTheme="minorHAnsi" w:cstheme="minorHAnsi"/>
        </w:rPr>
        <w:t>Adoption très limitée, avec des occurrences isolées.</w:t>
      </w:r>
    </w:p>
    <w:p w14:paraId="01195E54" w14:textId="77777777" w:rsidR="005E1601" w:rsidRPr="005E1601" w:rsidRDefault="005E1601" w:rsidP="00B6438F">
      <w:pPr>
        <w:numPr>
          <w:ilvl w:val="0"/>
          <w:numId w:val="29"/>
        </w:numPr>
        <w:jc w:val="both"/>
        <w:rPr>
          <w:rFonts w:asciiTheme="minorHAnsi" w:hAnsiTheme="minorHAnsi" w:cstheme="minorHAnsi"/>
        </w:rPr>
      </w:pPr>
      <w:r w:rsidRPr="005E1601">
        <w:rPr>
          <w:rFonts w:asciiTheme="minorHAnsi" w:hAnsiTheme="minorHAnsi" w:cstheme="minorHAnsi"/>
        </w:rPr>
        <w:t xml:space="preserve">Les vans passagers utilisant </w:t>
      </w:r>
      <w:r w:rsidRPr="005E1601">
        <w:rPr>
          <w:rFonts w:asciiTheme="minorHAnsi" w:hAnsiTheme="minorHAnsi" w:cstheme="minorHAnsi"/>
          <w:b/>
          <w:bCs/>
        </w:rPr>
        <w:t>E85</w:t>
      </w:r>
      <w:r w:rsidRPr="005E1601">
        <w:rPr>
          <w:rFonts w:asciiTheme="minorHAnsi" w:hAnsiTheme="minorHAnsi" w:cstheme="minorHAnsi"/>
        </w:rPr>
        <w:t xml:space="preserve"> pourraient cibler les marchés où les carburants alternatifs sont valorisés.</w:t>
      </w:r>
    </w:p>
    <w:p w14:paraId="3BC0ECA5" w14:textId="77777777" w:rsidR="00423EFB" w:rsidRPr="00423EFB" w:rsidRDefault="00423EFB" w:rsidP="00423EFB">
      <w:pPr>
        <w:jc w:val="both"/>
        <w:rPr>
          <w:rFonts w:asciiTheme="minorHAnsi" w:hAnsiTheme="minorHAnsi" w:cstheme="minorHAnsi"/>
        </w:rPr>
      </w:pPr>
    </w:p>
    <w:p w14:paraId="33A1BDC7" w14:textId="77777777" w:rsidR="005E1601" w:rsidRPr="005E1601" w:rsidRDefault="005E1601" w:rsidP="005E1601">
      <w:pPr>
        <w:jc w:val="both"/>
        <w:rPr>
          <w:rFonts w:asciiTheme="minorHAnsi" w:hAnsiTheme="minorHAnsi" w:cstheme="minorHAnsi"/>
          <w:b/>
          <w:bCs/>
        </w:rPr>
      </w:pPr>
      <w:r w:rsidRPr="005E1601">
        <w:rPr>
          <w:rFonts w:asciiTheme="minorHAnsi" w:hAnsiTheme="minorHAnsi" w:cstheme="minorHAnsi"/>
          <w:b/>
          <w:bCs/>
        </w:rPr>
        <w:lastRenderedPageBreak/>
        <w:t>3. Type de carburant X (Essence ordinaire)</w:t>
      </w:r>
    </w:p>
    <w:p w14:paraId="5EFA4F5C" w14:textId="77777777" w:rsidR="005E1601" w:rsidRPr="005E1601" w:rsidRDefault="005E1601" w:rsidP="005E1601">
      <w:pPr>
        <w:jc w:val="both"/>
        <w:rPr>
          <w:rFonts w:asciiTheme="minorHAnsi" w:hAnsiTheme="minorHAnsi" w:cstheme="minorHAnsi"/>
          <w:lang w:val="en-CA"/>
        </w:rPr>
      </w:pPr>
      <w:r w:rsidRPr="005E1601">
        <w:rPr>
          <w:rFonts w:asciiTheme="minorHAnsi" w:hAnsiTheme="minorHAnsi" w:cstheme="minorHAnsi"/>
        </w:rPr>
        <w:t xml:space="preserve">Le carburant </w:t>
      </w:r>
      <w:r w:rsidRPr="005E1601">
        <w:rPr>
          <w:rFonts w:asciiTheme="minorHAnsi" w:hAnsiTheme="minorHAnsi" w:cstheme="minorHAnsi"/>
          <w:b/>
          <w:bCs/>
        </w:rPr>
        <w:t>X</w:t>
      </w:r>
      <w:r w:rsidRPr="005E1601">
        <w:rPr>
          <w:rFonts w:asciiTheme="minorHAnsi" w:hAnsiTheme="minorHAnsi" w:cstheme="minorHAnsi"/>
        </w:rPr>
        <w:t xml:space="preserve">, une essence standard, est de loin le carburant le plus utilisé dans toutes les catégories de véhicules. </w:t>
      </w:r>
      <w:r w:rsidRPr="005E1601">
        <w:rPr>
          <w:rFonts w:asciiTheme="minorHAnsi" w:hAnsiTheme="minorHAnsi" w:cstheme="minorHAnsi"/>
          <w:lang w:val="en-CA"/>
        </w:rPr>
        <w:t>Voici une analyse détaillée :</w:t>
      </w:r>
    </w:p>
    <w:p w14:paraId="43C374FB"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COMPACT :</w:t>
      </w:r>
    </w:p>
    <w:p w14:paraId="3C6BA4FD" w14:textId="77777777" w:rsidR="005E1601" w:rsidRPr="005E1601" w:rsidRDefault="005E1601" w:rsidP="00B6438F">
      <w:pPr>
        <w:numPr>
          <w:ilvl w:val="0"/>
          <w:numId w:val="30"/>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37 véhicules</w:t>
      </w:r>
      <w:r w:rsidRPr="005E1601">
        <w:rPr>
          <w:rFonts w:asciiTheme="minorHAnsi" w:hAnsiTheme="minorHAnsi" w:cstheme="minorHAnsi"/>
        </w:rPr>
        <w:t>, montrant une adoption massive.</w:t>
      </w:r>
    </w:p>
    <w:p w14:paraId="08A555A8" w14:textId="77777777" w:rsidR="005E1601" w:rsidRPr="005E1601" w:rsidRDefault="005E1601" w:rsidP="00B6438F">
      <w:pPr>
        <w:numPr>
          <w:ilvl w:val="0"/>
          <w:numId w:val="30"/>
        </w:numPr>
        <w:jc w:val="both"/>
        <w:rPr>
          <w:rFonts w:asciiTheme="minorHAnsi" w:hAnsiTheme="minorHAnsi" w:cstheme="minorHAnsi"/>
        </w:rPr>
      </w:pPr>
      <w:r w:rsidRPr="005E1601">
        <w:rPr>
          <w:rFonts w:asciiTheme="minorHAnsi" w:hAnsiTheme="minorHAnsi" w:cstheme="minorHAnsi"/>
        </w:rPr>
        <w:t>Les voitures compactes fonctionnant à l'essence ordinaire sont populaires en raison de leur polyvalence, de leur faible coût de fonctionnement et de leur compatibilité avec les trajets urbains et interurbains.</w:t>
      </w:r>
    </w:p>
    <w:p w14:paraId="49D3B60B"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FULL-SIZE :</w:t>
      </w:r>
    </w:p>
    <w:p w14:paraId="59FB9DAF" w14:textId="77777777" w:rsidR="005E1601" w:rsidRPr="005E1601" w:rsidRDefault="005E1601" w:rsidP="00B6438F">
      <w:pPr>
        <w:numPr>
          <w:ilvl w:val="0"/>
          <w:numId w:val="31"/>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25 véhicules</w:t>
      </w:r>
      <w:r w:rsidRPr="005E1601">
        <w:rPr>
          <w:rFonts w:asciiTheme="minorHAnsi" w:hAnsiTheme="minorHAnsi" w:cstheme="minorHAnsi"/>
        </w:rPr>
        <w:t>, confirmant une compatibilité élevée dans les grandes berlines et SUV.</w:t>
      </w:r>
    </w:p>
    <w:p w14:paraId="24DD2CAD" w14:textId="77777777" w:rsidR="005E1601" w:rsidRPr="005E1601" w:rsidRDefault="005E1601" w:rsidP="00B6438F">
      <w:pPr>
        <w:numPr>
          <w:ilvl w:val="0"/>
          <w:numId w:val="31"/>
        </w:numPr>
        <w:jc w:val="both"/>
        <w:rPr>
          <w:rFonts w:asciiTheme="minorHAnsi" w:hAnsiTheme="minorHAnsi" w:cstheme="minorHAnsi"/>
        </w:rPr>
      </w:pPr>
      <w:r w:rsidRPr="005E1601">
        <w:rPr>
          <w:rFonts w:asciiTheme="minorHAnsi" w:hAnsiTheme="minorHAnsi" w:cstheme="minorHAnsi"/>
        </w:rPr>
        <w:t>Ces véhicules adoptent l'essence standard pour équilibrer puissance et coût opérationnel.</w:t>
      </w:r>
    </w:p>
    <w:p w14:paraId="5407A41D"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MID-SIZE :</w:t>
      </w:r>
    </w:p>
    <w:p w14:paraId="442FE060" w14:textId="77777777" w:rsidR="005E1601" w:rsidRPr="005E1601" w:rsidRDefault="005E1601" w:rsidP="00B6438F">
      <w:pPr>
        <w:numPr>
          <w:ilvl w:val="0"/>
          <w:numId w:val="32"/>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57 véhicules</w:t>
      </w:r>
      <w:r w:rsidRPr="005E1601">
        <w:rPr>
          <w:rFonts w:asciiTheme="minorHAnsi" w:hAnsiTheme="minorHAnsi" w:cstheme="minorHAnsi"/>
        </w:rPr>
        <w:t xml:space="preserve">, faisant de cette catégorie l'une des principales utilisatrices du carburant </w:t>
      </w:r>
      <w:r w:rsidRPr="005E1601">
        <w:rPr>
          <w:rFonts w:asciiTheme="minorHAnsi" w:hAnsiTheme="minorHAnsi" w:cstheme="minorHAnsi"/>
          <w:b/>
          <w:bCs/>
        </w:rPr>
        <w:t>X</w:t>
      </w:r>
      <w:r w:rsidRPr="005E1601">
        <w:rPr>
          <w:rFonts w:asciiTheme="minorHAnsi" w:hAnsiTheme="minorHAnsi" w:cstheme="minorHAnsi"/>
        </w:rPr>
        <w:t>.</w:t>
      </w:r>
    </w:p>
    <w:p w14:paraId="7BBF95AB" w14:textId="77777777" w:rsidR="005E1601" w:rsidRPr="005E1601" w:rsidRDefault="005E1601" w:rsidP="00B6438F">
      <w:pPr>
        <w:numPr>
          <w:ilvl w:val="0"/>
          <w:numId w:val="32"/>
        </w:numPr>
        <w:jc w:val="both"/>
        <w:rPr>
          <w:rFonts w:asciiTheme="minorHAnsi" w:hAnsiTheme="minorHAnsi" w:cstheme="minorHAnsi"/>
        </w:rPr>
      </w:pPr>
      <w:r w:rsidRPr="005E1601">
        <w:rPr>
          <w:rFonts w:asciiTheme="minorHAnsi" w:hAnsiTheme="minorHAnsi" w:cstheme="minorHAnsi"/>
        </w:rPr>
        <w:t>Cela démontre une adoption généralisée pour les berlines polyvalentes, adaptées aux usages professionnels et personnels.</w:t>
      </w:r>
    </w:p>
    <w:p w14:paraId="7FDDB64E"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MINICOMPAT :</w:t>
      </w:r>
    </w:p>
    <w:p w14:paraId="77A7D1D5" w14:textId="77777777" w:rsidR="005E1601" w:rsidRPr="005E1601" w:rsidRDefault="005E1601" w:rsidP="00B6438F">
      <w:pPr>
        <w:numPr>
          <w:ilvl w:val="0"/>
          <w:numId w:val="33"/>
        </w:numPr>
        <w:jc w:val="both"/>
        <w:rPr>
          <w:rFonts w:asciiTheme="minorHAnsi" w:hAnsiTheme="minorHAnsi" w:cstheme="minorHAnsi"/>
        </w:rPr>
      </w:pPr>
      <w:r w:rsidRPr="005E1601">
        <w:rPr>
          <w:rFonts w:asciiTheme="minorHAnsi" w:hAnsiTheme="minorHAnsi" w:cstheme="minorHAnsi"/>
        </w:rPr>
        <w:t xml:space="preserve">Adoption modeste, avec des fréquences atteignant </w:t>
      </w:r>
      <w:r w:rsidRPr="005E1601">
        <w:rPr>
          <w:rFonts w:asciiTheme="minorHAnsi" w:hAnsiTheme="minorHAnsi" w:cstheme="minorHAnsi"/>
          <w:b/>
          <w:bCs/>
        </w:rPr>
        <w:t>7 véhicules</w:t>
      </w:r>
      <w:r w:rsidRPr="005E1601">
        <w:rPr>
          <w:rFonts w:asciiTheme="minorHAnsi" w:hAnsiTheme="minorHAnsi" w:cstheme="minorHAnsi"/>
        </w:rPr>
        <w:t>.</w:t>
      </w:r>
    </w:p>
    <w:p w14:paraId="7C29D030" w14:textId="77777777" w:rsidR="005E1601" w:rsidRPr="005E1601" w:rsidRDefault="005E1601" w:rsidP="00B6438F">
      <w:pPr>
        <w:numPr>
          <w:ilvl w:val="0"/>
          <w:numId w:val="33"/>
        </w:numPr>
        <w:jc w:val="both"/>
        <w:rPr>
          <w:rFonts w:asciiTheme="minorHAnsi" w:hAnsiTheme="minorHAnsi" w:cstheme="minorHAnsi"/>
        </w:rPr>
      </w:pPr>
      <w:r w:rsidRPr="005E1601">
        <w:rPr>
          <w:rFonts w:asciiTheme="minorHAnsi" w:hAnsiTheme="minorHAnsi" w:cstheme="minorHAnsi"/>
        </w:rPr>
        <w:t>Ces petites voitures utilisent l'essence standard pour maximiser l'efficacité énergétique tout en conservant des coûts bas.</w:t>
      </w:r>
    </w:p>
    <w:p w14:paraId="6B24AC5C"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MINIVAN :</w:t>
      </w:r>
    </w:p>
    <w:p w14:paraId="78F5270D" w14:textId="77777777" w:rsidR="005E1601" w:rsidRPr="005E1601" w:rsidRDefault="005E1601" w:rsidP="00B6438F">
      <w:pPr>
        <w:numPr>
          <w:ilvl w:val="0"/>
          <w:numId w:val="34"/>
        </w:numPr>
        <w:jc w:val="both"/>
        <w:rPr>
          <w:rFonts w:asciiTheme="minorHAnsi" w:hAnsiTheme="minorHAnsi" w:cstheme="minorHAnsi"/>
        </w:rPr>
      </w:pPr>
      <w:r w:rsidRPr="005E1601">
        <w:rPr>
          <w:rFonts w:asciiTheme="minorHAnsi" w:hAnsiTheme="minorHAnsi" w:cstheme="minorHAnsi"/>
        </w:rPr>
        <w:t xml:space="preserve">Fréquences de </w:t>
      </w:r>
      <w:r w:rsidRPr="005E1601">
        <w:rPr>
          <w:rFonts w:asciiTheme="minorHAnsi" w:hAnsiTheme="minorHAnsi" w:cstheme="minorHAnsi"/>
          <w:b/>
          <w:bCs/>
        </w:rPr>
        <w:t>1 à 6 véhicules</w:t>
      </w:r>
      <w:r w:rsidRPr="005E1601">
        <w:rPr>
          <w:rFonts w:asciiTheme="minorHAnsi" w:hAnsiTheme="minorHAnsi" w:cstheme="minorHAnsi"/>
        </w:rPr>
        <w:t>, indiquant une compatibilité avec des véhicules spacieux et familiaux.</w:t>
      </w:r>
    </w:p>
    <w:p w14:paraId="6FE811A2" w14:textId="77777777" w:rsidR="005E1601" w:rsidRPr="005E1601" w:rsidRDefault="005E1601" w:rsidP="00B6438F">
      <w:pPr>
        <w:numPr>
          <w:ilvl w:val="0"/>
          <w:numId w:val="34"/>
        </w:numPr>
        <w:jc w:val="both"/>
        <w:rPr>
          <w:rFonts w:asciiTheme="minorHAnsi" w:hAnsiTheme="minorHAnsi" w:cstheme="minorHAnsi"/>
        </w:rPr>
      </w:pPr>
      <w:r w:rsidRPr="005E1601">
        <w:rPr>
          <w:rFonts w:asciiTheme="minorHAnsi" w:hAnsiTheme="minorHAnsi" w:cstheme="minorHAnsi"/>
        </w:rPr>
        <w:t xml:space="preserve">Les minivans utilisant </w:t>
      </w:r>
      <w:r w:rsidRPr="005E1601">
        <w:rPr>
          <w:rFonts w:asciiTheme="minorHAnsi" w:hAnsiTheme="minorHAnsi" w:cstheme="minorHAnsi"/>
          <w:b/>
          <w:bCs/>
        </w:rPr>
        <w:t>X</w:t>
      </w:r>
      <w:r w:rsidRPr="005E1601">
        <w:rPr>
          <w:rFonts w:asciiTheme="minorHAnsi" w:hAnsiTheme="minorHAnsi" w:cstheme="minorHAnsi"/>
        </w:rPr>
        <w:t xml:space="preserve"> sont souvent choisis pour leur fiabilité et leur coût d'exploitation réduit.</w:t>
      </w:r>
    </w:p>
    <w:p w14:paraId="34F9740E"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PICKUP TRUCK - SMALL :</w:t>
      </w:r>
    </w:p>
    <w:p w14:paraId="60E60ED5" w14:textId="77777777" w:rsidR="005E1601" w:rsidRPr="005E1601" w:rsidRDefault="005E1601" w:rsidP="00B6438F">
      <w:pPr>
        <w:numPr>
          <w:ilvl w:val="0"/>
          <w:numId w:val="35"/>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15 véhicules</w:t>
      </w:r>
      <w:r w:rsidRPr="005E1601">
        <w:rPr>
          <w:rFonts w:asciiTheme="minorHAnsi" w:hAnsiTheme="minorHAnsi" w:cstheme="minorHAnsi"/>
        </w:rPr>
        <w:t>, montrant une forte adoption dans cette catégorie.</w:t>
      </w:r>
    </w:p>
    <w:p w14:paraId="74D3E1BC" w14:textId="77777777" w:rsidR="005E1601" w:rsidRPr="005E1601" w:rsidRDefault="005E1601" w:rsidP="00B6438F">
      <w:pPr>
        <w:numPr>
          <w:ilvl w:val="0"/>
          <w:numId w:val="35"/>
        </w:numPr>
        <w:jc w:val="both"/>
        <w:rPr>
          <w:rFonts w:asciiTheme="minorHAnsi" w:hAnsiTheme="minorHAnsi" w:cstheme="minorHAnsi"/>
        </w:rPr>
      </w:pPr>
      <w:r w:rsidRPr="005E1601">
        <w:rPr>
          <w:rFonts w:asciiTheme="minorHAnsi" w:hAnsiTheme="minorHAnsi" w:cstheme="minorHAnsi"/>
        </w:rPr>
        <w:t>Ces véhicules légers utilisent l'essence standard pour des tâches quotidiennes légères et une durabilité accrue.</w:t>
      </w:r>
    </w:p>
    <w:p w14:paraId="7F87D9C3"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PICKUP TRUCK - STANDARD :</w:t>
      </w:r>
    </w:p>
    <w:p w14:paraId="19BA0068" w14:textId="77777777" w:rsidR="005E1601" w:rsidRPr="005E1601" w:rsidRDefault="005E1601" w:rsidP="00B6438F">
      <w:pPr>
        <w:numPr>
          <w:ilvl w:val="0"/>
          <w:numId w:val="36"/>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46 véhicules</w:t>
      </w:r>
      <w:r w:rsidRPr="005E1601">
        <w:rPr>
          <w:rFonts w:asciiTheme="minorHAnsi" w:hAnsiTheme="minorHAnsi" w:cstheme="minorHAnsi"/>
        </w:rPr>
        <w:t>, confirmant une adoption massive pour des usages utilitaires.</w:t>
      </w:r>
    </w:p>
    <w:p w14:paraId="0FAE6549" w14:textId="77777777" w:rsidR="005E1601" w:rsidRPr="005E1601" w:rsidRDefault="005E1601" w:rsidP="00B6438F">
      <w:pPr>
        <w:numPr>
          <w:ilvl w:val="0"/>
          <w:numId w:val="36"/>
        </w:numPr>
        <w:jc w:val="both"/>
        <w:rPr>
          <w:rFonts w:asciiTheme="minorHAnsi" w:hAnsiTheme="minorHAnsi" w:cstheme="minorHAnsi"/>
        </w:rPr>
      </w:pPr>
      <w:r w:rsidRPr="005E1601">
        <w:rPr>
          <w:rFonts w:asciiTheme="minorHAnsi" w:hAnsiTheme="minorHAnsi" w:cstheme="minorHAnsi"/>
        </w:rPr>
        <w:t>Les camions standards fonctionnant à l'essence ordinaire sont souvent choisis pour leur polyvalence et leur coût modéré.</w:t>
      </w:r>
    </w:p>
    <w:p w14:paraId="30704A48"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SPECIAL PURPOSE VEHICLE :</w:t>
      </w:r>
    </w:p>
    <w:p w14:paraId="5EDE7ECD" w14:textId="77777777" w:rsidR="005E1601" w:rsidRPr="005E1601" w:rsidRDefault="005E1601" w:rsidP="00B6438F">
      <w:pPr>
        <w:numPr>
          <w:ilvl w:val="0"/>
          <w:numId w:val="37"/>
        </w:numPr>
        <w:jc w:val="both"/>
        <w:rPr>
          <w:rFonts w:asciiTheme="minorHAnsi" w:hAnsiTheme="minorHAnsi" w:cstheme="minorHAnsi"/>
        </w:rPr>
      </w:pPr>
      <w:r w:rsidRPr="005E1601">
        <w:rPr>
          <w:rFonts w:asciiTheme="minorHAnsi" w:hAnsiTheme="minorHAnsi" w:cstheme="minorHAnsi"/>
        </w:rPr>
        <w:t xml:space="preserve">Adoption limitée, avec des fréquences de </w:t>
      </w:r>
      <w:r w:rsidRPr="005E1601">
        <w:rPr>
          <w:rFonts w:asciiTheme="minorHAnsi" w:hAnsiTheme="minorHAnsi" w:cstheme="minorHAnsi"/>
          <w:b/>
          <w:bCs/>
        </w:rPr>
        <w:t>1 à 6 véhicules</w:t>
      </w:r>
      <w:r w:rsidRPr="005E1601">
        <w:rPr>
          <w:rFonts w:asciiTheme="minorHAnsi" w:hAnsiTheme="minorHAnsi" w:cstheme="minorHAnsi"/>
        </w:rPr>
        <w:t>.</w:t>
      </w:r>
    </w:p>
    <w:p w14:paraId="18B365BA" w14:textId="77777777" w:rsidR="005E1601" w:rsidRPr="005E1601" w:rsidRDefault="005E1601" w:rsidP="00B6438F">
      <w:pPr>
        <w:numPr>
          <w:ilvl w:val="0"/>
          <w:numId w:val="37"/>
        </w:numPr>
        <w:jc w:val="both"/>
        <w:rPr>
          <w:rFonts w:asciiTheme="minorHAnsi" w:hAnsiTheme="minorHAnsi" w:cstheme="minorHAnsi"/>
        </w:rPr>
      </w:pPr>
      <w:r w:rsidRPr="005E1601">
        <w:rPr>
          <w:rFonts w:asciiTheme="minorHAnsi" w:hAnsiTheme="minorHAnsi" w:cstheme="minorHAnsi"/>
        </w:rPr>
        <w:t>Ces véhicules ciblent des niches spécifiques où l'essence standard reste un choix viable.</w:t>
      </w:r>
    </w:p>
    <w:p w14:paraId="35524F96"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STATION WAGON - SMALL et MID-SIZE :</w:t>
      </w:r>
    </w:p>
    <w:p w14:paraId="31C3FE1E" w14:textId="77777777" w:rsidR="005E1601" w:rsidRPr="005E1601" w:rsidRDefault="005E1601" w:rsidP="00B6438F">
      <w:pPr>
        <w:numPr>
          <w:ilvl w:val="0"/>
          <w:numId w:val="38"/>
        </w:numPr>
        <w:jc w:val="both"/>
        <w:rPr>
          <w:rFonts w:asciiTheme="minorHAnsi" w:hAnsiTheme="minorHAnsi" w:cstheme="minorHAnsi"/>
        </w:rPr>
      </w:pPr>
      <w:r w:rsidRPr="005E1601">
        <w:rPr>
          <w:rFonts w:asciiTheme="minorHAnsi" w:hAnsiTheme="minorHAnsi" w:cstheme="minorHAnsi"/>
        </w:rPr>
        <w:t xml:space="preserve">Fréquences atteignant respectivement </w:t>
      </w:r>
      <w:r w:rsidRPr="005E1601">
        <w:rPr>
          <w:rFonts w:asciiTheme="minorHAnsi" w:hAnsiTheme="minorHAnsi" w:cstheme="minorHAnsi"/>
          <w:b/>
          <w:bCs/>
        </w:rPr>
        <w:t>20 et 2 véhicules</w:t>
      </w:r>
      <w:r w:rsidRPr="005E1601">
        <w:rPr>
          <w:rFonts w:asciiTheme="minorHAnsi" w:hAnsiTheme="minorHAnsi" w:cstheme="minorHAnsi"/>
        </w:rPr>
        <w:t>, montrant une adoption modérée.</w:t>
      </w:r>
    </w:p>
    <w:p w14:paraId="46F88975" w14:textId="77777777" w:rsidR="005E1601" w:rsidRPr="005E1601" w:rsidRDefault="005E1601" w:rsidP="00B6438F">
      <w:pPr>
        <w:numPr>
          <w:ilvl w:val="0"/>
          <w:numId w:val="38"/>
        </w:numPr>
        <w:jc w:val="both"/>
        <w:rPr>
          <w:rFonts w:asciiTheme="minorHAnsi" w:hAnsiTheme="minorHAnsi" w:cstheme="minorHAnsi"/>
        </w:rPr>
      </w:pPr>
      <w:r w:rsidRPr="005E1601">
        <w:rPr>
          <w:rFonts w:asciiTheme="minorHAnsi" w:hAnsiTheme="minorHAnsi" w:cstheme="minorHAnsi"/>
        </w:rPr>
        <w:t>Ces breaks adoptent l'essence standard pour des usages familiaux ou utilitaires.</w:t>
      </w:r>
    </w:p>
    <w:p w14:paraId="47BE2F0F"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SUBCOMPACT :</w:t>
      </w:r>
    </w:p>
    <w:p w14:paraId="66203F51" w14:textId="77777777" w:rsidR="005E1601" w:rsidRPr="005E1601" w:rsidRDefault="005E1601" w:rsidP="00B6438F">
      <w:pPr>
        <w:numPr>
          <w:ilvl w:val="0"/>
          <w:numId w:val="39"/>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16 véhicules</w:t>
      </w:r>
      <w:r w:rsidRPr="005E1601">
        <w:rPr>
          <w:rFonts w:asciiTheme="minorHAnsi" w:hAnsiTheme="minorHAnsi" w:cstheme="minorHAnsi"/>
        </w:rPr>
        <w:t>, reflétant une adoption importante dans les petites voitures.</w:t>
      </w:r>
    </w:p>
    <w:p w14:paraId="7E2A03B4" w14:textId="77777777" w:rsidR="005E1601" w:rsidRPr="005E1601" w:rsidRDefault="005E1601" w:rsidP="00B6438F">
      <w:pPr>
        <w:numPr>
          <w:ilvl w:val="0"/>
          <w:numId w:val="39"/>
        </w:numPr>
        <w:jc w:val="both"/>
        <w:rPr>
          <w:rFonts w:asciiTheme="minorHAnsi" w:hAnsiTheme="minorHAnsi" w:cstheme="minorHAnsi"/>
        </w:rPr>
      </w:pPr>
      <w:r w:rsidRPr="005E1601">
        <w:rPr>
          <w:rFonts w:asciiTheme="minorHAnsi" w:hAnsiTheme="minorHAnsi" w:cstheme="minorHAnsi"/>
        </w:rPr>
        <w:t xml:space="preserve">Ces véhicules utilisent </w:t>
      </w:r>
      <w:r w:rsidRPr="005E1601">
        <w:rPr>
          <w:rFonts w:asciiTheme="minorHAnsi" w:hAnsiTheme="minorHAnsi" w:cstheme="minorHAnsi"/>
          <w:b/>
          <w:bCs/>
        </w:rPr>
        <w:t>X</w:t>
      </w:r>
      <w:r w:rsidRPr="005E1601">
        <w:rPr>
          <w:rFonts w:asciiTheme="minorHAnsi" w:hAnsiTheme="minorHAnsi" w:cstheme="minorHAnsi"/>
        </w:rPr>
        <w:t xml:space="preserve"> pour leur coût opérationnel réduit et leur accessibilité.</w:t>
      </w:r>
    </w:p>
    <w:p w14:paraId="2CDD0535"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SUV - SMALL :</w:t>
      </w:r>
    </w:p>
    <w:p w14:paraId="361D7CA0" w14:textId="77777777" w:rsidR="005E1601" w:rsidRPr="005E1601" w:rsidRDefault="005E1601" w:rsidP="00B6438F">
      <w:pPr>
        <w:numPr>
          <w:ilvl w:val="0"/>
          <w:numId w:val="40"/>
        </w:numPr>
        <w:jc w:val="both"/>
        <w:rPr>
          <w:rFonts w:asciiTheme="minorHAnsi" w:hAnsiTheme="minorHAnsi" w:cstheme="minorHAnsi"/>
        </w:rPr>
      </w:pPr>
      <w:r w:rsidRPr="005E1601">
        <w:rPr>
          <w:rFonts w:asciiTheme="minorHAnsi" w:hAnsiTheme="minorHAnsi" w:cstheme="minorHAnsi"/>
        </w:rPr>
        <w:lastRenderedPageBreak/>
        <w:t xml:space="preserve">Adoption massive avec des fréquences atteignant jusqu'à </w:t>
      </w:r>
      <w:r w:rsidRPr="005E1601">
        <w:rPr>
          <w:rFonts w:asciiTheme="minorHAnsi" w:hAnsiTheme="minorHAnsi" w:cstheme="minorHAnsi"/>
          <w:b/>
          <w:bCs/>
        </w:rPr>
        <w:t>76 véhicules</w:t>
      </w:r>
      <w:r w:rsidRPr="005E1601">
        <w:rPr>
          <w:rFonts w:asciiTheme="minorHAnsi" w:hAnsiTheme="minorHAnsi" w:cstheme="minorHAnsi"/>
        </w:rPr>
        <w:t>, montrant une domination dans ce segment.</w:t>
      </w:r>
    </w:p>
    <w:p w14:paraId="2442CCB6" w14:textId="77777777" w:rsidR="005E1601" w:rsidRPr="005E1601" w:rsidRDefault="005E1601" w:rsidP="00B6438F">
      <w:pPr>
        <w:numPr>
          <w:ilvl w:val="0"/>
          <w:numId w:val="40"/>
        </w:numPr>
        <w:jc w:val="both"/>
        <w:rPr>
          <w:rFonts w:asciiTheme="minorHAnsi" w:hAnsiTheme="minorHAnsi" w:cstheme="minorHAnsi"/>
        </w:rPr>
      </w:pPr>
      <w:r w:rsidRPr="005E1601">
        <w:rPr>
          <w:rFonts w:asciiTheme="minorHAnsi" w:hAnsiTheme="minorHAnsi" w:cstheme="minorHAnsi"/>
        </w:rPr>
        <w:t>Ces SUV compacts sont souvent utilisés pour des trajets urbains ou des activités tout-terrain légères.</w:t>
      </w:r>
    </w:p>
    <w:p w14:paraId="31B419A4"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SUV - STANDARD :</w:t>
      </w:r>
    </w:p>
    <w:p w14:paraId="654872E8" w14:textId="77777777" w:rsidR="005E1601" w:rsidRPr="005E1601" w:rsidRDefault="005E1601" w:rsidP="00B6438F">
      <w:pPr>
        <w:numPr>
          <w:ilvl w:val="0"/>
          <w:numId w:val="41"/>
        </w:numPr>
        <w:jc w:val="both"/>
        <w:rPr>
          <w:rFonts w:asciiTheme="minorHAnsi" w:hAnsiTheme="minorHAnsi" w:cstheme="minorHAnsi"/>
        </w:rPr>
      </w:pPr>
      <w:r w:rsidRPr="005E1601">
        <w:rPr>
          <w:rFonts w:asciiTheme="minorHAnsi" w:hAnsiTheme="minorHAnsi" w:cstheme="minorHAnsi"/>
        </w:rPr>
        <w:t xml:space="preserve">Adoption significative avec des fréquences atteignant </w:t>
      </w:r>
      <w:r w:rsidRPr="005E1601">
        <w:rPr>
          <w:rFonts w:asciiTheme="minorHAnsi" w:hAnsiTheme="minorHAnsi" w:cstheme="minorHAnsi"/>
          <w:b/>
          <w:bCs/>
        </w:rPr>
        <w:t>24 véhicules</w:t>
      </w:r>
      <w:r w:rsidRPr="005E1601">
        <w:rPr>
          <w:rFonts w:asciiTheme="minorHAnsi" w:hAnsiTheme="minorHAnsi" w:cstheme="minorHAnsi"/>
        </w:rPr>
        <w:t>, confirmant l'essence standard comme choix préféré pour des SUV de taille moyenne.</w:t>
      </w:r>
    </w:p>
    <w:p w14:paraId="276D0F51"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TWO-SEATER :</w:t>
      </w:r>
    </w:p>
    <w:p w14:paraId="1DF15285" w14:textId="77777777" w:rsidR="005E1601" w:rsidRPr="005E1601" w:rsidRDefault="005E1601" w:rsidP="00B6438F">
      <w:pPr>
        <w:numPr>
          <w:ilvl w:val="0"/>
          <w:numId w:val="42"/>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3 véhicules</w:t>
      </w:r>
      <w:r w:rsidRPr="005E1601">
        <w:rPr>
          <w:rFonts w:asciiTheme="minorHAnsi" w:hAnsiTheme="minorHAnsi" w:cstheme="minorHAnsi"/>
        </w:rPr>
        <w:t>, montrant une adoption limitée dans les véhicules sportifs.</w:t>
      </w:r>
    </w:p>
    <w:p w14:paraId="4DF785B8"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VAN - PASSENGER :</w:t>
      </w:r>
    </w:p>
    <w:p w14:paraId="2BD1AFAC" w14:textId="77777777" w:rsidR="005E1601" w:rsidRPr="005E1601" w:rsidRDefault="005E1601" w:rsidP="00B6438F">
      <w:pPr>
        <w:numPr>
          <w:ilvl w:val="0"/>
          <w:numId w:val="43"/>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1 à 2 véhicules</w:t>
      </w:r>
      <w:r w:rsidRPr="005E1601">
        <w:rPr>
          <w:rFonts w:asciiTheme="minorHAnsi" w:hAnsiTheme="minorHAnsi" w:cstheme="minorHAnsi"/>
        </w:rPr>
        <w:t>, montrant une compatibilité limitée avec ces véhicules.</w:t>
      </w:r>
    </w:p>
    <w:p w14:paraId="697557C9" w14:textId="2A43275F" w:rsidR="00423EFB" w:rsidRPr="006269C0" w:rsidRDefault="00423EFB" w:rsidP="008E2981">
      <w:pPr>
        <w:jc w:val="both"/>
        <w:rPr>
          <w:rFonts w:asciiTheme="minorHAnsi" w:hAnsiTheme="minorHAnsi" w:cstheme="minorHAnsi"/>
        </w:rPr>
      </w:pPr>
    </w:p>
    <w:p w14:paraId="76AB86CA" w14:textId="77777777" w:rsidR="005E1601" w:rsidRPr="005E1601" w:rsidRDefault="005E1601" w:rsidP="005E1601">
      <w:pPr>
        <w:jc w:val="both"/>
        <w:rPr>
          <w:rFonts w:asciiTheme="minorHAnsi" w:hAnsiTheme="minorHAnsi" w:cstheme="minorHAnsi"/>
          <w:b/>
          <w:bCs/>
        </w:rPr>
      </w:pPr>
      <w:r w:rsidRPr="005E1601">
        <w:rPr>
          <w:rFonts w:asciiTheme="minorHAnsi" w:hAnsiTheme="minorHAnsi" w:cstheme="minorHAnsi"/>
          <w:b/>
          <w:bCs/>
        </w:rPr>
        <w:t>4. Type de carburant Z (Essence premium)</w:t>
      </w:r>
    </w:p>
    <w:p w14:paraId="2D5EDE02" w14:textId="77777777" w:rsidR="005E1601" w:rsidRPr="005E1601" w:rsidRDefault="005E1601" w:rsidP="005E1601">
      <w:pPr>
        <w:jc w:val="both"/>
        <w:rPr>
          <w:rFonts w:asciiTheme="minorHAnsi" w:hAnsiTheme="minorHAnsi" w:cstheme="minorHAnsi"/>
        </w:rPr>
      </w:pPr>
      <w:r w:rsidRPr="005E1601">
        <w:rPr>
          <w:rFonts w:asciiTheme="minorHAnsi" w:hAnsiTheme="minorHAnsi" w:cstheme="minorHAnsi"/>
        </w:rPr>
        <w:t xml:space="preserve">Le carburant </w:t>
      </w:r>
      <w:r w:rsidRPr="005E1601">
        <w:rPr>
          <w:rFonts w:asciiTheme="minorHAnsi" w:hAnsiTheme="minorHAnsi" w:cstheme="minorHAnsi"/>
          <w:b/>
          <w:bCs/>
        </w:rPr>
        <w:t>Z</w:t>
      </w:r>
      <w:r w:rsidRPr="005E1601">
        <w:rPr>
          <w:rFonts w:asciiTheme="minorHAnsi" w:hAnsiTheme="minorHAnsi" w:cstheme="minorHAnsi"/>
        </w:rPr>
        <w:t>, une essence premium, est largement adopté dans les véhicules haut de gamme ou nécessitant des performances accrues. Il est utilisé dans une grande variété de segments. Voici une analyse exhaustive de chaque catégorie :</w:t>
      </w:r>
    </w:p>
    <w:p w14:paraId="2B77B87D"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COMPACT :</w:t>
      </w:r>
    </w:p>
    <w:p w14:paraId="2AED4B02" w14:textId="77777777" w:rsidR="005E1601" w:rsidRPr="005E1601" w:rsidRDefault="005E1601" w:rsidP="00B6438F">
      <w:pPr>
        <w:numPr>
          <w:ilvl w:val="0"/>
          <w:numId w:val="44"/>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56 véhicules</w:t>
      </w:r>
      <w:r w:rsidRPr="005E1601">
        <w:rPr>
          <w:rFonts w:asciiTheme="minorHAnsi" w:hAnsiTheme="minorHAnsi" w:cstheme="minorHAnsi"/>
        </w:rPr>
        <w:t>, illustrant une adoption massive dans cette catégorie.</w:t>
      </w:r>
    </w:p>
    <w:p w14:paraId="6C635D05" w14:textId="77777777" w:rsidR="005E1601" w:rsidRPr="005E1601" w:rsidRDefault="005E1601" w:rsidP="00B6438F">
      <w:pPr>
        <w:numPr>
          <w:ilvl w:val="0"/>
          <w:numId w:val="44"/>
        </w:numPr>
        <w:jc w:val="both"/>
        <w:rPr>
          <w:rFonts w:asciiTheme="minorHAnsi" w:hAnsiTheme="minorHAnsi" w:cstheme="minorHAnsi"/>
        </w:rPr>
      </w:pPr>
      <w:r w:rsidRPr="005E1601">
        <w:rPr>
          <w:rFonts w:asciiTheme="minorHAnsi" w:hAnsiTheme="minorHAnsi" w:cstheme="minorHAnsi"/>
        </w:rPr>
        <w:t>Les voitures compactes utilisant l'essence premium sont souvent choisies pour leurs moteurs optimisés pour la performance, offrant une meilleure efficacité énergétique et une expérience de conduite améliorée.</w:t>
      </w:r>
    </w:p>
    <w:p w14:paraId="3AF48C17"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FULL-SIZE :</w:t>
      </w:r>
    </w:p>
    <w:p w14:paraId="52AF312F" w14:textId="77777777" w:rsidR="005E1601" w:rsidRPr="005E1601" w:rsidRDefault="005E1601" w:rsidP="00B6438F">
      <w:pPr>
        <w:numPr>
          <w:ilvl w:val="0"/>
          <w:numId w:val="45"/>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26 véhicules</w:t>
      </w:r>
      <w:r w:rsidRPr="005E1601">
        <w:rPr>
          <w:rFonts w:asciiTheme="minorHAnsi" w:hAnsiTheme="minorHAnsi" w:cstheme="minorHAnsi"/>
        </w:rPr>
        <w:t>, confirmant une adoption importante dans les berlines et SUV spacieux.</w:t>
      </w:r>
    </w:p>
    <w:p w14:paraId="25FEC852" w14:textId="77777777" w:rsidR="005E1601" w:rsidRPr="005E1601" w:rsidRDefault="005E1601" w:rsidP="00B6438F">
      <w:pPr>
        <w:numPr>
          <w:ilvl w:val="0"/>
          <w:numId w:val="45"/>
        </w:numPr>
        <w:jc w:val="both"/>
        <w:rPr>
          <w:rFonts w:asciiTheme="minorHAnsi" w:hAnsiTheme="minorHAnsi" w:cstheme="minorHAnsi"/>
        </w:rPr>
      </w:pPr>
      <w:r w:rsidRPr="005E1601">
        <w:rPr>
          <w:rFonts w:asciiTheme="minorHAnsi" w:hAnsiTheme="minorHAnsi" w:cstheme="minorHAnsi"/>
        </w:rPr>
        <w:t>Ces véhicules utilisent l'essence premium pour exploiter pleinement leurs moteurs de grande capacité, souvent destinés à des trajets longue distance et des performances optimales.</w:t>
      </w:r>
    </w:p>
    <w:p w14:paraId="3A57A903"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MID-SIZE :</w:t>
      </w:r>
    </w:p>
    <w:p w14:paraId="4FFBACE8" w14:textId="77777777" w:rsidR="005E1601" w:rsidRPr="005E1601" w:rsidRDefault="005E1601" w:rsidP="00B6438F">
      <w:pPr>
        <w:numPr>
          <w:ilvl w:val="0"/>
          <w:numId w:val="46"/>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38 véhicules</w:t>
      </w:r>
      <w:r w:rsidRPr="005E1601">
        <w:rPr>
          <w:rFonts w:asciiTheme="minorHAnsi" w:hAnsiTheme="minorHAnsi" w:cstheme="minorHAnsi"/>
        </w:rPr>
        <w:t>, montrant une adoption croissante pour des berlines polyvalentes.</w:t>
      </w:r>
    </w:p>
    <w:p w14:paraId="052531CD" w14:textId="77777777" w:rsidR="005E1601" w:rsidRPr="005E1601" w:rsidRDefault="005E1601" w:rsidP="00B6438F">
      <w:pPr>
        <w:numPr>
          <w:ilvl w:val="0"/>
          <w:numId w:val="46"/>
        </w:numPr>
        <w:jc w:val="both"/>
        <w:rPr>
          <w:rFonts w:asciiTheme="minorHAnsi" w:hAnsiTheme="minorHAnsi" w:cstheme="minorHAnsi"/>
        </w:rPr>
      </w:pPr>
      <w:r w:rsidRPr="005E1601">
        <w:rPr>
          <w:rFonts w:asciiTheme="minorHAnsi" w:hAnsiTheme="minorHAnsi" w:cstheme="minorHAnsi"/>
        </w:rPr>
        <w:t>Les voitures MID-SIZE utilisant l'essence premium sont souvent choisies pour des trajets mixtes où les performances et la durabilité moteur sont des priorités.</w:t>
      </w:r>
    </w:p>
    <w:p w14:paraId="7EF44010"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MINICOMPAT :</w:t>
      </w:r>
    </w:p>
    <w:p w14:paraId="7B4AA7A9" w14:textId="77777777" w:rsidR="005E1601" w:rsidRPr="005E1601" w:rsidRDefault="005E1601" w:rsidP="00B6438F">
      <w:pPr>
        <w:numPr>
          <w:ilvl w:val="0"/>
          <w:numId w:val="47"/>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28 véhicules</w:t>
      </w:r>
      <w:r w:rsidRPr="005E1601">
        <w:rPr>
          <w:rFonts w:asciiTheme="minorHAnsi" w:hAnsiTheme="minorHAnsi" w:cstheme="minorHAnsi"/>
        </w:rPr>
        <w:t>, montrant une adoption notable dans les véhicules très compacts.</w:t>
      </w:r>
    </w:p>
    <w:p w14:paraId="7A0EF65A" w14:textId="77777777" w:rsidR="005E1601" w:rsidRPr="005E1601" w:rsidRDefault="005E1601" w:rsidP="00B6438F">
      <w:pPr>
        <w:numPr>
          <w:ilvl w:val="0"/>
          <w:numId w:val="47"/>
        </w:numPr>
        <w:jc w:val="both"/>
        <w:rPr>
          <w:rFonts w:asciiTheme="minorHAnsi" w:hAnsiTheme="minorHAnsi" w:cstheme="minorHAnsi"/>
        </w:rPr>
      </w:pPr>
      <w:r w:rsidRPr="005E1601">
        <w:rPr>
          <w:rFonts w:asciiTheme="minorHAnsi" w:hAnsiTheme="minorHAnsi" w:cstheme="minorHAnsi"/>
        </w:rPr>
        <w:t>Les véhicules MINICOMPAT à essence premium ciblent les conducteurs recherchant des performances accrues malgré une petite taille.</w:t>
      </w:r>
    </w:p>
    <w:p w14:paraId="2B0DD38E"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MINIVAN :</w:t>
      </w:r>
    </w:p>
    <w:p w14:paraId="4C79C7FA" w14:textId="77777777" w:rsidR="005E1601" w:rsidRPr="005E1601" w:rsidRDefault="005E1601" w:rsidP="00B6438F">
      <w:pPr>
        <w:numPr>
          <w:ilvl w:val="0"/>
          <w:numId w:val="48"/>
        </w:numPr>
        <w:jc w:val="both"/>
        <w:rPr>
          <w:rFonts w:asciiTheme="minorHAnsi" w:hAnsiTheme="minorHAnsi" w:cstheme="minorHAnsi"/>
        </w:rPr>
      </w:pPr>
      <w:r w:rsidRPr="005E1601">
        <w:rPr>
          <w:rFonts w:asciiTheme="minorHAnsi" w:hAnsiTheme="minorHAnsi" w:cstheme="minorHAnsi"/>
        </w:rPr>
        <w:t>Absence notable pour ce carburant, reflétant une faible demande dans cette catégorie.</w:t>
      </w:r>
    </w:p>
    <w:p w14:paraId="76F9900B" w14:textId="77777777" w:rsidR="005E1601" w:rsidRPr="005E1601" w:rsidRDefault="005E1601" w:rsidP="00B6438F">
      <w:pPr>
        <w:numPr>
          <w:ilvl w:val="0"/>
          <w:numId w:val="48"/>
        </w:numPr>
        <w:jc w:val="both"/>
        <w:rPr>
          <w:rFonts w:asciiTheme="minorHAnsi" w:hAnsiTheme="minorHAnsi" w:cstheme="minorHAnsi"/>
        </w:rPr>
      </w:pPr>
      <w:r w:rsidRPr="005E1601">
        <w:rPr>
          <w:rFonts w:asciiTheme="minorHAnsi" w:hAnsiTheme="minorHAnsi" w:cstheme="minorHAnsi"/>
        </w:rPr>
        <w:t>Les minivans sont généralement associés à des carburants standard ou alternatifs pour minimiser les coûts opérationnels.</w:t>
      </w:r>
    </w:p>
    <w:p w14:paraId="5F17E81C"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PICKUP TRUCK - SMALL :</w:t>
      </w:r>
    </w:p>
    <w:p w14:paraId="33306C97" w14:textId="77777777" w:rsidR="005E1601" w:rsidRPr="005E1601" w:rsidRDefault="005E1601" w:rsidP="00B6438F">
      <w:pPr>
        <w:numPr>
          <w:ilvl w:val="0"/>
          <w:numId w:val="49"/>
        </w:numPr>
        <w:jc w:val="both"/>
        <w:rPr>
          <w:rFonts w:asciiTheme="minorHAnsi" w:hAnsiTheme="minorHAnsi" w:cstheme="minorHAnsi"/>
        </w:rPr>
      </w:pPr>
      <w:r w:rsidRPr="005E1601">
        <w:rPr>
          <w:rFonts w:asciiTheme="minorHAnsi" w:hAnsiTheme="minorHAnsi" w:cstheme="minorHAnsi"/>
        </w:rPr>
        <w:t xml:space="preserve">Adoption modeste avec des fréquences atteignant </w:t>
      </w:r>
      <w:r w:rsidRPr="005E1601">
        <w:rPr>
          <w:rFonts w:asciiTheme="minorHAnsi" w:hAnsiTheme="minorHAnsi" w:cstheme="minorHAnsi"/>
          <w:b/>
          <w:bCs/>
        </w:rPr>
        <w:t>2 véhicules</w:t>
      </w:r>
      <w:r w:rsidRPr="005E1601">
        <w:rPr>
          <w:rFonts w:asciiTheme="minorHAnsi" w:hAnsiTheme="minorHAnsi" w:cstheme="minorHAnsi"/>
        </w:rPr>
        <w:t>.</w:t>
      </w:r>
    </w:p>
    <w:p w14:paraId="63C29E57" w14:textId="77777777" w:rsidR="005E1601" w:rsidRPr="005E1601" w:rsidRDefault="005E1601" w:rsidP="00B6438F">
      <w:pPr>
        <w:numPr>
          <w:ilvl w:val="0"/>
          <w:numId w:val="49"/>
        </w:numPr>
        <w:jc w:val="both"/>
        <w:rPr>
          <w:rFonts w:asciiTheme="minorHAnsi" w:hAnsiTheme="minorHAnsi" w:cstheme="minorHAnsi"/>
        </w:rPr>
      </w:pPr>
      <w:r w:rsidRPr="005E1601">
        <w:rPr>
          <w:rFonts w:asciiTheme="minorHAnsi" w:hAnsiTheme="minorHAnsi" w:cstheme="minorHAnsi"/>
        </w:rPr>
        <w:t>Ces pickups légers utilisant l'essence premium sont probablement utilisés pour des trajets nécessitant une meilleure réponse moteur.</w:t>
      </w:r>
    </w:p>
    <w:p w14:paraId="3C41665E"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lastRenderedPageBreak/>
        <w:t>PICKUP TRUCK - STANDARD :</w:t>
      </w:r>
    </w:p>
    <w:p w14:paraId="3400FA2B" w14:textId="77777777" w:rsidR="005E1601" w:rsidRPr="005E1601" w:rsidRDefault="005E1601" w:rsidP="00B6438F">
      <w:pPr>
        <w:numPr>
          <w:ilvl w:val="0"/>
          <w:numId w:val="50"/>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9 véhicules</w:t>
      </w:r>
      <w:r w:rsidRPr="005E1601">
        <w:rPr>
          <w:rFonts w:asciiTheme="minorHAnsi" w:hAnsiTheme="minorHAnsi" w:cstheme="minorHAnsi"/>
        </w:rPr>
        <w:t>, confirmant une adoption notable dans cette catégorie.</w:t>
      </w:r>
    </w:p>
    <w:p w14:paraId="248A0B2E" w14:textId="77777777" w:rsidR="005E1601" w:rsidRPr="005E1601" w:rsidRDefault="005E1601" w:rsidP="00B6438F">
      <w:pPr>
        <w:numPr>
          <w:ilvl w:val="0"/>
          <w:numId w:val="50"/>
        </w:numPr>
        <w:jc w:val="both"/>
        <w:rPr>
          <w:rFonts w:asciiTheme="minorHAnsi" w:hAnsiTheme="minorHAnsi" w:cstheme="minorHAnsi"/>
        </w:rPr>
      </w:pPr>
      <w:r w:rsidRPr="005E1601">
        <w:rPr>
          <w:rFonts w:asciiTheme="minorHAnsi" w:hAnsiTheme="minorHAnsi" w:cstheme="minorHAnsi"/>
        </w:rPr>
        <w:t>Les pickups standards à essence premium sont souvent choisis pour combiner puissance et économie dans des contextes professionnels.</w:t>
      </w:r>
    </w:p>
    <w:p w14:paraId="5EDBA918"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SPECIAL PURPOSE VEHICLE :</w:t>
      </w:r>
    </w:p>
    <w:p w14:paraId="2BF2DF34" w14:textId="77777777" w:rsidR="005E1601" w:rsidRPr="005E1601" w:rsidRDefault="005E1601" w:rsidP="00B6438F">
      <w:pPr>
        <w:numPr>
          <w:ilvl w:val="0"/>
          <w:numId w:val="51"/>
        </w:numPr>
        <w:jc w:val="both"/>
        <w:rPr>
          <w:rFonts w:asciiTheme="minorHAnsi" w:hAnsiTheme="minorHAnsi" w:cstheme="minorHAnsi"/>
        </w:rPr>
      </w:pPr>
      <w:r w:rsidRPr="005E1601">
        <w:rPr>
          <w:rFonts w:asciiTheme="minorHAnsi" w:hAnsiTheme="minorHAnsi" w:cstheme="minorHAnsi"/>
        </w:rPr>
        <w:t xml:space="preserve">Fréquences isolées de </w:t>
      </w:r>
      <w:r w:rsidRPr="005E1601">
        <w:rPr>
          <w:rFonts w:asciiTheme="minorHAnsi" w:hAnsiTheme="minorHAnsi" w:cstheme="minorHAnsi"/>
          <w:b/>
          <w:bCs/>
        </w:rPr>
        <w:t>1 véhicule</w:t>
      </w:r>
      <w:r w:rsidRPr="005E1601">
        <w:rPr>
          <w:rFonts w:asciiTheme="minorHAnsi" w:hAnsiTheme="minorHAnsi" w:cstheme="minorHAnsi"/>
        </w:rPr>
        <w:t>, indiquant une adoption très limitée.</w:t>
      </w:r>
    </w:p>
    <w:p w14:paraId="1F698D6F" w14:textId="77777777" w:rsidR="005E1601" w:rsidRPr="005E1601" w:rsidRDefault="005E1601" w:rsidP="00B6438F">
      <w:pPr>
        <w:numPr>
          <w:ilvl w:val="0"/>
          <w:numId w:val="51"/>
        </w:numPr>
        <w:jc w:val="both"/>
        <w:rPr>
          <w:rFonts w:asciiTheme="minorHAnsi" w:hAnsiTheme="minorHAnsi" w:cstheme="minorHAnsi"/>
        </w:rPr>
      </w:pPr>
      <w:r w:rsidRPr="005E1601">
        <w:rPr>
          <w:rFonts w:asciiTheme="minorHAnsi" w:hAnsiTheme="minorHAnsi" w:cstheme="minorHAnsi"/>
        </w:rPr>
        <w:t>Ces véhicules spécifiques utilisant l'essence premium visent des besoins particuliers, comme les activités industrielles ou récréatives de niche.</w:t>
      </w:r>
    </w:p>
    <w:p w14:paraId="2F639000"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STATION WAGON - SMALL et MID-SIZE :</w:t>
      </w:r>
    </w:p>
    <w:p w14:paraId="19981E14" w14:textId="77777777" w:rsidR="005E1601" w:rsidRPr="005E1601" w:rsidRDefault="005E1601" w:rsidP="00B6438F">
      <w:pPr>
        <w:numPr>
          <w:ilvl w:val="0"/>
          <w:numId w:val="52"/>
        </w:numPr>
        <w:jc w:val="both"/>
        <w:rPr>
          <w:rFonts w:asciiTheme="minorHAnsi" w:hAnsiTheme="minorHAnsi" w:cstheme="minorHAnsi"/>
        </w:rPr>
      </w:pPr>
      <w:r w:rsidRPr="005E1601">
        <w:rPr>
          <w:rFonts w:asciiTheme="minorHAnsi" w:hAnsiTheme="minorHAnsi" w:cstheme="minorHAnsi"/>
        </w:rPr>
        <w:t xml:space="preserve">Fréquences atteignant respectivement </w:t>
      </w:r>
      <w:r w:rsidRPr="005E1601">
        <w:rPr>
          <w:rFonts w:asciiTheme="minorHAnsi" w:hAnsiTheme="minorHAnsi" w:cstheme="minorHAnsi"/>
          <w:b/>
          <w:bCs/>
        </w:rPr>
        <w:t>6 et 3 véhicules</w:t>
      </w:r>
      <w:r w:rsidRPr="005E1601">
        <w:rPr>
          <w:rFonts w:asciiTheme="minorHAnsi" w:hAnsiTheme="minorHAnsi" w:cstheme="minorHAnsi"/>
        </w:rPr>
        <w:t>, montrant une adoption modérée.</w:t>
      </w:r>
    </w:p>
    <w:p w14:paraId="7BC6A314" w14:textId="77777777" w:rsidR="005E1601" w:rsidRPr="005E1601" w:rsidRDefault="005E1601" w:rsidP="00B6438F">
      <w:pPr>
        <w:numPr>
          <w:ilvl w:val="0"/>
          <w:numId w:val="52"/>
        </w:numPr>
        <w:jc w:val="both"/>
        <w:rPr>
          <w:rFonts w:asciiTheme="minorHAnsi" w:hAnsiTheme="minorHAnsi" w:cstheme="minorHAnsi"/>
        </w:rPr>
      </w:pPr>
      <w:r w:rsidRPr="005E1601">
        <w:rPr>
          <w:rFonts w:asciiTheme="minorHAnsi" w:hAnsiTheme="minorHAnsi" w:cstheme="minorHAnsi"/>
        </w:rPr>
        <w:t>Ces breaks sont choisis pour des usages où la performance moteur est essentielle, souvent dans un cadre familial ou utilitaire.</w:t>
      </w:r>
    </w:p>
    <w:p w14:paraId="0E6B30DA"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SUBCOMPACT :</w:t>
      </w:r>
    </w:p>
    <w:p w14:paraId="413DD4F7" w14:textId="77777777" w:rsidR="005E1601" w:rsidRPr="005E1601" w:rsidRDefault="005E1601" w:rsidP="00B6438F">
      <w:pPr>
        <w:numPr>
          <w:ilvl w:val="0"/>
          <w:numId w:val="53"/>
        </w:numPr>
        <w:jc w:val="both"/>
        <w:rPr>
          <w:rFonts w:asciiTheme="minorHAnsi" w:hAnsiTheme="minorHAnsi" w:cstheme="minorHAnsi"/>
        </w:rPr>
      </w:pPr>
      <w:r w:rsidRPr="005E1601">
        <w:rPr>
          <w:rFonts w:asciiTheme="minorHAnsi" w:hAnsiTheme="minorHAnsi" w:cstheme="minorHAnsi"/>
        </w:rPr>
        <w:t xml:space="preserve">Adoption massive avec des fréquences atteignant </w:t>
      </w:r>
      <w:r w:rsidRPr="005E1601">
        <w:rPr>
          <w:rFonts w:asciiTheme="minorHAnsi" w:hAnsiTheme="minorHAnsi" w:cstheme="minorHAnsi"/>
          <w:b/>
          <w:bCs/>
        </w:rPr>
        <w:t>39 véhicules</w:t>
      </w:r>
      <w:r w:rsidRPr="005E1601">
        <w:rPr>
          <w:rFonts w:asciiTheme="minorHAnsi" w:hAnsiTheme="minorHAnsi" w:cstheme="minorHAnsi"/>
        </w:rPr>
        <w:t>, soulignant une forte compatibilité.</w:t>
      </w:r>
    </w:p>
    <w:p w14:paraId="7C1FE34A" w14:textId="77777777" w:rsidR="005E1601" w:rsidRPr="005E1601" w:rsidRDefault="005E1601" w:rsidP="00B6438F">
      <w:pPr>
        <w:numPr>
          <w:ilvl w:val="0"/>
          <w:numId w:val="53"/>
        </w:numPr>
        <w:jc w:val="both"/>
        <w:rPr>
          <w:rFonts w:asciiTheme="minorHAnsi" w:hAnsiTheme="minorHAnsi" w:cstheme="minorHAnsi"/>
        </w:rPr>
      </w:pPr>
      <w:r w:rsidRPr="005E1601">
        <w:rPr>
          <w:rFonts w:asciiTheme="minorHAnsi" w:hAnsiTheme="minorHAnsi" w:cstheme="minorHAnsi"/>
        </w:rPr>
        <w:t>Ces véhicules compacts et légers utilisant l'essence premium sont souvent destinés à des trajets urbains nécessitant une efficacité accrue.</w:t>
      </w:r>
    </w:p>
    <w:p w14:paraId="6E5F8CBC"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SUV - SMALL :</w:t>
      </w:r>
    </w:p>
    <w:p w14:paraId="62A6F611" w14:textId="77777777" w:rsidR="005E1601" w:rsidRPr="005E1601" w:rsidRDefault="005E1601" w:rsidP="00B6438F">
      <w:pPr>
        <w:numPr>
          <w:ilvl w:val="0"/>
          <w:numId w:val="54"/>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39 véhicules</w:t>
      </w:r>
      <w:r w:rsidRPr="005E1601">
        <w:rPr>
          <w:rFonts w:asciiTheme="minorHAnsi" w:hAnsiTheme="minorHAnsi" w:cstheme="minorHAnsi"/>
        </w:rPr>
        <w:t>, confirmant une popularité importante dans ce segment.</w:t>
      </w:r>
    </w:p>
    <w:p w14:paraId="3A3AC810" w14:textId="77777777" w:rsidR="005E1601" w:rsidRPr="005E1601" w:rsidRDefault="005E1601" w:rsidP="00B6438F">
      <w:pPr>
        <w:numPr>
          <w:ilvl w:val="0"/>
          <w:numId w:val="54"/>
        </w:numPr>
        <w:jc w:val="both"/>
        <w:rPr>
          <w:rFonts w:asciiTheme="minorHAnsi" w:hAnsiTheme="minorHAnsi" w:cstheme="minorHAnsi"/>
        </w:rPr>
      </w:pPr>
      <w:r w:rsidRPr="005E1601">
        <w:rPr>
          <w:rFonts w:asciiTheme="minorHAnsi" w:hAnsiTheme="minorHAnsi" w:cstheme="minorHAnsi"/>
        </w:rPr>
        <w:t>Les petits SUV utilisant l'essence premium sont prisés pour leurs performances et leur polyvalence sur des terrains variés.</w:t>
      </w:r>
    </w:p>
    <w:p w14:paraId="7C19D823"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SUV - STANDARD :</w:t>
      </w:r>
    </w:p>
    <w:p w14:paraId="0685BE1D" w14:textId="77777777" w:rsidR="005E1601" w:rsidRPr="005E1601" w:rsidRDefault="005E1601" w:rsidP="00B6438F">
      <w:pPr>
        <w:numPr>
          <w:ilvl w:val="0"/>
          <w:numId w:val="55"/>
        </w:numPr>
        <w:jc w:val="both"/>
        <w:rPr>
          <w:rFonts w:asciiTheme="minorHAnsi" w:hAnsiTheme="minorHAnsi" w:cstheme="minorHAnsi"/>
        </w:rPr>
      </w:pPr>
      <w:r w:rsidRPr="005E1601">
        <w:rPr>
          <w:rFonts w:asciiTheme="minorHAnsi" w:hAnsiTheme="minorHAnsi" w:cstheme="minorHAnsi"/>
        </w:rPr>
        <w:t xml:space="preserve">Adoption massive avec des fréquences atteignant </w:t>
      </w:r>
      <w:r w:rsidRPr="005E1601">
        <w:rPr>
          <w:rFonts w:asciiTheme="minorHAnsi" w:hAnsiTheme="minorHAnsi" w:cstheme="minorHAnsi"/>
          <w:b/>
          <w:bCs/>
        </w:rPr>
        <w:t>54 véhicules</w:t>
      </w:r>
      <w:r w:rsidRPr="005E1601">
        <w:rPr>
          <w:rFonts w:asciiTheme="minorHAnsi" w:hAnsiTheme="minorHAnsi" w:cstheme="minorHAnsi"/>
        </w:rPr>
        <w:t>, montrant une domination dans cette catégorie.</w:t>
      </w:r>
    </w:p>
    <w:p w14:paraId="53DB1AB4" w14:textId="77777777" w:rsidR="005E1601" w:rsidRPr="005E1601" w:rsidRDefault="005E1601" w:rsidP="00B6438F">
      <w:pPr>
        <w:numPr>
          <w:ilvl w:val="0"/>
          <w:numId w:val="55"/>
        </w:numPr>
        <w:jc w:val="both"/>
        <w:rPr>
          <w:rFonts w:asciiTheme="minorHAnsi" w:hAnsiTheme="minorHAnsi" w:cstheme="minorHAnsi"/>
        </w:rPr>
      </w:pPr>
      <w:r w:rsidRPr="005E1601">
        <w:rPr>
          <w:rFonts w:asciiTheme="minorHAnsi" w:hAnsiTheme="minorHAnsi" w:cstheme="minorHAnsi"/>
        </w:rPr>
        <w:t>Ces SUV utilisent l'essence premium pour exploiter pleinement leur moteur tout en offrant une conduite confortable et puissante.</w:t>
      </w:r>
    </w:p>
    <w:p w14:paraId="179C3FC3"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TWO-SEATER :</w:t>
      </w:r>
    </w:p>
    <w:p w14:paraId="6046E38B" w14:textId="77777777" w:rsidR="005E1601" w:rsidRPr="005E1601" w:rsidRDefault="005E1601" w:rsidP="00B6438F">
      <w:pPr>
        <w:numPr>
          <w:ilvl w:val="0"/>
          <w:numId w:val="56"/>
        </w:numPr>
        <w:jc w:val="both"/>
        <w:rPr>
          <w:rFonts w:asciiTheme="minorHAnsi" w:hAnsiTheme="minorHAnsi" w:cstheme="minorHAnsi"/>
        </w:rPr>
      </w:pPr>
      <w:r w:rsidRPr="005E1601">
        <w:rPr>
          <w:rFonts w:asciiTheme="minorHAnsi" w:hAnsiTheme="minorHAnsi" w:cstheme="minorHAnsi"/>
        </w:rPr>
        <w:t xml:space="preserve">Fréquences atteignant </w:t>
      </w:r>
      <w:r w:rsidRPr="005E1601">
        <w:rPr>
          <w:rFonts w:asciiTheme="minorHAnsi" w:hAnsiTheme="minorHAnsi" w:cstheme="minorHAnsi"/>
          <w:b/>
          <w:bCs/>
        </w:rPr>
        <w:t>39 véhicules</w:t>
      </w:r>
      <w:r w:rsidRPr="005E1601">
        <w:rPr>
          <w:rFonts w:asciiTheme="minorHAnsi" w:hAnsiTheme="minorHAnsi" w:cstheme="minorHAnsi"/>
        </w:rPr>
        <w:t>, reflétant une compatibilité significative dans les véhicules sportifs.</w:t>
      </w:r>
    </w:p>
    <w:p w14:paraId="1A94452F" w14:textId="77777777" w:rsidR="005E1601" w:rsidRPr="005E1601" w:rsidRDefault="005E1601" w:rsidP="00B6438F">
      <w:pPr>
        <w:numPr>
          <w:ilvl w:val="0"/>
          <w:numId w:val="56"/>
        </w:numPr>
        <w:jc w:val="both"/>
        <w:rPr>
          <w:rFonts w:asciiTheme="minorHAnsi" w:hAnsiTheme="minorHAnsi" w:cstheme="minorHAnsi"/>
        </w:rPr>
      </w:pPr>
      <w:r w:rsidRPr="005E1601">
        <w:rPr>
          <w:rFonts w:asciiTheme="minorHAnsi" w:hAnsiTheme="minorHAnsi" w:cstheme="minorHAnsi"/>
        </w:rPr>
        <w:t>Les TWO-SEATER fonctionnant à l'essence premium sont souvent choisis pour leur puissance et leur vitesse, ciblant les amateurs de voitures performantes.</w:t>
      </w:r>
    </w:p>
    <w:p w14:paraId="452ECEF3" w14:textId="77777777" w:rsidR="005E1601" w:rsidRPr="005E1601" w:rsidRDefault="005E1601" w:rsidP="005E1601">
      <w:pPr>
        <w:jc w:val="both"/>
        <w:rPr>
          <w:rFonts w:asciiTheme="minorHAnsi" w:hAnsiTheme="minorHAnsi" w:cstheme="minorHAnsi"/>
          <w:b/>
          <w:bCs/>
          <w:lang w:val="en-CA"/>
        </w:rPr>
      </w:pPr>
      <w:r w:rsidRPr="005E1601">
        <w:rPr>
          <w:rFonts w:asciiTheme="minorHAnsi" w:hAnsiTheme="minorHAnsi" w:cstheme="minorHAnsi"/>
          <w:b/>
          <w:bCs/>
          <w:lang w:val="en-CA"/>
        </w:rPr>
        <w:t>VAN - PASSENGER :</w:t>
      </w:r>
    </w:p>
    <w:p w14:paraId="2FC626EE" w14:textId="77777777" w:rsidR="005E1601" w:rsidRPr="005E1601" w:rsidRDefault="005E1601" w:rsidP="00B6438F">
      <w:pPr>
        <w:numPr>
          <w:ilvl w:val="0"/>
          <w:numId w:val="57"/>
        </w:numPr>
        <w:jc w:val="both"/>
        <w:rPr>
          <w:rFonts w:asciiTheme="minorHAnsi" w:hAnsiTheme="minorHAnsi" w:cstheme="minorHAnsi"/>
        </w:rPr>
      </w:pPr>
      <w:r w:rsidRPr="005E1601">
        <w:rPr>
          <w:rFonts w:asciiTheme="minorHAnsi" w:hAnsiTheme="minorHAnsi" w:cstheme="minorHAnsi"/>
        </w:rPr>
        <w:t>Absence notable pour ce carburant, ce qui peut s'expliquer par une faible demande pour des vans passagers utilisant de l'essence premium.</w:t>
      </w:r>
    </w:p>
    <w:p w14:paraId="6D4A4013" w14:textId="26DAFD7D" w:rsidR="005E1601" w:rsidRPr="006269C0" w:rsidRDefault="005E1601" w:rsidP="008E2981">
      <w:pPr>
        <w:jc w:val="both"/>
        <w:rPr>
          <w:rFonts w:asciiTheme="minorHAnsi" w:hAnsiTheme="minorHAnsi" w:cstheme="minorHAnsi"/>
        </w:rPr>
      </w:pPr>
    </w:p>
    <w:p w14:paraId="7F512F0C" w14:textId="62F7066C" w:rsidR="005E1601" w:rsidRPr="005E1601" w:rsidRDefault="005E1601" w:rsidP="005E1601">
      <w:pPr>
        <w:jc w:val="both"/>
        <w:rPr>
          <w:rFonts w:asciiTheme="minorHAnsi" w:hAnsiTheme="minorHAnsi" w:cstheme="minorHAnsi"/>
          <w:b/>
          <w:bCs/>
        </w:rPr>
      </w:pPr>
      <w:r w:rsidRPr="005E1601">
        <w:rPr>
          <w:rFonts w:asciiTheme="minorHAnsi" w:hAnsiTheme="minorHAnsi" w:cstheme="minorHAnsi"/>
          <w:b/>
          <w:bCs/>
        </w:rPr>
        <w:t xml:space="preserve">Conclusion </w:t>
      </w:r>
    </w:p>
    <w:p w14:paraId="6886E9AD" w14:textId="77777777" w:rsidR="005E1601" w:rsidRPr="005E1601" w:rsidRDefault="005E1601" w:rsidP="005E1601">
      <w:pPr>
        <w:jc w:val="both"/>
        <w:rPr>
          <w:rFonts w:asciiTheme="minorHAnsi" w:hAnsiTheme="minorHAnsi" w:cstheme="minorHAnsi"/>
        </w:rPr>
      </w:pPr>
      <w:r w:rsidRPr="005E1601">
        <w:rPr>
          <w:rFonts w:asciiTheme="minorHAnsi" w:hAnsiTheme="minorHAnsi" w:cstheme="minorHAnsi"/>
        </w:rPr>
        <w:t>L’analyse montre une répartition claire des types de carburants selon les catégories de véhicules. Voici les conclusions principales pour chaque type de carburant :</w:t>
      </w:r>
    </w:p>
    <w:p w14:paraId="1ABF77AE" w14:textId="77777777" w:rsidR="005E1601" w:rsidRPr="005E1601" w:rsidRDefault="005E1601" w:rsidP="00B6438F">
      <w:pPr>
        <w:numPr>
          <w:ilvl w:val="0"/>
          <w:numId w:val="58"/>
        </w:numPr>
        <w:tabs>
          <w:tab w:val="clear" w:pos="720"/>
          <w:tab w:val="num" w:pos="900"/>
        </w:tabs>
        <w:ind w:left="360"/>
        <w:jc w:val="both"/>
        <w:rPr>
          <w:rFonts w:asciiTheme="minorHAnsi" w:hAnsiTheme="minorHAnsi" w:cstheme="minorHAnsi"/>
          <w:lang w:val="en-CA"/>
        </w:rPr>
      </w:pPr>
      <w:r w:rsidRPr="005E1601">
        <w:rPr>
          <w:rFonts w:asciiTheme="minorHAnsi" w:hAnsiTheme="minorHAnsi" w:cstheme="minorHAnsi"/>
          <w:b/>
          <w:bCs/>
          <w:lang w:val="en-CA"/>
        </w:rPr>
        <w:t>Carburant D (Diesel)</w:t>
      </w:r>
      <w:r w:rsidRPr="005E1601">
        <w:rPr>
          <w:rFonts w:asciiTheme="minorHAnsi" w:hAnsiTheme="minorHAnsi" w:cstheme="minorHAnsi"/>
          <w:lang w:val="en-CA"/>
        </w:rPr>
        <w:t xml:space="preserve"> :</w:t>
      </w:r>
    </w:p>
    <w:p w14:paraId="3E5EFBEB" w14:textId="77777777" w:rsidR="005E1601" w:rsidRPr="005E1601" w:rsidRDefault="005E1601" w:rsidP="00B6438F">
      <w:pPr>
        <w:numPr>
          <w:ilvl w:val="1"/>
          <w:numId w:val="58"/>
        </w:numPr>
        <w:tabs>
          <w:tab w:val="num" w:pos="900"/>
        </w:tabs>
        <w:ind w:left="360"/>
        <w:jc w:val="both"/>
        <w:rPr>
          <w:rFonts w:asciiTheme="minorHAnsi" w:hAnsiTheme="minorHAnsi" w:cstheme="minorHAnsi"/>
        </w:rPr>
      </w:pPr>
      <w:r w:rsidRPr="005E1601">
        <w:rPr>
          <w:rFonts w:asciiTheme="minorHAnsi" w:hAnsiTheme="minorHAnsi" w:cstheme="minorHAnsi"/>
        </w:rPr>
        <w:t>Dominé par les segments utilitaires, les SUV et les berlines moyennes.</w:t>
      </w:r>
    </w:p>
    <w:p w14:paraId="5CF33891" w14:textId="77777777" w:rsidR="005E1601" w:rsidRPr="005E1601" w:rsidRDefault="005E1601" w:rsidP="00B6438F">
      <w:pPr>
        <w:numPr>
          <w:ilvl w:val="1"/>
          <w:numId w:val="58"/>
        </w:numPr>
        <w:tabs>
          <w:tab w:val="num" w:pos="900"/>
        </w:tabs>
        <w:ind w:left="360"/>
        <w:jc w:val="both"/>
        <w:rPr>
          <w:rFonts w:asciiTheme="minorHAnsi" w:hAnsiTheme="minorHAnsi" w:cstheme="minorHAnsi"/>
        </w:rPr>
      </w:pPr>
      <w:r w:rsidRPr="005E1601">
        <w:rPr>
          <w:rFonts w:asciiTheme="minorHAnsi" w:hAnsiTheme="minorHAnsi" w:cstheme="minorHAnsi"/>
        </w:rPr>
        <w:t>Réputé pour sa durabilité, son efficacité énergétique et sa capacité à réduire les coûts dans les usages commerciaux.</w:t>
      </w:r>
    </w:p>
    <w:p w14:paraId="79CDF67A" w14:textId="77777777" w:rsidR="005E1601" w:rsidRPr="005E1601" w:rsidRDefault="005E1601" w:rsidP="00B6438F">
      <w:pPr>
        <w:numPr>
          <w:ilvl w:val="0"/>
          <w:numId w:val="58"/>
        </w:numPr>
        <w:tabs>
          <w:tab w:val="clear" w:pos="720"/>
          <w:tab w:val="num" w:pos="900"/>
        </w:tabs>
        <w:ind w:left="360"/>
        <w:jc w:val="both"/>
        <w:rPr>
          <w:rFonts w:asciiTheme="minorHAnsi" w:hAnsiTheme="minorHAnsi" w:cstheme="minorHAnsi"/>
          <w:lang w:val="en-CA"/>
        </w:rPr>
      </w:pPr>
      <w:r w:rsidRPr="005E1601">
        <w:rPr>
          <w:rFonts w:asciiTheme="minorHAnsi" w:hAnsiTheme="minorHAnsi" w:cstheme="minorHAnsi"/>
          <w:b/>
          <w:bCs/>
          <w:lang w:val="en-CA"/>
        </w:rPr>
        <w:t>Carburant E (E85)</w:t>
      </w:r>
      <w:r w:rsidRPr="005E1601">
        <w:rPr>
          <w:rFonts w:asciiTheme="minorHAnsi" w:hAnsiTheme="minorHAnsi" w:cstheme="minorHAnsi"/>
          <w:lang w:val="en-CA"/>
        </w:rPr>
        <w:t xml:space="preserve"> :</w:t>
      </w:r>
    </w:p>
    <w:p w14:paraId="6D75A46C" w14:textId="77777777" w:rsidR="005E1601" w:rsidRPr="005E1601" w:rsidRDefault="005E1601" w:rsidP="00B6438F">
      <w:pPr>
        <w:numPr>
          <w:ilvl w:val="1"/>
          <w:numId w:val="58"/>
        </w:numPr>
        <w:tabs>
          <w:tab w:val="num" w:pos="900"/>
        </w:tabs>
        <w:ind w:left="360"/>
        <w:jc w:val="both"/>
        <w:rPr>
          <w:rFonts w:asciiTheme="minorHAnsi" w:hAnsiTheme="minorHAnsi" w:cstheme="minorHAnsi"/>
        </w:rPr>
      </w:pPr>
      <w:r w:rsidRPr="005E1601">
        <w:rPr>
          <w:rFonts w:asciiTheme="minorHAnsi" w:hAnsiTheme="minorHAnsi" w:cstheme="minorHAnsi"/>
        </w:rPr>
        <w:t>Principalement utilisé dans des segments hybrides ou écologiques comme les pickups standards, les SUV légers et les berlines polyvalentes.</w:t>
      </w:r>
    </w:p>
    <w:p w14:paraId="5531B80C" w14:textId="77777777" w:rsidR="005E1601" w:rsidRPr="005E1601" w:rsidRDefault="005E1601" w:rsidP="00B6438F">
      <w:pPr>
        <w:numPr>
          <w:ilvl w:val="1"/>
          <w:numId w:val="58"/>
        </w:numPr>
        <w:tabs>
          <w:tab w:val="num" w:pos="900"/>
        </w:tabs>
        <w:ind w:left="360"/>
        <w:jc w:val="both"/>
        <w:rPr>
          <w:rFonts w:asciiTheme="minorHAnsi" w:hAnsiTheme="minorHAnsi" w:cstheme="minorHAnsi"/>
        </w:rPr>
      </w:pPr>
      <w:r w:rsidRPr="005E1601">
        <w:rPr>
          <w:rFonts w:asciiTheme="minorHAnsi" w:hAnsiTheme="minorHAnsi" w:cstheme="minorHAnsi"/>
        </w:rPr>
        <w:lastRenderedPageBreak/>
        <w:t>Offre une alternative respectueuse de l'environnement, bien que son adoption reste limitée dans certains segments.</w:t>
      </w:r>
    </w:p>
    <w:p w14:paraId="6F6E8517" w14:textId="77777777" w:rsidR="005E1601" w:rsidRPr="005E1601" w:rsidRDefault="005E1601" w:rsidP="00B6438F">
      <w:pPr>
        <w:numPr>
          <w:ilvl w:val="0"/>
          <w:numId w:val="58"/>
        </w:numPr>
        <w:tabs>
          <w:tab w:val="clear" w:pos="720"/>
          <w:tab w:val="num" w:pos="900"/>
        </w:tabs>
        <w:ind w:left="360"/>
        <w:jc w:val="both"/>
        <w:rPr>
          <w:rFonts w:asciiTheme="minorHAnsi" w:hAnsiTheme="minorHAnsi" w:cstheme="minorHAnsi"/>
          <w:lang w:val="en-CA"/>
        </w:rPr>
      </w:pPr>
      <w:r w:rsidRPr="005E1601">
        <w:rPr>
          <w:rFonts w:asciiTheme="minorHAnsi" w:hAnsiTheme="minorHAnsi" w:cstheme="minorHAnsi"/>
          <w:b/>
          <w:bCs/>
          <w:lang w:val="en-CA"/>
        </w:rPr>
        <w:t>Carburant X (Essence ordinaire)</w:t>
      </w:r>
      <w:r w:rsidRPr="005E1601">
        <w:rPr>
          <w:rFonts w:asciiTheme="minorHAnsi" w:hAnsiTheme="minorHAnsi" w:cstheme="minorHAnsi"/>
          <w:lang w:val="en-CA"/>
        </w:rPr>
        <w:t xml:space="preserve"> :</w:t>
      </w:r>
    </w:p>
    <w:p w14:paraId="7DF4B04C" w14:textId="77777777" w:rsidR="005E1601" w:rsidRPr="005E1601" w:rsidRDefault="005E1601" w:rsidP="00B6438F">
      <w:pPr>
        <w:numPr>
          <w:ilvl w:val="1"/>
          <w:numId w:val="58"/>
        </w:numPr>
        <w:tabs>
          <w:tab w:val="num" w:pos="900"/>
        </w:tabs>
        <w:ind w:left="360"/>
        <w:jc w:val="both"/>
        <w:rPr>
          <w:rFonts w:asciiTheme="minorHAnsi" w:hAnsiTheme="minorHAnsi" w:cstheme="minorHAnsi"/>
        </w:rPr>
      </w:pPr>
      <w:r w:rsidRPr="005E1601">
        <w:rPr>
          <w:rFonts w:asciiTheme="minorHAnsi" w:hAnsiTheme="minorHAnsi" w:cstheme="minorHAnsi"/>
        </w:rPr>
        <w:t>Le carburant le plus utilisé, couvrant tous les segments, des voitures compactes aux pickups standards.</w:t>
      </w:r>
    </w:p>
    <w:p w14:paraId="2F1C5802" w14:textId="77777777" w:rsidR="005E1601" w:rsidRPr="005E1601" w:rsidRDefault="005E1601" w:rsidP="00B6438F">
      <w:pPr>
        <w:numPr>
          <w:ilvl w:val="1"/>
          <w:numId w:val="58"/>
        </w:numPr>
        <w:tabs>
          <w:tab w:val="num" w:pos="900"/>
        </w:tabs>
        <w:ind w:left="360"/>
        <w:jc w:val="both"/>
        <w:rPr>
          <w:rFonts w:asciiTheme="minorHAnsi" w:hAnsiTheme="minorHAnsi" w:cstheme="minorHAnsi"/>
        </w:rPr>
      </w:pPr>
      <w:r w:rsidRPr="005E1601">
        <w:rPr>
          <w:rFonts w:asciiTheme="minorHAnsi" w:hAnsiTheme="minorHAnsi" w:cstheme="minorHAnsi"/>
        </w:rPr>
        <w:t>Sa polyvalence, sa disponibilité et son coût accessible en font le choix principal pour une majorité de conducteurs.</w:t>
      </w:r>
    </w:p>
    <w:p w14:paraId="6D691D11" w14:textId="77777777" w:rsidR="005E1601" w:rsidRPr="005E1601" w:rsidRDefault="005E1601" w:rsidP="00B6438F">
      <w:pPr>
        <w:numPr>
          <w:ilvl w:val="0"/>
          <w:numId w:val="58"/>
        </w:numPr>
        <w:tabs>
          <w:tab w:val="clear" w:pos="720"/>
          <w:tab w:val="num" w:pos="900"/>
        </w:tabs>
        <w:ind w:left="360"/>
        <w:jc w:val="both"/>
        <w:rPr>
          <w:rFonts w:asciiTheme="minorHAnsi" w:hAnsiTheme="minorHAnsi" w:cstheme="minorHAnsi"/>
          <w:lang w:val="en-CA"/>
        </w:rPr>
      </w:pPr>
      <w:r w:rsidRPr="005E1601">
        <w:rPr>
          <w:rFonts w:asciiTheme="minorHAnsi" w:hAnsiTheme="minorHAnsi" w:cstheme="minorHAnsi"/>
          <w:b/>
          <w:bCs/>
          <w:lang w:val="en-CA"/>
        </w:rPr>
        <w:t>Carburant Z (Essence premium)</w:t>
      </w:r>
      <w:r w:rsidRPr="005E1601">
        <w:rPr>
          <w:rFonts w:asciiTheme="minorHAnsi" w:hAnsiTheme="minorHAnsi" w:cstheme="minorHAnsi"/>
          <w:lang w:val="en-CA"/>
        </w:rPr>
        <w:t xml:space="preserve"> :</w:t>
      </w:r>
    </w:p>
    <w:p w14:paraId="748CF4EE" w14:textId="77777777" w:rsidR="005E1601" w:rsidRPr="005E1601" w:rsidRDefault="005E1601" w:rsidP="00B6438F">
      <w:pPr>
        <w:numPr>
          <w:ilvl w:val="1"/>
          <w:numId w:val="58"/>
        </w:numPr>
        <w:tabs>
          <w:tab w:val="num" w:pos="900"/>
        </w:tabs>
        <w:ind w:left="720"/>
        <w:jc w:val="both"/>
        <w:rPr>
          <w:rFonts w:asciiTheme="minorHAnsi" w:hAnsiTheme="minorHAnsi" w:cstheme="minorHAnsi"/>
        </w:rPr>
      </w:pPr>
      <w:r w:rsidRPr="005E1601">
        <w:rPr>
          <w:rFonts w:asciiTheme="minorHAnsi" w:hAnsiTheme="minorHAnsi" w:cstheme="minorHAnsi"/>
        </w:rPr>
        <w:t>Privilégié dans les segments haut de gamme et performants tels que les SUV standards, les compactes premium, et les véhicules sportifs.</w:t>
      </w:r>
    </w:p>
    <w:p w14:paraId="5E9D540E" w14:textId="77777777" w:rsidR="005E1601" w:rsidRPr="005E1601" w:rsidRDefault="005E1601" w:rsidP="00B6438F">
      <w:pPr>
        <w:numPr>
          <w:ilvl w:val="1"/>
          <w:numId w:val="58"/>
        </w:numPr>
        <w:tabs>
          <w:tab w:val="num" w:pos="900"/>
        </w:tabs>
        <w:ind w:left="720"/>
        <w:jc w:val="both"/>
        <w:rPr>
          <w:rFonts w:asciiTheme="minorHAnsi" w:hAnsiTheme="minorHAnsi" w:cstheme="minorHAnsi"/>
        </w:rPr>
      </w:pPr>
      <w:r w:rsidRPr="005E1601">
        <w:rPr>
          <w:rFonts w:asciiTheme="minorHAnsi" w:hAnsiTheme="minorHAnsi" w:cstheme="minorHAnsi"/>
        </w:rPr>
        <w:t>Choisi pour des moteurs nécessitant une qualité de carburant élevée pour maximiser les performances.</w:t>
      </w:r>
    </w:p>
    <w:p w14:paraId="2740DD86" w14:textId="77777777" w:rsidR="005E1601" w:rsidRPr="006269C0" w:rsidRDefault="005E1601" w:rsidP="005E1601">
      <w:pPr>
        <w:jc w:val="both"/>
        <w:rPr>
          <w:rFonts w:asciiTheme="minorHAnsi" w:hAnsiTheme="minorHAnsi" w:cstheme="minorHAnsi"/>
        </w:rPr>
      </w:pPr>
    </w:p>
    <w:p w14:paraId="54AE9831" w14:textId="16005EC8" w:rsidR="005E1601" w:rsidRPr="005E1601" w:rsidRDefault="005E1601" w:rsidP="005E1601">
      <w:pPr>
        <w:jc w:val="both"/>
        <w:rPr>
          <w:rFonts w:asciiTheme="minorHAnsi" w:hAnsiTheme="minorHAnsi" w:cstheme="minorHAnsi"/>
        </w:rPr>
      </w:pPr>
      <w:r w:rsidRPr="005E1601">
        <w:rPr>
          <w:rFonts w:asciiTheme="minorHAnsi" w:hAnsiTheme="minorHAnsi" w:cstheme="minorHAnsi"/>
        </w:rPr>
        <w:t xml:space="preserve">Cette répartition illustre les </w:t>
      </w:r>
      <w:r w:rsidRPr="005E1601">
        <w:rPr>
          <w:rFonts w:asciiTheme="minorHAnsi" w:hAnsiTheme="minorHAnsi" w:cstheme="minorHAnsi"/>
          <w:b/>
          <w:bCs/>
        </w:rPr>
        <w:t>préférences technologiques, économiques et écologiques</w:t>
      </w:r>
      <w:r w:rsidRPr="005E1601">
        <w:rPr>
          <w:rFonts w:asciiTheme="minorHAnsi" w:hAnsiTheme="minorHAnsi" w:cstheme="minorHAnsi"/>
        </w:rPr>
        <w:t xml:space="preserve"> des utilisateurs en fonction des segments. Les carburants </w:t>
      </w:r>
      <w:r w:rsidRPr="005E1601">
        <w:rPr>
          <w:rFonts w:asciiTheme="minorHAnsi" w:hAnsiTheme="minorHAnsi" w:cstheme="minorHAnsi"/>
          <w:b/>
          <w:bCs/>
        </w:rPr>
        <w:t>X</w:t>
      </w:r>
      <w:r w:rsidRPr="005E1601">
        <w:rPr>
          <w:rFonts w:asciiTheme="minorHAnsi" w:hAnsiTheme="minorHAnsi" w:cstheme="minorHAnsi"/>
        </w:rPr>
        <w:t xml:space="preserve"> et </w:t>
      </w:r>
      <w:r w:rsidRPr="005E1601">
        <w:rPr>
          <w:rFonts w:asciiTheme="minorHAnsi" w:hAnsiTheme="minorHAnsi" w:cstheme="minorHAnsi"/>
          <w:b/>
          <w:bCs/>
        </w:rPr>
        <w:t>Z</w:t>
      </w:r>
      <w:r w:rsidRPr="005E1601">
        <w:rPr>
          <w:rFonts w:asciiTheme="minorHAnsi" w:hAnsiTheme="minorHAnsi" w:cstheme="minorHAnsi"/>
        </w:rPr>
        <w:t xml:space="preserve"> dominent largement les catégories généralistes et premium, tandis que les carburants </w:t>
      </w:r>
      <w:r w:rsidRPr="005E1601">
        <w:rPr>
          <w:rFonts w:asciiTheme="minorHAnsi" w:hAnsiTheme="minorHAnsi" w:cstheme="minorHAnsi"/>
          <w:b/>
          <w:bCs/>
        </w:rPr>
        <w:t>D</w:t>
      </w:r>
      <w:r w:rsidRPr="005E1601">
        <w:rPr>
          <w:rFonts w:asciiTheme="minorHAnsi" w:hAnsiTheme="minorHAnsi" w:cstheme="minorHAnsi"/>
        </w:rPr>
        <w:t xml:space="preserve"> et </w:t>
      </w:r>
      <w:r w:rsidRPr="005E1601">
        <w:rPr>
          <w:rFonts w:asciiTheme="minorHAnsi" w:hAnsiTheme="minorHAnsi" w:cstheme="minorHAnsi"/>
          <w:b/>
          <w:bCs/>
        </w:rPr>
        <w:t>E</w:t>
      </w:r>
      <w:r w:rsidRPr="005E1601">
        <w:rPr>
          <w:rFonts w:asciiTheme="minorHAnsi" w:hAnsiTheme="minorHAnsi" w:cstheme="minorHAnsi"/>
        </w:rPr>
        <w:t xml:space="preserve"> trouvent leur place dans des niches utilitaires et écologiques. Cette diversité reflète les besoins variés des consommateurs et les priorités de l'industrie automobile.</w:t>
      </w:r>
    </w:p>
    <w:p w14:paraId="3A3B7E7A" w14:textId="77777777" w:rsidR="005E1601" w:rsidRPr="008E2981" w:rsidRDefault="005E1601" w:rsidP="008E2981">
      <w:pPr>
        <w:jc w:val="both"/>
        <w:rPr>
          <w:rFonts w:asciiTheme="minorHAnsi" w:hAnsiTheme="minorHAnsi" w:cstheme="minorHAnsi"/>
        </w:rPr>
      </w:pPr>
    </w:p>
    <w:p w14:paraId="77C72128" w14:textId="4856AA8F" w:rsidR="00C90007" w:rsidRPr="00C90007" w:rsidRDefault="00C90007" w:rsidP="00C90007">
      <w:pPr>
        <w:jc w:val="center"/>
        <w:rPr>
          <w:rFonts w:asciiTheme="minorHAnsi" w:hAnsiTheme="minorHAnsi" w:cstheme="minorHAnsi"/>
          <w:b/>
          <w:bCs/>
          <w:u w:val="single"/>
        </w:rPr>
      </w:pPr>
      <w:r w:rsidRPr="00C90007">
        <w:rPr>
          <w:rFonts w:asciiTheme="minorHAnsi" w:hAnsiTheme="minorHAnsi" w:cstheme="minorHAnsi"/>
          <w:b/>
          <w:bCs/>
        </w:rPr>
        <w:t xml:space="preserve">Modélisation en langage R de la tâche 1 de la phase 2 de l’objectif 3 </w:t>
      </w:r>
      <w:r w:rsidRPr="006269C0">
        <w:rPr>
          <w:rFonts w:asciiTheme="minorHAnsi" w:hAnsiTheme="minorHAnsi" w:cstheme="minorHAnsi"/>
          <w:b/>
          <w:bCs/>
        </w:rPr>
        <w:t>affichage et analyse en profondeur</w:t>
      </w:r>
      <w:r w:rsidRPr="00C90007">
        <w:rPr>
          <w:rFonts w:asciiTheme="minorHAnsi" w:hAnsiTheme="minorHAnsi" w:cstheme="minorHAnsi"/>
          <w:b/>
          <w:bCs/>
        </w:rPr>
        <w:t xml:space="preserve"> des résultats fournis par le code R implémentant la tâche 1 de la phase 2 de l’objectif 3</w:t>
      </w:r>
    </w:p>
    <w:p w14:paraId="2D4FEEC6" w14:textId="77777777" w:rsidR="00C90007" w:rsidRPr="00C90007" w:rsidRDefault="00C90007" w:rsidP="00C90007">
      <w:pPr>
        <w:jc w:val="both"/>
        <w:rPr>
          <w:rFonts w:asciiTheme="minorHAnsi" w:hAnsiTheme="minorHAnsi" w:cstheme="minorHAnsi"/>
          <w:b/>
          <w:bCs/>
          <w:u w:val="single"/>
        </w:rPr>
      </w:pPr>
    </w:p>
    <w:p w14:paraId="2A4ABEBB"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1083CACD" w14:textId="77777777" w:rsidR="00C90007" w:rsidRPr="00C90007" w:rsidRDefault="00C90007" w:rsidP="00C90007">
      <w:pPr>
        <w:jc w:val="both"/>
        <w:rPr>
          <w:rFonts w:asciiTheme="minorHAnsi" w:hAnsiTheme="minorHAnsi" w:cstheme="minorHAnsi"/>
        </w:rPr>
      </w:pPr>
    </w:p>
    <w:p w14:paraId="2B07DD29" w14:textId="2D3530B5"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la tâche 1 de la phase 2 de l’objectif </w:t>
      </w:r>
      <w:r w:rsidRPr="006269C0">
        <w:rPr>
          <w:rFonts w:asciiTheme="minorHAnsi" w:hAnsiTheme="minorHAnsi" w:cstheme="minorHAnsi"/>
        </w:rPr>
        <w:t>3</w:t>
      </w:r>
      <w:r w:rsidRPr="00C90007">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la tâche 1 de la phase 2 de l’objectif </w:t>
      </w:r>
      <w:r w:rsidRPr="006269C0">
        <w:rPr>
          <w:rFonts w:asciiTheme="minorHAnsi" w:hAnsiTheme="minorHAnsi" w:cstheme="minorHAnsi"/>
        </w:rPr>
        <w:t>3</w:t>
      </w:r>
      <w:r w:rsidRPr="00C90007">
        <w:rPr>
          <w:rFonts w:asciiTheme="minorHAnsi" w:hAnsiTheme="minorHAnsi" w:cstheme="minorHAnsi"/>
        </w:rPr>
        <w:t xml:space="preserve"> de ce projet en science des données déjà décrit ci-dessus, tout en utilisant les fichiers CSV et TXT produits par ce code R. Ceci ayant été énoncé, le voici le </w:t>
      </w:r>
      <w:r w:rsidRPr="00C90007">
        <w:rPr>
          <w:rFonts w:asciiTheme="minorHAnsi" w:hAnsiTheme="minorHAnsi" w:cstheme="minorHAnsi"/>
        </w:rPr>
        <w:lastRenderedPageBreak/>
        <w:t xml:space="preserve">code R fonctionnel qui modélise et implémente efficacement, la tâche 1 de la phase 2 de l’objectif </w:t>
      </w:r>
      <w:r w:rsidRPr="006269C0">
        <w:rPr>
          <w:rFonts w:asciiTheme="minorHAnsi" w:hAnsiTheme="minorHAnsi" w:cstheme="minorHAnsi"/>
        </w:rPr>
        <w:t>3</w:t>
      </w:r>
      <w:r w:rsidRPr="00C90007">
        <w:rPr>
          <w:rFonts w:asciiTheme="minorHAnsi" w:hAnsiTheme="minorHAnsi" w:cstheme="minorHAnsi"/>
        </w:rPr>
        <w:t>, du projet en science des données nommé « Canadian Fuel Consumption Ratings » :</w:t>
      </w:r>
    </w:p>
    <w:p w14:paraId="4E564C91" w14:textId="77777777" w:rsidR="00C90007" w:rsidRPr="00C90007" w:rsidRDefault="00C90007" w:rsidP="00C90007">
      <w:pPr>
        <w:jc w:val="both"/>
        <w:rPr>
          <w:rFonts w:asciiTheme="minorHAnsi" w:hAnsiTheme="minorHAnsi" w:cstheme="minorHAnsi"/>
        </w:rPr>
      </w:pPr>
    </w:p>
    <w:p w14:paraId="5FC43DA0"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Installation et chargement des bibliothèques nécessaires</w:t>
      </w:r>
    </w:p>
    <w:p w14:paraId="067D12FF"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install.packages("car")</w:t>
      </w:r>
    </w:p>
    <w:p w14:paraId="074E7B62"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install.packages("stats")</w:t>
      </w:r>
    </w:p>
    <w:p w14:paraId="68E021A9"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install.packages("dplyr")</w:t>
      </w:r>
    </w:p>
    <w:p w14:paraId="79784009"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install.packages("readr")</w:t>
      </w:r>
    </w:p>
    <w:p w14:paraId="153D8BD6"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install.packages("writexl")</w:t>
      </w:r>
    </w:p>
    <w:p w14:paraId="752A603D" w14:textId="77777777" w:rsidR="00C90007" w:rsidRPr="00C90007" w:rsidRDefault="00C90007" w:rsidP="00C90007">
      <w:pPr>
        <w:jc w:val="both"/>
        <w:rPr>
          <w:rFonts w:asciiTheme="minorHAnsi" w:hAnsiTheme="minorHAnsi" w:cstheme="minorHAnsi"/>
          <w:lang w:val="en-CA"/>
        </w:rPr>
      </w:pPr>
    </w:p>
    <w:p w14:paraId="75BAF9A5"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library(car)</w:t>
      </w:r>
    </w:p>
    <w:p w14:paraId="210827F4"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library(stats)</w:t>
      </w:r>
    </w:p>
    <w:p w14:paraId="50F17C9A"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library(dplyr)</w:t>
      </w:r>
    </w:p>
    <w:p w14:paraId="5B460C4A"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library(readr)</w:t>
      </w:r>
    </w:p>
    <w:p w14:paraId="295265C0"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library(writexl)</w:t>
      </w:r>
    </w:p>
    <w:p w14:paraId="59163BAF" w14:textId="77777777" w:rsidR="00C90007" w:rsidRPr="00C90007" w:rsidRDefault="00C90007" w:rsidP="00C90007">
      <w:pPr>
        <w:jc w:val="both"/>
        <w:rPr>
          <w:rFonts w:asciiTheme="minorHAnsi" w:hAnsiTheme="minorHAnsi" w:cstheme="minorHAnsi"/>
          <w:lang w:val="en-CA"/>
        </w:rPr>
      </w:pPr>
    </w:p>
    <w:p w14:paraId="44FC869C"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Spécifier le chemin où se trouvent vos fichiers CSV</w:t>
      </w:r>
    </w:p>
    <w:p w14:paraId="26C4E6F0"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chemin_donnees &lt;- "C:/Users/lalop/OneDrive/Documentos/SCI 1402/"</w:t>
      </w:r>
    </w:p>
    <w:p w14:paraId="6ADC5DFA" w14:textId="77777777" w:rsidR="00C90007" w:rsidRPr="00C90007" w:rsidRDefault="00C90007" w:rsidP="00C90007">
      <w:pPr>
        <w:jc w:val="both"/>
        <w:rPr>
          <w:rFonts w:asciiTheme="minorHAnsi" w:hAnsiTheme="minorHAnsi" w:cstheme="minorHAnsi"/>
        </w:rPr>
      </w:pPr>
    </w:p>
    <w:p w14:paraId="230E2307"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Liste des fichiers CSV des échantillons</w:t>
      </w:r>
    </w:p>
    <w:p w14:paraId="706289E6"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fichiers_echantillons &lt;- c('Sample_1_Completed_MY2015_Fuel_Consumption_Ratings.csv', </w:t>
      </w:r>
    </w:p>
    <w:p w14:paraId="0F512BE7"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'Sample_2_Completed_MY2015_Fuel_Consumption_Ratings.csv', </w:t>
      </w:r>
    </w:p>
    <w:p w14:paraId="380DED66"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'Sample_1_Completed_MY2016_Fuel_Consumption_Ratings.csv', </w:t>
      </w:r>
    </w:p>
    <w:p w14:paraId="0959298A"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'Sample_2_Completed_MY2016_Fuel_Consumption_Ratings.csv', </w:t>
      </w:r>
    </w:p>
    <w:p w14:paraId="3C9B518C"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'Sample_1_Completed_MY2017_Fuel_Consumption_Ratings.csv', </w:t>
      </w:r>
    </w:p>
    <w:p w14:paraId="2D944D77"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'Sample_2_Completed_MY2017_Fuel_Consumption_Ratings.csv',</w:t>
      </w:r>
    </w:p>
    <w:p w14:paraId="2D6C8D65"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'Sample_1_Completed_MY2018_Fuel_Consumption_Ratings.csv', </w:t>
      </w:r>
    </w:p>
    <w:p w14:paraId="38793A40"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'Sample_2_Completed_MY2018_Fuel_Consumption_Ratings.csv', </w:t>
      </w:r>
    </w:p>
    <w:p w14:paraId="1DBC8BEF"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'Sample_1_Completed_MY2019_Fuel_Consumption_Ratings.csv', </w:t>
      </w:r>
    </w:p>
    <w:p w14:paraId="65510BC4"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'Sample_2_Completed_MY2019_Fuel_Consumption_Ratings.csv', </w:t>
      </w:r>
    </w:p>
    <w:p w14:paraId="713D4407"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'Sample_1_Completed_MY2020_Fuel_Consumption_Ratings.csv', </w:t>
      </w:r>
    </w:p>
    <w:p w14:paraId="5667BAFA"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'Sample_2_Completed_MY2020_Fuel_Consumption_Ratings.csv', </w:t>
      </w:r>
    </w:p>
    <w:p w14:paraId="647CDB2A"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'Sample_1_Completed_MY2021_Fuel_Consumption_Ratings.csv', </w:t>
      </w:r>
    </w:p>
    <w:p w14:paraId="24F0CC00"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'Sample_2_Completed_MY2021_Fuel_Consumption_Ratings.csv', </w:t>
      </w:r>
    </w:p>
    <w:p w14:paraId="44CEEB80"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'Sample_1_Completed_MY2022_Fuel_Consumption_Ratings.csv', </w:t>
      </w:r>
    </w:p>
    <w:p w14:paraId="512D5CA0"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'Sample_2_Completed_MY2022_Fuel_Consumption_Ratings.csv', </w:t>
      </w:r>
    </w:p>
    <w:p w14:paraId="544738C5"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'Sample_1_Completed_MY2023_Fuel_Consumption_Ratings.csv', </w:t>
      </w:r>
    </w:p>
    <w:p w14:paraId="4B59C4D1"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'Sample_2_Completed_MY2023_Fuel_Consumption_Ratings.csv')</w:t>
      </w:r>
    </w:p>
    <w:p w14:paraId="4DE06B4E" w14:textId="77777777" w:rsidR="00C90007" w:rsidRPr="00C90007" w:rsidRDefault="00C90007" w:rsidP="00C90007">
      <w:pPr>
        <w:jc w:val="both"/>
        <w:rPr>
          <w:rFonts w:asciiTheme="minorHAnsi" w:hAnsiTheme="minorHAnsi" w:cstheme="minorHAnsi"/>
          <w:lang w:val="en-CA"/>
        </w:rPr>
      </w:pPr>
    </w:p>
    <w:p w14:paraId="35815FF6"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Créer des </w:t>
      </w:r>
      <w:proofErr w:type="spellStart"/>
      <w:r w:rsidRPr="00C90007">
        <w:rPr>
          <w:rFonts w:asciiTheme="minorHAnsi" w:hAnsiTheme="minorHAnsi" w:cstheme="minorHAnsi"/>
        </w:rPr>
        <w:t>dataframes</w:t>
      </w:r>
      <w:proofErr w:type="spellEnd"/>
      <w:r w:rsidRPr="00C90007">
        <w:rPr>
          <w:rFonts w:asciiTheme="minorHAnsi" w:hAnsiTheme="minorHAnsi" w:cstheme="minorHAnsi"/>
        </w:rPr>
        <w:t xml:space="preserve"> vides pour stocker les résultats globaux</w:t>
      </w:r>
    </w:p>
    <w:p w14:paraId="3F4B24ED"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resultats_kruskal_global &lt;- data.frame()</w:t>
      </w:r>
    </w:p>
    <w:p w14:paraId="40D479A8" w14:textId="77777777" w:rsidR="00C90007" w:rsidRPr="00C90007" w:rsidRDefault="00C90007" w:rsidP="00C90007">
      <w:pPr>
        <w:jc w:val="both"/>
        <w:rPr>
          <w:rFonts w:asciiTheme="minorHAnsi" w:hAnsiTheme="minorHAnsi" w:cstheme="minorHAnsi"/>
        </w:rPr>
      </w:pPr>
      <w:proofErr w:type="spellStart"/>
      <w:r w:rsidRPr="00C90007">
        <w:rPr>
          <w:rFonts w:asciiTheme="minorHAnsi" w:hAnsiTheme="minorHAnsi" w:cstheme="minorHAnsi"/>
        </w:rPr>
        <w:t>resultats_t_tests_global</w:t>
      </w:r>
      <w:proofErr w:type="spellEnd"/>
      <w:r w:rsidRPr="00C90007">
        <w:rPr>
          <w:rFonts w:asciiTheme="minorHAnsi" w:hAnsiTheme="minorHAnsi" w:cstheme="minorHAnsi"/>
        </w:rPr>
        <w:t xml:space="preserve"> &lt;- data.frame()</w:t>
      </w:r>
    </w:p>
    <w:p w14:paraId="324BE88A" w14:textId="77777777" w:rsidR="00C90007" w:rsidRPr="00C90007" w:rsidRDefault="00C90007" w:rsidP="00C90007">
      <w:pPr>
        <w:jc w:val="both"/>
        <w:rPr>
          <w:rFonts w:asciiTheme="minorHAnsi" w:hAnsiTheme="minorHAnsi" w:cstheme="minorHAnsi"/>
        </w:rPr>
      </w:pPr>
    </w:p>
    <w:p w14:paraId="2524CD0D"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Fonction pour effectuer le test de Kruskal-Wallis pour différentes catégories de véhicules</w:t>
      </w:r>
    </w:p>
    <w:p w14:paraId="0FDB3A2D"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kruskal_wallis_test &lt;- function(data, fichier_sortie_txt, fichier_sortie_csv) {</w:t>
      </w:r>
    </w:p>
    <w:p w14:paraId="68538AA4"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Test de Kruskal-Wallis pour la consommation en ville, sur autoroute, et combinée</w:t>
      </w:r>
    </w:p>
    <w:p w14:paraId="67FA9B8E"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rPr>
        <w:t xml:space="preserve">  </w:t>
      </w:r>
      <w:proofErr w:type="spellStart"/>
      <w:r w:rsidRPr="00C90007">
        <w:rPr>
          <w:rFonts w:asciiTheme="minorHAnsi" w:hAnsiTheme="minorHAnsi" w:cstheme="minorHAnsi"/>
          <w:lang w:val="en-CA"/>
        </w:rPr>
        <w:t>resultats_kw_city</w:t>
      </w:r>
      <w:proofErr w:type="spellEnd"/>
      <w:r w:rsidRPr="00C90007">
        <w:rPr>
          <w:rFonts w:asciiTheme="minorHAnsi" w:hAnsiTheme="minorHAnsi" w:cstheme="minorHAnsi"/>
          <w:lang w:val="en-CA"/>
        </w:rPr>
        <w:t xml:space="preserve"> &lt;- kruskal.test(`Fuel Consumption (City) (L/100 km)` ~ `Fuel Type`, data = data)</w:t>
      </w:r>
    </w:p>
    <w:p w14:paraId="142E7898"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lastRenderedPageBreak/>
        <w:t xml:space="preserve">  </w:t>
      </w:r>
      <w:proofErr w:type="spellStart"/>
      <w:r w:rsidRPr="00C90007">
        <w:rPr>
          <w:rFonts w:asciiTheme="minorHAnsi" w:hAnsiTheme="minorHAnsi" w:cstheme="minorHAnsi"/>
          <w:lang w:val="en-CA"/>
        </w:rPr>
        <w:t>resultats_kw_hwy</w:t>
      </w:r>
      <w:proofErr w:type="spellEnd"/>
      <w:r w:rsidRPr="00C90007">
        <w:rPr>
          <w:rFonts w:asciiTheme="minorHAnsi" w:hAnsiTheme="minorHAnsi" w:cstheme="minorHAnsi"/>
          <w:lang w:val="en-CA"/>
        </w:rPr>
        <w:t xml:space="preserve"> &lt;- kruskal.test(`Fuel Consumption (Hwy) (L/100 km)` ~ `Fuel Type`, data = data)</w:t>
      </w:r>
    </w:p>
    <w:p w14:paraId="55D5292C"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w:t>
      </w:r>
      <w:proofErr w:type="spellStart"/>
      <w:r w:rsidRPr="00C90007">
        <w:rPr>
          <w:rFonts w:asciiTheme="minorHAnsi" w:hAnsiTheme="minorHAnsi" w:cstheme="minorHAnsi"/>
          <w:lang w:val="en-CA"/>
        </w:rPr>
        <w:t>resultats_kw_comb</w:t>
      </w:r>
      <w:proofErr w:type="spellEnd"/>
      <w:r w:rsidRPr="00C90007">
        <w:rPr>
          <w:rFonts w:asciiTheme="minorHAnsi" w:hAnsiTheme="minorHAnsi" w:cstheme="minorHAnsi"/>
          <w:lang w:val="en-CA"/>
        </w:rPr>
        <w:t xml:space="preserve"> &lt;- kruskal.test(`Fuel Consumption (Comb) (L/100 km)` ~ `Fuel Type`, data = data)</w:t>
      </w:r>
    </w:p>
    <w:p w14:paraId="6D996189"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resultats_kw_co2 &lt;- kruskal.test(`CO2 Emissions (g/km)` ~ `Fuel Type`, data = data)</w:t>
      </w:r>
    </w:p>
    <w:p w14:paraId="303FBBD5"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w:t>
      </w:r>
    </w:p>
    <w:p w14:paraId="1815A5FC"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lang w:val="en-CA"/>
        </w:rPr>
        <w:t xml:space="preserve">  </w:t>
      </w:r>
      <w:r w:rsidRPr="00C90007">
        <w:rPr>
          <w:rFonts w:asciiTheme="minorHAnsi" w:hAnsiTheme="minorHAnsi" w:cstheme="minorHAnsi"/>
        </w:rPr>
        <w:t># Exporter les résultats dans un fichier texte</w:t>
      </w:r>
    </w:p>
    <w:p w14:paraId="118D7297"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rPr>
        <w:t xml:space="preserve">  </w:t>
      </w:r>
      <w:proofErr w:type="spellStart"/>
      <w:r w:rsidRPr="00C90007">
        <w:rPr>
          <w:rFonts w:asciiTheme="minorHAnsi" w:hAnsiTheme="minorHAnsi" w:cstheme="minorHAnsi"/>
          <w:lang w:val="en-CA"/>
        </w:rPr>
        <w:t>writeLines</w:t>
      </w:r>
      <w:proofErr w:type="spellEnd"/>
      <w:r w:rsidRPr="00C90007">
        <w:rPr>
          <w:rFonts w:asciiTheme="minorHAnsi" w:hAnsiTheme="minorHAnsi" w:cstheme="minorHAnsi"/>
          <w:lang w:val="en-CA"/>
        </w:rPr>
        <w:t>(</w:t>
      </w:r>
      <w:proofErr w:type="spellStart"/>
      <w:r w:rsidRPr="00C90007">
        <w:rPr>
          <w:rFonts w:asciiTheme="minorHAnsi" w:hAnsiTheme="minorHAnsi" w:cstheme="minorHAnsi"/>
          <w:lang w:val="en-CA"/>
        </w:rPr>
        <w:t>capture.output</w:t>
      </w:r>
      <w:proofErr w:type="spellEnd"/>
      <w:r w:rsidRPr="00C90007">
        <w:rPr>
          <w:rFonts w:asciiTheme="minorHAnsi" w:hAnsiTheme="minorHAnsi" w:cstheme="minorHAnsi"/>
          <w:lang w:val="en-CA"/>
        </w:rPr>
        <w:t>(</w:t>
      </w:r>
      <w:proofErr w:type="spellStart"/>
      <w:r w:rsidRPr="00C90007">
        <w:rPr>
          <w:rFonts w:asciiTheme="minorHAnsi" w:hAnsiTheme="minorHAnsi" w:cstheme="minorHAnsi"/>
          <w:lang w:val="en-CA"/>
        </w:rPr>
        <w:t>resultats_kw_city</w:t>
      </w:r>
      <w:proofErr w:type="spellEnd"/>
      <w:r w:rsidRPr="00C90007">
        <w:rPr>
          <w:rFonts w:asciiTheme="minorHAnsi" w:hAnsiTheme="minorHAnsi" w:cstheme="minorHAnsi"/>
          <w:lang w:val="en-CA"/>
        </w:rPr>
        <w:t xml:space="preserve">, </w:t>
      </w:r>
      <w:proofErr w:type="spellStart"/>
      <w:r w:rsidRPr="00C90007">
        <w:rPr>
          <w:rFonts w:asciiTheme="minorHAnsi" w:hAnsiTheme="minorHAnsi" w:cstheme="minorHAnsi"/>
          <w:lang w:val="en-CA"/>
        </w:rPr>
        <w:t>resultats_kw_hwy</w:t>
      </w:r>
      <w:proofErr w:type="spellEnd"/>
      <w:r w:rsidRPr="00C90007">
        <w:rPr>
          <w:rFonts w:asciiTheme="minorHAnsi" w:hAnsiTheme="minorHAnsi" w:cstheme="minorHAnsi"/>
          <w:lang w:val="en-CA"/>
        </w:rPr>
        <w:t xml:space="preserve">, </w:t>
      </w:r>
      <w:proofErr w:type="spellStart"/>
      <w:r w:rsidRPr="00C90007">
        <w:rPr>
          <w:rFonts w:asciiTheme="minorHAnsi" w:hAnsiTheme="minorHAnsi" w:cstheme="minorHAnsi"/>
          <w:lang w:val="en-CA"/>
        </w:rPr>
        <w:t>resultats_kw_comb</w:t>
      </w:r>
      <w:proofErr w:type="spellEnd"/>
      <w:r w:rsidRPr="00C90007">
        <w:rPr>
          <w:rFonts w:asciiTheme="minorHAnsi" w:hAnsiTheme="minorHAnsi" w:cstheme="minorHAnsi"/>
          <w:lang w:val="en-CA"/>
        </w:rPr>
        <w:t>, resultats_kw_co2), paste0(chemin_donnees, fichier_sortie_txt, ".txt"))</w:t>
      </w:r>
    </w:p>
    <w:p w14:paraId="7A71CD9D"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w:t>
      </w:r>
    </w:p>
    <w:p w14:paraId="7AE9FA2A"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lang w:val="en-CA"/>
        </w:rPr>
        <w:t xml:space="preserve">  </w:t>
      </w:r>
      <w:r w:rsidRPr="00C90007">
        <w:rPr>
          <w:rFonts w:asciiTheme="minorHAnsi" w:hAnsiTheme="minorHAnsi" w:cstheme="minorHAnsi"/>
        </w:rPr>
        <w:t># Exporter les résultats dans un fichier CSV</w:t>
      </w:r>
    </w:p>
    <w:p w14:paraId="7D2F2074"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rPr>
        <w:t xml:space="preserve">  </w:t>
      </w:r>
      <w:proofErr w:type="spellStart"/>
      <w:r w:rsidRPr="00C90007">
        <w:rPr>
          <w:rFonts w:asciiTheme="minorHAnsi" w:hAnsiTheme="minorHAnsi" w:cstheme="minorHAnsi"/>
          <w:lang w:val="en-CA"/>
        </w:rPr>
        <w:t>resultats_kw_df</w:t>
      </w:r>
      <w:proofErr w:type="spellEnd"/>
      <w:r w:rsidRPr="00C90007">
        <w:rPr>
          <w:rFonts w:asciiTheme="minorHAnsi" w:hAnsiTheme="minorHAnsi" w:cstheme="minorHAnsi"/>
          <w:lang w:val="en-CA"/>
        </w:rPr>
        <w:t xml:space="preserve"> &lt;- data.frame(</w:t>
      </w:r>
    </w:p>
    <w:p w14:paraId="13FD0472"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Test = c("Kruskal-Wallis City", "Kruskal-Wallis Hwy", "Kruskal-Wallis Comb", "Kruskal-Wallis CO2"),</w:t>
      </w:r>
    </w:p>
    <w:p w14:paraId="6CA03818"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Statistic = c(</w:t>
      </w:r>
      <w:proofErr w:type="spellStart"/>
      <w:r w:rsidRPr="00C90007">
        <w:rPr>
          <w:rFonts w:asciiTheme="minorHAnsi" w:hAnsiTheme="minorHAnsi" w:cstheme="minorHAnsi"/>
          <w:lang w:val="en-CA"/>
        </w:rPr>
        <w:t>resultats_kw_city$statistic</w:t>
      </w:r>
      <w:proofErr w:type="spellEnd"/>
      <w:r w:rsidRPr="00C90007">
        <w:rPr>
          <w:rFonts w:asciiTheme="minorHAnsi" w:hAnsiTheme="minorHAnsi" w:cstheme="minorHAnsi"/>
          <w:lang w:val="en-CA"/>
        </w:rPr>
        <w:t xml:space="preserve">, </w:t>
      </w:r>
      <w:proofErr w:type="spellStart"/>
      <w:r w:rsidRPr="00C90007">
        <w:rPr>
          <w:rFonts w:asciiTheme="minorHAnsi" w:hAnsiTheme="minorHAnsi" w:cstheme="minorHAnsi"/>
          <w:lang w:val="en-CA"/>
        </w:rPr>
        <w:t>resultats_kw_hwy$statistic</w:t>
      </w:r>
      <w:proofErr w:type="spellEnd"/>
      <w:r w:rsidRPr="00C90007">
        <w:rPr>
          <w:rFonts w:asciiTheme="minorHAnsi" w:hAnsiTheme="minorHAnsi" w:cstheme="minorHAnsi"/>
          <w:lang w:val="en-CA"/>
        </w:rPr>
        <w:t xml:space="preserve">, </w:t>
      </w:r>
      <w:proofErr w:type="spellStart"/>
      <w:r w:rsidRPr="00C90007">
        <w:rPr>
          <w:rFonts w:asciiTheme="minorHAnsi" w:hAnsiTheme="minorHAnsi" w:cstheme="minorHAnsi"/>
          <w:lang w:val="en-CA"/>
        </w:rPr>
        <w:t>resultats_kw_comb$statistic</w:t>
      </w:r>
      <w:proofErr w:type="spellEnd"/>
      <w:r w:rsidRPr="00C90007">
        <w:rPr>
          <w:rFonts w:asciiTheme="minorHAnsi" w:hAnsiTheme="minorHAnsi" w:cstheme="minorHAnsi"/>
          <w:lang w:val="en-CA"/>
        </w:rPr>
        <w:t>, resultats_kw_co2$statistic),</w:t>
      </w:r>
    </w:p>
    <w:p w14:paraId="5994D0C7"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P_Value = c(</w:t>
      </w:r>
      <w:proofErr w:type="spellStart"/>
      <w:r w:rsidRPr="00C90007">
        <w:rPr>
          <w:rFonts w:asciiTheme="minorHAnsi" w:hAnsiTheme="minorHAnsi" w:cstheme="minorHAnsi"/>
          <w:lang w:val="en-CA"/>
        </w:rPr>
        <w:t>resultats_kw_city$p.value</w:t>
      </w:r>
      <w:proofErr w:type="spellEnd"/>
      <w:r w:rsidRPr="00C90007">
        <w:rPr>
          <w:rFonts w:asciiTheme="minorHAnsi" w:hAnsiTheme="minorHAnsi" w:cstheme="minorHAnsi"/>
          <w:lang w:val="en-CA"/>
        </w:rPr>
        <w:t xml:space="preserve">, </w:t>
      </w:r>
      <w:proofErr w:type="spellStart"/>
      <w:r w:rsidRPr="00C90007">
        <w:rPr>
          <w:rFonts w:asciiTheme="minorHAnsi" w:hAnsiTheme="minorHAnsi" w:cstheme="minorHAnsi"/>
          <w:lang w:val="en-CA"/>
        </w:rPr>
        <w:t>resultats_kw_hwy$p.value</w:t>
      </w:r>
      <w:proofErr w:type="spellEnd"/>
      <w:r w:rsidRPr="00C90007">
        <w:rPr>
          <w:rFonts w:asciiTheme="minorHAnsi" w:hAnsiTheme="minorHAnsi" w:cstheme="minorHAnsi"/>
          <w:lang w:val="en-CA"/>
        </w:rPr>
        <w:t xml:space="preserve">, </w:t>
      </w:r>
      <w:proofErr w:type="spellStart"/>
      <w:r w:rsidRPr="00C90007">
        <w:rPr>
          <w:rFonts w:asciiTheme="minorHAnsi" w:hAnsiTheme="minorHAnsi" w:cstheme="minorHAnsi"/>
          <w:lang w:val="en-CA"/>
        </w:rPr>
        <w:t>resultats_kw_comb$p.value</w:t>
      </w:r>
      <w:proofErr w:type="spellEnd"/>
      <w:r w:rsidRPr="00C90007">
        <w:rPr>
          <w:rFonts w:asciiTheme="minorHAnsi" w:hAnsiTheme="minorHAnsi" w:cstheme="minorHAnsi"/>
          <w:lang w:val="en-CA"/>
        </w:rPr>
        <w:t>, resultats_kw_co2$p.value)</w:t>
      </w:r>
    </w:p>
    <w:p w14:paraId="3D1A370A"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lang w:val="en-CA"/>
        </w:rPr>
        <w:t xml:space="preserve">  </w:t>
      </w:r>
      <w:r w:rsidRPr="00C90007">
        <w:rPr>
          <w:rFonts w:asciiTheme="minorHAnsi" w:hAnsiTheme="minorHAnsi" w:cstheme="minorHAnsi"/>
        </w:rPr>
        <w:t>)</w:t>
      </w:r>
    </w:p>
    <w:p w14:paraId="31BE3ED2"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write_csv(</w:t>
      </w:r>
      <w:proofErr w:type="spellStart"/>
      <w:r w:rsidRPr="00C90007">
        <w:rPr>
          <w:rFonts w:asciiTheme="minorHAnsi" w:hAnsiTheme="minorHAnsi" w:cstheme="minorHAnsi"/>
        </w:rPr>
        <w:t>resultats_kw_df</w:t>
      </w:r>
      <w:proofErr w:type="spellEnd"/>
      <w:r w:rsidRPr="00C90007">
        <w:rPr>
          <w:rFonts w:asciiTheme="minorHAnsi" w:hAnsiTheme="minorHAnsi" w:cstheme="minorHAnsi"/>
        </w:rPr>
        <w:t>, paste0(chemin_donnees, fichier_sortie_csv, ".csv"))</w:t>
      </w:r>
    </w:p>
    <w:p w14:paraId="6A7CBD00"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4E6BAA7A"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Ajouter les résultats au dataframe global</w:t>
      </w:r>
    </w:p>
    <w:p w14:paraId="1377DF5E"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rPr>
        <w:t xml:space="preserve">  </w:t>
      </w:r>
      <w:r w:rsidRPr="00C90007">
        <w:rPr>
          <w:rFonts w:asciiTheme="minorHAnsi" w:hAnsiTheme="minorHAnsi" w:cstheme="minorHAnsi"/>
          <w:lang w:val="en-CA"/>
        </w:rPr>
        <w:t xml:space="preserve">resultats_kruskal_global &lt;&lt;- rbind(resultats_kruskal_global, </w:t>
      </w:r>
      <w:proofErr w:type="spellStart"/>
      <w:r w:rsidRPr="00C90007">
        <w:rPr>
          <w:rFonts w:asciiTheme="minorHAnsi" w:hAnsiTheme="minorHAnsi" w:cstheme="minorHAnsi"/>
          <w:lang w:val="en-CA"/>
        </w:rPr>
        <w:t>resultats_kw_df</w:t>
      </w:r>
      <w:proofErr w:type="spellEnd"/>
      <w:r w:rsidRPr="00C90007">
        <w:rPr>
          <w:rFonts w:asciiTheme="minorHAnsi" w:hAnsiTheme="minorHAnsi" w:cstheme="minorHAnsi"/>
          <w:lang w:val="en-CA"/>
        </w:rPr>
        <w:t>)</w:t>
      </w:r>
    </w:p>
    <w:p w14:paraId="78C0D2D7"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w:t>
      </w:r>
    </w:p>
    <w:p w14:paraId="18657D11"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lang w:val="en-CA"/>
        </w:rPr>
        <w:t xml:space="preserve">  </w:t>
      </w:r>
      <w:r w:rsidRPr="00C90007">
        <w:rPr>
          <w:rFonts w:asciiTheme="minorHAnsi" w:hAnsiTheme="minorHAnsi" w:cstheme="minorHAnsi"/>
        </w:rPr>
        <w:t># Message de réussite</w:t>
      </w:r>
    </w:p>
    <w:p w14:paraId="087BAB81"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print(paste("Test de Kruskal-Wallis réussi pour", fichier_sortie_csv))</w:t>
      </w:r>
    </w:p>
    <w:p w14:paraId="0B6F1B6E"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407BFAD7"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rPr>
        <w:t xml:space="preserve">  </w:t>
      </w:r>
      <w:r w:rsidRPr="00C90007">
        <w:rPr>
          <w:rFonts w:asciiTheme="minorHAnsi" w:hAnsiTheme="minorHAnsi" w:cstheme="minorHAnsi"/>
          <w:lang w:val="en-CA"/>
        </w:rPr>
        <w:t xml:space="preserve">return(list(city = </w:t>
      </w:r>
      <w:proofErr w:type="spellStart"/>
      <w:r w:rsidRPr="00C90007">
        <w:rPr>
          <w:rFonts w:asciiTheme="minorHAnsi" w:hAnsiTheme="minorHAnsi" w:cstheme="minorHAnsi"/>
          <w:lang w:val="en-CA"/>
        </w:rPr>
        <w:t>resultats_kw_city</w:t>
      </w:r>
      <w:proofErr w:type="spellEnd"/>
      <w:r w:rsidRPr="00C90007">
        <w:rPr>
          <w:rFonts w:asciiTheme="minorHAnsi" w:hAnsiTheme="minorHAnsi" w:cstheme="minorHAnsi"/>
          <w:lang w:val="en-CA"/>
        </w:rPr>
        <w:t xml:space="preserve">, </w:t>
      </w:r>
      <w:proofErr w:type="spellStart"/>
      <w:r w:rsidRPr="00C90007">
        <w:rPr>
          <w:rFonts w:asciiTheme="minorHAnsi" w:hAnsiTheme="minorHAnsi" w:cstheme="minorHAnsi"/>
          <w:lang w:val="en-CA"/>
        </w:rPr>
        <w:t>hwy</w:t>
      </w:r>
      <w:proofErr w:type="spellEnd"/>
      <w:r w:rsidRPr="00C90007">
        <w:rPr>
          <w:rFonts w:asciiTheme="minorHAnsi" w:hAnsiTheme="minorHAnsi" w:cstheme="minorHAnsi"/>
          <w:lang w:val="en-CA"/>
        </w:rPr>
        <w:t xml:space="preserve"> = </w:t>
      </w:r>
      <w:proofErr w:type="spellStart"/>
      <w:r w:rsidRPr="00C90007">
        <w:rPr>
          <w:rFonts w:asciiTheme="minorHAnsi" w:hAnsiTheme="minorHAnsi" w:cstheme="minorHAnsi"/>
          <w:lang w:val="en-CA"/>
        </w:rPr>
        <w:t>resultats_kw_hwy</w:t>
      </w:r>
      <w:proofErr w:type="spellEnd"/>
      <w:r w:rsidRPr="00C90007">
        <w:rPr>
          <w:rFonts w:asciiTheme="minorHAnsi" w:hAnsiTheme="minorHAnsi" w:cstheme="minorHAnsi"/>
          <w:lang w:val="en-CA"/>
        </w:rPr>
        <w:t xml:space="preserve">, comb = </w:t>
      </w:r>
      <w:proofErr w:type="spellStart"/>
      <w:r w:rsidRPr="00C90007">
        <w:rPr>
          <w:rFonts w:asciiTheme="minorHAnsi" w:hAnsiTheme="minorHAnsi" w:cstheme="minorHAnsi"/>
          <w:lang w:val="en-CA"/>
        </w:rPr>
        <w:t>resultats_kw_comb</w:t>
      </w:r>
      <w:proofErr w:type="spellEnd"/>
      <w:r w:rsidRPr="00C90007">
        <w:rPr>
          <w:rFonts w:asciiTheme="minorHAnsi" w:hAnsiTheme="minorHAnsi" w:cstheme="minorHAnsi"/>
          <w:lang w:val="en-CA"/>
        </w:rPr>
        <w:t>, co2 = resultats_kw_co2))</w:t>
      </w:r>
    </w:p>
    <w:p w14:paraId="6F52E690"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w:t>
      </w:r>
    </w:p>
    <w:p w14:paraId="5A64280F" w14:textId="77777777" w:rsidR="00C90007" w:rsidRPr="00C90007" w:rsidRDefault="00C90007" w:rsidP="00C90007">
      <w:pPr>
        <w:jc w:val="both"/>
        <w:rPr>
          <w:rFonts w:asciiTheme="minorHAnsi" w:hAnsiTheme="minorHAnsi" w:cstheme="minorHAnsi"/>
        </w:rPr>
      </w:pPr>
    </w:p>
    <w:p w14:paraId="4F61AA21"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Fonction pour effectuer les tests t entre 2015 et les autres années</w:t>
      </w:r>
    </w:p>
    <w:p w14:paraId="70C8964B" w14:textId="77777777" w:rsidR="00C90007" w:rsidRPr="00C90007" w:rsidRDefault="00C90007" w:rsidP="00C90007">
      <w:pPr>
        <w:jc w:val="both"/>
        <w:rPr>
          <w:rFonts w:asciiTheme="minorHAnsi" w:hAnsiTheme="minorHAnsi" w:cstheme="minorHAnsi"/>
        </w:rPr>
      </w:pPr>
      <w:proofErr w:type="spellStart"/>
      <w:r w:rsidRPr="00C90007">
        <w:rPr>
          <w:rFonts w:asciiTheme="minorHAnsi" w:hAnsiTheme="minorHAnsi" w:cstheme="minorHAnsi"/>
        </w:rPr>
        <w:t>test_t_comparaison_annees</w:t>
      </w:r>
      <w:proofErr w:type="spellEnd"/>
      <w:r w:rsidRPr="00C90007">
        <w:rPr>
          <w:rFonts w:asciiTheme="minorHAnsi" w:hAnsiTheme="minorHAnsi" w:cstheme="minorHAnsi"/>
        </w:rPr>
        <w:t xml:space="preserve"> &lt;- function(data_2015, </w:t>
      </w:r>
      <w:proofErr w:type="spellStart"/>
      <w:r w:rsidRPr="00C90007">
        <w:rPr>
          <w:rFonts w:asciiTheme="minorHAnsi" w:hAnsiTheme="minorHAnsi" w:cstheme="minorHAnsi"/>
        </w:rPr>
        <w:t>data_autres</w:t>
      </w:r>
      <w:proofErr w:type="spellEnd"/>
      <w:r w:rsidRPr="00C90007">
        <w:rPr>
          <w:rFonts w:asciiTheme="minorHAnsi" w:hAnsiTheme="minorHAnsi" w:cstheme="minorHAnsi"/>
        </w:rPr>
        <w:t>, fichier_sortie_txt, fichier_sortie_csv) {</w:t>
      </w:r>
    </w:p>
    <w:p w14:paraId="5A3AA113"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roofErr w:type="spellStart"/>
      <w:r w:rsidRPr="00C90007">
        <w:rPr>
          <w:rFonts w:asciiTheme="minorHAnsi" w:hAnsiTheme="minorHAnsi" w:cstheme="minorHAnsi"/>
        </w:rPr>
        <w:t>resultats_tests_t</w:t>
      </w:r>
      <w:proofErr w:type="spellEnd"/>
      <w:r w:rsidRPr="00C90007">
        <w:rPr>
          <w:rFonts w:asciiTheme="minorHAnsi" w:hAnsiTheme="minorHAnsi" w:cstheme="minorHAnsi"/>
        </w:rPr>
        <w:t xml:space="preserve"> &lt;- list()</w:t>
      </w:r>
    </w:p>
    <w:p w14:paraId="16422A0D"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0353E787"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Comparaison consommation en ville entre 2015 et les autres années</w:t>
      </w:r>
    </w:p>
    <w:p w14:paraId="44E5DF5D"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rPr>
        <w:t xml:space="preserve">  </w:t>
      </w:r>
      <w:proofErr w:type="spellStart"/>
      <w:r w:rsidRPr="00C90007">
        <w:rPr>
          <w:rFonts w:asciiTheme="minorHAnsi" w:hAnsiTheme="minorHAnsi" w:cstheme="minorHAnsi"/>
          <w:lang w:val="en-CA"/>
        </w:rPr>
        <w:t>test_t_ville</w:t>
      </w:r>
      <w:proofErr w:type="spellEnd"/>
      <w:r w:rsidRPr="00C90007">
        <w:rPr>
          <w:rFonts w:asciiTheme="minorHAnsi" w:hAnsiTheme="minorHAnsi" w:cstheme="minorHAnsi"/>
          <w:lang w:val="en-CA"/>
        </w:rPr>
        <w:t xml:space="preserve"> &lt;- t.test(data_2015$`Fuel Consumption (City) (L/100 km)`, data_</w:t>
      </w:r>
      <w:proofErr w:type="spellStart"/>
      <w:r w:rsidRPr="00C90007">
        <w:rPr>
          <w:rFonts w:asciiTheme="minorHAnsi" w:hAnsiTheme="minorHAnsi" w:cstheme="minorHAnsi"/>
          <w:lang w:val="en-CA"/>
        </w:rPr>
        <w:t>autres</w:t>
      </w:r>
      <w:proofErr w:type="spellEnd"/>
      <w:r w:rsidRPr="00C90007">
        <w:rPr>
          <w:rFonts w:asciiTheme="minorHAnsi" w:hAnsiTheme="minorHAnsi" w:cstheme="minorHAnsi"/>
          <w:lang w:val="en-CA"/>
        </w:rPr>
        <w:t>$`Fuel Consumption (City) (L/100 km)`)</w:t>
      </w:r>
    </w:p>
    <w:p w14:paraId="41B6CAE7"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lang w:val="en-CA"/>
        </w:rPr>
        <w:t xml:space="preserve">  </w:t>
      </w:r>
      <w:proofErr w:type="spellStart"/>
      <w:r w:rsidRPr="00C90007">
        <w:rPr>
          <w:rFonts w:asciiTheme="minorHAnsi" w:hAnsiTheme="minorHAnsi" w:cstheme="minorHAnsi"/>
        </w:rPr>
        <w:t>resultats_tests_t$ville</w:t>
      </w:r>
      <w:proofErr w:type="spellEnd"/>
      <w:r w:rsidRPr="00C90007">
        <w:rPr>
          <w:rFonts w:asciiTheme="minorHAnsi" w:hAnsiTheme="minorHAnsi" w:cstheme="minorHAnsi"/>
        </w:rPr>
        <w:t xml:space="preserve"> = </w:t>
      </w:r>
      <w:proofErr w:type="spellStart"/>
      <w:r w:rsidRPr="00C90007">
        <w:rPr>
          <w:rFonts w:asciiTheme="minorHAnsi" w:hAnsiTheme="minorHAnsi" w:cstheme="minorHAnsi"/>
        </w:rPr>
        <w:t>test_t_ville</w:t>
      </w:r>
      <w:proofErr w:type="spellEnd"/>
    </w:p>
    <w:p w14:paraId="1C92E1C7"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49EC4B4F"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Comparaison consommation sur autoroute entre 2015 et les autres années</w:t>
      </w:r>
    </w:p>
    <w:p w14:paraId="09120280"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rPr>
        <w:t xml:space="preserve">  </w:t>
      </w:r>
      <w:proofErr w:type="spellStart"/>
      <w:r w:rsidRPr="00C90007">
        <w:rPr>
          <w:rFonts w:asciiTheme="minorHAnsi" w:hAnsiTheme="minorHAnsi" w:cstheme="minorHAnsi"/>
          <w:lang w:val="en-CA"/>
        </w:rPr>
        <w:t>test_t_autoroute</w:t>
      </w:r>
      <w:proofErr w:type="spellEnd"/>
      <w:r w:rsidRPr="00C90007">
        <w:rPr>
          <w:rFonts w:asciiTheme="minorHAnsi" w:hAnsiTheme="minorHAnsi" w:cstheme="minorHAnsi"/>
          <w:lang w:val="en-CA"/>
        </w:rPr>
        <w:t xml:space="preserve"> &lt;- t.test(data_2015$`Fuel Consumption (Hwy) (L/100 km)`, data_</w:t>
      </w:r>
      <w:proofErr w:type="spellStart"/>
      <w:r w:rsidRPr="00C90007">
        <w:rPr>
          <w:rFonts w:asciiTheme="minorHAnsi" w:hAnsiTheme="minorHAnsi" w:cstheme="minorHAnsi"/>
          <w:lang w:val="en-CA"/>
        </w:rPr>
        <w:t>autres</w:t>
      </w:r>
      <w:proofErr w:type="spellEnd"/>
      <w:r w:rsidRPr="00C90007">
        <w:rPr>
          <w:rFonts w:asciiTheme="minorHAnsi" w:hAnsiTheme="minorHAnsi" w:cstheme="minorHAnsi"/>
          <w:lang w:val="en-CA"/>
        </w:rPr>
        <w:t>$`Fuel Consumption (Hwy) (L/100 km)`)</w:t>
      </w:r>
    </w:p>
    <w:p w14:paraId="12F69217"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lang w:val="en-CA"/>
        </w:rPr>
        <w:t xml:space="preserve">  </w:t>
      </w:r>
      <w:proofErr w:type="spellStart"/>
      <w:r w:rsidRPr="00C90007">
        <w:rPr>
          <w:rFonts w:asciiTheme="minorHAnsi" w:hAnsiTheme="minorHAnsi" w:cstheme="minorHAnsi"/>
        </w:rPr>
        <w:t>resultats_tests_t$autoroute</w:t>
      </w:r>
      <w:proofErr w:type="spellEnd"/>
      <w:r w:rsidRPr="00C90007">
        <w:rPr>
          <w:rFonts w:asciiTheme="minorHAnsi" w:hAnsiTheme="minorHAnsi" w:cstheme="minorHAnsi"/>
        </w:rPr>
        <w:t xml:space="preserve"> = </w:t>
      </w:r>
      <w:proofErr w:type="spellStart"/>
      <w:r w:rsidRPr="00C90007">
        <w:rPr>
          <w:rFonts w:asciiTheme="minorHAnsi" w:hAnsiTheme="minorHAnsi" w:cstheme="minorHAnsi"/>
        </w:rPr>
        <w:t>test_t_autoroute</w:t>
      </w:r>
      <w:proofErr w:type="spellEnd"/>
    </w:p>
    <w:p w14:paraId="184F2891"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2FD3FC99"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Comparaison consommation combinée entre 2015 et les autres années</w:t>
      </w:r>
    </w:p>
    <w:p w14:paraId="728E3CB7"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rPr>
        <w:lastRenderedPageBreak/>
        <w:t xml:space="preserve">  </w:t>
      </w:r>
      <w:proofErr w:type="spellStart"/>
      <w:r w:rsidRPr="00C90007">
        <w:rPr>
          <w:rFonts w:asciiTheme="minorHAnsi" w:hAnsiTheme="minorHAnsi" w:cstheme="minorHAnsi"/>
          <w:lang w:val="en-CA"/>
        </w:rPr>
        <w:t>test_t_comb</w:t>
      </w:r>
      <w:proofErr w:type="spellEnd"/>
      <w:r w:rsidRPr="00C90007">
        <w:rPr>
          <w:rFonts w:asciiTheme="minorHAnsi" w:hAnsiTheme="minorHAnsi" w:cstheme="minorHAnsi"/>
          <w:lang w:val="en-CA"/>
        </w:rPr>
        <w:t xml:space="preserve"> &lt;- t.test(data_2015$`Fuel Consumption (Comb) (L/100 km)`, data_</w:t>
      </w:r>
      <w:proofErr w:type="spellStart"/>
      <w:r w:rsidRPr="00C90007">
        <w:rPr>
          <w:rFonts w:asciiTheme="minorHAnsi" w:hAnsiTheme="minorHAnsi" w:cstheme="minorHAnsi"/>
          <w:lang w:val="en-CA"/>
        </w:rPr>
        <w:t>autres</w:t>
      </w:r>
      <w:proofErr w:type="spellEnd"/>
      <w:r w:rsidRPr="00C90007">
        <w:rPr>
          <w:rFonts w:asciiTheme="minorHAnsi" w:hAnsiTheme="minorHAnsi" w:cstheme="minorHAnsi"/>
          <w:lang w:val="en-CA"/>
        </w:rPr>
        <w:t>$`Fuel Consumption (Comb) (L/100 km)`)</w:t>
      </w:r>
    </w:p>
    <w:p w14:paraId="55BC2F17"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lang w:val="en-CA"/>
        </w:rPr>
        <w:t xml:space="preserve">  </w:t>
      </w:r>
      <w:proofErr w:type="spellStart"/>
      <w:r w:rsidRPr="00C90007">
        <w:rPr>
          <w:rFonts w:asciiTheme="minorHAnsi" w:hAnsiTheme="minorHAnsi" w:cstheme="minorHAnsi"/>
        </w:rPr>
        <w:t>resultats_tests_t$comb</w:t>
      </w:r>
      <w:proofErr w:type="spellEnd"/>
      <w:r w:rsidRPr="00C90007">
        <w:rPr>
          <w:rFonts w:asciiTheme="minorHAnsi" w:hAnsiTheme="minorHAnsi" w:cstheme="minorHAnsi"/>
        </w:rPr>
        <w:t xml:space="preserve"> = </w:t>
      </w:r>
      <w:proofErr w:type="spellStart"/>
      <w:r w:rsidRPr="00C90007">
        <w:rPr>
          <w:rFonts w:asciiTheme="minorHAnsi" w:hAnsiTheme="minorHAnsi" w:cstheme="minorHAnsi"/>
        </w:rPr>
        <w:t>test_t_comb</w:t>
      </w:r>
      <w:proofErr w:type="spellEnd"/>
    </w:p>
    <w:p w14:paraId="2F6773E0"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2ED52F25"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Comparaison émissions de CO2 entre 2015 et les autres années</w:t>
      </w:r>
    </w:p>
    <w:p w14:paraId="437E5EF4"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rPr>
        <w:t xml:space="preserve">  </w:t>
      </w:r>
      <w:r w:rsidRPr="00C90007">
        <w:rPr>
          <w:rFonts w:asciiTheme="minorHAnsi" w:hAnsiTheme="minorHAnsi" w:cstheme="minorHAnsi"/>
          <w:lang w:val="en-CA"/>
        </w:rPr>
        <w:t>test_t_co2 &lt;- t.test(data_2015$`CO2 Emissions (g/km)`, data_autres$`CO2 Emissions (g/km)`)</w:t>
      </w:r>
    </w:p>
    <w:p w14:paraId="620D9F8A"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resultats_tests_t$co2 = test_t_co2</w:t>
      </w:r>
    </w:p>
    <w:p w14:paraId="3FAE565C"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w:t>
      </w:r>
    </w:p>
    <w:p w14:paraId="1E33F079"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lang w:val="en-CA"/>
        </w:rPr>
        <w:t xml:space="preserve">  </w:t>
      </w:r>
      <w:r w:rsidRPr="00C90007">
        <w:rPr>
          <w:rFonts w:asciiTheme="minorHAnsi" w:hAnsiTheme="minorHAnsi" w:cstheme="minorHAnsi"/>
        </w:rPr>
        <w:t># Exporter les résultats dans un fichier texte</w:t>
      </w:r>
    </w:p>
    <w:p w14:paraId="499D1EC2"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roofErr w:type="spellStart"/>
      <w:r w:rsidRPr="00C90007">
        <w:rPr>
          <w:rFonts w:asciiTheme="minorHAnsi" w:hAnsiTheme="minorHAnsi" w:cstheme="minorHAnsi"/>
        </w:rPr>
        <w:t>writeLines</w:t>
      </w:r>
      <w:proofErr w:type="spellEnd"/>
      <w:r w:rsidRPr="00C90007">
        <w:rPr>
          <w:rFonts w:asciiTheme="minorHAnsi" w:hAnsiTheme="minorHAnsi" w:cstheme="minorHAnsi"/>
        </w:rPr>
        <w:t>(</w:t>
      </w:r>
      <w:proofErr w:type="spellStart"/>
      <w:r w:rsidRPr="00C90007">
        <w:rPr>
          <w:rFonts w:asciiTheme="minorHAnsi" w:hAnsiTheme="minorHAnsi" w:cstheme="minorHAnsi"/>
        </w:rPr>
        <w:t>capture.output</w:t>
      </w:r>
      <w:proofErr w:type="spellEnd"/>
      <w:r w:rsidRPr="00C90007">
        <w:rPr>
          <w:rFonts w:asciiTheme="minorHAnsi" w:hAnsiTheme="minorHAnsi" w:cstheme="minorHAnsi"/>
        </w:rPr>
        <w:t>(</w:t>
      </w:r>
      <w:proofErr w:type="spellStart"/>
      <w:r w:rsidRPr="00C90007">
        <w:rPr>
          <w:rFonts w:asciiTheme="minorHAnsi" w:hAnsiTheme="minorHAnsi" w:cstheme="minorHAnsi"/>
        </w:rPr>
        <w:t>resultats_tests_t</w:t>
      </w:r>
      <w:proofErr w:type="spellEnd"/>
      <w:r w:rsidRPr="00C90007">
        <w:rPr>
          <w:rFonts w:asciiTheme="minorHAnsi" w:hAnsiTheme="minorHAnsi" w:cstheme="minorHAnsi"/>
        </w:rPr>
        <w:t>), paste0(chemin_donnees, fichier_sortie_txt, ".txt"))</w:t>
      </w:r>
    </w:p>
    <w:p w14:paraId="2BB1D949"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60E99312"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Exporter les résultats dans un fichier CSV</w:t>
      </w:r>
    </w:p>
    <w:p w14:paraId="7BBBF34D"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rPr>
        <w:t xml:space="preserve">  </w:t>
      </w:r>
      <w:proofErr w:type="spellStart"/>
      <w:r w:rsidRPr="00C90007">
        <w:rPr>
          <w:rFonts w:asciiTheme="minorHAnsi" w:hAnsiTheme="minorHAnsi" w:cstheme="minorHAnsi"/>
          <w:lang w:val="en-CA"/>
        </w:rPr>
        <w:t>resultats_t_df</w:t>
      </w:r>
      <w:proofErr w:type="spellEnd"/>
      <w:r w:rsidRPr="00C90007">
        <w:rPr>
          <w:rFonts w:asciiTheme="minorHAnsi" w:hAnsiTheme="minorHAnsi" w:cstheme="minorHAnsi"/>
          <w:lang w:val="en-CA"/>
        </w:rPr>
        <w:t xml:space="preserve"> &lt;- data.frame(</w:t>
      </w:r>
    </w:p>
    <w:p w14:paraId="7471C209"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Test = c("T-Test City", "T-Test Hwy", "T-Test Comb", "T-Test CO2"),</w:t>
      </w:r>
    </w:p>
    <w:p w14:paraId="4B2DD738"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Statistic = c(</w:t>
      </w:r>
      <w:proofErr w:type="spellStart"/>
      <w:r w:rsidRPr="00C90007">
        <w:rPr>
          <w:rFonts w:asciiTheme="minorHAnsi" w:hAnsiTheme="minorHAnsi" w:cstheme="minorHAnsi"/>
          <w:lang w:val="en-CA"/>
        </w:rPr>
        <w:t>test_t_ville$statistic</w:t>
      </w:r>
      <w:proofErr w:type="spellEnd"/>
      <w:r w:rsidRPr="00C90007">
        <w:rPr>
          <w:rFonts w:asciiTheme="minorHAnsi" w:hAnsiTheme="minorHAnsi" w:cstheme="minorHAnsi"/>
          <w:lang w:val="en-CA"/>
        </w:rPr>
        <w:t xml:space="preserve">, </w:t>
      </w:r>
      <w:proofErr w:type="spellStart"/>
      <w:r w:rsidRPr="00C90007">
        <w:rPr>
          <w:rFonts w:asciiTheme="minorHAnsi" w:hAnsiTheme="minorHAnsi" w:cstheme="minorHAnsi"/>
          <w:lang w:val="en-CA"/>
        </w:rPr>
        <w:t>test_t_autoroute$statistic</w:t>
      </w:r>
      <w:proofErr w:type="spellEnd"/>
      <w:r w:rsidRPr="00C90007">
        <w:rPr>
          <w:rFonts w:asciiTheme="minorHAnsi" w:hAnsiTheme="minorHAnsi" w:cstheme="minorHAnsi"/>
          <w:lang w:val="en-CA"/>
        </w:rPr>
        <w:t xml:space="preserve">, </w:t>
      </w:r>
      <w:proofErr w:type="spellStart"/>
      <w:r w:rsidRPr="00C90007">
        <w:rPr>
          <w:rFonts w:asciiTheme="minorHAnsi" w:hAnsiTheme="minorHAnsi" w:cstheme="minorHAnsi"/>
          <w:lang w:val="en-CA"/>
        </w:rPr>
        <w:t>test_t_comb$statistic</w:t>
      </w:r>
      <w:proofErr w:type="spellEnd"/>
      <w:r w:rsidRPr="00C90007">
        <w:rPr>
          <w:rFonts w:asciiTheme="minorHAnsi" w:hAnsiTheme="minorHAnsi" w:cstheme="minorHAnsi"/>
          <w:lang w:val="en-CA"/>
        </w:rPr>
        <w:t>, test_t_co2$statistic),</w:t>
      </w:r>
    </w:p>
    <w:p w14:paraId="38A6543D"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P_Value = c(</w:t>
      </w:r>
      <w:proofErr w:type="spellStart"/>
      <w:r w:rsidRPr="00C90007">
        <w:rPr>
          <w:rFonts w:asciiTheme="minorHAnsi" w:hAnsiTheme="minorHAnsi" w:cstheme="minorHAnsi"/>
          <w:lang w:val="en-CA"/>
        </w:rPr>
        <w:t>test_t_ville$p.value</w:t>
      </w:r>
      <w:proofErr w:type="spellEnd"/>
      <w:r w:rsidRPr="00C90007">
        <w:rPr>
          <w:rFonts w:asciiTheme="minorHAnsi" w:hAnsiTheme="minorHAnsi" w:cstheme="minorHAnsi"/>
          <w:lang w:val="en-CA"/>
        </w:rPr>
        <w:t xml:space="preserve">, </w:t>
      </w:r>
      <w:proofErr w:type="spellStart"/>
      <w:r w:rsidRPr="00C90007">
        <w:rPr>
          <w:rFonts w:asciiTheme="minorHAnsi" w:hAnsiTheme="minorHAnsi" w:cstheme="minorHAnsi"/>
          <w:lang w:val="en-CA"/>
        </w:rPr>
        <w:t>test_t_autoroute$p.value</w:t>
      </w:r>
      <w:proofErr w:type="spellEnd"/>
      <w:r w:rsidRPr="00C90007">
        <w:rPr>
          <w:rFonts w:asciiTheme="minorHAnsi" w:hAnsiTheme="minorHAnsi" w:cstheme="minorHAnsi"/>
          <w:lang w:val="en-CA"/>
        </w:rPr>
        <w:t xml:space="preserve">, </w:t>
      </w:r>
      <w:proofErr w:type="spellStart"/>
      <w:r w:rsidRPr="00C90007">
        <w:rPr>
          <w:rFonts w:asciiTheme="minorHAnsi" w:hAnsiTheme="minorHAnsi" w:cstheme="minorHAnsi"/>
          <w:lang w:val="en-CA"/>
        </w:rPr>
        <w:t>test_t_comb$p.value</w:t>
      </w:r>
      <w:proofErr w:type="spellEnd"/>
      <w:r w:rsidRPr="00C90007">
        <w:rPr>
          <w:rFonts w:asciiTheme="minorHAnsi" w:hAnsiTheme="minorHAnsi" w:cstheme="minorHAnsi"/>
          <w:lang w:val="en-CA"/>
        </w:rPr>
        <w:t>, test_t_co2$p.value)</w:t>
      </w:r>
    </w:p>
    <w:p w14:paraId="5FFA7A48"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lang w:val="en-CA"/>
        </w:rPr>
        <w:t xml:space="preserve">  </w:t>
      </w:r>
      <w:r w:rsidRPr="00C90007">
        <w:rPr>
          <w:rFonts w:asciiTheme="minorHAnsi" w:hAnsiTheme="minorHAnsi" w:cstheme="minorHAnsi"/>
        </w:rPr>
        <w:t>)</w:t>
      </w:r>
    </w:p>
    <w:p w14:paraId="2731F8FF"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write_csv(</w:t>
      </w:r>
      <w:proofErr w:type="spellStart"/>
      <w:r w:rsidRPr="00C90007">
        <w:rPr>
          <w:rFonts w:asciiTheme="minorHAnsi" w:hAnsiTheme="minorHAnsi" w:cstheme="minorHAnsi"/>
        </w:rPr>
        <w:t>resultats_t_df</w:t>
      </w:r>
      <w:proofErr w:type="spellEnd"/>
      <w:r w:rsidRPr="00C90007">
        <w:rPr>
          <w:rFonts w:asciiTheme="minorHAnsi" w:hAnsiTheme="minorHAnsi" w:cstheme="minorHAnsi"/>
        </w:rPr>
        <w:t>, paste0(chemin_donnees, fichier_sortie_csv, ".csv"))</w:t>
      </w:r>
    </w:p>
    <w:p w14:paraId="432A0423"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3DED80B7"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Ajouter les résultats au dataframe global</w:t>
      </w:r>
    </w:p>
    <w:p w14:paraId="5B6FC9B1"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roofErr w:type="spellStart"/>
      <w:r w:rsidRPr="00C90007">
        <w:rPr>
          <w:rFonts w:asciiTheme="minorHAnsi" w:hAnsiTheme="minorHAnsi" w:cstheme="minorHAnsi"/>
        </w:rPr>
        <w:t>resultats_t_tests_global</w:t>
      </w:r>
      <w:proofErr w:type="spellEnd"/>
      <w:r w:rsidRPr="00C90007">
        <w:rPr>
          <w:rFonts w:asciiTheme="minorHAnsi" w:hAnsiTheme="minorHAnsi" w:cstheme="minorHAnsi"/>
        </w:rPr>
        <w:t xml:space="preserve"> &lt;&lt;- rbind(</w:t>
      </w:r>
      <w:proofErr w:type="spellStart"/>
      <w:r w:rsidRPr="00C90007">
        <w:rPr>
          <w:rFonts w:asciiTheme="minorHAnsi" w:hAnsiTheme="minorHAnsi" w:cstheme="minorHAnsi"/>
        </w:rPr>
        <w:t>resultats_t_tests_global</w:t>
      </w:r>
      <w:proofErr w:type="spellEnd"/>
      <w:r w:rsidRPr="00C90007">
        <w:rPr>
          <w:rFonts w:asciiTheme="minorHAnsi" w:hAnsiTheme="minorHAnsi" w:cstheme="minorHAnsi"/>
        </w:rPr>
        <w:t xml:space="preserve">, </w:t>
      </w:r>
      <w:proofErr w:type="spellStart"/>
      <w:r w:rsidRPr="00C90007">
        <w:rPr>
          <w:rFonts w:asciiTheme="minorHAnsi" w:hAnsiTheme="minorHAnsi" w:cstheme="minorHAnsi"/>
        </w:rPr>
        <w:t>resultats_t_df</w:t>
      </w:r>
      <w:proofErr w:type="spellEnd"/>
      <w:r w:rsidRPr="00C90007">
        <w:rPr>
          <w:rFonts w:asciiTheme="minorHAnsi" w:hAnsiTheme="minorHAnsi" w:cstheme="minorHAnsi"/>
        </w:rPr>
        <w:t>)</w:t>
      </w:r>
    </w:p>
    <w:p w14:paraId="6A9963A4"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19906A57"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Message de réussite</w:t>
      </w:r>
    </w:p>
    <w:p w14:paraId="544C4453"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print(paste("Test t réussi pour", fichier_sortie_csv))</w:t>
      </w:r>
    </w:p>
    <w:p w14:paraId="0CE61140"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713089B5"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return(</w:t>
      </w:r>
      <w:proofErr w:type="spellStart"/>
      <w:r w:rsidRPr="00C90007">
        <w:rPr>
          <w:rFonts w:asciiTheme="minorHAnsi" w:hAnsiTheme="minorHAnsi" w:cstheme="minorHAnsi"/>
        </w:rPr>
        <w:t>resultats_tests_t</w:t>
      </w:r>
      <w:proofErr w:type="spellEnd"/>
      <w:r w:rsidRPr="00C90007">
        <w:rPr>
          <w:rFonts w:asciiTheme="minorHAnsi" w:hAnsiTheme="minorHAnsi" w:cstheme="minorHAnsi"/>
        </w:rPr>
        <w:t>)</w:t>
      </w:r>
    </w:p>
    <w:p w14:paraId="6E1FCD34"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w:t>
      </w:r>
    </w:p>
    <w:p w14:paraId="551025D2" w14:textId="77777777" w:rsidR="00C90007" w:rsidRPr="00C90007" w:rsidRDefault="00C90007" w:rsidP="00C90007">
      <w:pPr>
        <w:jc w:val="both"/>
        <w:rPr>
          <w:rFonts w:asciiTheme="minorHAnsi" w:hAnsiTheme="minorHAnsi" w:cstheme="minorHAnsi"/>
        </w:rPr>
      </w:pPr>
    </w:p>
    <w:p w14:paraId="6787D2B6"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Boucle pour traiter chaque échantillon et effectuer les tests</w:t>
      </w:r>
    </w:p>
    <w:p w14:paraId="60AB7FC2"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for (fichier in fichiers_echantillons) {</w:t>
      </w:r>
    </w:p>
    <w:p w14:paraId="2E51280B"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Charger l'échantillon CSV</w:t>
      </w:r>
    </w:p>
    <w:p w14:paraId="7A79FD6B"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data &lt;- read_csv(paste0(chemin_donnees, fichier))</w:t>
      </w:r>
    </w:p>
    <w:p w14:paraId="34FBE064"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3DDC332C"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Créer le nom de fichier de sortie pour les résultats</w:t>
      </w:r>
    </w:p>
    <w:p w14:paraId="43A3E677"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roofErr w:type="spellStart"/>
      <w:r w:rsidRPr="00C90007">
        <w:rPr>
          <w:rFonts w:asciiTheme="minorHAnsi" w:hAnsiTheme="minorHAnsi" w:cstheme="minorHAnsi"/>
        </w:rPr>
        <w:t>fichier_sortie_kw</w:t>
      </w:r>
      <w:proofErr w:type="spellEnd"/>
      <w:r w:rsidRPr="00C90007">
        <w:rPr>
          <w:rFonts w:asciiTheme="minorHAnsi" w:hAnsiTheme="minorHAnsi" w:cstheme="minorHAnsi"/>
        </w:rPr>
        <w:t xml:space="preserve"> &lt;- paste0("Kruskal_Wallis_", gsub(" ", "_", fichier))</w:t>
      </w:r>
    </w:p>
    <w:p w14:paraId="01CD4803"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3B505A54"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Effectuer le test de Kruskal-Wallis pour les différentes catégories de véhicules</w:t>
      </w:r>
    </w:p>
    <w:p w14:paraId="14A62E0C"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print(paste("Test de Kruskal-Wallis pour", fichier, ":"))</w:t>
      </w:r>
    </w:p>
    <w:p w14:paraId="4641518F"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roofErr w:type="spellStart"/>
      <w:r w:rsidRPr="00C90007">
        <w:rPr>
          <w:rFonts w:asciiTheme="minorHAnsi" w:hAnsiTheme="minorHAnsi" w:cstheme="minorHAnsi"/>
        </w:rPr>
        <w:t>resultats_kw</w:t>
      </w:r>
      <w:proofErr w:type="spellEnd"/>
      <w:r w:rsidRPr="00C90007">
        <w:rPr>
          <w:rFonts w:asciiTheme="minorHAnsi" w:hAnsiTheme="minorHAnsi" w:cstheme="minorHAnsi"/>
        </w:rPr>
        <w:t xml:space="preserve"> &lt;- kruskal_wallis_test(data, </w:t>
      </w:r>
      <w:proofErr w:type="spellStart"/>
      <w:r w:rsidRPr="00C90007">
        <w:rPr>
          <w:rFonts w:asciiTheme="minorHAnsi" w:hAnsiTheme="minorHAnsi" w:cstheme="minorHAnsi"/>
        </w:rPr>
        <w:t>fichier_sortie_kw</w:t>
      </w:r>
      <w:proofErr w:type="spellEnd"/>
      <w:r w:rsidRPr="00C90007">
        <w:rPr>
          <w:rFonts w:asciiTheme="minorHAnsi" w:hAnsiTheme="minorHAnsi" w:cstheme="minorHAnsi"/>
        </w:rPr>
        <w:t xml:space="preserve">, </w:t>
      </w:r>
      <w:proofErr w:type="spellStart"/>
      <w:r w:rsidRPr="00C90007">
        <w:rPr>
          <w:rFonts w:asciiTheme="minorHAnsi" w:hAnsiTheme="minorHAnsi" w:cstheme="minorHAnsi"/>
        </w:rPr>
        <w:t>fichier_sortie_kw</w:t>
      </w:r>
      <w:proofErr w:type="spellEnd"/>
      <w:r w:rsidRPr="00C90007">
        <w:rPr>
          <w:rFonts w:asciiTheme="minorHAnsi" w:hAnsiTheme="minorHAnsi" w:cstheme="minorHAnsi"/>
        </w:rPr>
        <w:t>)</w:t>
      </w:r>
    </w:p>
    <w:p w14:paraId="52E2B490" w14:textId="77777777" w:rsidR="00C90007" w:rsidRPr="00C90007" w:rsidRDefault="00C90007" w:rsidP="00C90007">
      <w:pPr>
        <w:jc w:val="both"/>
        <w:rPr>
          <w:rFonts w:asciiTheme="minorHAnsi" w:hAnsiTheme="minorHAnsi" w:cstheme="minorHAnsi"/>
        </w:rPr>
      </w:pPr>
    </w:p>
    <w:p w14:paraId="5E35DB71"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Si c'est un fichier de l'année 2015, on le garde pour les comparaisons ultérieures</w:t>
      </w:r>
    </w:p>
    <w:p w14:paraId="533063CD"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rPr>
        <w:t xml:space="preserve">  </w:t>
      </w:r>
      <w:r w:rsidRPr="00C90007">
        <w:rPr>
          <w:rFonts w:asciiTheme="minorHAnsi" w:hAnsiTheme="minorHAnsi" w:cstheme="minorHAnsi"/>
          <w:lang w:val="en-CA"/>
        </w:rPr>
        <w:t>if (grepl("MY2015", fichier)) {</w:t>
      </w:r>
    </w:p>
    <w:p w14:paraId="0271A2F1"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    data_2015 &lt;- data</w:t>
      </w:r>
    </w:p>
    <w:p w14:paraId="5C84A781"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lang w:val="en-CA"/>
        </w:rPr>
        <w:t xml:space="preserve">  </w:t>
      </w:r>
      <w:r w:rsidRPr="00C90007">
        <w:rPr>
          <w:rFonts w:asciiTheme="minorHAnsi" w:hAnsiTheme="minorHAnsi" w:cstheme="minorHAnsi"/>
        </w:rPr>
        <w:t>} else {</w:t>
      </w:r>
    </w:p>
    <w:p w14:paraId="681AE34B"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Créer le nom de fichier de sortie pour les résultats</w:t>
      </w:r>
    </w:p>
    <w:p w14:paraId="6A8EA682"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lastRenderedPageBreak/>
        <w:t xml:space="preserve">    </w:t>
      </w:r>
      <w:proofErr w:type="spellStart"/>
      <w:r w:rsidRPr="00C90007">
        <w:rPr>
          <w:rFonts w:asciiTheme="minorHAnsi" w:hAnsiTheme="minorHAnsi" w:cstheme="minorHAnsi"/>
        </w:rPr>
        <w:t>fichier_sortie_t</w:t>
      </w:r>
      <w:proofErr w:type="spellEnd"/>
      <w:r w:rsidRPr="00C90007">
        <w:rPr>
          <w:rFonts w:asciiTheme="minorHAnsi" w:hAnsiTheme="minorHAnsi" w:cstheme="minorHAnsi"/>
        </w:rPr>
        <w:t xml:space="preserve"> &lt;- paste0("</w:t>
      </w:r>
      <w:proofErr w:type="spellStart"/>
      <w:r w:rsidRPr="00C90007">
        <w:rPr>
          <w:rFonts w:asciiTheme="minorHAnsi" w:hAnsiTheme="minorHAnsi" w:cstheme="minorHAnsi"/>
        </w:rPr>
        <w:t>T_Test</w:t>
      </w:r>
      <w:proofErr w:type="spellEnd"/>
      <w:r w:rsidRPr="00C90007">
        <w:rPr>
          <w:rFonts w:asciiTheme="minorHAnsi" w:hAnsiTheme="minorHAnsi" w:cstheme="minorHAnsi"/>
        </w:rPr>
        <w:t>_", gsub(" ", "_", fichier))</w:t>
      </w:r>
    </w:p>
    <w:p w14:paraId="7D96C980"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1CBD3282"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 Effectuer les tests t entre l'année 2015 et l'année en cours</w:t>
      </w:r>
    </w:p>
    <w:p w14:paraId="21475435"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print(paste("Tests t pour", fichier, "par rapport à 2015:"))</w:t>
      </w:r>
    </w:p>
    <w:p w14:paraId="48764AD2"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roofErr w:type="spellStart"/>
      <w:r w:rsidRPr="00C90007">
        <w:rPr>
          <w:rFonts w:asciiTheme="minorHAnsi" w:hAnsiTheme="minorHAnsi" w:cstheme="minorHAnsi"/>
        </w:rPr>
        <w:t>resultats_tests_t</w:t>
      </w:r>
      <w:proofErr w:type="spellEnd"/>
      <w:r w:rsidRPr="00C90007">
        <w:rPr>
          <w:rFonts w:asciiTheme="minorHAnsi" w:hAnsiTheme="minorHAnsi" w:cstheme="minorHAnsi"/>
        </w:rPr>
        <w:t xml:space="preserve"> &lt;- </w:t>
      </w:r>
      <w:proofErr w:type="spellStart"/>
      <w:r w:rsidRPr="00C90007">
        <w:rPr>
          <w:rFonts w:asciiTheme="minorHAnsi" w:hAnsiTheme="minorHAnsi" w:cstheme="minorHAnsi"/>
        </w:rPr>
        <w:t>test_t_comparaison_annees</w:t>
      </w:r>
      <w:proofErr w:type="spellEnd"/>
      <w:r w:rsidRPr="00C90007">
        <w:rPr>
          <w:rFonts w:asciiTheme="minorHAnsi" w:hAnsiTheme="minorHAnsi" w:cstheme="minorHAnsi"/>
        </w:rPr>
        <w:t xml:space="preserve">(data_2015, data, </w:t>
      </w:r>
      <w:proofErr w:type="spellStart"/>
      <w:r w:rsidRPr="00C90007">
        <w:rPr>
          <w:rFonts w:asciiTheme="minorHAnsi" w:hAnsiTheme="minorHAnsi" w:cstheme="minorHAnsi"/>
        </w:rPr>
        <w:t>fichier_sortie_t</w:t>
      </w:r>
      <w:proofErr w:type="spellEnd"/>
      <w:r w:rsidRPr="00C90007">
        <w:rPr>
          <w:rFonts w:asciiTheme="minorHAnsi" w:hAnsiTheme="minorHAnsi" w:cstheme="minorHAnsi"/>
        </w:rPr>
        <w:t xml:space="preserve">, </w:t>
      </w:r>
      <w:proofErr w:type="spellStart"/>
      <w:r w:rsidRPr="00C90007">
        <w:rPr>
          <w:rFonts w:asciiTheme="minorHAnsi" w:hAnsiTheme="minorHAnsi" w:cstheme="minorHAnsi"/>
        </w:rPr>
        <w:t>fichier_sortie_t</w:t>
      </w:r>
      <w:proofErr w:type="spellEnd"/>
      <w:r w:rsidRPr="00C90007">
        <w:rPr>
          <w:rFonts w:asciiTheme="minorHAnsi" w:hAnsiTheme="minorHAnsi" w:cstheme="minorHAnsi"/>
        </w:rPr>
        <w:t>)</w:t>
      </w:r>
    </w:p>
    <w:p w14:paraId="7D2144C2"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  }</w:t>
      </w:r>
    </w:p>
    <w:p w14:paraId="0057CAF4"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w:t>
      </w:r>
    </w:p>
    <w:p w14:paraId="4311AB83" w14:textId="77777777" w:rsidR="00C90007" w:rsidRPr="00C90007" w:rsidRDefault="00C90007" w:rsidP="00C90007">
      <w:pPr>
        <w:jc w:val="both"/>
        <w:rPr>
          <w:rFonts w:asciiTheme="minorHAnsi" w:hAnsiTheme="minorHAnsi" w:cstheme="minorHAnsi"/>
        </w:rPr>
      </w:pPr>
    </w:p>
    <w:p w14:paraId="17ED9543"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Exporter les résultats globaux des tests Kruskal-Wallis</w:t>
      </w:r>
    </w:p>
    <w:p w14:paraId="1083F6F2" w14:textId="77777777" w:rsidR="00C90007" w:rsidRPr="00C90007" w:rsidRDefault="00C90007" w:rsidP="00C90007">
      <w:pPr>
        <w:jc w:val="both"/>
        <w:rPr>
          <w:rFonts w:asciiTheme="minorHAnsi" w:hAnsiTheme="minorHAnsi" w:cstheme="minorHAnsi"/>
        </w:rPr>
      </w:pPr>
      <w:proofErr w:type="spellStart"/>
      <w:r w:rsidRPr="00C90007">
        <w:rPr>
          <w:rFonts w:asciiTheme="minorHAnsi" w:hAnsiTheme="minorHAnsi" w:cstheme="minorHAnsi"/>
        </w:rPr>
        <w:t>fichier_sortie_global_kruskal_csv</w:t>
      </w:r>
      <w:proofErr w:type="spellEnd"/>
      <w:r w:rsidRPr="00C90007">
        <w:rPr>
          <w:rFonts w:asciiTheme="minorHAnsi" w:hAnsiTheme="minorHAnsi" w:cstheme="minorHAnsi"/>
        </w:rPr>
        <w:t xml:space="preserve"> &lt;- paste0(chemin_donnees, "Kruskal_Wallis_Results_Global.csv")</w:t>
      </w:r>
    </w:p>
    <w:p w14:paraId="31A55FF5" w14:textId="77777777" w:rsidR="00C90007" w:rsidRPr="00C90007" w:rsidRDefault="00C90007" w:rsidP="00C90007">
      <w:pPr>
        <w:jc w:val="both"/>
        <w:rPr>
          <w:rFonts w:asciiTheme="minorHAnsi" w:hAnsiTheme="minorHAnsi" w:cstheme="minorHAnsi"/>
        </w:rPr>
      </w:pPr>
      <w:proofErr w:type="spellStart"/>
      <w:r w:rsidRPr="00C90007">
        <w:rPr>
          <w:rFonts w:asciiTheme="minorHAnsi" w:hAnsiTheme="minorHAnsi" w:cstheme="minorHAnsi"/>
        </w:rPr>
        <w:t>fichier_sortie_global_kruskal_txt</w:t>
      </w:r>
      <w:proofErr w:type="spellEnd"/>
      <w:r w:rsidRPr="00C90007">
        <w:rPr>
          <w:rFonts w:asciiTheme="minorHAnsi" w:hAnsiTheme="minorHAnsi" w:cstheme="minorHAnsi"/>
        </w:rPr>
        <w:t xml:space="preserve"> &lt;- paste0(chemin_donnees, "Kruskal_Wallis_Results_Global.txt")</w:t>
      </w:r>
    </w:p>
    <w:p w14:paraId="305EFCC4" w14:textId="77777777" w:rsidR="00C90007" w:rsidRPr="00C90007" w:rsidRDefault="00C90007" w:rsidP="00C90007">
      <w:pPr>
        <w:jc w:val="both"/>
        <w:rPr>
          <w:rFonts w:asciiTheme="minorHAnsi" w:hAnsiTheme="minorHAnsi" w:cstheme="minorHAnsi"/>
        </w:rPr>
      </w:pPr>
    </w:p>
    <w:p w14:paraId="4713BEF9" w14:textId="77777777" w:rsidR="00C90007" w:rsidRPr="00C90007" w:rsidRDefault="00C90007" w:rsidP="00C90007">
      <w:pPr>
        <w:jc w:val="both"/>
        <w:rPr>
          <w:rFonts w:asciiTheme="minorHAnsi" w:hAnsiTheme="minorHAnsi" w:cstheme="minorHAnsi"/>
          <w:lang w:val="en-CA"/>
        </w:rPr>
      </w:pPr>
      <w:r w:rsidRPr="00C90007">
        <w:rPr>
          <w:rFonts w:asciiTheme="minorHAnsi" w:hAnsiTheme="minorHAnsi" w:cstheme="minorHAnsi"/>
          <w:lang w:val="en-CA"/>
        </w:rPr>
        <w:t xml:space="preserve">write_csv(resultats_kruskal_global, </w:t>
      </w:r>
      <w:proofErr w:type="spellStart"/>
      <w:r w:rsidRPr="00C90007">
        <w:rPr>
          <w:rFonts w:asciiTheme="minorHAnsi" w:hAnsiTheme="minorHAnsi" w:cstheme="minorHAnsi"/>
          <w:lang w:val="en-CA"/>
        </w:rPr>
        <w:t>fichier_sortie_global_kruskal_csv</w:t>
      </w:r>
      <w:proofErr w:type="spellEnd"/>
      <w:r w:rsidRPr="00C90007">
        <w:rPr>
          <w:rFonts w:asciiTheme="minorHAnsi" w:hAnsiTheme="minorHAnsi" w:cstheme="minorHAnsi"/>
          <w:lang w:val="en-CA"/>
        </w:rPr>
        <w:t>)</w:t>
      </w:r>
    </w:p>
    <w:p w14:paraId="5B923324" w14:textId="77777777" w:rsidR="00C90007" w:rsidRPr="00C90007" w:rsidRDefault="00C90007" w:rsidP="00C90007">
      <w:pPr>
        <w:jc w:val="both"/>
        <w:rPr>
          <w:rFonts w:asciiTheme="minorHAnsi" w:hAnsiTheme="minorHAnsi" w:cstheme="minorHAnsi"/>
        </w:rPr>
      </w:pPr>
      <w:proofErr w:type="spellStart"/>
      <w:r w:rsidRPr="00C90007">
        <w:rPr>
          <w:rFonts w:asciiTheme="minorHAnsi" w:hAnsiTheme="minorHAnsi" w:cstheme="minorHAnsi"/>
        </w:rPr>
        <w:t>writeLines</w:t>
      </w:r>
      <w:proofErr w:type="spellEnd"/>
      <w:r w:rsidRPr="00C90007">
        <w:rPr>
          <w:rFonts w:asciiTheme="minorHAnsi" w:hAnsiTheme="minorHAnsi" w:cstheme="minorHAnsi"/>
        </w:rPr>
        <w:t>(</w:t>
      </w:r>
      <w:proofErr w:type="spellStart"/>
      <w:r w:rsidRPr="00C90007">
        <w:rPr>
          <w:rFonts w:asciiTheme="minorHAnsi" w:hAnsiTheme="minorHAnsi" w:cstheme="minorHAnsi"/>
        </w:rPr>
        <w:t>capture.output</w:t>
      </w:r>
      <w:proofErr w:type="spellEnd"/>
      <w:r w:rsidRPr="00C90007">
        <w:rPr>
          <w:rFonts w:asciiTheme="minorHAnsi" w:hAnsiTheme="minorHAnsi" w:cstheme="minorHAnsi"/>
        </w:rPr>
        <w:t xml:space="preserve">(print(resultats_kruskal_global)), </w:t>
      </w:r>
      <w:proofErr w:type="spellStart"/>
      <w:r w:rsidRPr="00C90007">
        <w:rPr>
          <w:rFonts w:asciiTheme="minorHAnsi" w:hAnsiTheme="minorHAnsi" w:cstheme="minorHAnsi"/>
        </w:rPr>
        <w:t>fichier_sortie_global_kruskal_txt</w:t>
      </w:r>
      <w:proofErr w:type="spellEnd"/>
      <w:r w:rsidRPr="00C90007">
        <w:rPr>
          <w:rFonts w:asciiTheme="minorHAnsi" w:hAnsiTheme="minorHAnsi" w:cstheme="minorHAnsi"/>
        </w:rPr>
        <w:t>)</w:t>
      </w:r>
    </w:p>
    <w:p w14:paraId="12C0E05F" w14:textId="77777777" w:rsidR="00C90007" w:rsidRPr="00C90007" w:rsidRDefault="00C90007" w:rsidP="00C90007">
      <w:pPr>
        <w:jc w:val="both"/>
        <w:rPr>
          <w:rFonts w:asciiTheme="minorHAnsi" w:hAnsiTheme="minorHAnsi" w:cstheme="minorHAnsi"/>
        </w:rPr>
      </w:pPr>
    </w:p>
    <w:p w14:paraId="0C6C4C65"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Exporter les résultats globaux des tests t</w:t>
      </w:r>
    </w:p>
    <w:p w14:paraId="31BB74CA" w14:textId="77777777" w:rsidR="00C90007" w:rsidRPr="00C90007" w:rsidRDefault="00C90007" w:rsidP="00C90007">
      <w:pPr>
        <w:jc w:val="both"/>
        <w:rPr>
          <w:rFonts w:asciiTheme="minorHAnsi" w:hAnsiTheme="minorHAnsi" w:cstheme="minorHAnsi"/>
        </w:rPr>
      </w:pPr>
      <w:proofErr w:type="spellStart"/>
      <w:r w:rsidRPr="00C90007">
        <w:rPr>
          <w:rFonts w:asciiTheme="minorHAnsi" w:hAnsiTheme="minorHAnsi" w:cstheme="minorHAnsi"/>
        </w:rPr>
        <w:t>fichier_sortie_global_t_csv</w:t>
      </w:r>
      <w:proofErr w:type="spellEnd"/>
      <w:r w:rsidRPr="00C90007">
        <w:rPr>
          <w:rFonts w:asciiTheme="minorHAnsi" w:hAnsiTheme="minorHAnsi" w:cstheme="minorHAnsi"/>
        </w:rPr>
        <w:t xml:space="preserve"> &lt;- paste0(chemin_donnees, "T_Test_Results_Global.csv")</w:t>
      </w:r>
    </w:p>
    <w:p w14:paraId="7F7C48C3" w14:textId="77777777" w:rsidR="00C90007" w:rsidRPr="00C90007" w:rsidRDefault="00C90007" w:rsidP="00C90007">
      <w:pPr>
        <w:jc w:val="both"/>
        <w:rPr>
          <w:rFonts w:asciiTheme="minorHAnsi" w:hAnsiTheme="minorHAnsi" w:cstheme="minorHAnsi"/>
        </w:rPr>
      </w:pPr>
      <w:proofErr w:type="spellStart"/>
      <w:r w:rsidRPr="00C90007">
        <w:rPr>
          <w:rFonts w:asciiTheme="minorHAnsi" w:hAnsiTheme="minorHAnsi" w:cstheme="minorHAnsi"/>
        </w:rPr>
        <w:t>fichier_sortie_global_t_txt</w:t>
      </w:r>
      <w:proofErr w:type="spellEnd"/>
      <w:r w:rsidRPr="00C90007">
        <w:rPr>
          <w:rFonts w:asciiTheme="minorHAnsi" w:hAnsiTheme="minorHAnsi" w:cstheme="minorHAnsi"/>
        </w:rPr>
        <w:t xml:space="preserve"> &lt;- paste0(chemin_donnees, "T_Test_Results_Global.txt")</w:t>
      </w:r>
    </w:p>
    <w:p w14:paraId="5E0069CF" w14:textId="77777777" w:rsidR="00C90007" w:rsidRPr="00C90007" w:rsidRDefault="00C90007" w:rsidP="00C90007">
      <w:pPr>
        <w:jc w:val="both"/>
        <w:rPr>
          <w:rFonts w:asciiTheme="minorHAnsi" w:hAnsiTheme="minorHAnsi" w:cstheme="minorHAnsi"/>
        </w:rPr>
      </w:pPr>
    </w:p>
    <w:p w14:paraId="50E80589"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write_csv(</w:t>
      </w:r>
      <w:proofErr w:type="spellStart"/>
      <w:r w:rsidRPr="00C90007">
        <w:rPr>
          <w:rFonts w:asciiTheme="minorHAnsi" w:hAnsiTheme="minorHAnsi" w:cstheme="minorHAnsi"/>
        </w:rPr>
        <w:t>resultats_t_tests_global</w:t>
      </w:r>
      <w:proofErr w:type="spellEnd"/>
      <w:r w:rsidRPr="00C90007">
        <w:rPr>
          <w:rFonts w:asciiTheme="minorHAnsi" w:hAnsiTheme="minorHAnsi" w:cstheme="minorHAnsi"/>
        </w:rPr>
        <w:t xml:space="preserve">, </w:t>
      </w:r>
      <w:proofErr w:type="spellStart"/>
      <w:r w:rsidRPr="00C90007">
        <w:rPr>
          <w:rFonts w:asciiTheme="minorHAnsi" w:hAnsiTheme="minorHAnsi" w:cstheme="minorHAnsi"/>
        </w:rPr>
        <w:t>fichier_sortie_global_t_csv</w:t>
      </w:r>
      <w:proofErr w:type="spellEnd"/>
      <w:r w:rsidRPr="00C90007">
        <w:rPr>
          <w:rFonts w:asciiTheme="minorHAnsi" w:hAnsiTheme="minorHAnsi" w:cstheme="minorHAnsi"/>
        </w:rPr>
        <w:t>)</w:t>
      </w:r>
    </w:p>
    <w:p w14:paraId="702942B7" w14:textId="77777777" w:rsidR="00C90007" w:rsidRPr="00C90007" w:rsidRDefault="00C90007" w:rsidP="00C90007">
      <w:pPr>
        <w:jc w:val="both"/>
        <w:rPr>
          <w:rFonts w:asciiTheme="minorHAnsi" w:hAnsiTheme="minorHAnsi" w:cstheme="minorHAnsi"/>
        </w:rPr>
      </w:pPr>
      <w:proofErr w:type="spellStart"/>
      <w:r w:rsidRPr="00C90007">
        <w:rPr>
          <w:rFonts w:asciiTheme="minorHAnsi" w:hAnsiTheme="minorHAnsi" w:cstheme="minorHAnsi"/>
        </w:rPr>
        <w:t>writeLines</w:t>
      </w:r>
      <w:proofErr w:type="spellEnd"/>
      <w:r w:rsidRPr="00C90007">
        <w:rPr>
          <w:rFonts w:asciiTheme="minorHAnsi" w:hAnsiTheme="minorHAnsi" w:cstheme="minorHAnsi"/>
        </w:rPr>
        <w:t>(</w:t>
      </w:r>
      <w:proofErr w:type="spellStart"/>
      <w:r w:rsidRPr="00C90007">
        <w:rPr>
          <w:rFonts w:asciiTheme="minorHAnsi" w:hAnsiTheme="minorHAnsi" w:cstheme="minorHAnsi"/>
        </w:rPr>
        <w:t>capture.output</w:t>
      </w:r>
      <w:proofErr w:type="spellEnd"/>
      <w:r w:rsidRPr="00C90007">
        <w:rPr>
          <w:rFonts w:asciiTheme="minorHAnsi" w:hAnsiTheme="minorHAnsi" w:cstheme="minorHAnsi"/>
        </w:rPr>
        <w:t>(print(</w:t>
      </w:r>
      <w:proofErr w:type="spellStart"/>
      <w:r w:rsidRPr="00C90007">
        <w:rPr>
          <w:rFonts w:asciiTheme="minorHAnsi" w:hAnsiTheme="minorHAnsi" w:cstheme="minorHAnsi"/>
        </w:rPr>
        <w:t>resultats_t_tests_global</w:t>
      </w:r>
      <w:proofErr w:type="spellEnd"/>
      <w:r w:rsidRPr="00C90007">
        <w:rPr>
          <w:rFonts w:asciiTheme="minorHAnsi" w:hAnsiTheme="minorHAnsi" w:cstheme="minorHAnsi"/>
        </w:rPr>
        <w:t xml:space="preserve">)), </w:t>
      </w:r>
      <w:proofErr w:type="spellStart"/>
      <w:r w:rsidRPr="00C90007">
        <w:rPr>
          <w:rFonts w:asciiTheme="minorHAnsi" w:hAnsiTheme="minorHAnsi" w:cstheme="minorHAnsi"/>
        </w:rPr>
        <w:t>fichier_sortie_global_t_txt</w:t>
      </w:r>
      <w:proofErr w:type="spellEnd"/>
      <w:r w:rsidRPr="00C90007">
        <w:rPr>
          <w:rFonts w:asciiTheme="minorHAnsi" w:hAnsiTheme="minorHAnsi" w:cstheme="minorHAnsi"/>
        </w:rPr>
        <w:t>)</w:t>
      </w:r>
    </w:p>
    <w:p w14:paraId="79F16089" w14:textId="77777777" w:rsidR="00C90007" w:rsidRPr="00C90007" w:rsidRDefault="00C90007" w:rsidP="00C90007">
      <w:pPr>
        <w:jc w:val="both"/>
        <w:rPr>
          <w:rFonts w:asciiTheme="minorHAnsi" w:hAnsiTheme="minorHAnsi" w:cstheme="minorHAnsi"/>
        </w:rPr>
      </w:pPr>
    </w:p>
    <w:p w14:paraId="3C1163ED"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 Message de confirmation d'exportation globale</w:t>
      </w:r>
    </w:p>
    <w:p w14:paraId="02335431"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print(paste(</w:t>
      </w:r>
      <w:proofErr w:type="spellStart"/>
      <w:r w:rsidRPr="00C90007">
        <w:rPr>
          <w:rFonts w:asciiTheme="minorHAnsi" w:hAnsiTheme="minorHAnsi" w:cstheme="minorHAnsi"/>
        </w:rPr>
        <w:t>fichier_sortie_global_kruskal_csv</w:t>
      </w:r>
      <w:proofErr w:type="spellEnd"/>
      <w:r w:rsidRPr="00C90007">
        <w:rPr>
          <w:rFonts w:asciiTheme="minorHAnsi" w:hAnsiTheme="minorHAnsi" w:cstheme="minorHAnsi"/>
        </w:rPr>
        <w:t xml:space="preserve">, "et", </w:t>
      </w:r>
      <w:proofErr w:type="spellStart"/>
      <w:r w:rsidRPr="00C90007">
        <w:rPr>
          <w:rFonts w:asciiTheme="minorHAnsi" w:hAnsiTheme="minorHAnsi" w:cstheme="minorHAnsi"/>
        </w:rPr>
        <w:t>fichier_sortie_global_kruskal_txt</w:t>
      </w:r>
      <w:proofErr w:type="spellEnd"/>
      <w:r w:rsidRPr="00C90007">
        <w:rPr>
          <w:rFonts w:asciiTheme="minorHAnsi" w:hAnsiTheme="minorHAnsi" w:cstheme="minorHAnsi"/>
        </w:rPr>
        <w:t>, "ont été créés avec succès."))</w:t>
      </w:r>
    </w:p>
    <w:p w14:paraId="06318E28" w14:textId="77777777" w:rsidR="00C90007" w:rsidRPr="00C90007" w:rsidRDefault="00C90007" w:rsidP="00C90007">
      <w:pPr>
        <w:jc w:val="both"/>
        <w:rPr>
          <w:rFonts w:asciiTheme="minorHAnsi" w:hAnsiTheme="minorHAnsi" w:cstheme="minorHAnsi"/>
        </w:rPr>
      </w:pPr>
      <w:r w:rsidRPr="00C90007">
        <w:rPr>
          <w:rFonts w:asciiTheme="minorHAnsi" w:hAnsiTheme="minorHAnsi" w:cstheme="minorHAnsi"/>
        </w:rPr>
        <w:t>print(paste(</w:t>
      </w:r>
      <w:proofErr w:type="spellStart"/>
      <w:r w:rsidRPr="00C90007">
        <w:rPr>
          <w:rFonts w:asciiTheme="minorHAnsi" w:hAnsiTheme="minorHAnsi" w:cstheme="minorHAnsi"/>
        </w:rPr>
        <w:t>fichier_sortie_global_t_csv</w:t>
      </w:r>
      <w:proofErr w:type="spellEnd"/>
      <w:r w:rsidRPr="00C90007">
        <w:rPr>
          <w:rFonts w:asciiTheme="minorHAnsi" w:hAnsiTheme="minorHAnsi" w:cstheme="minorHAnsi"/>
        </w:rPr>
        <w:t xml:space="preserve">, "et", </w:t>
      </w:r>
      <w:proofErr w:type="spellStart"/>
      <w:r w:rsidRPr="00C90007">
        <w:rPr>
          <w:rFonts w:asciiTheme="minorHAnsi" w:hAnsiTheme="minorHAnsi" w:cstheme="minorHAnsi"/>
        </w:rPr>
        <w:t>fichier_sortie_global_t_txt</w:t>
      </w:r>
      <w:proofErr w:type="spellEnd"/>
      <w:r w:rsidRPr="00C90007">
        <w:rPr>
          <w:rFonts w:asciiTheme="minorHAnsi" w:hAnsiTheme="minorHAnsi" w:cstheme="minorHAnsi"/>
        </w:rPr>
        <w:t>, "ont été créés avec succès."))</w:t>
      </w:r>
    </w:p>
    <w:p w14:paraId="36274A68" w14:textId="77777777" w:rsidR="00C90007" w:rsidRPr="00C90007" w:rsidRDefault="00C90007" w:rsidP="00C90007">
      <w:pPr>
        <w:jc w:val="both"/>
        <w:rPr>
          <w:rFonts w:asciiTheme="minorHAnsi" w:hAnsiTheme="minorHAnsi" w:cstheme="minorHAnsi"/>
        </w:rPr>
      </w:pPr>
    </w:p>
    <w:p w14:paraId="3FD54B9E" w14:textId="5742C42F" w:rsidR="00C90007" w:rsidRPr="00C90007" w:rsidRDefault="00C90007" w:rsidP="00C90007">
      <w:pPr>
        <w:jc w:val="both"/>
        <w:rPr>
          <w:rFonts w:asciiTheme="minorHAnsi" w:hAnsiTheme="minorHAnsi" w:cstheme="minorHAnsi"/>
        </w:rPr>
      </w:pPr>
      <w:r w:rsidRPr="00C90007">
        <w:rPr>
          <w:rFonts w:asciiTheme="minorHAnsi" w:hAnsiTheme="minorHAnsi" w:cstheme="minorHAnsi"/>
        </w:rPr>
        <w:t xml:space="preserve">Au document Word du travail noté 3 de SCI 1402, Gonzalo Alfredo Romero Francia a montré la liste complète de tous les fichiers CSV et TXT produits par le code R modélisant et implémentant la tâche 1 de la phase 2 de l’objectif </w:t>
      </w:r>
      <w:r w:rsidR="00893228" w:rsidRPr="006269C0">
        <w:rPr>
          <w:rFonts w:asciiTheme="minorHAnsi" w:hAnsiTheme="minorHAnsi" w:cstheme="minorHAnsi"/>
        </w:rPr>
        <w:t>3</w:t>
      </w:r>
      <w:r w:rsidRPr="00C90007">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6A92E93A" w14:textId="376D1BC3" w:rsidR="00C90007" w:rsidRPr="006269C0" w:rsidRDefault="00C90007" w:rsidP="00C90007">
      <w:pPr>
        <w:jc w:val="both"/>
        <w:rPr>
          <w:rFonts w:asciiTheme="minorHAnsi" w:hAnsiTheme="minorHAnsi" w:cstheme="minorHAnsi"/>
        </w:rPr>
      </w:pPr>
    </w:p>
    <w:p w14:paraId="3A5F46B0" w14:textId="780B50F8" w:rsidR="00893228" w:rsidRPr="00893228" w:rsidRDefault="00893228" w:rsidP="00893228">
      <w:pPr>
        <w:jc w:val="both"/>
        <w:rPr>
          <w:rFonts w:asciiTheme="minorHAnsi" w:hAnsiTheme="minorHAnsi" w:cstheme="minorHAnsi"/>
        </w:rPr>
      </w:pPr>
      <w:r w:rsidRPr="00893228">
        <w:rPr>
          <w:rFonts w:asciiTheme="minorHAnsi" w:hAnsiTheme="minorHAnsi" w:cstheme="minorHAnsi"/>
        </w:rPr>
        <w:t xml:space="preserve">Maintenant, Gonzalo Alfredo Romero Francia a décidé de montrer efficacement le contenu de chacun des fichiers Excel (.csv) et des fichiers texte (.txt) produits et fournis par le code R montré aux pages </w:t>
      </w:r>
      <w:r w:rsidRPr="006269C0">
        <w:rPr>
          <w:rFonts w:asciiTheme="minorHAnsi" w:hAnsiTheme="minorHAnsi" w:cstheme="minorHAnsi"/>
        </w:rPr>
        <w:t>12</w:t>
      </w:r>
      <w:r w:rsidRPr="00893228">
        <w:rPr>
          <w:rFonts w:asciiTheme="minorHAnsi" w:hAnsiTheme="minorHAnsi" w:cstheme="minorHAnsi"/>
        </w:rPr>
        <w:t xml:space="preserve"> à </w:t>
      </w:r>
      <w:r w:rsidRPr="006269C0">
        <w:rPr>
          <w:rFonts w:asciiTheme="minorHAnsi" w:hAnsiTheme="minorHAnsi" w:cstheme="minorHAnsi"/>
        </w:rPr>
        <w:t>15</w:t>
      </w:r>
      <w:r w:rsidRPr="00893228">
        <w:rPr>
          <w:rFonts w:asciiTheme="minorHAnsi" w:hAnsiTheme="minorHAnsi" w:cstheme="minorHAnsi"/>
        </w:rPr>
        <w:t xml:space="preserve"> du présent document, et permettant ensuite de modéliser et d’implémenter la tâche </w:t>
      </w:r>
      <w:r w:rsidRPr="006269C0">
        <w:rPr>
          <w:rFonts w:asciiTheme="minorHAnsi" w:hAnsiTheme="minorHAnsi" w:cstheme="minorHAnsi"/>
        </w:rPr>
        <w:t>1</w:t>
      </w:r>
      <w:r w:rsidRPr="00893228">
        <w:rPr>
          <w:rFonts w:asciiTheme="minorHAnsi" w:hAnsiTheme="minorHAnsi" w:cstheme="minorHAnsi"/>
        </w:rPr>
        <w:t xml:space="preserve"> de la phase </w:t>
      </w:r>
      <w:r w:rsidRPr="006269C0">
        <w:rPr>
          <w:rFonts w:asciiTheme="minorHAnsi" w:hAnsiTheme="minorHAnsi" w:cstheme="minorHAnsi"/>
        </w:rPr>
        <w:t>2</w:t>
      </w:r>
      <w:r w:rsidRPr="00893228">
        <w:rPr>
          <w:rFonts w:asciiTheme="minorHAnsi" w:hAnsiTheme="minorHAnsi" w:cstheme="minorHAnsi"/>
        </w:rPr>
        <w:t xml:space="preserve"> de l’objectif 3, qui est l’analyse comparative consistant à comparer les médianes de consommation de carburant (champs </w:t>
      </w:r>
      <w:r w:rsidRPr="00893228">
        <w:rPr>
          <w:rFonts w:asciiTheme="minorHAnsi" w:hAnsiTheme="minorHAnsi" w:cstheme="minorHAnsi"/>
          <w:b/>
          <w:bCs/>
        </w:rPr>
        <w:t>City</w:t>
      </w:r>
      <w:r w:rsidRPr="00893228">
        <w:rPr>
          <w:rFonts w:asciiTheme="minorHAnsi" w:hAnsiTheme="minorHAnsi" w:cstheme="minorHAnsi"/>
        </w:rPr>
        <w:t xml:space="preserve">, </w:t>
      </w:r>
      <w:r w:rsidRPr="00893228">
        <w:rPr>
          <w:rFonts w:asciiTheme="minorHAnsi" w:hAnsiTheme="minorHAnsi" w:cstheme="minorHAnsi"/>
          <w:b/>
          <w:bCs/>
        </w:rPr>
        <w:t>Hwy</w:t>
      </w:r>
      <w:r w:rsidRPr="00893228">
        <w:rPr>
          <w:rFonts w:asciiTheme="minorHAnsi" w:hAnsiTheme="minorHAnsi" w:cstheme="minorHAnsi"/>
        </w:rPr>
        <w:t xml:space="preserve"> et </w:t>
      </w:r>
      <w:r w:rsidRPr="00893228">
        <w:rPr>
          <w:rFonts w:asciiTheme="minorHAnsi" w:hAnsiTheme="minorHAnsi" w:cstheme="minorHAnsi"/>
          <w:b/>
          <w:bCs/>
        </w:rPr>
        <w:t>Comb</w:t>
      </w:r>
      <w:r w:rsidRPr="00893228">
        <w:rPr>
          <w:rFonts w:asciiTheme="minorHAnsi" w:hAnsiTheme="minorHAnsi" w:cstheme="minorHAnsi"/>
        </w:rPr>
        <w:t xml:space="preserve">) et des émissions de CO2 pour différents types de carburants (champ </w:t>
      </w:r>
      <w:r w:rsidRPr="00893228">
        <w:rPr>
          <w:rFonts w:asciiTheme="minorHAnsi" w:hAnsiTheme="minorHAnsi" w:cstheme="minorHAnsi"/>
          <w:b/>
          <w:bCs/>
        </w:rPr>
        <w:t>Fuel Type</w:t>
      </w:r>
      <w:r w:rsidRPr="00893228">
        <w:rPr>
          <w:rFonts w:asciiTheme="minorHAnsi" w:hAnsiTheme="minorHAnsi" w:cstheme="minorHAnsi"/>
        </w:rPr>
        <w:t xml:space="preserve">) en utilisant des tests d'hypothèses comme le test t et le test de Kruskal-Wallis. Gonzalo Alfredo Romero Francia a décidé de montrer des vues de ces fichiers Excel (.csv) et de ces fichiers texte (.txt) produits et fournis par le code R modélisant et implémentant la tâche </w:t>
      </w:r>
      <w:r w:rsidRPr="006269C0">
        <w:rPr>
          <w:rFonts w:asciiTheme="minorHAnsi" w:hAnsiTheme="minorHAnsi" w:cstheme="minorHAnsi"/>
        </w:rPr>
        <w:t>1</w:t>
      </w:r>
      <w:r w:rsidRPr="00893228">
        <w:rPr>
          <w:rFonts w:asciiTheme="minorHAnsi" w:hAnsiTheme="minorHAnsi" w:cstheme="minorHAnsi"/>
        </w:rPr>
        <w:t xml:space="preserve"> de la phase </w:t>
      </w:r>
      <w:r w:rsidRPr="006269C0">
        <w:rPr>
          <w:rFonts w:asciiTheme="minorHAnsi" w:hAnsiTheme="minorHAnsi" w:cstheme="minorHAnsi"/>
        </w:rPr>
        <w:t>2</w:t>
      </w:r>
      <w:r w:rsidRPr="00893228">
        <w:rPr>
          <w:rFonts w:asciiTheme="minorHAnsi" w:hAnsiTheme="minorHAnsi" w:cstheme="minorHAnsi"/>
        </w:rPr>
        <w:t xml:space="preserve"> de l’objectif 3 du projet en science des données nommé « Canadian Fuel Consumption Ratings ».</w:t>
      </w:r>
    </w:p>
    <w:p w14:paraId="7427ACDE" w14:textId="2B8B6907" w:rsidR="00893228" w:rsidRPr="00893228" w:rsidRDefault="00893228" w:rsidP="00893228">
      <w:pPr>
        <w:jc w:val="both"/>
        <w:rPr>
          <w:rFonts w:asciiTheme="minorHAnsi" w:hAnsiTheme="minorHAnsi" w:cstheme="minorHAnsi"/>
        </w:rPr>
      </w:pPr>
      <w:r w:rsidRPr="00893228">
        <w:rPr>
          <w:rFonts w:asciiTheme="minorHAnsi" w:hAnsiTheme="minorHAnsi" w:cstheme="minorHAnsi"/>
        </w:rPr>
        <w:lastRenderedPageBreak/>
        <w:t xml:space="preserve">Le voici la liste complète de ces fichiers Excel (.csv) et de ces fichiers texte (.txt) produits et fournis par ce code R montré aux pages </w:t>
      </w:r>
      <w:r w:rsidRPr="006269C0">
        <w:rPr>
          <w:rFonts w:asciiTheme="minorHAnsi" w:hAnsiTheme="minorHAnsi" w:cstheme="minorHAnsi"/>
        </w:rPr>
        <w:t>12</w:t>
      </w:r>
      <w:r w:rsidRPr="00893228">
        <w:rPr>
          <w:rFonts w:asciiTheme="minorHAnsi" w:hAnsiTheme="minorHAnsi" w:cstheme="minorHAnsi"/>
        </w:rPr>
        <w:t xml:space="preserve"> à </w:t>
      </w:r>
      <w:r w:rsidRPr="006269C0">
        <w:rPr>
          <w:rFonts w:asciiTheme="minorHAnsi" w:hAnsiTheme="minorHAnsi" w:cstheme="minorHAnsi"/>
        </w:rPr>
        <w:t>15</w:t>
      </w:r>
      <w:r w:rsidRPr="00893228">
        <w:rPr>
          <w:rFonts w:asciiTheme="minorHAnsi" w:hAnsiTheme="minorHAnsi" w:cstheme="minorHAnsi"/>
        </w:rPr>
        <w:t xml:space="preserve"> du présent document, et qui sont les résultats de calcul associés à l’analyse comparative consistant à comparer les médianes de consommation de carburant (champs </w:t>
      </w:r>
      <w:r w:rsidRPr="00893228">
        <w:rPr>
          <w:rFonts w:asciiTheme="minorHAnsi" w:hAnsiTheme="minorHAnsi" w:cstheme="minorHAnsi"/>
          <w:b/>
          <w:bCs/>
        </w:rPr>
        <w:t>City</w:t>
      </w:r>
      <w:r w:rsidRPr="00893228">
        <w:rPr>
          <w:rFonts w:asciiTheme="minorHAnsi" w:hAnsiTheme="minorHAnsi" w:cstheme="minorHAnsi"/>
        </w:rPr>
        <w:t xml:space="preserve">, </w:t>
      </w:r>
      <w:r w:rsidRPr="00893228">
        <w:rPr>
          <w:rFonts w:asciiTheme="minorHAnsi" w:hAnsiTheme="minorHAnsi" w:cstheme="minorHAnsi"/>
          <w:b/>
          <w:bCs/>
        </w:rPr>
        <w:t>Hwy</w:t>
      </w:r>
      <w:r w:rsidRPr="00893228">
        <w:rPr>
          <w:rFonts w:asciiTheme="minorHAnsi" w:hAnsiTheme="minorHAnsi" w:cstheme="minorHAnsi"/>
        </w:rPr>
        <w:t xml:space="preserve"> et </w:t>
      </w:r>
      <w:r w:rsidRPr="00893228">
        <w:rPr>
          <w:rFonts w:asciiTheme="minorHAnsi" w:hAnsiTheme="minorHAnsi" w:cstheme="minorHAnsi"/>
          <w:b/>
          <w:bCs/>
        </w:rPr>
        <w:t>Comb</w:t>
      </w:r>
      <w:r w:rsidRPr="00893228">
        <w:rPr>
          <w:rFonts w:asciiTheme="minorHAnsi" w:hAnsiTheme="minorHAnsi" w:cstheme="minorHAnsi"/>
        </w:rPr>
        <w:t xml:space="preserve">) et des émissions de CO2 pour différents types de carburants (champ </w:t>
      </w:r>
      <w:r w:rsidRPr="00893228">
        <w:rPr>
          <w:rFonts w:asciiTheme="minorHAnsi" w:hAnsiTheme="minorHAnsi" w:cstheme="minorHAnsi"/>
          <w:b/>
          <w:bCs/>
        </w:rPr>
        <w:t>Fuel Type</w:t>
      </w:r>
      <w:r w:rsidRPr="00893228">
        <w:rPr>
          <w:rFonts w:asciiTheme="minorHAnsi" w:hAnsiTheme="minorHAnsi" w:cstheme="minorHAnsi"/>
        </w:rPr>
        <w:t>) en utilisant des tests d'hypothèses comme le test t et le test de Kruskal-Wallis :</w:t>
      </w:r>
    </w:p>
    <w:p w14:paraId="6FCED5C3" w14:textId="652E295C" w:rsidR="00893228" w:rsidRPr="006269C0" w:rsidRDefault="00893228" w:rsidP="00C90007">
      <w:pPr>
        <w:jc w:val="both"/>
        <w:rPr>
          <w:rFonts w:asciiTheme="minorHAnsi" w:hAnsiTheme="minorHAnsi" w:cstheme="minorHAnsi"/>
        </w:rPr>
      </w:pPr>
    </w:p>
    <w:p w14:paraId="60F77961" w14:textId="453570EC"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Kruskal_Wallis_Results_Global</w:t>
      </w:r>
      <w:r w:rsidR="006269C0">
        <w:rPr>
          <w:rFonts w:asciiTheme="minorHAnsi" w:hAnsiTheme="minorHAnsi" w:cstheme="minorHAnsi"/>
          <w:lang w:val="en-CA"/>
        </w:rPr>
        <w:t>.csv</w:t>
      </w:r>
    </w:p>
    <w:p w14:paraId="10F86A70" w14:textId="722875B1"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Kruskal_Wallis_Results_Global</w:t>
      </w:r>
      <w:r w:rsidR="006269C0">
        <w:rPr>
          <w:rFonts w:asciiTheme="minorHAnsi" w:hAnsiTheme="minorHAnsi" w:cstheme="minorHAnsi"/>
          <w:lang w:val="en-CA"/>
        </w:rPr>
        <w:t>.txt</w:t>
      </w:r>
    </w:p>
    <w:p w14:paraId="25180941" w14:textId="6B67E85F"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Kruskal_Wallis_Sample_1_Completed_MY2015_Fuel_Consumption_Ratings</w:t>
      </w:r>
      <w:r w:rsidR="006269C0">
        <w:rPr>
          <w:rFonts w:asciiTheme="minorHAnsi" w:hAnsiTheme="minorHAnsi" w:cstheme="minorHAnsi"/>
          <w:lang w:val="en-CA"/>
        </w:rPr>
        <w:t>.csv.csv</w:t>
      </w:r>
    </w:p>
    <w:p w14:paraId="2627CFCB" w14:textId="5C5500F6"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Kruskal_Wallis_Sample_1_Completed_MY2015_Fuel_Consumption_Ratings</w:t>
      </w:r>
      <w:r w:rsidR="006269C0">
        <w:rPr>
          <w:rFonts w:asciiTheme="minorHAnsi" w:hAnsiTheme="minorHAnsi" w:cstheme="minorHAnsi"/>
          <w:lang w:val="en-CA"/>
        </w:rPr>
        <w:t>.csv.txt</w:t>
      </w:r>
    </w:p>
    <w:p w14:paraId="605B55AB" w14:textId="124B0C38"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Kruskal_Wallis_Sample_1_Completed_MY2016_Fuel_Consumption_Ratings</w:t>
      </w:r>
      <w:r w:rsidR="006269C0">
        <w:rPr>
          <w:rFonts w:asciiTheme="minorHAnsi" w:hAnsiTheme="minorHAnsi" w:cstheme="minorHAnsi"/>
          <w:lang w:val="en-CA"/>
        </w:rPr>
        <w:t>.csv.csv</w:t>
      </w:r>
    </w:p>
    <w:p w14:paraId="2AF2606E" w14:textId="53B745EA"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Kruskal_Wallis_Sample_1_Completed_MY2016_Fuel_Consumption_Ratings</w:t>
      </w:r>
      <w:r w:rsidR="00224383">
        <w:rPr>
          <w:rFonts w:asciiTheme="minorHAnsi" w:hAnsiTheme="minorHAnsi" w:cstheme="minorHAnsi"/>
          <w:lang w:val="en-CA"/>
        </w:rPr>
        <w:t>.csv.txt</w:t>
      </w:r>
    </w:p>
    <w:p w14:paraId="2F6A3799" w14:textId="4AD75EAB"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Kruskal_Wallis_Sample_1_Completed_MY2017_Fuel_Consumption_Ratings</w:t>
      </w:r>
      <w:r w:rsidR="006269C0">
        <w:rPr>
          <w:rFonts w:asciiTheme="minorHAnsi" w:hAnsiTheme="minorHAnsi" w:cstheme="minorHAnsi"/>
          <w:lang w:val="en-CA"/>
        </w:rPr>
        <w:t>.csv.csv</w:t>
      </w:r>
    </w:p>
    <w:p w14:paraId="18E3C80B" w14:textId="1B418FDA"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Kruskal_Wallis_Sample_1_Completed_MY2017_Fuel_Consumption_Ratings</w:t>
      </w:r>
      <w:r w:rsidR="00224383">
        <w:rPr>
          <w:rFonts w:asciiTheme="minorHAnsi" w:hAnsiTheme="minorHAnsi" w:cstheme="minorHAnsi"/>
          <w:lang w:val="en-CA"/>
        </w:rPr>
        <w:t>.csv.txt</w:t>
      </w:r>
    </w:p>
    <w:p w14:paraId="757E1134" w14:textId="15C85936"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Kruskal_Wallis_Sample_1_Completed_MY2018_Fuel_Consumption_Ratings</w:t>
      </w:r>
      <w:r w:rsidR="006269C0">
        <w:rPr>
          <w:rFonts w:asciiTheme="minorHAnsi" w:hAnsiTheme="minorHAnsi" w:cstheme="minorHAnsi"/>
          <w:lang w:val="en-CA"/>
        </w:rPr>
        <w:t>.csv.csv</w:t>
      </w:r>
    </w:p>
    <w:p w14:paraId="0066F57A" w14:textId="37FA9E9E"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Kruskal_Wallis_Sample_1_Completed_MY2018_Fuel_Consumption_Ratings</w:t>
      </w:r>
      <w:r w:rsidR="00224383">
        <w:rPr>
          <w:rFonts w:asciiTheme="minorHAnsi" w:hAnsiTheme="minorHAnsi" w:cstheme="minorHAnsi"/>
          <w:lang w:val="en-CA"/>
        </w:rPr>
        <w:t>.csv.txt</w:t>
      </w:r>
    </w:p>
    <w:p w14:paraId="08E3E6EC" w14:textId="74D9B255"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Kruskal_Wallis_Sample_1_Completed_MY2019_Fuel_Consumption_Ratings</w:t>
      </w:r>
      <w:r w:rsidR="006269C0">
        <w:rPr>
          <w:rFonts w:asciiTheme="minorHAnsi" w:hAnsiTheme="minorHAnsi" w:cstheme="minorHAnsi"/>
          <w:lang w:val="en-CA"/>
        </w:rPr>
        <w:t>.csv.csv</w:t>
      </w:r>
    </w:p>
    <w:p w14:paraId="2A1E958C" w14:textId="3FAE9062"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Kruskal_Wallis_Sample_1_Completed_MY2019_Fuel_Consumption_Ratings</w:t>
      </w:r>
      <w:r w:rsidR="00224383">
        <w:rPr>
          <w:rFonts w:asciiTheme="minorHAnsi" w:hAnsiTheme="minorHAnsi" w:cstheme="minorHAnsi"/>
          <w:lang w:val="en-CA"/>
        </w:rPr>
        <w:t>.csv.txt</w:t>
      </w:r>
    </w:p>
    <w:p w14:paraId="725BEB59" w14:textId="0AD9E1DD"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Kruskal_Wallis_Sample_1_Completed_MY2020_Fuel_Consumption_Ratings</w:t>
      </w:r>
      <w:r w:rsidR="006269C0">
        <w:rPr>
          <w:rFonts w:asciiTheme="minorHAnsi" w:hAnsiTheme="minorHAnsi" w:cstheme="minorHAnsi"/>
          <w:lang w:val="en-CA"/>
        </w:rPr>
        <w:t>.csv.csv</w:t>
      </w:r>
    </w:p>
    <w:p w14:paraId="4B609B92" w14:textId="5C6BC35B"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Kruskal_Wallis_Sample_1_Completed_MY2020_Fuel_Consumption_Ratings</w:t>
      </w:r>
      <w:r w:rsidR="00224383">
        <w:rPr>
          <w:rFonts w:asciiTheme="minorHAnsi" w:hAnsiTheme="minorHAnsi" w:cstheme="minorHAnsi"/>
          <w:lang w:val="en-CA"/>
        </w:rPr>
        <w:t>.csv.txt</w:t>
      </w:r>
    </w:p>
    <w:p w14:paraId="543D175D" w14:textId="058551B7"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Kruskal_Wallis_Sample_1_Completed_MY2021_Fuel_Consumption_Ratings</w:t>
      </w:r>
      <w:r w:rsidR="006269C0">
        <w:rPr>
          <w:rFonts w:asciiTheme="minorHAnsi" w:hAnsiTheme="minorHAnsi" w:cstheme="minorHAnsi"/>
          <w:lang w:val="en-CA"/>
        </w:rPr>
        <w:t>.csv.csv</w:t>
      </w:r>
    </w:p>
    <w:p w14:paraId="46B63722" w14:textId="03023F9B"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Kruskal_Wallis_Sample_1_Completed_MY2021_Fuel_Consumption_Ratings</w:t>
      </w:r>
      <w:r w:rsidR="00224383">
        <w:rPr>
          <w:rFonts w:asciiTheme="minorHAnsi" w:hAnsiTheme="minorHAnsi" w:cstheme="minorHAnsi"/>
          <w:lang w:val="en-CA"/>
        </w:rPr>
        <w:t>.csv.txt</w:t>
      </w:r>
    </w:p>
    <w:p w14:paraId="576DDFDA" w14:textId="24C5B401"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Kruskal_Wallis_Sample_1_Completed_MY2022_Fuel_Consumption_Ratings</w:t>
      </w:r>
      <w:r w:rsidR="006269C0">
        <w:rPr>
          <w:rFonts w:asciiTheme="minorHAnsi" w:hAnsiTheme="minorHAnsi" w:cstheme="minorHAnsi"/>
          <w:lang w:val="en-CA"/>
        </w:rPr>
        <w:t>.csv.csv</w:t>
      </w:r>
    </w:p>
    <w:p w14:paraId="2D31997E" w14:textId="505C5B56"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Kruskal_Wallis_Sample_1_Completed_MY2022_Fuel_Consumption_Ratings</w:t>
      </w:r>
      <w:r w:rsidR="00224383">
        <w:rPr>
          <w:rFonts w:asciiTheme="minorHAnsi" w:hAnsiTheme="minorHAnsi" w:cstheme="minorHAnsi"/>
          <w:lang w:val="en-CA"/>
        </w:rPr>
        <w:t>.csv.txt</w:t>
      </w:r>
    </w:p>
    <w:p w14:paraId="62DA54CF" w14:textId="7865B030"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Kruskal_Wallis_Sample_1_Completed_MY2023_Fuel_Consumption_Ratings</w:t>
      </w:r>
      <w:r w:rsidR="006269C0">
        <w:rPr>
          <w:rFonts w:asciiTheme="minorHAnsi" w:hAnsiTheme="minorHAnsi" w:cstheme="minorHAnsi"/>
          <w:lang w:val="en-CA"/>
        </w:rPr>
        <w:t>.csv.csv</w:t>
      </w:r>
    </w:p>
    <w:p w14:paraId="6CF46176" w14:textId="7088EA0A"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Kruskal_Wallis_Sample_1_Completed_MY2023_Fuel_Consumption_Ratings</w:t>
      </w:r>
      <w:r w:rsidR="00224383">
        <w:rPr>
          <w:rFonts w:asciiTheme="minorHAnsi" w:hAnsiTheme="minorHAnsi" w:cstheme="minorHAnsi"/>
          <w:lang w:val="en-CA"/>
        </w:rPr>
        <w:t>.csv.txt</w:t>
      </w:r>
    </w:p>
    <w:p w14:paraId="764BEB04" w14:textId="50D32B3A"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Kruskal_Wallis_Sample_2_Completed_MY2015_Fuel_Consumption_Ratings</w:t>
      </w:r>
      <w:r w:rsidR="006269C0">
        <w:rPr>
          <w:rFonts w:asciiTheme="minorHAnsi" w:hAnsiTheme="minorHAnsi" w:cstheme="minorHAnsi"/>
          <w:lang w:val="en-CA"/>
        </w:rPr>
        <w:t>.csv.csv</w:t>
      </w:r>
    </w:p>
    <w:p w14:paraId="59840218" w14:textId="19BB57F5"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Kruskal_Wallis_Sample_2_Completed_MY2015_Fuel_Consumption_Ratings</w:t>
      </w:r>
      <w:r w:rsidR="00224383">
        <w:rPr>
          <w:rFonts w:asciiTheme="minorHAnsi" w:hAnsiTheme="minorHAnsi" w:cstheme="minorHAnsi"/>
          <w:lang w:val="en-CA"/>
        </w:rPr>
        <w:t>.csv.txt</w:t>
      </w:r>
    </w:p>
    <w:p w14:paraId="3851467C" w14:textId="144A357F"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Kruskal_Wallis_Sample_2_Completed_MY2016_Fuel_Consumption_Ratings</w:t>
      </w:r>
      <w:r w:rsidR="006269C0">
        <w:rPr>
          <w:rFonts w:asciiTheme="minorHAnsi" w:hAnsiTheme="minorHAnsi" w:cstheme="minorHAnsi"/>
          <w:lang w:val="en-CA"/>
        </w:rPr>
        <w:t>.csv.csv</w:t>
      </w:r>
    </w:p>
    <w:p w14:paraId="2109CEE0" w14:textId="3D88B836"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Kruskal_Wallis_Sample_2_Completed_MY2016_Fuel_Consumption_Ratings</w:t>
      </w:r>
      <w:r w:rsidR="00224383">
        <w:rPr>
          <w:rFonts w:asciiTheme="minorHAnsi" w:hAnsiTheme="minorHAnsi" w:cstheme="minorHAnsi"/>
          <w:lang w:val="en-CA"/>
        </w:rPr>
        <w:t>.csv.txt</w:t>
      </w:r>
    </w:p>
    <w:p w14:paraId="10523A53" w14:textId="6C5C3584"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Kruskal_Wallis_Sample_2_Completed_MY2017_Fuel_Consumption_Ratings</w:t>
      </w:r>
      <w:r w:rsidR="006269C0">
        <w:rPr>
          <w:rFonts w:asciiTheme="minorHAnsi" w:hAnsiTheme="minorHAnsi" w:cstheme="minorHAnsi"/>
          <w:lang w:val="en-CA"/>
        </w:rPr>
        <w:t>.csv.csv</w:t>
      </w:r>
    </w:p>
    <w:p w14:paraId="3D94388D" w14:textId="13DBD442"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Kruskal_Wallis_Sample_2_Completed_MY2017_Fuel_Consumption_Ratings</w:t>
      </w:r>
      <w:r w:rsidR="00224383">
        <w:rPr>
          <w:rFonts w:asciiTheme="minorHAnsi" w:hAnsiTheme="minorHAnsi" w:cstheme="minorHAnsi"/>
          <w:lang w:val="en-CA"/>
        </w:rPr>
        <w:t>.csv.txt</w:t>
      </w:r>
    </w:p>
    <w:p w14:paraId="7A4A4E1D" w14:textId="05ED1863"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Kruskal_Wallis_Sample_2_Completed_MY2018_Fuel_Consumption_Ratings</w:t>
      </w:r>
      <w:r w:rsidR="006269C0">
        <w:rPr>
          <w:rFonts w:asciiTheme="minorHAnsi" w:hAnsiTheme="minorHAnsi" w:cstheme="minorHAnsi"/>
          <w:lang w:val="en-CA"/>
        </w:rPr>
        <w:t>.csv.csv</w:t>
      </w:r>
    </w:p>
    <w:p w14:paraId="0FA3A706" w14:textId="5EB781D5"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Kruskal_Wallis_Sample_2_Completed_MY2018_Fuel_Consumption_Ratings</w:t>
      </w:r>
      <w:r w:rsidR="00224383">
        <w:rPr>
          <w:rFonts w:asciiTheme="minorHAnsi" w:hAnsiTheme="minorHAnsi" w:cstheme="minorHAnsi"/>
          <w:lang w:val="en-CA"/>
        </w:rPr>
        <w:t>.csv.txt</w:t>
      </w:r>
    </w:p>
    <w:p w14:paraId="144B47A8" w14:textId="22E18E68"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Kruskal_Wallis_Sample_2_Completed_MY2019_Fuel_Consumption_Ratings</w:t>
      </w:r>
      <w:r w:rsidR="006269C0">
        <w:rPr>
          <w:rFonts w:asciiTheme="minorHAnsi" w:hAnsiTheme="minorHAnsi" w:cstheme="minorHAnsi"/>
          <w:lang w:val="en-CA"/>
        </w:rPr>
        <w:t>.csv.csv</w:t>
      </w:r>
    </w:p>
    <w:p w14:paraId="2708AD88" w14:textId="3A57A871"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Kruskal_Wallis_Sample_2_Completed_MY2019_Fuel_Consumption_Ratings</w:t>
      </w:r>
      <w:r w:rsidR="00224383">
        <w:rPr>
          <w:rFonts w:asciiTheme="minorHAnsi" w:hAnsiTheme="minorHAnsi" w:cstheme="minorHAnsi"/>
          <w:lang w:val="en-CA"/>
        </w:rPr>
        <w:t>.csv.txt</w:t>
      </w:r>
    </w:p>
    <w:p w14:paraId="12F60869" w14:textId="07014086"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Kruskal_Wallis_Sample_2_Completed_MY2020_Fuel_Consumption_Ratings</w:t>
      </w:r>
      <w:r w:rsidR="006269C0">
        <w:rPr>
          <w:rFonts w:asciiTheme="minorHAnsi" w:hAnsiTheme="minorHAnsi" w:cstheme="minorHAnsi"/>
          <w:lang w:val="en-CA"/>
        </w:rPr>
        <w:t>.csv.csv</w:t>
      </w:r>
    </w:p>
    <w:p w14:paraId="03AD5AFF" w14:textId="3F3804BE"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Kruskal_Wallis_Sample_2_Completed_MY2020_Fuel_Consumption_Ratings</w:t>
      </w:r>
      <w:r w:rsidR="00224383">
        <w:rPr>
          <w:rFonts w:asciiTheme="minorHAnsi" w:hAnsiTheme="minorHAnsi" w:cstheme="minorHAnsi"/>
          <w:lang w:val="en-CA"/>
        </w:rPr>
        <w:t>.csv.txt</w:t>
      </w:r>
    </w:p>
    <w:p w14:paraId="2C889A9E" w14:textId="02031FE5"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Kruskal_Wallis_Sample_2_Completed_MY2021_Fuel_Consumption_Ratings</w:t>
      </w:r>
      <w:r w:rsidR="006269C0">
        <w:rPr>
          <w:rFonts w:asciiTheme="minorHAnsi" w:hAnsiTheme="minorHAnsi" w:cstheme="minorHAnsi"/>
          <w:lang w:val="en-CA"/>
        </w:rPr>
        <w:t>.csv.csv</w:t>
      </w:r>
    </w:p>
    <w:p w14:paraId="0FA058CC" w14:textId="12AB3C39"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Kruskal_Wallis_Sample_2_Completed_MY2021_Fuel_Consumption_Ratings</w:t>
      </w:r>
      <w:r w:rsidR="00224383">
        <w:rPr>
          <w:rFonts w:asciiTheme="minorHAnsi" w:hAnsiTheme="minorHAnsi" w:cstheme="minorHAnsi"/>
          <w:lang w:val="en-CA"/>
        </w:rPr>
        <w:t>.csv.txt</w:t>
      </w:r>
    </w:p>
    <w:p w14:paraId="157B42D5" w14:textId="77F88A80"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Kruskal_Wallis_Sample_2_Completed_MY2022_Fuel_Consumption_Ratings</w:t>
      </w:r>
      <w:r w:rsidR="006269C0">
        <w:rPr>
          <w:rFonts w:asciiTheme="minorHAnsi" w:hAnsiTheme="minorHAnsi" w:cstheme="minorHAnsi"/>
          <w:lang w:val="en-CA"/>
        </w:rPr>
        <w:t>.csv.csv</w:t>
      </w:r>
    </w:p>
    <w:p w14:paraId="34BFAC1D" w14:textId="71757677"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Kruskal_Wallis_Sample_2_Completed_MY2022_Fuel_Consumption_Ratings</w:t>
      </w:r>
      <w:r w:rsidR="00224383">
        <w:rPr>
          <w:rFonts w:asciiTheme="minorHAnsi" w:hAnsiTheme="minorHAnsi" w:cstheme="minorHAnsi"/>
          <w:lang w:val="en-CA"/>
        </w:rPr>
        <w:t>.csv.txt</w:t>
      </w:r>
    </w:p>
    <w:p w14:paraId="383A99FF" w14:textId="628D7CE4"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Kruskal_Wallis_Sample_2_Completed_MY2023_Fuel_Consumption_Ratings</w:t>
      </w:r>
      <w:r w:rsidR="006269C0">
        <w:rPr>
          <w:rFonts w:asciiTheme="minorHAnsi" w:hAnsiTheme="minorHAnsi" w:cstheme="minorHAnsi"/>
          <w:lang w:val="en-CA"/>
        </w:rPr>
        <w:t>.csv.csv</w:t>
      </w:r>
    </w:p>
    <w:p w14:paraId="3B328DB9" w14:textId="60ED3392" w:rsidR="002F0B8D"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Kruskal_Wallis_Sample_2_Completed_MY2023_Fuel_Consumption_Ratings</w:t>
      </w:r>
      <w:r w:rsidR="00224383">
        <w:rPr>
          <w:rFonts w:asciiTheme="minorHAnsi" w:hAnsiTheme="minorHAnsi" w:cstheme="minorHAnsi"/>
          <w:lang w:val="en-CA"/>
        </w:rPr>
        <w:t>.csv.txt</w:t>
      </w:r>
    </w:p>
    <w:p w14:paraId="5992A139" w14:textId="77777777" w:rsidR="006269C0" w:rsidRPr="006269C0" w:rsidRDefault="006269C0" w:rsidP="006269C0">
      <w:pPr>
        <w:jc w:val="both"/>
        <w:rPr>
          <w:rFonts w:asciiTheme="minorHAnsi" w:hAnsiTheme="minorHAnsi" w:cstheme="minorHAnsi"/>
          <w:lang w:val="en-CA"/>
        </w:rPr>
      </w:pPr>
    </w:p>
    <w:p w14:paraId="1D73D3FE" w14:textId="6F87D256"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T_Test_Results_Global</w:t>
      </w:r>
      <w:r w:rsidR="00224383">
        <w:rPr>
          <w:rFonts w:asciiTheme="minorHAnsi" w:hAnsiTheme="minorHAnsi" w:cstheme="minorHAnsi"/>
          <w:lang w:val="en-CA"/>
        </w:rPr>
        <w:t>.csv</w:t>
      </w:r>
    </w:p>
    <w:p w14:paraId="7F986C52" w14:textId="04906374"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T_Test_Results_Global</w:t>
      </w:r>
      <w:r w:rsidR="00224383">
        <w:rPr>
          <w:rFonts w:asciiTheme="minorHAnsi" w:hAnsiTheme="minorHAnsi" w:cstheme="minorHAnsi"/>
          <w:lang w:val="en-CA"/>
        </w:rPr>
        <w:t>.txt</w:t>
      </w:r>
    </w:p>
    <w:p w14:paraId="158076B5" w14:textId="5A9368FE"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lastRenderedPageBreak/>
        <w:t>T_Test_Sample_1_Completed_MY2016_Fuel_Consumption_Ratings</w:t>
      </w:r>
      <w:r w:rsidR="00224383">
        <w:rPr>
          <w:rFonts w:asciiTheme="minorHAnsi" w:hAnsiTheme="minorHAnsi" w:cstheme="minorHAnsi"/>
          <w:lang w:val="en-CA"/>
        </w:rPr>
        <w:t>.csv.csv</w:t>
      </w:r>
    </w:p>
    <w:p w14:paraId="7C56CD66" w14:textId="5030283C"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T_Test_Sample_1_Completed_MY2016_Fuel_Consumption_Ratings</w:t>
      </w:r>
      <w:r w:rsidR="00224383">
        <w:rPr>
          <w:rFonts w:asciiTheme="minorHAnsi" w:hAnsiTheme="minorHAnsi" w:cstheme="minorHAnsi"/>
          <w:lang w:val="en-CA"/>
        </w:rPr>
        <w:t>.csv.txt</w:t>
      </w:r>
    </w:p>
    <w:p w14:paraId="2912C57B" w14:textId="15830C31"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T_Test_Sample_1_Completed_MY2017_Fuel_Consumption_Ratings</w:t>
      </w:r>
      <w:r w:rsidR="00224383">
        <w:rPr>
          <w:rFonts w:asciiTheme="minorHAnsi" w:hAnsiTheme="minorHAnsi" w:cstheme="minorHAnsi"/>
          <w:lang w:val="en-CA"/>
        </w:rPr>
        <w:t>.csv.csv</w:t>
      </w:r>
    </w:p>
    <w:p w14:paraId="502ECA3D" w14:textId="09EE720E"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T_Test_Sample_1_Completed_MY2017_Fuel_Consumption_Ratings</w:t>
      </w:r>
      <w:r w:rsidR="00224383">
        <w:rPr>
          <w:rFonts w:asciiTheme="minorHAnsi" w:hAnsiTheme="minorHAnsi" w:cstheme="minorHAnsi"/>
          <w:lang w:val="en-CA"/>
        </w:rPr>
        <w:t>.csv.txt</w:t>
      </w:r>
    </w:p>
    <w:p w14:paraId="2E1155BC" w14:textId="04A4CABE"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T_Test_Sample_1_Completed_MY2018_Fuel_Consumption_Ratings</w:t>
      </w:r>
      <w:r w:rsidR="00224383">
        <w:rPr>
          <w:rFonts w:asciiTheme="minorHAnsi" w:hAnsiTheme="minorHAnsi" w:cstheme="minorHAnsi"/>
          <w:lang w:val="en-CA"/>
        </w:rPr>
        <w:t>.csv.csv</w:t>
      </w:r>
    </w:p>
    <w:p w14:paraId="6A12E363" w14:textId="08904871"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T_Test_Sample_1_Completed_MY2018_Fuel_Consumption_Ratings</w:t>
      </w:r>
      <w:r w:rsidR="00224383">
        <w:rPr>
          <w:rFonts w:asciiTheme="minorHAnsi" w:hAnsiTheme="minorHAnsi" w:cstheme="minorHAnsi"/>
          <w:lang w:val="en-CA"/>
        </w:rPr>
        <w:t>.csv.txt</w:t>
      </w:r>
    </w:p>
    <w:p w14:paraId="71AA41DA" w14:textId="19CB5A0E"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T_Test_Sample_1_Completed_MY2019_Fuel_Consumption_Ratings</w:t>
      </w:r>
      <w:r w:rsidR="00224383">
        <w:rPr>
          <w:rFonts w:asciiTheme="minorHAnsi" w:hAnsiTheme="minorHAnsi" w:cstheme="minorHAnsi"/>
          <w:lang w:val="en-CA"/>
        </w:rPr>
        <w:t>.csv.csv</w:t>
      </w:r>
    </w:p>
    <w:p w14:paraId="2BAD2FD3" w14:textId="51FF879A"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T_Test_Sample_1_Completed_MY2019_Fuel_Consumption_Ratings</w:t>
      </w:r>
      <w:r w:rsidR="00224383">
        <w:rPr>
          <w:rFonts w:asciiTheme="minorHAnsi" w:hAnsiTheme="minorHAnsi" w:cstheme="minorHAnsi"/>
          <w:lang w:val="en-CA"/>
        </w:rPr>
        <w:t>.csv.txt</w:t>
      </w:r>
    </w:p>
    <w:p w14:paraId="2E106D39" w14:textId="2B1C9E05"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T_Test_Sample_1_Completed_MY2020_Fuel_Consumption_Ratings</w:t>
      </w:r>
      <w:r w:rsidR="00224383">
        <w:rPr>
          <w:rFonts w:asciiTheme="minorHAnsi" w:hAnsiTheme="minorHAnsi" w:cstheme="minorHAnsi"/>
          <w:lang w:val="en-CA"/>
        </w:rPr>
        <w:t>.csv.csv</w:t>
      </w:r>
    </w:p>
    <w:p w14:paraId="473AE6B1" w14:textId="0E27E364"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T_Test_Sample_1_Completed_MY2020_Fuel_Consumption_Ratings</w:t>
      </w:r>
      <w:r w:rsidR="00224383">
        <w:rPr>
          <w:rFonts w:asciiTheme="minorHAnsi" w:hAnsiTheme="minorHAnsi" w:cstheme="minorHAnsi"/>
          <w:lang w:val="en-CA"/>
        </w:rPr>
        <w:t>.csv.txt</w:t>
      </w:r>
    </w:p>
    <w:p w14:paraId="39B0FCFA" w14:textId="4C640A50"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T_Test_Sample_1_Completed_MY2021_Fuel_Consumption_Ratings</w:t>
      </w:r>
      <w:r w:rsidR="00224383">
        <w:rPr>
          <w:rFonts w:asciiTheme="minorHAnsi" w:hAnsiTheme="minorHAnsi" w:cstheme="minorHAnsi"/>
          <w:lang w:val="en-CA"/>
        </w:rPr>
        <w:t>.csv.csv</w:t>
      </w:r>
    </w:p>
    <w:p w14:paraId="55E5D324" w14:textId="0077F7D8"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T_Test_Sample_1_Completed_MY2021_Fuel_Consumption_Ratings</w:t>
      </w:r>
      <w:r w:rsidR="00224383">
        <w:rPr>
          <w:rFonts w:asciiTheme="minorHAnsi" w:hAnsiTheme="minorHAnsi" w:cstheme="minorHAnsi"/>
          <w:lang w:val="en-CA"/>
        </w:rPr>
        <w:t>.csv.txt</w:t>
      </w:r>
    </w:p>
    <w:p w14:paraId="6CE2017D" w14:textId="6D491A36"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T_Test_Sample_1_Completed_MY2022_Fuel_Consumption_Ratings</w:t>
      </w:r>
      <w:r w:rsidR="00224383">
        <w:rPr>
          <w:rFonts w:asciiTheme="minorHAnsi" w:hAnsiTheme="minorHAnsi" w:cstheme="minorHAnsi"/>
          <w:lang w:val="en-CA"/>
        </w:rPr>
        <w:t>.csv.csv</w:t>
      </w:r>
    </w:p>
    <w:p w14:paraId="35600A74" w14:textId="62E19A40"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T_Test_Sample_1_Completed_MY2022_Fuel_Consumption_Ratings</w:t>
      </w:r>
      <w:r w:rsidR="00224383">
        <w:rPr>
          <w:rFonts w:asciiTheme="minorHAnsi" w:hAnsiTheme="minorHAnsi" w:cstheme="minorHAnsi"/>
          <w:lang w:val="en-CA"/>
        </w:rPr>
        <w:t>.csv.txt</w:t>
      </w:r>
    </w:p>
    <w:p w14:paraId="407DC94D" w14:textId="3CB7F2FD"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T_Test_Sample_1_Completed_MY2023_Fuel_Consumption_Ratings</w:t>
      </w:r>
      <w:r w:rsidR="00224383">
        <w:rPr>
          <w:rFonts w:asciiTheme="minorHAnsi" w:hAnsiTheme="minorHAnsi" w:cstheme="minorHAnsi"/>
          <w:lang w:val="en-CA"/>
        </w:rPr>
        <w:t>.csv.csv</w:t>
      </w:r>
    </w:p>
    <w:p w14:paraId="34A05B8D" w14:textId="619B8ADA"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T_Test_Sample_1_Completed_MY2023_Fuel_Consumption_Ratings</w:t>
      </w:r>
      <w:r w:rsidR="00224383">
        <w:rPr>
          <w:rFonts w:asciiTheme="minorHAnsi" w:hAnsiTheme="minorHAnsi" w:cstheme="minorHAnsi"/>
          <w:lang w:val="en-CA"/>
        </w:rPr>
        <w:t>.csv.txt</w:t>
      </w:r>
    </w:p>
    <w:p w14:paraId="06E4FC21" w14:textId="0DD44E3A"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T_Test_Sample_2_Completed_MY2016_Fuel_Consumption_Ratings</w:t>
      </w:r>
      <w:r w:rsidR="00224383">
        <w:rPr>
          <w:rFonts w:asciiTheme="minorHAnsi" w:hAnsiTheme="minorHAnsi" w:cstheme="minorHAnsi"/>
          <w:lang w:val="en-CA"/>
        </w:rPr>
        <w:t>.csv.csv</w:t>
      </w:r>
    </w:p>
    <w:p w14:paraId="19A9318B" w14:textId="2B81C87E"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T_Test_Sample_2_Completed_MY2016_Fuel_Consumption_Ratings</w:t>
      </w:r>
      <w:r w:rsidR="00224383">
        <w:rPr>
          <w:rFonts w:asciiTheme="minorHAnsi" w:hAnsiTheme="minorHAnsi" w:cstheme="minorHAnsi"/>
          <w:lang w:val="en-CA"/>
        </w:rPr>
        <w:t>.csv.txt</w:t>
      </w:r>
    </w:p>
    <w:p w14:paraId="0ADE53C7" w14:textId="6AF7D3AA"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T_Test_Sample_2_Completed_MY2017_Fuel_Consumption_Ratings</w:t>
      </w:r>
      <w:r w:rsidR="00224383">
        <w:rPr>
          <w:rFonts w:asciiTheme="minorHAnsi" w:hAnsiTheme="minorHAnsi" w:cstheme="minorHAnsi"/>
          <w:lang w:val="en-CA"/>
        </w:rPr>
        <w:t>v</w:t>
      </w:r>
    </w:p>
    <w:p w14:paraId="0E40A834" w14:textId="5BED1BDD"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T_Test_Sample_2_Completed_MY2017_Fuel_Consumption_Ratings</w:t>
      </w:r>
      <w:r w:rsidR="00224383">
        <w:rPr>
          <w:rFonts w:asciiTheme="minorHAnsi" w:hAnsiTheme="minorHAnsi" w:cstheme="minorHAnsi"/>
          <w:lang w:val="en-CA"/>
        </w:rPr>
        <w:t>.csv.txt</w:t>
      </w:r>
    </w:p>
    <w:p w14:paraId="61817B20" w14:textId="0E499172"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T_Test_Sample_2_Completed_MY2018_Fuel_Consumption_Ratings</w:t>
      </w:r>
      <w:r w:rsidR="00224383">
        <w:rPr>
          <w:rFonts w:asciiTheme="minorHAnsi" w:hAnsiTheme="minorHAnsi" w:cstheme="minorHAnsi"/>
          <w:lang w:val="en-CA"/>
        </w:rPr>
        <w:t>.csv.csv</w:t>
      </w:r>
    </w:p>
    <w:p w14:paraId="3F5D6938" w14:textId="2D2C629C"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T_Test_Sample_2_Completed_MY2018_Fuel_Consumption_Ratings</w:t>
      </w:r>
      <w:r w:rsidR="00224383">
        <w:rPr>
          <w:rFonts w:asciiTheme="minorHAnsi" w:hAnsiTheme="minorHAnsi" w:cstheme="minorHAnsi"/>
          <w:lang w:val="en-CA"/>
        </w:rPr>
        <w:t>.csv.txt</w:t>
      </w:r>
    </w:p>
    <w:p w14:paraId="7D9A6713" w14:textId="1818D6A6"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T_Test_Sample_2_Completed_MY2019_Fuel_Consumption_Ratings</w:t>
      </w:r>
      <w:r w:rsidR="00224383">
        <w:rPr>
          <w:rFonts w:asciiTheme="minorHAnsi" w:hAnsiTheme="minorHAnsi" w:cstheme="minorHAnsi"/>
          <w:lang w:val="en-CA"/>
        </w:rPr>
        <w:t>.csv.csv</w:t>
      </w:r>
    </w:p>
    <w:p w14:paraId="27714D06" w14:textId="6B6DA33B"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T_Test_Sample_2_Completed_MY2019_Fuel_Consumption_Ratings</w:t>
      </w:r>
      <w:r w:rsidR="00224383">
        <w:rPr>
          <w:rFonts w:asciiTheme="minorHAnsi" w:hAnsiTheme="minorHAnsi" w:cstheme="minorHAnsi"/>
          <w:lang w:val="en-CA"/>
        </w:rPr>
        <w:t>.csv.txt</w:t>
      </w:r>
    </w:p>
    <w:p w14:paraId="40A4A23E" w14:textId="78D343CC"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T_Test_Sample_2_Completed_MY2020_Fuel_Consumption_Ratings</w:t>
      </w:r>
      <w:r w:rsidR="00224383">
        <w:rPr>
          <w:rFonts w:asciiTheme="minorHAnsi" w:hAnsiTheme="minorHAnsi" w:cstheme="minorHAnsi"/>
          <w:lang w:val="en-CA"/>
        </w:rPr>
        <w:t>.csv.csv</w:t>
      </w:r>
    </w:p>
    <w:p w14:paraId="06F0EDCF" w14:textId="13906140"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T_Test_Sample_2_Completed_MY2020_Fuel_Consumption_Ratings</w:t>
      </w:r>
      <w:r w:rsidR="00224383">
        <w:rPr>
          <w:rFonts w:asciiTheme="minorHAnsi" w:hAnsiTheme="minorHAnsi" w:cstheme="minorHAnsi"/>
          <w:lang w:val="en-CA"/>
        </w:rPr>
        <w:t>.csv.txt</w:t>
      </w:r>
    </w:p>
    <w:p w14:paraId="63DFC409" w14:textId="1917052B"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T_Test_Sample_2_Completed_MY2021_Fuel_Consumption_Ratings</w:t>
      </w:r>
      <w:r w:rsidR="00224383">
        <w:rPr>
          <w:rFonts w:asciiTheme="minorHAnsi" w:hAnsiTheme="minorHAnsi" w:cstheme="minorHAnsi"/>
          <w:lang w:val="en-CA"/>
        </w:rPr>
        <w:t>.csv.csv</w:t>
      </w:r>
    </w:p>
    <w:p w14:paraId="1A70830F" w14:textId="1342673D"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T_Test_Sample_2_Completed_MY2021_Fuel_Consumption_Ratings</w:t>
      </w:r>
      <w:r w:rsidR="00224383">
        <w:rPr>
          <w:rFonts w:asciiTheme="minorHAnsi" w:hAnsiTheme="minorHAnsi" w:cstheme="minorHAnsi"/>
          <w:lang w:val="en-CA"/>
        </w:rPr>
        <w:t>.csv.txt</w:t>
      </w:r>
    </w:p>
    <w:p w14:paraId="69609E9A" w14:textId="356C4D13"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T_Test_Sample_2_Completed_MY2022_Fuel_Consumption_Ratings</w:t>
      </w:r>
      <w:r w:rsidR="00224383">
        <w:rPr>
          <w:rFonts w:asciiTheme="minorHAnsi" w:hAnsiTheme="minorHAnsi" w:cstheme="minorHAnsi"/>
          <w:lang w:val="en-CA"/>
        </w:rPr>
        <w:t>.csv.csv</w:t>
      </w:r>
    </w:p>
    <w:p w14:paraId="3AB17714" w14:textId="2EDB9100"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T_Test_Sample_2_Completed_MY2022_Fuel_Consumption_Ratings</w:t>
      </w:r>
      <w:r w:rsidR="00224383">
        <w:rPr>
          <w:rFonts w:asciiTheme="minorHAnsi" w:hAnsiTheme="minorHAnsi" w:cstheme="minorHAnsi"/>
          <w:lang w:val="en-CA"/>
        </w:rPr>
        <w:t>.csv.txt</w:t>
      </w:r>
    </w:p>
    <w:p w14:paraId="4531FAC7" w14:textId="1BD1A4BA" w:rsidR="002F0B8D"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T_Test_Sample_2_Completed_MY2023_Fuel_Consumption_Ratings</w:t>
      </w:r>
      <w:r w:rsidR="00224383">
        <w:rPr>
          <w:rFonts w:asciiTheme="minorHAnsi" w:hAnsiTheme="minorHAnsi" w:cstheme="minorHAnsi"/>
          <w:lang w:val="en-CA"/>
        </w:rPr>
        <w:t>.csv.csv</w:t>
      </w:r>
    </w:p>
    <w:p w14:paraId="36F5A496" w14:textId="6743DD05" w:rsidR="00893228" w:rsidRPr="006269C0" w:rsidRDefault="002F0B8D" w:rsidP="00B6438F">
      <w:pPr>
        <w:pStyle w:val="ListParagraph"/>
        <w:numPr>
          <w:ilvl w:val="0"/>
          <w:numId w:val="59"/>
        </w:numPr>
        <w:ind w:left="360"/>
        <w:jc w:val="both"/>
        <w:rPr>
          <w:rFonts w:asciiTheme="minorHAnsi" w:hAnsiTheme="minorHAnsi" w:cstheme="minorHAnsi"/>
          <w:lang w:val="en-CA"/>
        </w:rPr>
      </w:pPr>
      <w:r w:rsidRPr="006269C0">
        <w:rPr>
          <w:rFonts w:asciiTheme="minorHAnsi" w:hAnsiTheme="minorHAnsi" w:cstheme="minorHAnsi"/>
          <w:lang w:val="en-CA"/>
        </w:rPr>
        <w:t>T_Test_Sample_2_Completed_MY2023_Fuel_Consumption_Ratings</w:t>
      </w:r>
      <w:r w:rsidR="00224383">
        <w:rPr>
          <w:rFonts w:asciiTheme="minorHAnsi" w:hAnsiTheme="minorHAnsi" w:cstheme="minorHAnsi"/>
          <w:lang w:val="en-CA"/>
        </w:rPr>
        <w:t>.csv.txt</w:t>
      </w:r>
    </w:p>
    <w:p w14:paraId="04F295E5" w14:textId="589CDF2F" w:rsidR="002F0B8D" w:rsidRPr="006269C0" w:rsidRDefault="002F0B8D" w:rsidP="002F0B8D">
      <w:pPr>
        <w:jc w:val="both"/>
        <w:rPr>
          <w:rFonts w:asciiTheme="minorHAnsi" w:hAnsiTheme="minorHAnsi" w:cstheme="minorHAnsi"/>
          <w:lang w:val="en-CA"/>
        </w:rPr>
      </w:pPr>
    </w:p>
    <w:p w14:paraId="1E56F198" w14:textId="6EB5ECDE" w:rsidR="002F0B8D" w:rsidRPr="006269C0" w:rsidRDefault="002F0B8D" w:rsidP="002F0B8D">
      <w:pPr>
        <w:jc w:val="both"/>
        <w:rPr>
          <w:rFonts w:asciiTheme="minorHAnsi" w:hAnsiTheme="minorHAnsi" w:cstheme="minorHAnsi"/>
        </w:rPr>
      </w:pPr>
      <w:r w:rsidRPr="002F0B8D">
        <w:rPr>
          <w:rFonts w:asciiTheme="minorHAnsi" w:hAnsiTheme="minorHAnsi" w:cstheme="minorHAnsi"/>
        </w:rPr>
        <w:t xml:space="preserve">Maintenant que Gonzalo Alfredo Romero Francia a réussi à bien montrer, de manière détaillée et claire, précise et concise, tous les résultats de l’analyse comparative déjà décrits </w:t>
      </w:r>
      <w:r w:rsidR="000D7B5A" w:rsidRPr="006269C0">
        <w:rPr>
          <w:rFonts w:asciiTheme="minorHAnsi" w:hAnsiTheme="minorHAnsi" w:cstheme="minorHAnsi"/>
        </w:rPr>
        <w:t>à la</w:t>
      </w:r>
      <w:r w:rsidRPr="002F0B8D">
        <w:rPr>
          <w:rFonts w:asciiTheme="minorHAnsi" w:hAnsiTheme="minorHAnsi" w:cstheme="minorHAnsi"/>
        </w:rPr>
        <w:t xml:space="preserve"> page 1</w:t>
      </w:r>
      <w:r w:rsidR="000D7B5A" w:rsidRPr="006269C0">
        <w:rPr>
          <w:rFonts w:asciiTheme="minorHAnsi" w:hAnsiTheme="minorHAnsi" w:cstheme="minorHAnsi"/>
        </w:rPr>
        <w:t>5</w:t>
      </w:r>
      <w:r w:rsidRPr="002F0B8D">
        <w:rPr>
          <w:rFonts w:asciiTheme="minorHAnsi" w:hAnsiTheme="minorHAnsi" w:cstheme="minorHAnsi"/>
        </w:rPr>
        <w:t xml:space="preserve"> du présent document (qui consiste à comparer les médianes de consommation de carburant, champs </w:t>
      </w:r>
      <w:r w:rsidRPr="002F0B8D">
        <w:rPr>
          <w:rFonts w:asciiTheme="minorHAnsi" w:hAnsiTheme="minorHAnsi" w:cstheme="minorHAnsi"/>
          <w:b/>
          <w:bCs/>
        </w:rPr>
        <w:t>City</w:t>
      </w:r>
      <w:r w:rsidRPr="002F0B8D">
        <w:rPr>
          <w:rFonts w:asciiTheme="minorHAnsi" w:hAnsiTheme="minorHAnsi" w:cstheme="minorHAnsi"/>
        </w:rPr>
        <w:t xml:space="preserve">, </w:t>
      </w:r>
      <w:r w:rsidRPr="002F0B8D">
        <w:rPr>
          <w:rFonts w:asciiTheme="minorHAnsi" w:hAnsiTheme="minorHAnsi" w:cstheme="minorHAnsi"/>
          <w:b/>
          <w:bCs/>
        </w:rPr>
        <w:t>Hwy</w:t>
      </w:r>
      <w:r w:rsidRPr="002F0B8D">
        <w:rPr>
          <w:rFonts w:asciiTheme="minorHAnsi" w:hAnsiTheme="minorHAnsi" w:cstheme="minorHAnsi"/>
        </w:rPr>
        <w:t xml:space="preserve"> et </w:t>
      </w:r>
      <w:r w:rsidRPr="002F0B8D">
        <w:rPr>
          <w:rFonts w:asciiTheme="minorHAnsi" w:hAnsiTheme="minorHAnsi" w:cstheme="minorHAnsi"/>
          <w:b/>
          <w:bCs/>
        </w:rPr>
        <w:t>Comb</w:t>
      </w:r>
      <w:r w:rsidRPr="002F0B8D">
        <w:rPr>
          <w:rFonts w:asciiTheme="minorHAnsi" w:hAnsiTheme="minorHAnsi" w:cstheme="minorHAnsi"/>
        </w:rPr>
        <w:t xml:space="preserve">, et des émissions de CO2 pour différents types de carburants, champ </w:t>
      </w:r>
      <w:r w:rsidRPr="002F0B8D">
        <w:rPr>
          <w:rFonts w:asciiTheme="minorHAnsi" w:hAnsiTheme="minorHAnsi" w:cstheme="minorHAnsi"/>
          <w:b/>
          <w:bCs/>
        </w:rPr>
        <w:t>Fuel Type</w:t>
      </w:r>
      <w:r w:rsidRPr="002F0B8D">
        <w:rPr>
          <w:rFonts w:asciiTheme="minorHAnsi" w:hAnsiTheme="minorHAnsi" w:cstheme="minorHAnsi"/>
        </w:rPr>
        <w:t xml:space="preserve">, en utilisant des tests d'hypothèses comme le test t et le test de Kruskal-Wallis), maintenant il a décidé d’analyser en profondeur ces résultats de l’analyse comparative déjà décrits </w:t>
      </w:r>
      <w:r w:rsidR="000D7B5A" w:rsidRPr="006269C0">
        <w:rPr>
          <w:rFonts w:asciiTheme="minorHAnsi" w:hAnsiTheme="minorHAnsi" w:cstheme="minorHAnsi"/>
        </w:rPr>
        <w:t>à la</w:t>
      </w:r>
      <w:r w:rsidR="000D7B5A" w:rsidRPr="002F0B8D">
        <w:rPr>
          <w:rFonts w:asciiTheme="minorHAnsi" w:hAnsiTheme="minorHAnsi" w:cstheme="minorHAnsi"/>
        </w:rPr>
        <w:t xml:space="preserve"> page 1</w:t>
      </w:r>
      <w:r w:rsidR="000D7B5A" w:rsidRPr="006269C0">
        <w:rPr>
          <w:rFonts w:asciiTheme="minorHAnsi" w:hAnsiTheme="minorHAnsi" w:cstheme="minorHAnsi"/>
        </w:rPr>
        <w:t>5</w:t>
      </w:r>
      <w:r w:rsidRPr="002F0B8D">
        <w:rPr>
          <w:rFonts w:asciiTheme="minorHAnsi" w:hAnsiTheme="minorHAnsi" w:cstheme="minorHAnsi"/>
        </w:rPr>
        <w:t xml:space="preserve"> du présent document, et qui ont été produits par le code R modélisant et implémentant la tâche </w:t>
      </w:r>
      <w:r w:rsidR="000D7B5A" w:rsidRPr="006269C0">
        <w:rPr>
          <w:rFonts w:asciiTheme="minorHAnsi" w:hAnsiTheme="minorHAnsi" w:cstheme="minorHAnsi"/>
        </w:rPr>
        <w:t>1</w:t>
      </w:r>
      <w:r w:rsidRPr="002F0B8D">
        <w:rPr>
          <w:rFonts w:asciiTheme="minorHAnsi" w:hAnsiTheme="minorHAnsi" w:cstheme="minorHAnsi"/>
        </w:rPr>
        <w:t xml:space="preserve"> de la phase </w:t>
      </w:r>
      <w:r w:rsidR="000D7B5A" w:rsidRPr="006269C0">
        <w:rPr>
          <w:rFonts w:asciiTheme="minorHAnsi" w:hAnsiTheme="minorHAnsi" w:cstheme="minorHAnsi"/>
        </w:rPr>
        <w:t>2</w:t>
      </w:r>
      <w:r w:rsidRPr="002F0B8D">
        <w:rPr>
          <w:rFonts w:asciiTheme="minorHAnsi" w:hAnsiTheme="minorHAnsi" w:cstheme="minorHAnsi"/>
        </w:rPr>
        <w:t xml:space="preserve"> de l’objectif 3 du projet en science des données nommé « Canadian Fuel Consumption Ratings ».</w:t>
      </w:r>
    </w:p>
    <w:p w14:paraId="544CF60F" w14:textId="77777777" w:rsidR="000D7B5A" w:rsidRPr="002F0B8D" w:rsidRDefault="000D7B5A" w:rsidP="002F0B8D">
      <w:pPr>
        <w:jc w:val="both"/>
        <w:rPr>
          <w:rFonts w:asciiTheme="minorHAnsi" w:hAnsiTheme="minorHAnsi" w:cstheme="minorHAnsi"/>
        </w:rPr>
      </w:pPr>
    </w:p>
    <w:p w14:paraId="087F1B7B" w14:textId="33D11076" w:rsidR="002F0B8D" w:rsidRPr="006269C0" w:rsidRDefault="002F0B8D" w:rsidP="002F0B8D">
      <w:pPr>
        <w:jc w:val="both"/>
        <w:rPr>
          <w:rFonts w:asciiTheme="minorHAnsi" w:hAnsiTheme="minorHAnsi" w:cstheme="minorHAnsi"/>
        </w:rPr>
      </w:pPr>
      <w:r w:rsidRPr="002F0B8D">
        <w:rPr>
          <w:rFonts w:asciiTheme="minorHAnsi" w:hAnsiTheme="minorHAnsi" w:cstheme="minorHAnsi"/>
        </w:rPr>
        <w:t xml:space="preserve">Le voici l’analyse en profondeur des résultats de l’analyse comparative déjà décrits </w:t>
      </w:r>
      <w:r w:rsidR="000D7B5A" w:rsidRPr="006269C0">
        <w:rPr>
          <w:rFonts w:asciiTheme="minorHAnsi" w:hAnsiTheme="minorHAnsi" w:cstheme="minorHAnsi"/>
        </w:rPr>
        <w:t>à la</w:t>
      </w:r>
      <w:r w:rsidR="000D7B5A" w:rsidRPr="002F0B8D">
        <w:rPr>
          <w:rFonts w:asciiTheme="minorHAnsi" w:hAnsiTheme="minorHAnsi" w:cstheme="minorHAnsi"/>
        </w:rPr>
        <w:t xml:space="preserve"> page 1</w:t>
      </w:r>
      <w:r w:rsidR="000D7B5A" w:rsidRPr="006269C0">
        <w:rPr>
          <w:rFonts w:asciiTheme="minorHAnsi" w:hAnsiTheme="minorHAnsi" w:cstheme="minorHAnsi"/>
        </w:rPr>
        <w:t>5</w:t>
      </w:r>
      <w:r w:rsidRPr="002F0B8D">
        <w:rPr>
          <w:rFonts w:asciiTheme="minorHAnsi" w:hAnsiTheme="minorHAnsi" w:cstheme="minorHAnsi"/>
        </w:rPr>
        <w:t xml:space="preserve"> du présent document, effectuée par le code R modélisant et implémentant la tâche </w:t>
      </w:r>
      <w:r w:rsidR="000D7B5A" w:rsidRPr="006269C0">
        <w:rPr>
          <w:rFonts w:asciiTheme="minorHAnsi" w:hAnsiTheme="minorHAnsi" w:cstheme="minorHAnsi"/>
        </w:rPr>
        <w:t>1</w:t>
      </w:r>
      <w:r w:rsidRPr="002F0B8D">
        <w:rPr>
          <w:rFonts w:asciiTheme="minorHAnsi" w:hAnsiTheme="minorHAnsi" w:cstheme="minorHAnsi"/>
        </w:rPr>
        <w:t xml:space="preserve"> de la phase </w:t>
      </w:r>
      <w:r w:rsidR="000D7B5A" w:rsidRPr="006269C0">
        <w:rPr>
          <w:rFonts w:asciiTheme="minorHAnsi" w:hAnsiTheme="minorHAnsi" w:cstheme="minorHAnsi"/>
        </w:rPr>
        <w:t>2</w:t>
      </w:r>
      <w:r w:rsidRPr="002F0B8D">
        <w:rPr>
          <w:rFonts w:asciiTheme="minorHAnsi" w:hAnsiTheme="minorHAnsi" w:cstheme="minorHAnsi"/>
        </w:rPr>
        <w:t xml:space="preserve"> de l’objectif 3 de ce projet en science des données nommé ci-haut :</w:t>
      </w:r>
    </w:p>
    <w:p w14:paraId="76714DD7" w14:textId="73C41C2D" w:rsidR="000D7B5A" w:rsidRPr="006269C0" w:rsidRDefault="000D7B5A" w:rsidP="002F0B8D">
      <w:pPr>
        <w:jc w:val="both"/>
        <w:rPr>
          <w:rFonts w:asciiTheme="minorHAnsi" w:hAnsiTheme="minorHAnsi" w:cstheme="minorHAnsi"/>
        </w:rPr>
      </w:pPr>
    </w:p>
    <w:p w14:paraId="4579D9EA" w14:textId="6EA9D1AD" w:rsidR="000D7B5A" w:rsidRPr="006269C0" w:rsidRDefault="000D7B5A" w:rsidP="002F0B8D">
      <w:pPr>
        <w:jc w:val="both"/>
        <w:rPr>
          <w:rFonts w:asciiTheme="minorHAnsi" w:hAnsiTheme="minorHAnsi" w:cstheme="minorHAnsi"/>
        </w:rPr>
      </w:pPr>
    </w:p>
    <w:p w14:paraId="5399C900" w14:textId="77777777" w:rsidR="000D7B5A" w:rsidRPr="000D7B5A" w:rsidRDefault="000D7B5A" w:rsidP="000D7B5A">
      <w:pPr>
        <w:jc w:val="both"/>
        <w:rPr>
          <w:rFonts w:asciiTheme="minorHAnsi" w:hAnsiTheme="minorHAnsi" w:cstheme="minorHAnsi"/>
          <w:b/>
          <w:bCs/>
        </w:rPr>
      </w:pPr>
      <w:r w:rsidRPr="000D7B5A">
        <w:rPr>
          <w:rFonts w:asciiTheme="minorHAnsi" w:hAnsiTheme="minorHAnsi" w:cstheme="minorHAnsi"/>
          <w:b/>
          <w:bCs/>
        </w:rPr>
        <w:lastRenderedPageBreak/>
        <w:t>Analyse détaillée des 72 Tests de Kruskal-Wallis</w:t>
      </w:r>
    </w:p>
    <w:p w14:paraId="4DC0EB94" w14:textId="77777777" w:rsidR="000D7B5A" w:rsidRPr="000D7B5A" w:rsidRDefault="000D7B5A" w:rsidP="000D7B5A">
      <w:pPr>
        <w:jc w:val="both"/>
        <w:rPr>
          <w:rFonts w:asciiTheme="minorHAnsi" w:hAnsiTheme="minorHAnsi" w:cstheme="minorHAnsi"/>
          <w:b/>
          <w:bCs/>
        </w:rPr>
      </w:pPr>
      <w:r w:rsidRPr="000D7B5A">
        <w:rPr>
          <w:rFonts w:asciiTheme="minorHAnsi" w:hAnsiTheme="minorHAnsi" w:cstheme="minorHAnsi"/>
          <w:b/>
          <w:bCs/>
        </w:rPr>
        <w:t>Introduction</w:t>
      </w:r>
    </w:p>
    <w:p w14:paraId="7D1A59CA" w14:textId="77777777" w:rsidR="000D7B5A" w:rsidRPr="000D7B5A" w:rsidRDefault="000D7B5A" w:rsidP="000D7B5A">
      <w:pPr>
        <w:jc w:val="both"/>
        <w:rPr>
          <w:rFonts w:asciiTheme="minorHAnsi" w:hAnsiTheme="minorHAnsi" w:cstheme="minorHAnsi"/>
        </w:rPr>
      </w:pPr>
      <w:r w:rsidRPr="000D7B5A">
        <w:rPr>
          <w:rFonts w:asciiTheme="minorHAnsi" w:hAnsiTheme="minorHAnsi" w:cstheme="minorHAnsi"/>
        </w:rPr>
        <w:t>Le test de Kruskal-Wallis compare les distributions de plusieurs groupes indépendants pour déterminer s'il existe des différences significatives entre eux. Ce test est particulièrement utile lorsque les données ne suivent pas une distribution normale. Les variables analysées dans les 72 tests incluent :</w:t>
      </w:r>
    </w:p>
    <w:p w14:paraId="76F39018" w14:textId="77777777" w:rsidR="000D7B5A" w:rsidRPr="000D7B5A" w:rsidRDefault="000D7B5A" w:rsidP="00B6438F">
      <w:pPr>
        <w:numPr>
          <w:ilvl w:val="0"/>
          <w:numId w:val="60"/>
        </w:numPr>
        <w:jc w:val="both"/>
        <w:rPr>
          <w:rFonts w:asciiTheme="minorHAnsi" w:hAnsiTheme="minorHAnsi" w:cstheme="minorHAnsi"/>
        </w:rPr>
      </w:pPr>
      <w:r w:rsidRPr="000D7B5A">
        <w:rPr>
          <w:rFonts w:asciiTheme="minorHAnsi" w:hAnsiTheme="minorHAnsi" w:cstheme="minorHAnsi"/>
          <w:b/>
          <w:bCs/>
        </w:rPr>
        <w:t>City</w:t>
      </w:r>
      <w:r w:rsidRPr="000D7B5A">
        <w:rPr>
          <w:rFonts w:asciiTheme="minorHAnsi" w:hAnsiTheme="minorHAnsi" w:cstheme="minorHAnsi"/>
        </w:rPr>
        <w:t xml:space="preserve"> : Consommation en ville</w:t>
      </w:r>
    </w:p>
    <w:p w14:paraId="78EBD057" w14:textId="77777777" w:rsidR="000D7B5A" w:rsidRPr="000D7B5A" w:rsidRDefault="000D7B5A" w:rsidP="00B6438F">
      <w:pPr>
        <w:numPr>
          <w:ilvl w:val="0"/>
          <w:numId w:val="60"/>
        </w:numPr>
        <w:jc w:val="both"/>
        <w:rPr>
          <w:rFonts w:asciiTheme="minorHAnsi" w:hAnsiTheme="minorHAnsi" w:cstheme="minorHAnsi"/>
        </w:rPr>
      </w:pPr>
      <w:r w:rsidRPr="000D7B5A">
        <w:rPr>
          <w:rFonts w:asciiTheme="minorHAnsi" w:hAnsiTheme="minorHAnsi" w:cstheme="minorHAnsi"/>
          <w:b/>
          <w:bCs/>
        </w:rPr>
        <w:t>Hwy</w:t>
      </w:r>
      <w:r w:rsidRPr="000D7B5A">
        <w:rPr>
          <w:rFonts w:asciiTheme="minorHAnsi" w:hAnsiTheme="minorHAnsi" w:cstheme="minorHAnsi"/>
        </w:rPr>
        <w:t xml:space="preserve"> : Consommation sur autoroute</w:t>
      </w:r>
    </w:p>
    <w:p w14:paraId="09A4A1E7" w14:textId="77777777" w:rsidR="000D7B5A" w:rsidRPr="000D7B5A" w:rsidRDefault="000D7B5A" w:rsidP="00B6438F">
      <w:pPr>
        <w:numPr>
          <w:ilvl w:val="0"/>
          <w:numId w:val="60"/>
        </w:numPr>
        <w:jc w:val="both"/>
        <w:rPr>
          <w:rFonts w:asciiTheme="minorHAnsi" w:hAnsiTheme="minorHAnsi" w:cstheme="minorHAnsi"/>
        </w:rPr>
      </w:pPr>
      <w:r w:rsidRPr="000D7B5A">
        <w:rPr>
          <w:rFonts w:asciiTheme="minorHAnsi" w:hAnsiTheme="minorHAnsi" w:cstheme="minorHAnsi"/>
          <w:b/>
          <w:bCs/>
        </w:rPr>
        <w:t>Comb</w:t>
      </w:r>
      <w:r w:rsidRPr="000D7B5A">
        <w:rPr>
          <w:rFonts w:asciiTheme="minorHAnsi" w:hAnsiTheme="minorHAnsi" w:cstheme="minorHAnsi"/>
        </w:rPr>
        <w:t xml:space="preserve"> : Consommation combinée</w:t>
      </w:r>
    </w:p>
    <w:p w14:paraId="0BE3DDFB" w14:textId="77777777" w:rsidR="000D7B5A" w:rsidRPr="000D7B5A" w:rsidRDefault="000D7B5A" w:rsidP="00B6438F">
      <w:pPr>
        <w:numPr>
          <w:ilvl w:val="0"/>
          <w:numId w:val="60"/>
        </w:numPr>
        <w:jc w:val="both"/>
        <w:rPr>
          <w:rFonts w:asciiTheme="minorHAnsi" w:hAnsiTheme="minorHAnsi" w:cstheme="minorHAnsi"/>
        </w:rPr>
      </w:pPr>
      <w:r w:rsidRPr="000D7B5A">
        <w:rPr>
          <w:rFonts w:asciiTheme="minorHAnsi" w:hAnsiTheme="minorHAnsi" w:cstheme="minorHAnsi"/>
          <w:b/>
          <w:bCs/>
        </w:rPr>
        <w:t>CO2</w:t>
      </w:r>
      <w:r w:rsidRPr="000D7B5A">
        <w:rPr>
          <w:rFonts w:asciiTheme="minorHAnsi" w:hAnsiTheme="minorHAnsi" w:cstheme="minorHAnsi"/>
        </w:rPr>
        <w:t xml:space="preserve"> : Émissions de dioxyde de carbone</w:t>
      </w:r>
    </w:p>
    <w:p w14:paraId="2ACA5B0B" w14:textId="77777777" w:rsidR="000D7B5A" w:rsidRPr="00224383" w:rsidRDefault="000D7B5A" w:rsidP="000D7B5A">
      <w:pPr>
        <w:jc w:val="both"/>
        <w:rPr>
          <w:rFonts w:asciiTheme="minorHAnsi" w:hAnsiTheme="minorHAnsi" w:cstheme="minorHAnsi"/>
        </w:rPr>
      </w:pPr>
    </w:p>
    <w:p w14:paraId="3FC7AF77" w14:textId="4EA1A882" w:rsidR="000D7B5A" w:rsidRPr="000D7B5A" w:rsidRDefault="000D7B5A" w:rsidP="000D7B5A">
      <w:pPr>
        <w:jc w:val="both"/>
        <w:rPr>
          <w:rFonts w:asciiTheme="minorHAnsi" w:hAnsiTheme="minorHAnsi" w:cstheme="minorHAnsi"/>
        </w:rPr>
      </w:pPr>
      <w:r w:rsidRPr="000D7B5A">
        <w:rPr>
          <w:rFonts w:asciiTheme="minorHAnsi" w:hAnsiTheme="minorHAnsi" w:cstheme="minorHAnsi"/>
        </w:rPr>
        <w:t>Chaque test est résumé par une statistique et une p-value. Une p-value inférieure à 0,05 indique une différence significative.</w:t>
      </w:r>
    </w:p>
    <w:p w14:paraId="7A2D1318" w14:textId="77777777" w:rsidR="000D7B5A" w:rsidRPr="002F0B8D" w:rsidRDefault="000D7B5A" w:rsidP="002F0B8D">
      <w:pPr>
        <w:jc w:val="both"/>
        <w:rPr>
          <w:rFonts w:asciiTheme="minorHAnsi" w:hAnsiTheme="minorHAnsi" w:cstheme="minorHAnsi"/>
        </w:rPr>
      </w:pPr>
    </w:p>
    <w:p w14:paraId="3E2975A9" w14:textId="77777777" w:rsidR="000D7B5A" w:rsidRPr="000D7B5A" w:rsidRDefault="000D7B5A" w:rsidP="000D7B5A">
      <w:pPr>
        <w:jc w:val="both"/>
        <w:rPr>
          <w:rFonts w:asciiTheme="minorHAnsi" w:hAnsiTheme="minorHAnsi" w:cstheme="minorHAnsi"/>
          <w:b/>
          <w:bCs/>
        </w:rPr>
      </w:pPr>
      <w:r w:rsidRPr="000D7B5A">
        <w:rPr>
          <w:rFonts w:asciiTheme="minorHAnsi" w:hAnsiTheme="minorHAnsi" w:cstheme="minorHAnsi"/>
          <w:b/>
          <w:bCs/>
        </w:rPr>
        <w:t>Consommation en ville (City)</w:t>
      </w:r>
    </w:p>
    <w:p w14:paraId="5793A5FE" w14:textId="77777777" w:rsidR="000D7B5A" w:rsidRPr="000D7B5A" w:rsidRDefault="000D7B5A" w:rsidP="000D7B5A">
      <w:pPr>
        <w:jc w:val="both"/>
        <w:rPr>
          <w:rFonts w:asciiTheme="minorHAnsi" w:hAnsiTheme="minorHAnsi" w:cstheme="minorHAnsi"/>
          <w:b/>
          <w:bCs/>
        </w:rPr>
      </w:pPr>
      <w:r w:rsidRPr="000D7B5A">
        <w:rPr>
          <w:rFonts w:asciiTheme="minorHAnsi" w:hAnsiTheme="minorHAnsi" w:cstheme="minorHAnsi"/>
          <w:b/>
          <w:bCs/>
        </w:rPr>
        <w:t>Résultats</w:t>
      </w:r>
    </w:p>
    <w:p w14:paraId="5653D3B2" w14:textId="77777777" w:rsidR="000D7B5A" w:rsidRPr="000D7B5A" w:rsidRDefault="000D7B5A" w:rsidP="000D7B5A">
      <w:pPr>
        <w:jc w:val="both"/>
        <w:rPr>
          <w:rFonts w:asciiTheme="minorHAnsi" w:hAnsiTheme="minorHAnsi" w:cstheme="minorHAnsi"/>
        </w:rPr>
      </w:pPr>
      <w:r w:rsidRPr="000D7B5A">
        <w:rPr>
          <w:rFonts w:asciiTheme="minorHAnsi" w:hAnsiTheme="minorHAnsi" w:cstheme="minorHAnsi"/>
        </w:rPr>
        <w:t>Les résultats pour la variable "City" sont les suivants :</w:t>
      </w:r>
    </w:p>
    <w:p w14:paraId="73689C8A" w14:textId="77777777" w:rsidR="000D7B5A" w:rsidRPr="00224383" w:rsidRDefault="000D7B5A" w:rsidP="000D7B5A">
      <w:pPr>
        <w:jc w:val="both"/>
        <w:rPr>
          <w:rFonts w:asciiTheme="minorHAnsi" w:hAnsiTheme="minorHAnsi" w:cstheme="minorHAnsi"/>
        </w:rPr>
      </w:pPr>
    </w:p>
    <w:p w14:paraId="6CD80C77" w14:textId="1E6713A0" w:rsidR="000D7B5A" w:rsidRPr="004D5604" w:rsidRDefault="000D7B5A" w:rsidP="000D7B5A">
      <w:pPr>
        <w:jc w:val="both"/>
        <w:rPr>
          <w:rFonts w:asciiTheme="minorHAnsi" w:hAnsiTheme="minorHAnsi" w:cstheme="minorHAnsi"/>
          <w:lang w:val="en-CA"/>
        </w:rPr>
      </w:pPr>
      <w:r w:rsidRPr="004D5604">
        <w:rPr>
          <w:rFonts w:asciiTheme="minorHAnsi" w:hAnsiTheme="minorHAnsi" w:cstheme="minorHAnsi"/>
          <w:lang w:val="en-CA"/>
        </w:rPr>
        <w:t>1  Kruskal-Wallis City 124.00681 1.057758e-26</w:t>
      </w:r>
    </w:p>
    <w:p w14:paraId="37632718" w14:textId="77777777" w:rsidR="000D7B5A" w:rsidRPr="004D5604" w:rsidRDefault="000D7B5A" w:rsidP="000D7B5A">
      <w:pPr>
        <w:jc w:val="both"/>
        <w:rPr>
          <w:rFonts w:asciiTheme="minorHAnsi" w:hAnsiTheme="minorHAnsi" w:cstheme="minorHAnsi"/>
          <w:lang w:val="en-CA"/>
        </w:rPr>
      </w:pPr>
      <w:r w:rsidRPr="004D5604">
        <w:rPr>
          <w:rFonts w:asciiTheme="minorHAnsi" w:hAnsiTheme="minorHAnsi" w:cstheme="minorHAnsi"/>
          <w:lang w:val="en-CA"/>
        </w:rPr>
        <w:t>5  Kruskal-Wallis City  69.87062 4.549482e-15</w:t>
      </w:r>
    </w:p>
    <w:p w14:paraId="71DF92EA" w14:textId="77777777" w:rsidR="000D7B5A" w:rsidRPr="004D5604" w:rsidRDefault="000D7B5A" w:rsidP="000D7B5A">
      <w:pPr>
        <w:jc w:val="both"/>
        <w:rPr>
          <w:rFonts w:asciiTheme="minorHAnsi" w:hAnsiTheme="minorHAnsi" w:cstheme="minorHAnsi"/>
          <w:lang w:val="en-CA"/>
        </w:rPr>
      </w:pPr>
      <w:r w:rsidRPr="004D5604">
        <w:rPr>
          <w:rFonts w:asciiTheme="minorHAnsi" w:hAnsiTheme="minorHAnsi" w:cstheme="minorHAnsi"/>
          <w:lang w:val="en-CA"/>
        </w:rPr>
        <w:t>9  Kruskal-Wallis City 122.21033 1.800910e-25</w:t>
      </w:r>
    </w:p>
    <w:p w14:paraId="29141AFD" w14:textId="77777777" w:rsidR="000D7B5A" w:rsidRPr="004D5604" w:rsidRDefault="000D7B5A" w:rsidP="000D7B5A">
      <w:pPr>
        <w:jc w:val="both"/>
        <w:rPr>
          <w:rFonts w:asciiTheme="minorHAnsi" w:hAnsiTheme="minorHAnsi" w:cstheme="minorHAnsi"/>
          <w:lang w:val="en-CA"/>
        </w:rPr>
      </w:pPr>
      <w:r w:rsidRPr="004D5604">
        <w:rPr>
          <w:rFonts w:asciiTheme="minorHAnsi" w:hAnsiTheme="minorHAnsi" w:cstheme="minorHAnsi"/>
          <w:lang w:val="en-CA"/>
        </w:rPr>
        <w:t>13 Kruskal-Wallis City  57.80413 1.730769e-12</w:t>
      </w:r>
    </w:p>
    <w:p w14:paraId="035C18AE" w14:textId="77777777" w:rsidR="000D7B5A" w:rsidRPr="004D5604" w:rsidRDefault="000D7B5A" w:rsidP="000D7B5A">
      <w:pPr>
        <w:jc w:val="both"/>
        <w:rPr>
          <w:rFonts w:asciiTheme="minorHAnsi" w:hAnsiTheme="minorHAnsi" w:cstheme="minorHAnsi"/>
          <w:lang w:val="en-CA"/>
        </w:rPr>
      </w:pPr>
      <w:r w:rsidRPr="004D5604">
        <w:rPr>
          <w:rFonts w:asciiTheme="minorHAnsi" w:hAnsiTheme="minorHAnsi" w:cstheme="minorHAnsi"/>
          <w:lang w:val="en-CA"/>
        </w:rPr>
        <w:t>17 Kruskal-Wallis City  95.66745 1.326999e-20</w:t>
      </w:r>
    </w:p>
    <w:p w14:paraId="7F2B8A99" w14:textId="77777777" w:rsidR="000D7B5A" w:rsidRPr="004D5604" w:rsidRDefault="000D7B5A" w:rsidP="000D7B5A">
      <w:pPr>
        <w:jc w:val="both"/>
        <w:rPr>
          <w:rFonts w:asciiTheme="minorHAnsi" w:hAnsiTheme="minorHAnsi" w:cstheme="minorHAnsi"/>
          <w:lang w:val="en-CA"/>
        </w:rPr>
      </w:pPr>
      <w:r w:rsidRPr="004D5604">
        <w:rPr>
          <w:rFonts w:asciiTheme="minorHAnsi" w:hAnsiTheme="minorHAnsi" w:cstheme="minorHAnsi"/>
          <w:lang w:val="en-CA"/>
        </w:rPr>
        <w:t>21 Kruskal-Wallis City  60.62248 4.327605e-13</w:t>
      </w:r>
    </w:p>
    <w:p w14:paraId="4471030C" w14:textId="77777777" w:rsidR="000D7B5A" w:rsidRPr="004D5604" w:rsidRDefault="000D7B5A" w:rsidP="000D7B5A">
      <w:pPr>
        <w:jc w:val="both"/>
        <w:rPr>
          <w:rFonts w:asciiTheme="minorHAnsi" w:hAnsiTheme="minorHAnsi" w:cstheme="minorHAnsi"/>
          <w:lang w:val="en-CA"/>
        </w:rPr>
      </w:pPr>
      <w:r w:rsidRPr="004D5604">
        <w:rPr>
          <w:rFonts w:asciiTheme="minorHAnsi" w:hAnsiTheme="minorHAnsi" w:cstheme="minorHAnsi"/>
          <w:lang w:val="en-CA"/>
        </w:rPr>
        <w:t>25 Kruskal-Wallis City  99.28055 2.219145e-21</w:t>
      </w:r>
    </w:p>
    <w:p w14:paraId="3E8EB9C1" w14:textId="77777777" w:rsidR="000D7B5A" w:rsidRPr="004D5604" w:rsidRDefault="000D7B5A" w:rsidP="000D7B5A">
      <w:pPr>
        <w:jc w:val="both"/>
        <w:rPr>
          <w:rFonts w:asciiTheme="minorHAnsi" w:hAnsiTheme="minorHAnsi" w:cstheme="minorHAnsi"/>
          <w:lang w:val="en-CA"/>
        </w:rPr>
      </w:pPr>
      <w:r w:rsidRPr="004D5604">
        <w:rPr>
          <w:rFonts w:asciiTheme="minorHAnsi" w:hAnsiTheme="minorHAnsi" w:cstheme="minorHAnsi"/>
          <w:lang w:val="en-CA"/>
        </w:rPr>
        <w:t>29 Kruskal-Wallis City  53.70597 1.296344e-11</w:t>
      </w:r>
    </w:p>
    <w:p w14:paraId="0478E527" w14:textId="77777777" w:rsidR="000D7B5A" w:rsidRPr="004D5604" w:rsidRDefault="000D7B5A" w:rsidP="000D7B5A">
      <w:pPr>
        <w:jc w:val="both"/>
        <w:rPr>
          <w:rFonts w:asciiTheme="minorHAnsi" w:hAnsiTheme="minorHAnsi" w:cstheme="minorHAnsi"/>
          <w:lang w:val="en-CA"/>
        </w:rPr>
      </w:pPr>
      <w:r w:rsidRPr="004D5604">
        <w:rPr>
          <w:rFonts w:asciiTheme="minorHAnsi" w:hAnsiTheme="minorHAnsi" w:cstheme="minorHAnsi"/>
          <w:lang w:val="en-CA"/>
        </w:rPr>
        <w:t>33 Kruskal-Wallis City  86.48747 1.244049e-18</w:t>
      </w:r>
    </w:p>
    <w:p w14:paraId="2CFBB9F3" w14:textId="77777777" w:rsidR="000D7B5A" w:rsidRPr="004D5604" w:rsidRDefault="000D7B5A" w:rsidP="000D7B5A">
      <w:pPr>
        <w:jc w:val="both"/>
        <w:rPr>
          <w:rFonts w:asciiTheme="minorHAnsi" w:hAnsiTheme="minorHAnsi" w:cstheme="minorHAnsi"/>
          <w:lang w:val="en-CA"/>
        </w:rPr>
      </w:pPr>
      <w:r w:rsidRPr="004D5604">
        <w:rPr>
          <w:rFonts w:asciiTheme="minorHAnsi" w:hAnsiTheme="minorHAnsi" w:cstheme="minorHAnsi"/>
          <w:lang w:val="en-CA"/>
        </w:rPr>
        <w:t>37 Kruskal-Wallis City  50.20162 7.237068e-11</w:t>
      </w:r>
    </w:p>
    <w:p w14:paraId="50195C45" w14:textId="77777777" w:rsidR="000D7B5A" w:rsidRPr="000D7B5A" w:rsidRDefault="000D7B5A" w:rsidP="000D7B5A">
      <w:pPr>
        <w:jc w:val="both"/>
        <w:rPr>
          <w:rFonts w:asciiTheme="minorHAnsi" w:hAnsiTheme="minorHAnsi" w:cstheme="minorHAnsi"/>
          <w:lang w:val="en-CA"/>
        </w:rPr>
      </w:pPr>
      <w:r w:rsidRPr="004D5604">
        <w:rPr>
          <w:rFonts w:asciiTheme="minorHAnsi" w:hAnsiTheme="minorHAnsi" w:cstheme="minorHAnsi"/>
          <w:lang w:val="en-CA"/>
        </w:rPr>
        <w:t>41 Kruskal-Wallis City  81</w:t>
      </w:r>
      <w:r w:rsidRPr="000D7B5A">
        <w:rPr>
          <w:rFonts w:asciiTheme="minorHAnsi" w:hAnsiTheme="minorHAnsi" w:cstheme="minorHAnsi"/>
          <w:lang w:val="en-CA"/>
        </w:rPr>
        <w:t>.72616 1.308366e-17</w:t>
      </w:r>
    </w:p>
    <w:p w14:paraId="77F5975C" w14:textId="77777777" w:rsidR="000D7B5A" w:rsidRPr="000D7B5A" w:rsidRDefault="000D7B5A" w:rsidP="000D7B5A">
      <w:pPr>
        <w:jc w:val="both"/>
        <w:rPr>
          <w:rFonts w:asciiTheme="minorHAnsi" w:hAnsiTheme="minorHAnsi" w:cstheme="minorHAnsi"/>
          <w:lang w:val="en-CA"/>
        </w:rPr>
      </w:pPr>
      <w:r w:rsidRPr="000D7B5A">
        <w:rPr>
          <w:rFonts w:asciiTheme="minorHAnsi" w:hAnsiTheme="minorHAnsi" w:cstheme="minorHAnsi"/>
          <w:lang w:val="en-CA"/>
        </w:rPr>
        <w:t>45 Kruskal-Wallis City  42.27585 3.506177e-09</w:t>
      </w:r>
    </w:p>
    <w:p w14:paraId="23BC8B86" w14:textId="77777777" w:rsidR="000D7B5A" w:rsidRPr="000D7B5A" w:rsidRDefault="000D7B5A" w:rsidP="000D7B5A">
      <w:pPr>
        <w:jc w:val="both"/>
        <w:rPr>
          <w:rFonts w:asciiTheme="minorHAnsi" w:hAnsiTheme="minorHAnsi" w:cstheme="minorHAnsi"/>
          <w:lang w:val="en-CA"/>
        </w:rPr>
      </w:pPr>
      <w:r w:rsidRPr="000D7B5A">
        <w:rPr>
          <w:rFonts w:asciiTheme="minorHAnsi" w:hAnsiTheme="minorHAnsi" w:cstheme="minorHAnsi"/>
          <w:lang w:val="en-CA"/>
        </w:rPr>
        <w:t>49 Kruskal-Wallis City  84.01123 4.230407e-18</w:t>
      </w:r>
    </w:p>
    <w:p w14:paraId="13416B20" w14:textId="77777777" w:rsidR="000D7B5A" w:rsidRPr="000D7B5A" w:rsidRDefault="000D7B5A" w:rsidP="000D7B5A">
      <w:pPr>
        <w:jc w:val="both"/>
        <w:rPr>
          <w:rFonts w:asciiTheme="minorHAnsi" w:hAnsiTheme="minorHAnsi" w:cstheme="minorHAnsi"/>
          <w:lang w:val="en-CA"/>
        </w:rPr>
      </w:pPr>
      <w:r w:rsidRPr="000D7B5A">
        <w:rPr>
          <w:rFonts w:asciiTheme="minorHAnsi" w:hAnsiTheme="minorHAnsi" w:cstheme="minorHAnsi"/>
          <w:lang w:val="en-CA"/>
        </w:rPr>
        <w:t>53 Kruskal-Wallis City  44.35557 1.268246e-09</w:t>
      </w:r>
    </w:p>
    <w:p w14:paraId="4FB75D20" w14:textId="77777777" w:rsidR="000D7B5A" w:rsidRPr="000D7B5A" w:rsidRDefault="000D7B5A" w:rsidP="000D7B5A">
      <w:pPr>
        <w:jc w:val="both"/>
        <w:rPr>
          <w:rFonts w:asciiTheme="minorHAnsi" w:hAnsiTheme="minorHAnsi" w:cstheme="minorHAnsi"/>
          <w:lang w:val="en-CA"/>
        </w:rPr>
      </w:pPr>
      <w:r w:rsidRPr="000D7B5A">
        <w:rPr>
          <w:rFonts w:asciiTheme="minorHAnsi" w:hAnsiTheme="minorHAnsi" w:cstheme="minorHAnsi"/>
          <w:lang w:val="en-CA"/>
        </w:rPr>
        <w:t>57 Kruskal-Wallis City  92.84556 5.361275e-20</w:t>
      </w:r>
    </w:p>
    <w:p w14:paraId="487C7ECC" w14:textId="77777777" w:rsidR="000D7B5A" w:rsidRPr="000D7B5A" w:rsidRDefault="000D7B5A" w:rsidP="000D7B5A">
      <w:pPr>
        <w:jc w:val="both"/>
        <w:rPr>
          <w:rFonts w:asciiTheme="minorHAnsi" w:hAnsiTheme="minorHAnsi" w:cstheme="minorHAnsi"/>
          <w:lang w:val="en-CA"/>
        </w:rPr>
      </w:pPr>
      <w:r w:rsidRPr="000D7B5A">
        <w:rPr>
          <w:rFonts w:asciiTheme="minorHAnsi" w:hAnsiTheme="minorHAnsi" w:cstheme="minorHAnsi"/>
          <w:lang w:val="en-CA"/>
        </w:rPr>
        <w:t>65 Kruskal-Wallis City  67.54064 1.434667e-14</w:t>
      </w:r>
    </w:p>
    <w:p w14:paraId="6B1940B5" w14:textId="77777777" w:rsidR="000D7B5A" w:rsidRPr="004D5604" w:rsidRDefault="000D7B5A" w:rsidP="000D7B5A">
      <w:pPr>
        <w:jc w:val="both"/>
        <w:rPr>
          <w:rFonts w:asciiTheme="minorHAnsi" w:hAnsiTheme="minorHAnsi" w:cstheme="minorHAnsi"/>
        </w:rPr>
      </w:pPr>
      <w:r w:rsidRPr="004D5604">
        <w:rPr>
          <w:rFonts w:asciiTheme="minorHAnsi" w:hAnsiTheme="minorHAnsi" w:cstheme="minorHAnsi"/>
        </w:rPr>
        <w:t>69 Kruskal-Wallis City  35.73790 8.507421e-08</w:t>
      </w:r>
    </w:p>
    <w:p w14:paraId="42D44F79" w14:textId="675EFDD2" w:rsidR="000D7B5A" w:rsidRPr="004D5604" w:rsidRDefault="000D7B5A" w:rsidP="000D7B5A">
      <w:pPr>
        <w:jc w:val="both"/>
        <w:rPr>
          <w:rFonts w:asciiTheme="minorHAnsi" w:hAnsiTheme="minorHAnsi" w:cstheme="minorHAnsi"/>
        </w:rPr>
      </w:pPr>
    </w:p>
    <w:p w14:paraId="65F9A833" w14:textId="77777777" w:rsidR="000D7B5A" w:rsidRPr="004D5604" w:rsidRDefault="000D7B5A" w:rsidP="000D7B5A">
      <w:pPr>
        <w:jc w:val="both"/>
        <w:rPr>
          <w:rFonts w:asciiTheme="minorHAnsi" w:hAnsiTheme="minorHAnsi" w:cstheme="minorHAnsi"/>
          <w:b/>
          <w:bCs/>
        </w:rPr>
      </w:pPr>
      <w:r w:rsidRPr="004D5604">
        <w:rPr>
          <w:rFonts w:asciiTheme="minorHAnsi" w:hAnsiTheme="minorHAnsi" w:cstheme="minorHAnsi"/>
          <w:b/>
          <w:bCs/>
        </w:rPr>
        <w:t>Analyse</w:t>
      </w:r>
    </w:p>
    <w:p w14:paraId="35B6A52A" w14:textId="77777777" w:rsidR="000D7B5A" w:rsidRPr="000D7B5A" w:rsidRDefault="000D7B5A" w:rsidP="000D7B5A">
      <w:pPr>
        <w:jc w:val="both"/>
        <w:rPr>
          <w:rFonts w:asciiTheme="minorHAnsi" w:hAnsiTheme="minorHAnsi" w:cstheme="minorHAnsi"/>
        </w:rPr>
      </w:pPr>
      <w:r w:rsidRPr="000D7B5A">
        <w:rPr>
          <w:rFonts w:asciiTheme="minorHAnsi" w:hAnsiTheme="minorHAnsi" w:cstheme="minorHAnsi"/>
        </w:rPr>
        <w:t xml:space="preserve">Les statistiques élevées (par exemple, </w:t>
      </w:r>
      <w:r w:rsidRPr="000D7B5A">
        <w:rPr>
          <w:rFonts w:asciiTheme="minorHAnsi" w:hAnsiTheme="minorHAnsi" w:cstheme="minorHAnsi"/>
          <w:b/>
          <w:bCs/>
        </w:rPr>
        <w:t>124.00681</w:t>
      </w:r>
      <w:r w:rsidRPr="000D7B5A">
        <w:rPr>
          <w:rFonts w:asciiTheme="minorHAnsi" w:hAnsiTheme="minorHAnsi" w:cstheme="minorHAnsi"/>
        </w:rPr>
        <w:t xml:space="preserve">, </w:t>
      </w:r>
      <w:r w:rsidRPr="000D7B5A">
        <w:rPr>
          <w:rFonts w:asciiTheme="minorHAnsi" w:hAnsiTheme="minorHAnsi" w:cstheme="minorHAnsi"/>
          <w:b/>
          <w:bCs/>
        </w:rPr>
        <w:t>122.21033</w:t>
      </w:r>
      <w:r w:rsidRPr="000D7B5A">
        <w:rPr>
          <w:rFonts w:asciiTheme="minorHAnsi" w:hAnsiTheme="minorHAnsi" w:cstheme="minorHAnsi"/>
        </w:rPr>
        <w:t>) accompagnées de p-values extrêmement faibles (</w:t>
      </w:r>
      <w:r w:rsidRPr="000D7B5A">
        <w:rPr>
          <w:rFonts w:asciiTheme="minorHAnsi" w:hAnsiTheme="minorHAnsi" w:cstheme="minorHAnsi"/>
          <w:b/>
          <w:bCs/>
        </w:rPr>
        <w:t>1.057758e-26</w:t>
      </w:r>
      <w:r w:rsidRPr="000D7B5A">
        <w:rPr>
          <w:rFonts w:asciiTheme="minorHAnsi" w:hAnsiTheme="minorHAnsi" w:cstheme="minorHAnsi"/>
        </w:rPr>
        <w:t xml:space="preserve">, </w:t>
      </w:r>
      <w:r w:rsidRPr="000D7B5A">
        <w:rPr>
          <w:rFonts w:asciiTheme="minorHAnsi" w:hAnsiTheme="minorHAnsi" w:cstheme="minorHAnsi"/>
          <w:b/>
          <w:bCs/>
        </w:rPr>
        <w:t>1.800910e-25</w:t>
      </w:r>
      <w:r w:rsidRPr="000D7B5A">
        <w:rPr>
          <w:rFonts w:asciiTheme="minorHAnsi" w:hAnsiTheme="minorHAnsi" w:cstheme="minorHAnsi"/>
        </w:rPr>
        <w:t>) indiquent que les distributions des groupes diffèrent de manière significative. Cela révèle des écarts marqués dans la consommation en ville pour les véhicules analysés, liés à plusieurs facteurs :</w:t>
      </w:r>
    </w:p>
    <w:p w14:paraId="3AEB00AB" w14:textId="77777777" w:rsidR="000D7B5A" w:rsidRPr="000D7B5A" w:rsidRDefault="000D7B5A" w:rsidP="00B6438F">
      <w:pPr>
        <w:numPr>
          <w:ilvl w:val="0"/>
          <w:numId w:val="61"/>
        </w:numPr>
        <w:jc w:val="both"/>
        <w:rPr>
          <w:rFonts w:asciiTheme="minorHAnsi" w:hAnsiTheme="minorHAnsi" w:cstheme="minorHAnsi"/>
        </w:rPr>
      </w:pPr>
      <w:r w:rsidRPr="000D7B5A">
        <w:rPr>
          <w:rFonts w:asciiTheme="minorHAnsi" w:hAnsiTheme="minorHAnsi" w:cstheme="minorHAnsi"/>
          <w:b/>
          <w:bCs/>
        </w:rPr>
        <w:t>Taille du moteur</w:t>
      </w:r>
      <w:r w:rsidRPr="000D7B5A">
        <w:rPr>
          <w:rFonts w:asciiTheme="minorHAnsi" w:hAnsiTheme="minorHAnsi" w:cstheme="minorHAnsi"/>
        </w:rPr>
        <w:t xml:space="preserve"> : Les véhicules équipés de moteurs volumineux consomment davantage en ville. Ces moteurs nécessitent plus d'énergie pour les arrêts fréquents et les accélérations caractéristiques des environnements urbains.</w:t>
      </w:r>
    </w:p>
    <w:p w14:paraId="648573BD" w14:textId="77777777" w:rsidR="000D7B5A" w:rsidRPr="000D7B5A" w:rsidRDefault="000D7B5A" w:rsidP="00B6438F">
      <w:pPr>
        <w:numPr>
          <w:ilvl w:val="0"/>
          <w:numId w:val="61"/>
        </w:numPr>
        <w:jc w:val="both"/>
        <w:rPr>
          <w:rFonts w:asciiTheme="minorHAnsi" w:hAnsiTheme="minorHAnsi" w:cstheme="minorHAnsi"/>
        </w:rPr>
      </w:pPr>
      <w:r w:rsidRPr="000D7B5A">
        <w:rPr>
          <w:rFonts w:asciiTheme="minorHAnsi" w:hAnsiTheme="minorHAnsi" w:cstheme="minorHAnsi"/>
          <w:b/>
          <w:bCs/>
        </w:rPr>
        <w:t>Type de carburant</w:t>
      </w:r>
      <w:r w:rsidRPr="000D7B5A">
        <w:rPr>
          <w:rFonts w:asciiTheme="minorHAnsi" w:hAnsiTheme="minorHAnsi" w:cstheme="minorHAnsi"/>
        </w:rPr>
        <w:t xml:space="preserve"> : Les véhicules diesel consomment parfois plus en ville en raison de leur faible rendement énergétique à basse vitesse, tandis que les véhicules électriques et hybrides sont optimisés pour ces conditions.</w:t>
      </w:r>
    </w:p>
    <w:p w14:paraId="6EB60EC5" w14:textId="77777777" w:rsidR="000D7B5A" w:rsidRPr="000D7B5A" w:rsidRDefault="000D7B5A" w:rsidP="00B6438F">
      <w:pPr>
        <w:numPr>
          <w:ilvl w:val="0"/>
          <w:numId w:val="61"/>
        </w:numPr>
        <w:jc w:val="both"/>
        <w:rPr>
          <w:rFonts w:asciiTheme="minorHAnsi" w:hAnsiTheme="minorHAnsi" w:cstheme="minorHAnsi"/>
        </w:rPr>
      </w:pPr>
      <w:r w:rsidRPr="000D7B5A">
        <w:rPr>
          <w:rFonts w:asciiTheme="minorHAnsi" w:hAnsiTheme="minorHAnsi" w:cstheme="minorHAnsi"/>
          <w:b/>
          <w:bCs/>
        </w:rPr>
        <w:lastRenderedPageBreak/>
        <w:t>Technologie embarquée</w:t>
      </w:r>
      <w:r w:rsidRPr="000D7B5A">
        <w:rPr>
          <w:rFonts w:asciiTheme="minorHAnsi" w:hAnsiTheme="minorHAnsi" w:cstheme="minorHAnsi"/>
        </w:rPr>
        <w:t xml:space="preserve"> : Certains groupes incluent des véhicules récents dotés de systèmes start-stop ou d'autres innovations qui réduisent la consommation en ville.</w:t>
      </w:r>
    </w:p>
    <w:p w14:paraId="32B4C433" w14:textId="77777777" w:rsidR="000D7B5A" w:rsidRPr="006269C0" w:rsidRDefault="000D7B5A" w:rsidP="000D7B5A">
      <w:pPr>
        <w:jc w:val="both"/>
        <w:rPr>
          <w:rFonts w:asciiTheme="minorHAnsi" w:hAnsiTheme="minorHAnsi" w:cstheme="minorHAnsi"/>
        </w:rPr>
      </w:pPr>
    </w:p>
    <w:p w14:paraId="59619819" w14:textId="0F4A5BE9" w:rsidR="000D7B5A" w:rsidRPr="000D7B5A" w:rsidRDefault="000D7B5A" w:rsidP="000D7B5A">
      <w:pPr>
        <w:jc w:val="both"/>
        <w:rPr>
          <w:rFonts w:asciiTheme="minorHAnsi" w:hAnsiTheme="minorHAnsi" w:cstheme="minorHAnsi"/>
        </w:rPr>
      </w:pPr>
      <w:r w:rsidRPr="000D7B5A">
        <w:rPr>
          <w:rFonts w:asciiTheme="minorHAnsi" w:hAnsiTheme="minorHAnsi" w:cstheme="minorHAnsi"/>
        </w:rPr>
        <w:t xml:space="preserve">Les statistiques modérées (par exemple, </w:t>
      </w:r>
      <w:r w:rsidRPr="000D7B5A">
        <w:rPr>
          <w:rFonts w:asciiTheme="minorHAnsi" w:hAnsiTheme="minorHAnsi" w:cstheme="minorHAnsi"/>
          <w:b/>
          <w:bCs/>
        </w:rPr>
        <w:t>35.73790</w:t>
      </w:r>
      <w:r w:rsidRPr="000D7B5A">
        <w:rPr>
          <w:rFonts w:asciiTheme="minorHAnsi" w:hAnsiTheme="minorHAnsi" w:cstheme="minorHAnsi"/>
        </w:rPr>
        <w:t xml:space="preserve">, </w:t>
      </w:r>
      <w:r w:rsidRPr="000D7B5A">
        <w:rPr>
          <w:rFonts w:asciiTheme="minorHAnsi" w:hAnsiTheme="minorHAnsi" w:cstheme="minorHAnsi"/>
          <w:b/>
          <w:bCs/>
        </w:rPr>
        <w:t>42.27585</w:t>
      </w:r>
      <w:r w:rsidRPr="000D7B5A">
        <w:rPr>
          <w:rFonts w:asciiTheme="minorHAnsi" w:hAnsiTheme="minorHAnsi" w:cstheme="minorHAnsi"/>
        </w:rPr>
        <w:t>) montrent des différences significatives, mais moins marquées, probablement dues à une plus grande homogénéité des caractéristiques des véhicules au sein de ces groupes.</w:t>
      </w:r>
    </w:p>
    <w:p w14:paraId="1014CCBA" w14:textId="423C4D1C" w:rsidR="000D7B5A" w:rsidRPr="000D7B5A" w:rsidRDefault="000D7B5A" w:rsidP="000D7B5A">
      <w:pPr>
        <w:jc w:val="both"/>
        <w:rPr>
          <w:rFonts w:asciiTheme="minorHAnsi" w:hAnsiTheme="minorHAnsi" w:cstheme="minorHAnsi"/>
        </w:rPr>
      </w:pPr>
    </w:p>
    <w:p w14:paraId="08FEC6A7" w14:textId="77777777" w:rsidR="000D7B5A" w:rsidRPr="000D7B5A" w:rsidRDefault="000D7B5A" w:rsidP="000D7B5A">
      <w:pPr>
        <w:jc w:val="both"/>
        <w:rPr>
          <w:rFonts w:asciiTheme="minorHAnsi" w:hAnsiTheme="minorHAnsi" w:cstheme="minorHAnsi"/>
          <w:b/>
          <w:bCs/>
        </w:rPr>
      </w:pPr>
      <w:r w:rsidRPr="000D7B5A">
        <w:rPr>
          <w:rFonts w:asciiTheme="minorHAnsi" w:hAnsiTheme="minorHAnsi" w:cstheme="minorHAnsi"/>
          <w:b/>
          <w:bCs/>
        </w:rPr>
        <w:t>Conclusion</w:t>
      </w:r>
    </w:p>
    <w:p w14:paraId="3117A84B" w14:textId="77777777" w:rsidR="000D7B5A" w:rsidRPr="000D7B5A" w:rsidRDefault="000D7B5A" w:rsidP="000D7B5A">
      <w:pPr>
        <w:jc w:val="both"/>
        <w:rPr>
          <w:rFonts w:asciiTheme="minorHAnsi" w:hAnsiTheme="minorHAnsi" w:cstheme="minorHAnsi"/>
        </w:rPr>
      </w:pPr>
      <w:r w:rsidRPr="000D7B5A">
        <w:rPr>
          <w:rFonts w:asciiTheme="minorHAnsi" w:hAnsiTheme="minorHAnsi" w:cstheme="minorHAnsi"/>
        </w:rPr>
        <w:t>La consommation en ville varie fortement selon les groupes étudiés, influencée par plusieurs facteurs clés :</w:t>
      </w:r>
    </w:p>
    <w:p w14:paraId="73A024DA" w14:textId="3541E805" w:rsidR="000D7B5A" w:rsidRPr="000D7B5A" w:rsidRDefault="000D7B5A" w:rsidP="00B6438F">
      <w:pPr>
        <w:numPr>
          <w:ilvl w:val="0"/>
          <w:numId w:val="62"/>
        </w:numPr>
        <w:jc w:val="both"/>
        <w:rPr>
          <w:rFonts w:asciiTheme="minorHAnsi" w:hAnsiTheme="minorHAnsi" w:cstheme="minorHAnsi"/>
        </w:rPr>
      </w:pPr>
      <w:r w:rsidRPr="000D7B5A">
        <w:rPr>
          <w:rFonts w:asciiTheme="minorHAnsi" w:hAnsiTheme="minorHAnsi" w:cstheme="minorHAnsi"/>
          <w:b/>
          <w:bCs/>
        </w:rPr>
        <w:t>La catégorie du véhicule</w:t>
      </w:r>
      <w:r w:rsidRPr="000D7B5A">
        <w:rPr>
          <w:rFonts w:asciiTheme="minorHAnsi" w:hAnsiTheme="minorHAnsi" w:cstheme="minorHAnsi"/>
        </w:rPr>
        <w:t xml:space="preserve"> : Les SUV, camionnettes et autres véhicules lourds consomment bien plus </w:t>
      </w:r>
      <w:r w:rsidR="00DD2633" w:rsidRPr="006269C0">
        <w:rPr>
          <w:rFonts w:asciiTheme="minorHAnsi" w:hAnsiTheme="minorHAnsi" w:cstheme="minorHAnsi"/>
        </w:rPr>
        <w:t xml:space="preserve">de carburant </w:t>
      </w:r>
      <w:r w:rsidRPr="000D7B5A">
        <w:rPr>
          <w:rFonts w:asciiTheme="minorHAnsi" w:hAnsiTheme="minorHAnsi" w:cstheme="minorHAnsi"/>
        </w:rPr>
        <w:t xml:space="preserve">en ville que les </w:t>
      </w:r>
      <w:r w:rsidR="00DD2633" w:rsidRPr="006269C0">
        <w:rPr>
          <w:rFonts w:asciiTheme="minorHAnsi" w:hAnsiTheme="minorHAnsi" w:cstheme="minorHAnsi"/>
        </w:rPr>
        <w:t xml:space="preserve">véhicules </w:t>
      </w:r>
      <w:r w:rsidRPr="000D7B5A">
        <w:rPr>
          <w:rFonts w:asciiTheme="minorHAnsi" w:hAnsiTheme="minorHAnsi" w:cstheme="minorHAnsi"/>
        </w:rPr>
        <w:t xml:space="preserve">sous-compactes ou les </w:t>
      </w:r>
      <w:r w:rsidR="00DD2633" w:rsidRPr="006269C0">
        <w:rPr>
          <w:rFonts w:asciiTheme="minorHAnsi" w:hAnsiTheme="minorHAnsi" w:cstheme="minorHAnsi"/>
        </w:rPr>
        <w:t xml:space="preserve">véhicules </w:t>
      </w:r>
      <w:r w:rsidRPr="000D7B5A">
        <w:rPr>
          <w:rFonts w:asciiTheme="minorHAnsi" w:hAnsiTheme="minorHAnsi" w:cstheme="minorHAnsi"/>
        </w:rPr>
        <w:t>hybrides.</w:t>
      </w:r>
    </w:p>
    <w:p w14:paraId="61B2B6B4" w14:textId="1F4636E8" w:rsidR="000D7B5A" w:rsidRPr="000D7B5A" w:rsidRDefault="000D7B5A" w:rsidP="00B6438F">
      <w:pPr>
        <w:numPr>
          <w:ilvl w:val="0"/>
          <w:numId w:val="62"/>
        </w:numPr>
        <w:jc w:val="both"/>
        <w:rPr>
          <w:rFonts w:asciiTheme="minorHAnsi" w:hAnsiTheme="minorHAnsi" w:cstheme="minorHAnsi"/>
        </w:rPr>
      </w:pPr>
      <w:r w:rsidRPr="000D7B5A">
        <w:rPr>
          <w:rFonts w:asciiTheme="minorHAnsi" w:hAnsiTheme="minorHAnsi" w:cstheme="minorHAnsi"/>
          <w:b/>
          <w:bCs/>
        </w:rPr>
        <w:t>Les caractéristiques des tests</w:t>
      </w:r>
      <w:r w:rsidRPr="000D7B5A">
        <w:rPr>
          <w:rFonts w:asciiTheme="minorHAnsi" w:hAnsiTheme="minorHAnsi" w:cstheme="minorHAnsi"/>
        </w:rPr>
        <w:t xml:space="preserve"> : Certains groupes</w:t>
      </w:r>
      <w:r w:rsidR="00DD2633" w:rsidRPr="006269C0">
        <w:rPr>
          <w:rFonts w:asciiTheme="minorHAnsi" w:hAnsiTheme="minorHAnsi" w:cstheme="minorHAnsi"/>
        </w:rPr>
        <w:t xml:space="preserve"> de véhicules</w:t>
      </w:r>
      <w:r w:rsidRPr="000D7B5A">
        <w:rPr>
          <w:rFonts w:asciiTheme="minorHAnsi" w:hAnsiTheme="minorHAnsi" w:cstheme="minorHAnsi"/>
        </w:rPr>
        <w:t xml:space="preserve"> incluent des mesures effectuées dans des environnements urbains plus exigeants, comme les centres-villes à forte densité.</w:t>
      </w:r>
    </w:p>
    <w:p w14:paraId="20180CCE" w14:textId="77777777" w:rsidR="000D7B5A" w:rsidRPr="000D7B5A" w:rsidRDefault="000D7B5A" w:rsidP="00B6438F">
      <w:pPr>
        <w:numPr>
          <w:ilvl w:val="0"/>
          <w:numId w:val="62"/>
        </w:numPr>
        <w:jc w:val="both"/>
        <w:rPr>
          <w:rFonts w:asciiTheme="minorHAnsi" w:hAnsiTheme="minorHAnsi" w:cstheme="minorHAnsi"/>
        </w:rPr>
      </w:pPr>
      <w:r w:rsidRPr="000D7B5A">
        <w:rPr>
          <w:rFonts w:asciiTheme="minorHAnsi" w:hAnsiTheme="minorHAnsi" w:cstheme="minorHAnsi"/>
          <w:b/>
          <w:bCs/>
        </w:rPr>
        <w:t>L’évolution des technologies</w:t>
      </w:r>
      <w:r w:rsidRPr="000D7B5A">
        <w:rPr>
          <w:rFonts w:asciiTheme="minorHAnsi" w:hAnsiTheme="minorHAnsi" w:cstheme="minorHAnsi"/>
        </w:rPr>
        <w:t xml:space="preserve"> : Les véhicules plus récents, équipés de technologies d’économie de carburant, créent des écarts marqués avec les modèles plus anciens.</w:t>
      </w:r>
    </w:p>
    <w:p w14:paraId="7B58C389" w14:textId="77777777" w:rsidR="000D7B5A" w:rsidRPr="006269C0" w:rsidRDefault="000D7B5A" w:rsidP="000D7B5A">
      <w:pPr>
        <w:jc w:val="both"/>
        <w:rPr>
          <w:rFonts w:asciiTheme="minorHAnsi" w:hAnsiTheme="minorHAnsi" w:cstheme="minorHAnsi"/>
        </w:rPr>
      </w:pPr>
    </w:p>
    <w:p w14:paraId="55B00683" w14:textId="5BD7A81A" w:rsidR="000D7B5A" w:rsidRPr="000D7B5A" w:rsidRDefault="000D7B5A" w:rsidP="000D7B5A">
      <w:pPr>
        <w:jc w:val="both"/>
        <w:rPr>
          <w:rFonts w:asciiTheme="minorHAnsi" w:hAnsiTheme="minorHAnsi" w:cstheme="minorHAnsi"/>
        </w:rPr>
      </w:pPr>
      <w:r w:rsidRPr="000D7B5A">
        <w:rPr>
          <w:rFonts w:asciiTheme="minorHAnsi" w:hAnsiTheme="minorHAnsi" w:cstheme="minorHAnsi"/>
        </w:rPr>
        <w:t>Ces résultats sont essentiels pour les fabricants et les décideurs politiques, car ils mettent en lumière les opportunités d’amélioration des véhicules pour les environnements urbains. Les données peuvent également aider les consommateurs à choisir des modèles adaptés à leurs besoins spécifiques.</w:t>
      </w:r>
    </w:p>
    <w:p w14:paraId="152AFD45" w14:textId="198AFE44" w:rsidR="002F0B8D" w:rsidRPr="006269C0" w:rsidRDefault="002F0B8D" w:rsidP="002F0B8D">
      <w:pPr>
        <w:jc w:val="both"/>
        <w:rPr>
          <w:rFonts w:asciiTheme="minorHAnsi" w:hAnsiTheme="minorHAnsi" w:cstheme="minorHAnsi"/>
        </w:rPr>
      </w:pPr>
    </w:p>
    <w:p w14:paraId="485899D0" w14:textId="77777777" w:rsidR="00DD2633" w:rsidRPr="00DD2633" w:rsidRDefault="00DD2633" w:rsidP="00DD2633">
      <w:pPr>
        <w:jc w:val="both"/>
        <w:rPr>
          <w:rFonts w:asciiTheme="minorHAnsi" w:hAnsiTheme="minorHAnsi" w:cstheme="minorHAnsi"/>
          <w:b/>
          <w:bCs/>
        </w:rPr>
      </w:pPr>
      <w:r w:rsidRPr="00DD2633">
        <w:rPr>
          <w:rFonts w:asciiTheme="minorHAnsi" w:hAnsiTheme="minorHAnsi" w:cstheme="minorHAnsi"/>
          <w:b/>
          <w:bCs/>
        </w:rPr>
        <w:t>Consommation sur autoroute (Hwy)</w:t>
      </w:r>
    </w:p>
    <w:p w14:paraId="0A1195FC" w14:textId="77777777" w:rsidR="00DD2633" w:rsidRPr="00DD2633" w:rsidRDefault="00DD2633" w:rsidP="00DD2633">
      <w:pPr>
        <w:jc w:val="both"/>
        <w:rPr>
          <w:rFonts w:asciiTheme="minorHAnsi" w:hAnsiTheme="minorHAnsi" w:cstheme="minorHAnsi"/>
          <w:b/>
          <w:bCs/>
        </w:rPr>
      </w:pPr>
      <w:r w:rsidRPr="00DD2633">
        <w:rPr>
          <w:rFonts w:asciiTheme="minorHAnsi" w:hAnsiTheme="minorHAnsi" w:cstheme="minorHAnsi"/>
          <w:b/>
          <w:bCs/>
        </w:rPr>
        <w:t>Résultats</w:t>
      </w:r>
    </w:p>
    <w:p w14:paraId="5FB39AB8" w14:textId="77777777" w:rsidR="00DD2633" w:rsidRPr="00DD2633" w:rsidRDefault="00DD2633" w:rsidP="00DD2633">
      <w:pPr>
        <w:jc w:val="both"/>
        <w:rPr>
          <w:rFonts w:asciiTheme="minorHAnsi" w:hAnsiTheme="minorHAnsi" w:cstheme="minorHAnsi"/>
        </w:rPr>
      </w:pPr>
      <w:r w:rsidRPr="00DD2633">
        <w:rPr>
          <w:rFonts w:asciiTheme="minorHAnsi" w:hAnsiTheme="minorHAnsi" w:cstheme="minorHAnsi"/>
        </w:rPr>
        <w:t>Les résultats pour la variable "Hwy" sont les suivants :</w:t>
      </w:r>
    </w:p>
    <w:p w14:paraId="161CA75F" w14:textId="77777777" w:rsidR="00DD2633" w:rsidRPr="004D5604" w:rsidRDefault="00DD2633" w:rsidP="00DD2633">
      <w:pPr>
        <w:jc w:val="both"/>
        <w:rPr>
          <w:rFonts w:asciiTheme="minorHAnsi" w:hAnsiTheme="minorHAnsi" w:cstheme="minorHAnsi"/>
        </w:rPr>
      </w:pPr>
    </w:p>
    <w:p w14:paraId="1D743BA7" w14:textId="58718588"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2  Kruskal-Wallis Hwy 112.62073 2.994157e-24</w:t>
      </w:r>
    </w:p>
    <w:p w14:paraId="0F212B05"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6  Kruskal-Wallis Hwy  62.91567 1.399911e-13</w:t>
      </w:r>
    </w:p>
    <w:p w14:paraId="067C1EE2"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10  Kruskal-Wallis Hwy 102.29719 3.189263e-21</w:t>
      </w:r>
    </w:p>
    <w:p w14:paraId="62B98330"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14  Kruskal-Wallis Hwy  45.42620 7.510743e-10</w:t>
      </w:r>
    </w:p>
    <w:p w14:paraId="01EAC665"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18  Kruskal-Wallis Hwy  81.02366 1.851169e-17</w:t>
      </w:r>
    </w:p>
    <w:p w14:paraId="26C9D122"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22  Kruskal-Wallis Hwy  55.22197 6.156855e-12</w:t>
      </w:r>
    </w:p>
    <w:p w14:paraId="2768C0EC"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26  Kruskal-Wallis Hwy  78.96085 5.127596e-17</w:t>
      </w:r>
    </w:p>
    <w:p w14:paraId="78BDF7B8"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30  Kruskal-Wallis Hwy  41.44549 5.260513e-09</w:t>
      </w:r>
    </w:p>
    <w:p w14:paraId="2AD553D1"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34  Kruskal-Wallis Hwy  78.30054 7.104297e-17</w:t>
      </w:r>
    </w:p>
    <w:p w14:paraId="54FD4A12"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38  Kruskal-Wallis Hwy  48.37350 1.773319e-10</w:t>
      </w:r>
    </w:p>
    <w:p w14:paraId="140F89E1"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42  Kruskal-Wallis Hwy  64.55799 6.235946e-14</w:t>
      </w:r>
    </w:p>
    <w:p w14:paraId="33294173"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46  Kruskal-Wallis Hwy  29.43893 1.810855e-06</w:t>
      </w:r>
    </w:p>
    <w:p w14:paraId="50C0A1E8"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50  Kruskal-Wallis Hwy  62.88647 1.420178e-13</w:t>
      </w:r>
    </w:p>
    <w:p w14:paraId="091025EA"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54  Kruskal-Wallis Hwy  38.40270 2.322612e-08</w:t>
      </w:r>
    </w:p>
    <w:p w14:paraId="4B8B334F"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58  Kruskal-Wallis Hwy  65.77280 3.427984e-14</w:t>
      </w:r>
    </w:p>
    <w:p w14:paraId="363C4B78"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66  Kruskal-Wallis Hwy  41.09449 6.244296e-09</w:t>
      </w:r>
    </w:p>
    <w:p w14:paraId="42281867" w14:textId="77777777" w:rsidR="00DD2633" w:rsidRPr="004D5604" w:rsidRDefault="00DD2633" w:rsidP="00DD2633">
      <w:pPr>
        <w:jc w:val="both"/>
        <w:rPr>
          <w:rFonts w:asciiTheme="minorHAnsi" w:hAnsiTheme="minorHAnsi" w:cstheme="minorHAnsi"/>
        </w:rPr>
      </w:pPr>
      <w:r w:rsidRPr="004D5604">
        <w:rPr>
          <w:rFonts w:asciiTheme="minorHAnsi" w:hAnsiTheme="minorHAnsi" w:cstheme="minorHAnsi"/>
        </w:rPr>
        <w:t>70  Kruskal-Wallis Hwy  21.04227 1.031697e-04</w:t>
      </w:r>
    </w:p>
    <w:p w14:paraId="173D1125" w14:textId="4C04EF03" w:rsidR="00DD2633" w:rsidRPr="004D5604" w:rsidRDefault="00DD2633" w:rsidP="00DD2633">
      <w:pPr>
        <w:jc w:val="both"/>
        <w:rPr>
          <w:rFonts w:asciiTheme="minorHAnsi" w:hAnsiTheme="minorHAnsi" w:cstheme="minorHAnsi"/>
        </w:rPr>
      </w:pPr>
    </w:p>
    <w:p w14:paraId="745211FD" w14:textId="0B891731" w:rsidR="00DD2633" w:rsidRPr="004D5604" w:rsidRDefault="00DD2633" w:rsidP="00DD2633">
      <w:pPr>
        <w:jc w:val="both"/>
        <w:rPr>
          <w:rFonts w:asciiTheme="minorHAnsi" w:hAnsiTheme="minorHAnsi" w:cstheme="minorHAnsi"/>
        </w:rPr>
      </w:pPr>
    </w:p>
    <w:p w14:paraId="254B6514" w14:textId="77777777" w:rsidR="00DD2633" w:rsidRPr="004D5604" w:rsidRDefault="00DD2633" w:rsidP="00DD2633">
      <w:pPr>
        <w:jc w:val="both"/>
        <w:rPr>
          <w:rFonts w:asciiTheme="minorHAnsi" w:hAnsiTheme="minorHAnsi" w:cstheme="minorHAnsi"/>
        </w:rPr>
      </w:pPr>
    </w:p>
    <w:p w14:paraId="1CC7773C" w14:textId="77777777" w:rsidR="00DD2633" w:rsidRPr="004D5604" w:rsidRDefault="00DD2633" w:rsidP="00DD2633">
      <w:pPr>
        <w:jc w:val="both"/>
        <w:rPr>
          <w:rFonts w:asciiTheme="minorHAnsi" w:hAnsiTheme="minorHAnsi" w:cstheme="minorHAnsi"/>
          <w:b/>
          <w:bCs/>
        </w:rPr>
      </w:pPr>
      <w:r w:rsidRPr="004D5604">
        <w:rPr>
          <w:rFonts w:asciiTheme="minorHAnsi" w:hAnsiTheme="minorHAnsi" w:cstheme="minorHAnsi"/>
          <w:b/>
          <w:bCs/>
        </w:rPr>
        <w:lastRenderedPageBreak/>
        <w:t>Analyse</w:t>
      </w:r>
    </w:p>
    <w:p w14:paraId="2B35F484" w14:textId="77777777" w:rsidR="00DD2633" w:rsidRPr="00DD2633" w:rsidRDefault="00DD2633" w:rsidP="00DD2633">
      <w:pPr>
        <w:jc w:val="both"/>
        <w:rPr>
          <w:rFonts w:asciiTheme="minorHAnsi" w:hAnsiTheme="minorHAnsi" w:cstheme="minorHAnsi"/>
        </w:rPr>
      </w:pPr>
      <w:r w:rsidRPr="00DD2633">
        <w:rPr>
          <w:rFonts w:asciiTheme="minorHAnsi" w:hAnsiTheme="minorHAnsi" w:cstheme="minorHAnsi"/>
        </w:rPr>
        <w:t xml:space="preserve">Les statistiques élevées (par exemple, </w:t>
      </w:r>
      <w:r w:rsidRPr="00DD2633">
        <w:rPr>
          <w:rFonts w:asciiTheme="minorHAnsi" w:hAnsiTheme="minorHAnsi" w:cstheme="minorHAnsi"/>
          <w:b/>
          <w:bCs/>
        </w:rPr>
        <w:t>112.62073</w:t>
      </w:r>
      <w:r w:rsidRPr="00DD2633">
        <w:rPr>
          <w:rFonts w:asciiTheme="minorHAnsi" w:hAnsiTheme="minorHAnsi" w:cstheme="minorHAnsi"/>
        </w:rPr>
        <w:t xml:space="preserve">, </w:t>
      </w:r>
      <w:r w:rsidRPr="00DD2633">
        <w:rPr>
          <w:rFonts w:asciiTheme="minorHAnsi" w:hAnsiTheme="minorHAnsi" w:cstheme="minorHAnsi"/>
          <w:b/>
          <w:bCs/>
        </w:rPr>
        <w:t>102.29719</w:t>
      </w:r>
      <w:r w:rsidRPr="00DD2633">
        <w:rPr>
          <w:rFonts w:asciiTheme="minorHAnsi" w:hAnsiTheme="minorHAnsi" w:cstheme="minorHAnsi"/>
        </w:rPr>
        <w:t>) accompagnées de p-values extrêmement faibles (</w:t>
      </w:r>
      <w:r w:rsidRPr="00DD2633">
        <w:rPr>
          <w:rFonts w:asciiTheme="minorHAnsi" w:hAnsiTheme="minorHAnsi" w:cstheme="minorHAnsi"/>
          <w:b/>
          <w:bCs/>
        </w:rPr>
        <w:t>2.994157e-24</w:t>
      </w:r>
      <w:r w:rsidRPr="00DD2633">
        <w:rPr>
          <w:rFonts w:asciiTheme="minorHAnsi" w:hAnsiTheme="minorHAnsi" w:cstheme="minorHAnsi"/>
        </w:rPr>
        <w:t xml:space="preserve">, </w:t>
      </w:r>
      <w:r w:rsidRPr="00DD2633">
        <w:rPr>
          <w:rFonts w:asciiTheme="minorHAnsi" w:hAnsiTheme="minorHAnsi" w:cstheme="minorHAnsi"/>
          <w:b/>
          <w:bCs/>
        </w:rPr>
        <w:t>3.189263e-21</w:t>
      </w:r>
      <w:r w:rsidRPr="00DD2633">
        <w:rPr>
          <w:rFonts w:asciiTheme="minorHAnsi" w:hAnsiTheme="minorHAnsi" w:cstheme="minorHAnsi"/>
        </w:rPr>
        <w:t>) montrent des différences très marquées entre les groupes pour la consommation sur autoroute. Ces résultats révèlent des écarts significatifs qui peuvent être attribués à plusieurs facteurs déterminants :</w:t>
      </w:r>
    </w:p>
    <w:p w14:paraId="4FF23CE0" w14:textId="77777777" w:rsidR="00DD2633" w:rsidRPr="00DD2633" w:rsidRDefault="00DD2633" w:rsidP="00B6438F">
      <w:pPr>
        <w:numPr>
          <w:ilvl w:val="0"/>
          <w:numId w:val="63"/>
        </w:numPr>
        <w:jc w:val="both"/>
        <w:rPr>
          <w:rFonts w:asciiTheme="minorHAnsi" w:hAnsiTheme="minorHAnsi" w:cstheme="minorHAnsi"/>
        </w:rPr>
      </w:pPr>
      <w:r w:rsidRPr="00DD2633">
        <w:rPr>
          <w:rFonts w:asciiTheme="minorHAnsi" w:hAnsiTheme="minorHAnsi" w:cstheme="minorHAnsi"/>
          <w:b/>
          <w:bCs/>
        </w:rPr>
        <w:t>Efficacité énergétique des moteurs</w:t>
      </w:r>
      <w:r w:rsidRPr="00DD2633">
        <w:rPr>
          <w:rFonts w:asciiTheme="minorHAnsi" w:hAnsiTheme="minorHAnsi" w:cstheme="minorHAnsi"/>
        </w:rPr>
        <w:t xml:space="preserve"> : Les véhicules équipés de moteurs turbo ou à injection directe montrent souvent une meilleure performance sur autoroute, créant ainsi des écarts significatifs avec les moteurs plus anciens ou moins optimisés.</w:t>
      </w:r>
    </w:p>
    <w:p w14:paraId="1B163DCF" w14:textId="3BC4021A" w:rsidR="00DD2633" w:rsidRPr="00DD2633" w:rsidRDefault="00DD2633" w:rsidP="00B6438F">
      <w:pPr>
        <w:numPr>
          <w:ilvl w:val="0"/>
          <w:numId w:val="63"/>
        </w:numPr>
        <w:jc w:val="both"/>
        <w:rPr>
          <w:rFonts w:asciiTheme="minorHAnsi" w:hAnsiTheme="minorHAnsi" w:cstheme="minorHAnsi"/>
        </w:rPr>
      </w:pPr>
      <w:r w:rsidRPr="00DD2633">
        <w:rPr>
          <w:rFonts w:asciiTheme="minorHAnsi" w:hAnsiTheme="minorHAnsi" w:cstheme="minorHAnsi"/>
          <w:b/>
          <w:bCs/>
        </w:rPr>
        <w:t>Aérodynamisme</w:t>
      </w:r>
      <w:r w:rsidRPr="00DD2633">
        <w:rPr>
          <w:rFonts w:asciiTheme="minorHAnsi" w:hAnsiTheme="minorHAnsi" w:cstheme="minorHAnsi"/>
        </w:rPr>
        <w:t xml:space="preserve"> : Les véhicules au design plus profilé</w:t>
      </w:r>
      <w:r w:rsidRPr="006269C0">
        <w:rPr>
          <w:rFonts w:asciiTheme="minorHAnsi" w:hAnsiTheme="minorHAnsi" w:cstheme="minorHAnsi"/>
        </w:rPr>
        <w:t xml:space="preserve"> et élégants</w:t>
      </w:r>
      <w:r w:rsidRPr="00DD2633">
        <w:rPr>
          <w:rFonts w:asciiTheme="minorHAnsi" w:hAnsiTheme="minorHAnsi" w:cstheme="minorHAnsi"/>
        </w:rPr>
        <w:t xml:space="preserve"> (berlines, coupés) consomment moins </w:t>
      </w:r>
      <w:r w:rsidRPr="006269C0">
        <w:rPr>
          <w:rFonts w:asciiTheme="minorHAnsi" w:hAnsiTheme="minorHAnsi" w:cstheme="minorHAnsi"/>
        </w:rPr>
        <w:t xml:space="preserve">de carburant </w:t>
      </w:r>
      <w:r w:rsidRPr="00DD2633">
        <w:rPr>
          <w:rFonts w:asciiTheme="minorHAnsi" w:hAnsiTheme="minorHAnsi" w:cstheme="minorHAnsi"/>
        </w:rPr>
        <w:t xml:space="preserve">à haute vitesse par rapport aux </w:t>
      </w:r>
      <w:r w:rsidRPr="006269C0">
        <w:rPr>
          <w:rFonts w:asciiTheme="minorHAnsi" w:hAnsiTheme="minorHAnsi" w:cstheme="minorHAnsi"/>
        </w:rPr>
        <w:t xml:space="preserve">véhicules de type </w:t>
      </w:r>
      <w:r w:rsidRPr="00DD2633">
        <w:rPr>
          <w:rFonts w:asciiTheme="minorHAnsi" w:hAnsiTheme="minorHAnsi" w:cstheme="minorHAnsi"/>
        </w:rPr>
        <w:t>SUV ou camionnettes, où la résistance au vent est un facteur majeur.</w:t>
      </w:r>
    </w:p>
    <w:p w14:paraId="3F4DFF46" w14:textId="70629E2D" w:rsidR="00DD2633" w:rsidRPr="00DD2633" w:rsidRDefault="00DD2633" w:rsidP="00B6438F">
      <w:pPr>
        <w:numPr>
          <w:ilvl w:val="0"/>
          <w:numId w:val="63"/>
        </w:numPr>
        <w:jc w:val="both"/>
        <w:rPr>
          <w:rFonts w:asciiTheme="minorHAnsi" w:hAnsiTheme="minorHAnsi" w:cstheme="minorHAnsi"/>
        </w:rPr>
      </w:pPr>
      <w:r w:rsidRPr="00DD2633">
        <w:rPr>
          <w:rFonts w:asciiTheme="minorHAnsi" w:hAnsiTheme="minorHAnsi" w:cstheme="minorHAnsi"/>
          <w:b/>
          <w:bCs/>
        </w:rPr>
        <w:t>Poids des véhicules</w:t>
      </w:r>
      <w:r w:rsidRPr="00DD2633">
        <w:rPr>
          <w:rFonts w:asciiTheme="minorHAnsi" w:hAnsiTheme="minorHAnsi" w:cstheme="minorHAnsi"/>
        </w:rPr>
        <w:t xml:space="preserve"> : Les voitures plus légères nécessitent moins d'énergie pour maintenir une vitesse constante sur autoroute, expliquant des différences </w:t>
      </w:r>
      <w:r w:rsidRPr="006269C0">
        <w:rPr>
          <w:rFonts w:asciiTheme="minorHAnsi" w:hAnsiTheme="minorHAnsi" w:cstheme="minorHAnsi"/>
        </w:rPr>
        <w:t xml:space="preserve">de consommation de carburant très différenciés </w:t>
      </w:r>
      <w:r w:rsidRPr="00DD2633">
        <w:rPr>
          <w:rFonts w:asciiTheme="minorHAnsi" w:hAnsiTheme="minorHAnsi" w:cstheme="minorHAnsi"/>
        </w:rPr>
        <w:t>entre certains groupes</w:t>
      </w:r>
      <w:r w:rsidRPr="006269C0">
        <w:rPr>
          <w:rFonts w:asciiTheme="minorHAnsi" w:hAnsiTheme="minorHAnsi" w:cstheme="minorHAnsi"/>
        </w:rPr>
        <w:t xml:space="preserve"> (classes) de véhicules</w:t>
      </w:r>
      <w:r w:rsidRPr="00DD2633">
        <w:rPr>
          <w:rFonts w:asciiTheme="minorHAnsi" w:hAnsiTheme="minorHAnsi" w:cstheme="minorHAnsi"/>
        </w:rPr>
        <w:t>.</w:t>
      </w:r>
    </w:p>
    <w:p w14:paraId="135BE9C3" w14:textId="77777777" w:rsidR="00DD2633" w:rsidRPr="006269C0" w:rsidRDefault="00DD2633" w:rsidP="00DD2633">
      <w:pPr>
        <w:jc w:val="both"/>
        <w:rPr>
          <w:rFonts w:asciiTheme="minorHAnsi" w:hAnsiTheme="minorHAnsi" w:cstheme="minorHAnsi"/>
        </w:rPr>
      </w:pPr>
    </w:p>
    <w:p w14:paraId="2E46E870" w14:textId="644DAFBE" w:rsidR="00DD2633" w:rsidRPr="00DD2633" w:rsidRDefault="00DD2633" w:rsidP="00DD2633">
      <w:pPr>
        <w:jc w:val="both"/>
        <w:rPr>
          <w:rFonts w:asciiTheme="minorHAnsi" w:hAnsiTheme="minorHAnsi" w:cstheme="minorHAnsi"/>
        </w:rPr>
      </w:pPr>
      <w:r w:rsidRPr="00DD2633">
        <w:rPr>
          <w:rFonts w:asciiTheme="minorHAnsi" w:hAnsiTheme="minorHAnsi" w:cstheme="minorHAnsi"/>
        </w:rPr>
        <w:t xml:space="preserve">Les statistiques modérées (par exemple, </w:t>
      </w:r>
      <w:r w:rsidRPr="00DD2633">
        <w:rPr>
          <w:rFonts w:asciiTheme="minorHAnsi" w:hAnsiTheme="minorHAnsi" w:cstheme="minorHAnsi"/>
          <w:b/>
          <w:bCs/>
        </w:rPr>
        <w:t>29.43893</w:t>
      </w:r>
      <w:r w:rsidRPr="00DD2633">
        <w:rPr>
          <w:rFonts w:asciiTheme="minorHAnsi" w:hAnsiTheme="minorHAnsi" w:cstheme="minorHAnsi"/>
        </w:rPr>
        <w:t xml:space="preserve">, </w:t>
      </w:r>
      <w:r w:rsidRPr="00DD2633">
        <w:rPr>
          <w:rFonts w:asciiTheme="minorHAnsi" w:hAnsiTheme="minorHAnsi" w:cstheme="minorHAnsi"/>
          <w:b/>
          <w:bCs/>
        </w:rPr>
        <w:t>41.44549</w:t>
      </w:r>
      <w:r w:rsidRPr="00DD2633">
        <w:rPr>
          <w:rFonts w:asciiTheme="minorHAnsi" w:hAnsiTheme="minorHAnsi" w:cstheme="minorHAnsi"/>
        </w:rPr>
        <w:t>) reflètent des différences significatives, mais moins marquées. Cela pourrait indiquer des groupes plus homogènes en termes de conception ou de technologie embarquée.</w:t>
      </w:r>
    </w:p>
    <w:p w14:paraId="714FD984" w14:textId="03F77DA8" w:rsidR="00DD2633" w:rsidRPr="004D5604" w:rsidRDefault="00DD2633" w:rsidP="00DD2633">
      <w:pPr>
        <w:jc w:val="both"/>
        <w:rPr>
          <w:rFonts w:asciiTheme="minorHAnsi" w:hAnsiTheme="minorHAnsi" w:cstheme="minorHAnsi"/>
        </w:rPr>
      </w:pPr>
    </w:p>
    <w:p w14:paraId="1F588C13" w14:textId="77777777" w:rsidR="00DD2633" w:rsidRPr="00DD2633" w:rsidRDefault="00DD2633" w:rsidP="00DD2633">
      <w:pPr>
        <w:jc w:val="both"/>
        <w:rPr>
          <w:rFonts w:asciiTheme="minorHAnsi" w:hAnsiTheme="minorHAnsi" w:cstheme="minorHAnsi"/>
          <w:b/>
          <w:bCs/>
        </w:rPr>
      </w:pPr>
      <w:r w:rsidRPr="00DD2633">
        <w:rPr>
          <w:rFonts w:asciiTheme="minorHAnsi" w:hAnsiTheme="minorHAnsi" w:cstheme="minorHAnsi"/>
          <w:b/>
          <w:bCs/>
        </w:rPr>
        <w:t>Conclusion</w:t>
      </w:r>
    </w:p>
    <w:p w14:paraId="230276C4" w14:textId="77777777" w:rsidR="00DD2633" w:rsidRPr="00DD2633" w:rsidRDefault="00DD2633" w:rsidP="00DD2633">
      <w:pPr>
        <w:jc w:val="both"/>
        <w:rPr>
          <w:rFonts w:asciiTheme="minorHAnsi" w:hAnsiTheme="minorHAnsi" w:cstheme="minorHAnsi"/>
        </w:rPr>
      </w:pPr>
      <w:r w:rsidRPr="00DD2633">
        <w:rPr>
          <w:rFonts w:asciiTheme="minorHAnsi" w:hAnsiTheme="minorHAnsi" w:cstheme="minorHAnsi"/>
        </w:rPr>
        <w:t>La consommation sur autoroute varie significativement selon les groupes étudiés, influencée par plusieurs facteurs principaux :</w:t>
      </w:r>
    </w:p>
    <w:p w14:paraId="30930A15" w14:textId="3745967A" w:rsidR="00DD2633" w:rsidRPr="00DD2633" w:rsidRDefault="00DD2633" w:rsidP="00B6438F">
      <w:pPr>
        <w:numPr>
          <w:ilvl w:val="0"/>
          <w:numId w:val="64"/>
        </w:numPr>
        <w:jc w:val="both"/>
        <w:rPr>
          <w:rFonts w:asciiTheme="minorHAnsi" w:hAnsiTheme="minorHAnsi" w:cstheme="minorHAnsi"/>
        </w:rPr>
      </w:pPr>
      <w:r w:rsidRPr="00DD2633">
        <w:rPr>
          <w:rFonts w:asciiTheme="minorHAnsi" w:hAnsiTheme="minorHAnsi" w:cstheme="minorHAnsi"/>
          <w:b/>
          <w:bCs/>
        </w:rPr>
        <w:t>Catégorie des véhicules</w:t>
      </w:r>
      <w:r w:rsidRPr="00DD2633">
        <w:rPr>
          <w:rFonts w:asciiTheme="minorHAnsi" w:hAnsiTheme="minorHAnsi" w:cstheme="minorHAnsi"/>
        </w:rPr>
        <w:t xml:space="preserve"> : Les véhicules lourds comme les SUV et les camionnettes consomment </w:t>
      </w:r>
      <w:r w:rsidRPr="006269C0">
        <w:rPr>
          <w:rFonts w:asciiTheme="minorHAnsi" w:hAnsiTheme="minorHAnsi" w:cstheme="minorHAnsi"/>
        </w:rPr>
        <w:t xml:space="preserve">moins de carburant sur autoroute </w:t>
      </w:r>
      <w:r w:rsidRPr="00DD2633">
        <w:rPr>
          <w:rFonts w:asciiTheme="minorHAnsi" w:hAnsiTheme="minorHAnsi" w:cstheme="minorHAnsi"/>
        </w:rPr>
        <w:t xml:space="preserve">davantage par rapport aux </w:t>
      </w:r>
      <w:r w:rsidRPr="006269C0">
        <w:rPr>
          <w:rFonts w:asciiTheme="minorHAnsi" w:hAnsiTheme="minorHAnsi" w:cstheme="minorHAnsi"/>
        </w:rPr>
        <w:t xml:space="preserve">véhicules </w:t>
      </w:r>
      <w:r w:rsidRPr="00DD2633">
        <w:rPr>
          <w:rFonts w:asciiTheme="minorHAnsi" w:hAnsiTheme="minorHAnsi" w:cstheme="minorHAnsi"/>
        </w:rPr>
        <w:t>compactes ou intermédiaires.</w:t>
      </w:r>
    </w:p>
    <w:p w14:paraId="13F6890B" w14:textId="1480CD81" w:rsidR="00DD2633" w:rsidRPr="00DD2633" w:rsidRDefault="00DD2633" w:rsidP="00B6438F">
      <w:pPr>
        <w:numPr>
          <w:ilvl w:val="0"/>
          <w:numId w:val="64"/>
        </w:numPr>
        <w:jc w:val="both"/>
        <w:rPr>
          <w:rFonts w:asciiTheme="minorHAnsi" w:hAnsiTheme="minorHAnsi" w:cstheme="minorHAnsi"/>
        </w:rPr>
      </w:pPr>
      <w:r w:rsidRPr="00DD2633">
        <w:rPr>
          <w:rFonts w:asciiTheme="minorHAnsi" w:hAnsiTheme="minorHAnsi" w:cstheme="minorHAnsi"/>
          <w:b/>
          <w:bCs/>
        </w:rPr>
        <w:t>Technologies de transmission</w:t>
      </w:r>
      <w:r w:rsidRPr="00DD2633">
        <w:rPr>
          <w:rFonts w:asciiTheme="minorHAnsi" w:hAnsiTheme="minorHAnsi" w:cstheme="minorHAnsi"/>
        </w:rPr>
        <w:t xml:space="preserve"> : Les groupes </w:t>
      </w:r>
      <w:r w:rsidRPr="006269C0">
        <w:rPr>
          <w:rFonts w:asciiTheme="minorHAnsi" w:hAnsiTheme="minorHAnsi" w:cstheme="minorHAnsi"/>
        </w:rPr>
        <w:t xml:space="preserve">(classes) de véhicules </w:t>
      </w:r>
      <w:r w:rsidRPr="00DD2633">
        <w:rPr>
          <w:rFonts w:asciiTheme="minorHAnsi" w:hAnsiTheme="minorHAnsi" w:cstheme="minorHAnsi"/>
        </w:rPr>
        <w:t xml:space="preserve">contenant des véhicules avec transmissions automatiques modernes ou transmissions à variation continue (CVT) présentent souvent des consommations </w:t>
      </w:r>
      <w:r w:rsidRPr="006269C0">
        <w:rPr>
          <w:rFonts w:asciiTheme="minorHAnsi" w:hAnsiTheme="minorHAnsi" w:cstheme="minorHAnsi"/>
        </w:rPr>
        <w:t>de carburant r</w:t>
      </w:r>
      <w:r w:rsidRPr="00DD2633">
        <w:rPr>
          <w:rFonts w:asciiTheme="minorHAnsi" w:hAnsiTheme="minorHAnsi" w:cstheme="minorHAnsi"/>
        </w:rPr>
        <w:t>éduites sur autoroute.</w:t>
      </w:r>
    </w:p>
    <w:p w14:paraId="73F4346C" w14:textId="296E10FB" w:rsidR="00DD2633" w:rsidRPr="00DD2633" w:rsidRDefault="00DD2633" w:rsidP="00B6438F">
      <w:pPr>
        <w:numPr>
          <w:ilvl w:val="0"/>
          <w:numId w:val="64"/>
        </w:numPr>
        <w:jc w:val="both"/>
        <w:rPr>
          <w:rFonts w:asciiTheme="minorHAnsi" w:hAnsiTheme="minorHAnsi" w:cstheme="minorHAnsi"/>
        </w:rPr>
      </w:pPr>
      <w:r w:rsidRPr="00DD2633">
        <w:rPr>
          <w:rFonts w:asciiTheme="minorHAnsi" w:hAnsiTheme="minorHAnsi" w:cstheme="minorHAnsi"/>
          <w:b/>
          <w:bCs/>
        </w:rPr>
        <w:t>Normes et technologies récentes</w:t>
      </w:r>
      <w:r w:rsidRPr="00DD2633">
        <w:rPr>
          <w:rFonts w:asciiTheme="minorHAnsi" w:hAnsiTheme="minorHAnsi" w:cstheme="minorHAnsi"/>
        </w:rPr>
        <w:t xml:space="preserve"> : Les modèles </w:t>
      </w:r>
      <w:r w:rsidRPr="006269C0">
        <w:rPr>
          <w:rFonts w:asciiTheme="minorHAnsi" w:hAnsiTheme="minorHAnsi" w:cstheme="minorHAnsi"/>
        </w:rPr>
        <w:t xml:space="preserve">de véhicules </w:t>
      </w:r>
      <w:r w:rsidRPr="00DD2633">
        <w:rPr>
          <w:rFonts w:asciiTheme="minorHAnsi" w:hAnsiTheme="minorHAnsi" w:cstheme="minorHAnsi"/>
        </w:rPr>
        <w:t>plus récents, conformes à des normes d'émission strictes, ont tendance à être plus efficaces</w:t>
      </w:r>
      <w:r w:rsidRPr="006269C0">
        <w:rPr>
          <w:rFonts w:asciiTheme="minorHAnsi" w:hAnsiTheme="minorHAnsi" w:cstheme="minorHAnsi"/>
        </w:rPr>
        <w:t xml:space="preserve"> en ce qui a trait la consommation de carburant sur autoroute</w:t>
      </w:r>
      <w:r w:rsidRPr="00DD2633">
        <w:rPr>
          <w:rFonts w:asciiTheme="minorHAnsi" w:hAnsiTheme="minorHAnsi" w:cstheme="minorHAnsi"/>
        </w:rPr>
        <w:t>, ce qui crée un contraste marqué avec les groupes contenant des véhicules plus anciens.</w:t>
      </w:r>
    </w:p>
    <w:p w14:paraId="2FD6853A" w14:textId="77777777" w:rsidR="00DD2633" w:rsidRPr="006269C0" w:rsidRDefault="00DD2633" w:rsidP="00DD2633">
      <w:pPr>
        <w:jc w:val="both"/>
        <w:rPr>
          <w:rFonts w:asciiTheme="minorHAnsi" w:hAnsiTheme="minorHAnsi" w:cstheme="minorHAnsi"/>
        </w:rPr>
      </w:pPr>
    </w:p>
    <w:p w14:paraId="7A8C13BC" w14:textId="489C50DA" w:rsidR="00DD2633" w:rsidRPr="00DD2633" w:rsidRDefault="00DD2633" w:rsidP="00DD2633">
      <w:pPr>
        <w:jc w:val="both"/>
        <w:rPr>
          <w:rFonts w:asciiTheme="minorHAnsi" w:hAnsiTheme="minorHAnsi" w:cstheme="minorHAnsi"/>
        </w:rPr>
      </w:pPr>
      <w:r w:rsidRPr="00DD2633">
        <w:rPr>
          <w:rFonts w:asciiTheme="minorHAnsi" w:hAnsiTheme="minorHAnsi" w:cstheme="minorHAnsi"/>
        </w:rPr>
        <w:t>Ces résultats sont cruciaux pour les fabricants et les consommateurs. Les premiers peuvent identifier des opportunités d'optimisation pour réduire la consommation sur autoroute, tandis que les seconds peuvent utiliser ces informations pour choisir des véhicules adaptés à leurs besoins. Les décideurs politiques peuvent également s'appuyer sur ces données pour promouvoir des politiques visant à encourager l'achat de véhicules plus économes en carburant.</w:t>
      </w:r>
    </w:p>
    <w:p w14:paraId="044946A8" w14:textId="73534B50" w:rsidR="00DD2633" w:rsidRPr="006269C0" w:rsidRDefault="00DD2633" w:rsidP="002F0B8D">
      <w:pPr>
        <w:jc w:val="both"/>
        <w:rPr>
          <w:rFonts w:asciiTheme="minorHAnsi" w:hAnsiTheme="minorHAnsi" w:cstheme="minorHAnsi"/>
        </w:rPr>
      </w:pPr>
    </w:p>
    <w:p w14:paraId="0DF4F2A2" w14:textId="77777777" w:rsidR="00DD2633" w:rsidRPr="00DD2633" w:rsidRDefault="00DD2633" w:rsidP="00DD2633">
      <w:pPr>
        <w:jc w:val="both"/>
        <w:rPr>
          <w:rFonts w:asciiTheme="minorHAnsi" w:hAnsiTheme="minorHAnsi" w:cstheme="minorHAnsi"/>
          <w:b/>
          <w:bCs/>
        </w:rPr>
      </w:pPr>
      <w:r w:rsidRPr="00DD2633">
        <w:rPr>
          <w:rFonts w:asciiTheme="minorHAnsi" w:hAnsiTheme="minorHAnsi" w:cstheme="minorHAnsi"/>
          <w:b/>
          <w:bCs/>
        </w:rPr>
        <w:t>Consommation de carburant combinée (Comb)</w:t>
      </w:r>
    </w:p>
    <w:p w14:paraId="090CEF6C" w14:textId="77777777" w:rsidR="00DD2633" w:rsidRPr="00DD2633" w:rsidRDefault="00DD2633" w:rsidP="00DD2633">
      <w:pPr>
        <w:jc w:val="both"/>
        <w:rPr>
          <w:rFonts w:asciiTheme="minorHAnsi" w:hAnsiTheme="minorHAnsi" w:cstheme="minorHAnsi"/>
          <w:b/>
          <w:bCs/>
        </w:rPr>
      </w:pPr>
      <w:r w:rsidRPr="00DD2633">
        <w:rPr>
          <w:rFonts w:asciiTheme="minorHAnsi" w:hAnsiTheme="minorHAnsi" w:cstheme="minorHAnsi"/>
          <w:b/>
          <w:bCs/>
        </w:rPr>
        <w:t>Résultats</w:t>
      </w:r>
    </w:p>
    <w:p w14:paraId="5049A90C" w14:textId="77777777" w:rsidR="00DD2633" w:rsidRPr="00DD2633" w:rsidRDefault="00DD2633" w:rsidP="00DD2633">
      <w:pPr>
        <w:jc w:val="both"/>
        <w:rPr>
          <w:rFonts w:asciiTheme="minorHAnsi" w:hAnsiTheme="minorHAnsi" w:cstheme="minorHAnsi"/>
        </w:rPr>
      </w:pPr>
      <w:r w:rsidRPr="00DD2633">
        <w:rPr>
          <w:rFonts w:asciiTheme="minorHAnsi" w:hAnsiTheme="minorHAnsi" w:cstheme="minorHAnsi"/>
        </w:rPr>
        <w:t>Les résultats pour la variable "Comb" sont les suivants :</w:t>
      </w:r>
    </w:p>
    <w:p w14:paraId="4E036555" w14:textId="77777777" w:rsidR="00DD2633" w:rsidRPr="004D5604" w:rsidRDefault="00DD2633" w:rsidP="00DD2633">
      <w:pPr>
        <w:jc w:val="both"/>
        <w:rPr>
          <w:rFonts w:asciiTheme="minorHAnsi" w:hAnsiTheme="minorHAnsi" w:cstheme="minorHAnsi"/>
        </w:rPr>
      </w:pPr>
    </w:p>
    <w:p w14:paraId="1F29AF41" w14:textId="7DAC1736"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3  Kruskal-Wallis Comb 121.79369 3.170388e-26</w:t>
      </w:r>
    </w:p>
    <w:p w14:paraId="1D3505E4"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7  Kruskal-Wallis Comb  68.51132 8.891668e-15</w:t>
      </w:r>
    </w:p>
    <w:p w14:paraId="162FB4ED"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11 Kruskal-Wallis Comb 117.06911 2.257015e-24</w:t>
      </w:r>
    </w:p>
    <w:p w14:paraId="3F3CAB4F"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lastRenderedPageBreak/>
        <w:t>15 Kruskal-Wallis Comb  53.86725 1.197642e-11</w:t>
      </w:r>
    </w:p>
    <w:p w14:paraId="1584CCEB"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19 Kruskal-Wallis Comb  90.89965 1.403829e-19</w:t>
      </w:r>
    </w:p>
    <w:p w14:paraId="22B61755"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23 Kruskal-Wallis Comb  59.16937 8.844740e-13</w:t>
      </w:r>
    </w:p>
    <w:p w14:paraId="3EA9E80D"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27 Kruskal-Wallis Comb  93.02157 4.914167e-20</w:t>
      </w:r>
    </w:p>
    <w:p w14:paraId="17382234"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31 Kruskal-Wallis Comb  50.16206 7.378847e-11</w:t>
      </w:r>
    </w:p>
    <w:p w14:paraId="5F84D272"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35 Kruskal-Wallis Comb  84.52222 3.286308e-18</w:t>
      </w:r>
    </w:p>
    <w:p w14:paraId="058A4A0A"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39 Kruskal-Wallis Comb  50.31660 6.840262e-11</w:t>
      </w:r>
    </w:p>
    <w:p w14:paraId="25472751"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43 Kruskal-Wallis Comb  76.05017 2.157784e-16</w:t>
      </w:r>
    </w:p>
    <w:p w14:paraId="35BC256B"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47 Kruskal-Wallis Comb  38.10982 2.679131e-08</w:t>
      </w:r>
    </w:p>
    <w:p w14:paraId="0DF44F4B"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51 Kruskal-Wallis Comb  64.72597 5.113460e-14</w:t>
      </w:r>
    </w:p>
    <w:p w14:paraId="7092A66B"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55 Kruskal-Wallis Comb  40.39011 1.828459e-08</w:t>
      </w:r>
    </w:p>
    <w:p w14:paraId="45073D39"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59 Kruskal-Wallis Comb  72.35562 3.765490e-15</w:t>
      </w:r>
    </w:p>
    <w:p w14:paraId="41C49257"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lang w:val="en-CA"/>
        </w:rPr>
        <w:t>67 Kruskal-Wallis Comb  36.45673 6.589452e-08</w:t>
      </w:r>
    </w:p>
    <w:p w14:paraId="2D2EFD41" w14:textId="77777777" w:rsidR="00DD2633" w:rsidRPr="004D5604" w:rsidRDefault="00DD2633" w:rsidP="00DD2633">
      <w:pPr>
        <w:jc w:val="both"/>
        <w:rPr>
          <w:rFonts w:asciiTheme="minorHAnsi" w:hAnsiTheme="minorHAnsi" w:cstheme="minorHAnsi"/>
        </w:rPr>
      </w:pPr>
      <w:r w:rsidRPr="004D5604">
        <w:rPr>
          <w:rFonts w:asciiTheme="minorHAnsi" w:hAnsiTheme="minorHAnsi" w:cstheme="minorHAnsi"/>
        </w:rPr>
        <w:t>71 Kruskal-Wallis Comb  29.78943 1.528222e-06</w:t>
      </w:r>
    </w:p>
    <w:p w14:paraId="7EB684CB" w14:textId="2B1FCA99" w:rsidR="00DD2633" w:rsidRPr="004D5604" w:rsidRDefault="00DD2633" w:rsidP="00DD2633">
      <w:pPr>
        <w:jc w:val="both"/>
        <w:rPr>
          <w:rFonts w:asciiTheme="minorHAnsi" w:hAnsiTheme="minorHAnsi" w:cstheme="minorHAnsi"/>
        </w:rPr>
      </w:pPr>
    </w:p>
    <w:p w14:paraId="3B116C50" w14:textId="77777777" w:rsidR="00DD2633" w:rsidRPr="00DD2633" w:rsidRDefault="00DD2633" w:rsidP="00DD2633">
      <w:pPr>
        <w:jc w:val="both"/>
        <w:rPr>
          <w:rFonts w:asciiTheme="minorHAnsi" w:hAnsiTheme="minorHAnsi" w:cstheme="minorHAnsi"/>
          <w:b/>
          <w:bCs/>
        </w:rPr>
      </w:pPr>
      <w:r w:rsidRPr="00DD2633">
        <w:rPr>
          <w:rFonts w:asciiTheme="minorHAnsi" w:hAnsiTheme="minorHAnsi" w:cstheme="minorHAnsi"/>
          <w:b/>
          <w:bCs/>
        </w:rPr>
        <w:t>Analyse</w:t>
      </w:r>
    </w:p>
    <w:p w14:paraId="2675099D" w14:textId="77777777" w:rsidR="00DD2633" w:rsidRPr="00DD2633" w:rsidRDefault="00DD2633" w:rsidP="00DD2633">
      <w:pPr>
        <w:jc w:val="both"/>
        <w:rPr>
          <w:rFonts w:asciiTheme="minorHAnsi" w:hAnsiTheme="minorHAnsi" w:cstheme="minorHAnsi"/>
          <w:lang w:val="en-CA"/>
        </w:rPr>
      </w:pPr>
      <w:r w:rsidRPr="00DD2633">
        <w:rPr>
          <w:rFonts w:asciiTheme="minorHAnsi" w:hAnsiTheme="minorHAnsi" w:cstheme="minorHAnsi"/>
        </w:rPr>
        <w:t xml:space="preserve">Les statistiques élevées (par exemple, </w:t>
      </w:r>
      <w:r w:rsidRPr="00DD2633">
        <w:rPr>
          <w:rFonts w:asciiTheme="minorHAnsi" w:hAnsiTheme="minorHAnsi" w:cstheme="minorHAnsi"/>
          <w:b/>
          <w:bCs/>
        </w:rPr>
        <w:t>121.79369</w:t>
      </w:r>
      <w:r w:rsidRPr="00DD2633">
        <w:rPr>
          <w:rFonts w:asciiTheme="minorHAnsi" w:hAnsiTheme="minorHAnsi" w:cstheme="minorHAnsi"/>
        </w:rPr>
        <w:t xml:space="preserve">, </w:t>
      </w:r>
      <w:r w:rsidRPr="00DD2633">
        <w:rPr>
          <w:rFonts w:asciiTheme="minorHAnsi" w:hAnsiTheme="minorHAnsi" w:cstheme="minorHAnsi"/>
          <w:b/>
          <w:bCs/>
        </w:rPr>
        <w:t>117.06911</w:t>
      </w:r>
      <w:r w:rsidRPr="00DD2633">
        <w:rPr>
          <w:rFonts w:asciiTheme="minorHAnsi" w:hAnsiTheme="minorHAnsi" w:cstheme="minorHAnsi"/>
        </w:rPr>
        <w:t>) accompagnées de p-values extrêmement faibles (</w:t>
      </w:r>
      <w:r w:rsidRPr="00DD2633">
        <w:rPr>
          <w:rFonts w:asciiTheme="minorHAnsi" w:hAnsiTheme="minorHAnsi" w:cstheme="minorHAnsi"/>
          <w:b/>
          <w:bCs/>
        </w:rPr>
        <w:t>3.170388e-26</w:t>
      </w:r>
      <w:r w:rsidRPr="00DD2633">
        <w:rPr>
          <w:rFonts w:asciiTheme="minorHAnsi" w:hAnsiTheme="minorHAnsi" w:cstheme="minorHAnsi"/>
        </w:rPr>
        <w:t xml:space="preserve">, </w:t>
      </w:r>
      <w:r w:rsidRPr="00DD2633">
        <w:rPr>
          <w:rFonts w:asciiTheme="minorHAnsi" w:hAnsiTheme="minorHAnsi" w:cstheme="minorHAnsi"/>
          <w:b/>
          <w:bCs/>
        </w:rPr>
        <w:t>2.257015e-24</w:t>
      </w:r>
      <w:r w:rsidRPr="00DD2633">
        <w:rPr>
          <w:rFonts w:asciiTheme="minorHAnsi" w:hAnsiTheme="minorHAnsi" w:cstheme="minorHAnsi"/>
        </w:rPr>
        <w:t xml:space="preserve">) révèlent des différences significatives majeures dans la consommation combinée entre les groupes. Ces résultats indiquent que les distributions des groupes diffèrent de manière notable, reflétant une variabilité importante dans les performances énergétiques globales des véhicules. </w:t>
      </w:r>
      <w:proofErr w:type="spellStart"/>
      <w:r w:rsidRPr="00DD2633">
        <w:rPr>
          <w:rFonts w:asciiTheme="minorHAnsi" w:hAnsiTheme="minorHAnsi" w:cstheme="minorHAnsi"/>
          <w:lang w:val="en-CA"/>
        </w:rPr>
        <w:t>Plusieurs</w:t>
      </w:r>
      <w:proofErr w:type="spellEnd"/>
      <w:r w:rsidRPr="00DD2633">
        <w:rPr>
          <w:rFonts w:asciiTheme="minorHAnsi" w:hAnsiTheme="minorHAnsi" w:cstheme="minorHAnsi"/>
          <w:lang w:val="en-CA"/>
        </w:rPr>
        <w:t xml:space="preserve"> </w:t>
      </w:r>
      <w:proofErr w:type="spellStart"/>
      <w:r w:rsidRPr="00DD2633">
        <w:rPr>
          <w:rFonts w:asciiTheme="minorHAnsi" w:hAnsiTheme="minorHAnsi" w:cstheme="minorHAnsi"/>
          <w:lang w:val="en-CA"/>
        </w:rPr>
        <w:t>facteurs</w:t>
      </w:r>
      <w:proofErr w:type="spellEnd"/>
      <w:r w:rsidRPr="00DD2633">
        <w:rPr>
          <w:rFonts w:asciiTheme="minorHAnsi" w:hAnsiTheme="minorHAnsi" w:cstheme="minorHAnsi"/>
          <w:lang w:val="en-CA"/>
        </w:rPr>
        <w:t xml:space="preserve"> peuvent </w:t>
      </w:r>
      <w:proofErr w:type="spellStart"/>
      <w:r w:rsidRPr="00DD2633">
        <w:rPr>
          <w:rFonts w:asciiTheme="minorHAnsi" w:hAnsiTheme="minorHAnsi" w:cstheme="minorHAnsi"/>
          <w:lang w:val="en-CA"/>
        </w:rPr>
        <w:t>expliquer</w:t>
      </w:r>
      <w:proofErr w:type="spellEnd"/>
      <w:r w:rsidRPr="00DD2633">
        <w:rPr>
          <w:rFonts w:asciiTheme="minorHAnsi" w:hAnsiTheme="minorHAnsi" w:cstheme="minorHAnsi"/>
          <w:lang w:val="en-CA"/>
        </w:rPr>
        <w:t xml:space="preserve"> ces </w:t>
      </w:r>
      <w:proofErr w:type="spellStart"/>
      <w:r w:rsidRPr="00DD2633">
        <w:rPr>
          <w:rFonts w:asciiTheme="minorHAnsi" w:hAnsiTheme="minorHAnsi" w:cstheme="minorHAnsi"/>
          <w:lang w:val="en-CA"/>
        </w:rPr>
        <w:t>écarts</w:t>
      </w:r>
      <w:proofErr w:type="spellEnd"/>
      <w:r w:rsidRPr="00DD2633">
        <w:rPr>
          <w:rFonts w:asciiTheme="minorHAnsi" w:hAnsiTheme="minorHAnsi" w:cstheme="minorHAnsi"/>
          <w:lang w:val="en-CA"/>
        </w:rPr>
        <w:t xml:space="preserve"> :</w:t>
      </w:r>
    </w:p>
    <w:p w14:paraId="72FE89A0" w14:textId="7C9AD5CC" w:rsidR="00DD2633" w:rsidRPr="00DD2633" w:rsidRDefault="00DD2633" w:rsidP="00B6438F">
      <w:pPr>
        <w:numPr>
          <w:ilvl w:val="0"/>
          <w:numId w:val="65"/>
        </w:numPr>
        <w:jc w:val="both"/>
        <w:rPr>
          <w:rFonts w:asciiTheme="minorHAnsi" w:hAnsiTheme="minorHAnsi" w:cstheme="minorHAnsi"/>
        </w:rPr>
      </w:pPr>
      <w:r w:rsidRPr="00DD2633">
        <w:rPr>
          <w:rFonts w:asciiTheme="minorHAnsi" w:hAnsiTheme="minorHAnsi" w:cstheme="minorHAnsi"/>
          <w:b/>
          <w:bCs/>
        </w:rPr>
        <w:t>Technologie des moteurs</w:t>
      </w:r>
      <w:r w:rsidRPr="00DD2633">
        <w:rPr>
          <w:rFonts w:asciiTheme="minorHAnsi" w:hAnsiTheme="minorHAnsi" w:cstheme="minorHAnsi"/>
        </w:rPr>
        <w:t xml:space="preserve"> : Les moteurs</w:t>
      </w:r>
      <w:r w:rsidRPr="006269C0">
        <w:rPr>
          <w:rFonts w:asciiTheme="minorHAnsi" w:hAnsiTheme="minorHAnsi" w:cstheme="minorHAnsi"/>
        </w:rPr>
        <w:t xml:space="preserve"> des véhicules</w:t>
      </w:r>
      <w:r w:rsidRPr="00DD2633">
        <w:rPr>
          <w:rFonts w:asciiTheme="minorHAnsi" w:hAnsiTheme="minorHAnsi" w:cstheme="minorHAnsi"/>
        </w:rPr>
        <w:t xml:space="preserve"> hybrides et électriques, optimisés pour réduire la consommation </w:t>
      </w:r>
      <w:r w:rsidRPr="006269C0">
        <w:rPr>
          <w:rFonts w:asciiTheme="minorHAnsi" w:hAnsiTheme="minorHAnsi" w:cstheme="minorHAnsi"/>
        </w:rPr>
        <w:t>de carburant combiné, tant en ville que sur l’autoroute</w:t>
      </w:r>
      <w:r w:rsidRPr="00DD2633">
        <w:rPr>
          <w:rFonts w:asciiTheme="minorHAnsi" w:hAnsiTheme="minorHAnsi" w:cstheme="minorHAnsi"/>
        </w:rPr>
        <w:t xml:space="preserve">, créent des écarts significatifs avec la consommation </w:t>
      </w:r>
      <w:r w:rsidRPr="006269C0">
        <w:rPr>
          <w:rFonts w:asciiTheme="minorHAnsi" w:hAnsiTheme="minorHAnsi" w:cstheme="minorHAnsi"/>
        </w:rPr>
        <w:t>de carburant combiné, tant en ville que sur l’autoroute</w:t>
      </w:r>
      <w:r w:rsidRPr="00DD2633">
        <w:rPr>
          <w:rFonts w:asciiTheme="minorHAnsi" w:hAnsiTheme="minorHAnsi" w:cstheme="minorHAnsi"/>
        </w:rPr>
        <w:t>,</w:t>
      </w:r>
      <w:r w:rsidRPr="006269C0">
        <w:rPr>
          <w:rFonts w:asciiTheme="minorHAnsi" w:hAnsiTheme="minorHAnsi" w:cstheme="minorHAnsi"/>
        </w:rPr>
        <w:t xml:space="preserve"> produite par l</w:t>
      </w:r>
      <w:r w:rsidRPr="00DD2633">
        <w:rPr>
          <w:rFonts w:asciiTheme="minorHAnsi" w:hAnsiTheme="minorHAnsi" w:cstheme="minorHAnsi"/>
        </w:rPr>
        <w:t>es moteurs thermiques traditionnels.</w:t>
      </w:r>
    </w:p>
    <w:p w14:paraId="29F2A4CE" w14:textId="3A6A3745" w:rsidR="00DD2633" w:rsidRPr="00DD2633" w:rsidRDefault="00DD2633" w:rsidP="00B6438F">
      <w:pPr>
        <w:numPr>
          <w:ilvl w:val="0"/>
          <w:numId w:val="65"/>
        </w:numPr>
        <w:jc w:val="both"/>
        <w:rPr>
          <w:rFonts w:asciiTheme="minorHAnsi" w:hAnsiTheme="minorHAnsi" w:cstheme="minorHAnsi"/>
        </w:rPr>
      </w:pPr>
      <w:r w:rsidRPr="00DD2633">
        <w:rPr>
          <w:rFonts w:asciiTheme="minorHAnsi" w:hAnsiTheme="minorHAnsi" w:cstheme="minorHAnsi"/>
          <w:b/>
          <w:bCs/>
        </w:rPr>
        <w:t>Type de carburant</w:t>
      </w:r>
      <w:r w:rsidRPr="00DD2633">
        <w:rPr>
          <w:rFonts w:asciiTheme="minorHAnsi" w:hAnsiTheme="minorHAnsi" w:cstheme="minorHAnsi"/>
        </w:rPr>
        <w:t xml:space="preserve"> : Les véhicules fonctionnant au diesel ont souvent une consommation combinée </w:t>
      </w:r>
      <w:r w:rsidRPr="006269C0">
        <w:rPr>
          <w:rFonts w:asciiTheme="minorHAnsi" w:hAnsiTheme="minorHAnsi" w:cstheme="minorHAnsi"/>
        </w:rPr>
        <w:t xml:space="preserve">de carburant </w:t>
      </w:r>
      <w:r w:rsidRPr="00DD2633">
        <w:rPr>
          <w:rFonts w:asciiTheme="minorHAnsi" w:hAnsiTheme="minorHAnsi" w:cstheme="minorHAnsi"/>
        </w:rPr>
        <w:t>plus faible que ceux fonctionnant à l'essence, bien que cela dépend des conditions spécifiques de conduite.</w:t>
      </w:r>
    </w:p>
    <w:p w14:paraId="5CA9390B" w14:textId="00522EEF" w:rsidR="00DD2633" w:rsidRPr="00DD2633" w:rsidRDefault="00DD2633" w:rsidP="00B6438F">
      <w:pPr>
        <w:numPr>
          <w:ilvl w:val="0"/>
          <w:numId w:val="65"/>
        </w:numPr>
        <w:jc w:val="both"/>
        <w:rPr>
          <w:rFonts w:asciiTheme="minorHAnsi" w:hAnsiTheme="minorHAnsi" w:cstheme="minorHAnsi"/>
        </w:rPr>
      </w:pPr>
      <w:r w:rsidRPr="00DD2633">
        <w:rPr>
          <w:rFonts w:asciiTheme="minorHAnsi" w:hAnsiTheme="minorHAnsi" w:cstheme="minorHAnsi"/>
          <w:b/>
          <w:bCs/>
        </w:rPr>
        <w:t>Poids et design des véhicules</w:t>
      </w:r>
      <w:r w:rsidRPr="00DD2633">
        <w:rPr>
          <w:rFonts w:asciiTheme="minorHAnsi" w:hAnsiTheme="minorHAnsi" w:cstheme="minorHAnsi"/>
        </w:rPr>
        <w:t xml:space="preserve"> : Les groupes</w:t>
      </w:r>
      <w:r w:rsidR="003F6014" w:rsidRPr="006269C0">
        <w:rPr>
          <w:rFonts w:asciiTheme="minorHAnsi" w:hAnsiTheme="minorHAnsi" w:cstheme="minorHAnsi"/>
        </w:rPr>
        <w:t xml:space="preserve"> (classes) de véhicules</w:t>
      </w:r>
      <w:r w:rsidRPr="00DD2633">
        <w:rPr>
          <w:rFonts w:asciiTheme="minorHAnsi" w:hAnsiTheme="minorHAnsi" w:cstheme="minorHAnsi"/>
        </w:rPr>
        <w:t xml:space="preserve"> contenant des véhicules plus lourds ou moins aérodynamiques présentent généralement une consommation combinée </w:t>
      </w:r>
      <w:r w:rsidR="003F6014" w:rsidRPr="006269C0">
        <w:rPr>
          <w:rFonts w:asciiTheme="minorHAnsi" w:hAnsiTheme="minorHAnsi" w:cstheme="minorHAnsi"/>
        </w:rPr>
        <w:t xml:space="preserve">de carburant </w:t>
      </w:r>
      <w:r w:rsidRPr="00DD2633">
        <w:rPr>
          <w:rFonts w:asciiTheme="minorHAnsi" w:hAnsiTheme="minorHAnsi" w:cstheme="minorHAnsi"/>
        </w:rPr>
        <w:t>plus élevée.</w:t>
      </w:r>
    </w:p>
    <w:p w14:paraId="00377B65" w14:textId="77777777" w:rsidR="00DD2633" w:rsidRPr="006269C0" w:rsidRDefault="00DD2633" w:rsidP="00DD2633">
      <w:pPr>
        <w:jc w:val="both"/>
        <w:rPr>
          <w:rFonts w:asciiTheme="minorHAnsi" w:hAnsiTheme="minorHAnsi" w:cstheme="minorHAnsi"/>
        </w:rPr>
      </w:pPr>
    </w:p>
    <w:p w14:paraId="62FE3C67" w14:textId="04EB6806" w:rsidR="00DD2633" w:rsidRPr="00DD2633" w:rsidRDefault="00DD2633" w:rsidP="00DD2633">
      <w:pPr>
        <w:jc w:val="both"/>
        <w:rPr>
          <w:rFonts w:asciiTheme="minorHAnsi" w:hAnsiTheme="minorHAnsi" w:cstheme="minorHAnsi"/>
        </w:rPr>
      </w:pPr>
      <w:r w:rsidRPr="00DD2633">
        <w:rPr>
          <w:rFonts w:asciiTheme="minorHAnsi" w:hAnsiTheme="minorHAnsi" w:cstheme="minorHAnsi"/>
        </w:rPr>
        <w:t xml:space="preserve">Les statistiques modérées (par exemple, </w:t>
      </w:r>
      <w:r w:rsidRPr="00DD2633">
        <w:rPr>
          <w:rFonts w:asciiTheme="minorHAnsi" w:hAnsiTheme="minorHAnsi" w:cstheme="minorHAnsi"/>
          <w:b/>
          <w:bCs/>
        </w:rPr>
        <w:t>36.45673</w:t>
      </w:r>
      <w:r w:rsidRPr="00DD2633">
        <w:rPr>
          <w:rFonts w:asciiTheme="minorHAnsi" w:hAnsiTheme="minorHAnsi" w:cstheme="minorHAnsi"/>
        </w:rPr>
        <w:t xml:space="preserve">, </w:t>
      </w:r>
      <w:r w:rsidRPr="00DD2633">
        <w:rPr>
          <w:rFonts w:asciiTheme="minorHAnsi" w:hAnsiTheme="minorHAnsi" w:cstheme="minorHAnsi"/>
          <w:b/>
          <w:bCs/>
        </w:rPr>
        <w:t>40.39011</w:t>
      </w:r>
      <w:r w:rsidRPr="00DD2633">
        <w:rPr>
          <w:rFonts w:asciiTheme="minorHAnsi" w:hAnsiTheme="minorHAnsi" w:cstheme="minorHAnsi"/>
        </w:rPr>
        <w:t>) signalent des différences moins marquées</w:t>
      </w:r>
      <w:r w:rsidR="003F6014" w:rsidRPr="006269C0">
        <w:rPr>
          <w:rFonts w:asciiTheme="minorHAnsi" w:hAnsiTheme="minorHAnsi" w:cstheme="minorHAnsi"/>
        </w:rPr>
        <w:t xml:space="preserve"> de consommation de carburant combiné (en ville et sur autoroute)</w:t>
      </w:r>
      <w:r w:rsidRPr="00DD2633">
        <w:rPr>
          <w:rFonts w:asciiTheme="minorHAnsi" w:hAnsiTheme="minorHAnsi" w:cstheme="minorHAnsi"/>
        </w:rPr>
        <w:t xml:space="preserve"> mais toujours significatives. Cela peut indiquer une plus grande homogénéité </w:t>
      </w:r>
      <w:r w:rsidR="003F6014" w:rsidRPr="006269C0">
        <w:rPr>
          <w:rFonts w:asciiTheme="minorHAnsi" w:hAnsiTheme="minorHAnsi" w:cstheme="minorHAnsi"/>
        </w:rPr>
        <w:t xml:space="preserve">de la consommation de carburant combiné (en ville et sur autoroute) </w:t>
      </w:r>
      <w:r w:rsidRPr="00DD2633">
        <w:rPr>
          <w:rFonts w:asciiTheme="minorHAnsi" w:hAnsiTheme="minorHAnsi" w:cstheme="minorHAnsi"/>
        </w:rPr>
        <w:t xml:space="preserve">des groupes </w:t>
      </w:r>
      <w:r w:rsidR="003F6014" w:rsidRPr="006269C0">
        <w:rPr>
          <w:rFonts w:asciiTheme="minorHAnsi" w:hAnsiTheme="minorHAnsi" w:cstheme="minorHAnsi"/>
        </w:rPr>
        <w:t xml:space="preserve">(classes) de véhicules </w:t>
      </w:r>
      <w:r w:rsidRPr="00DD2633">
        <w:rPr>
          <w:rFonts w:asciiTheme="minorHAnsi" w:hAnsiTheme="minorHAnsi" w:cstheme="minorHAnsi"/>
        </w:rPr>
        <w:t xml:space="preserve">pour certains </w:t>
      </w:r>
      <w:r w:rsidR="003F6014" w:rsidRPr="006269C0">
        <w:rPr>
          <w:rFonts w:asciiTheme="minorHAnsi" w:hAnsiTheme="minorHAnsi" w:cstheme="minorHAnsi"/>
        </w:rPr>
        <w:t>classes</w:t>
      </w:r>
      <w:r w:rsidRPr="00DD2633">
        <w:rPr>
          <w:rFonts w:asciiTheme="minorHAnsi" w:hAnsiTheme="minorHAnsi" w:cstheme="minorHAnsi"/>
        </w:rPr>
        <w:t xml:space="preserve"> de véhicules partageant des caractéristiques communes (par exemple, des voitures compactes utilisant le même type de carburant).</w:t>
      </w:r>
    </w:p>
    <w:p w14:paraId="4E601A5A" w14:textId="5485C693" w:rsidR="00DD2633" w:rsidRPr="00DD2633" w:rsidRDefault="00DD2633" w:rsidP="00DD2633">
      <w:pPr>
        <w:jc w:val="both"/>
        <w:rPr>
          <w:rFonts w:asciiTheme="minorHAnsi" w:hAnsiTheme="minorHAnsi" w:cstheme="minorHAnsi"/>
        </w:rPr>
      </w:pPr>
    </w:p>
    <w:p w14:paraId="57DFCDDA" w14:textId="6BD74BC5" w:rsidR="00DD2633" w:rsidRPr="00DD2633" w:rsidRDefault="00DD2633" w:rsidP="00DD2633">
      <w:pPr>
        <w:jc w:val="both"/>
        <w:rPr>
          <w:rFonts w:asciiTheme="minorHAnsi" w:hAnsiTheme="minorHAnsi" w:cstheme="minorHAnsi"/>
          <w:b/>
          <w:bCs/>
        </w:rPr>
      </w:pPr>
      <w:r w:rsidRPr="00DD2633">
        <w:rPr>
          <w:rFonts w:asciiTheme="minorHAnsi" w:hAnsiTheme="minorHAnsi" w:cstheme="minorHAnsi"/>
          <w:b/>
          <w:bCs/>
        </w:rPr>
        <w:t>Conclusion</w:t>
      </w:r>
    </w:p>
    <w:p w14:paraId="3FE91842" w14:textId="77777777" w:rsidR="00DD2633" w:rsidRPr="00DD2633" w:rsidRDefault="00DD2633" w:rsidP="00DD2633">
      <w:pPr>
        <w:jc w:val="both"/>
        <w:rPr>
          <w:rFonts w:asciiTheme="minorHAnsi" w:hAnsiTheme="minorHAnsi" w:cstheme="minorHAnsi"/>
        </w:rPr>
      </w:pPr>
      <w:r w:rsidRPr="00DD2633">
        <w:rPr>
          <w:rFonts w:asciiTheme="minorHAnsi" w:hAnsiTheme="minorHAnsi" w:cstheme="minorHAnsi"/>
        </w:rPr>
        <w:t>Les résultats des tests de Kruskal-Wallis montrent que la consommation combinée varie significativement selon les groupes, influencée par plusieurs facteurs clés :</w:t>
      </w:r>
    </w:p>
    <w:p w14:paraId="6C5483AD" w14:textId="461ED5E7" w:rsidR="00DD2633" w:rsidRPr="00DD2633" w:rsidRDefault="00DD2633" w:rsidP="00B6438F">
      <w:pPr>
        <w:numPr>
          <w:ilvl w:val="0"/>
          <w:numId w:val="66"/>
        </w:numPr>
        <w:jc w:val="both"/>
        <w:rPr>
          <w:rFonts w:asciiTheme="minorHAnsi" w:hAnsiTheme="minorHAnsi" w:cstheme="minorHAnsi"/>
        </w:rPr>
      </w:pPr>
      <w:r w:rsidRPr="00DD2633">
        <w:rPr>
          <w:rFonts w:asciiTheme="minorHAnsi" w:hAnsiTheme="minorHAnsi" w:cstheme="minorHAnsi"/>
          <w:b/>
          <w:bCs/>
        </w:rPr>
        <w:t>Les caractéristiques des moteurs</w:t>
      </w:r>
      <w:r w:rsidRPr="00DD2633">
        <w:rPr>
          <w:rFonts w:asciiTheme="minorHAnsi" w:hAnsiTheme="minorHAnsi" w:cstheme="minorHAnsi"/>
        </w:rPr>
        <w:t xml:space="preserve"> : Les groupes</w:t>
      </w:r>
      <w:r w:rsidR="003F6014" w:rsidRPr="006269C0">
        <w:rPr>
          <w:rFonts w:asciiTheme="minorHAnsi" w:hAnsiTheme="minorHAnsi" w:cstheme="minorHAnsi"/>
        </w:rPr>
        <w:t xml:space="preserve"> (classes) de véhicules</w:t>
      </w:r>
      <w:r w:rsidRPr="00DD2633">
        <w:rPr>
          <w:rFonts w:asciiTheme="minorHAnsi" w:hAnsiTheme="minorHAnsi" w:cstheme="minorHAnsi"/>
        </w:rPr>
        <w:t xml:space="preserve"> comprenant des moteurs hybrides ou électriques se distinguent nettement par une consommation combinée plus faible.</w:t>
      </w:r>
    </w:p>
    <w:p w14:paraId="014C6CAD" w14:textId="282AA004" w:rsidR="00DD2633" w:rsidRPr="00DD2633" w:rsidRDefault="00DD2633" w:rsidP="00B6438F">
      <w:pPr>
        <w:numPr>
          <w:ilvl w:val="0"/>
          <w:numId w:val="66"/>
        </w:numPr>
        <w:jc w:val="both"/>
        <w:rPr>
          <w:rFonts w:asciiTheme="minorHAnsi" w:hAnsiTheme="minorHAnsi" w:cstheme="minorHAnsi"/>
        </w:rPr>
      </w:pPr>
      <w:r w:rsidRPr="00DD2633">
        <w:rPr>
          <w:rFonts w:asciiTheme="minorHAnsi" w:hAnsiTheme="minorHAnsi" w:cstheme="minorHAnsi"/>
          <w:b/>
          <w:bCs/>
        </w:rPr>
        <w:lastRenderedPageBreak/>
        <w:t>Les progrès technologiques</w:t>
      </w:r>
      <w:r w:rsidRPr="00DD2633">
        <w:rPr>
          <w:rFonts w:asciiTheme="minorHAnsi" w:hAnsiTheme="minorHAnsi" w:cstheme="minorHAnsi"/>
        </w:rPr>
        <w:t xml:space="preserve"> : Les modèles </w:t>
      </w:r>
      <w:r w:rsidR="003F6014" w:rsidRPr="006269C0">
        <w:rPr>
          <w:rFonts w:asciiTheme="minorHAnsi" w:hAnsiTheme="minorHAnsi" w:cstheme="minorHAnsi"/>
        </w:rPr>
        <w:t xml:space="preserve">de véhicules </w:t>
      </w:r>
      <w:r w:rsidRPr="00DD2633">
        <w:rPr>
          <w:rFonts w:asciiTheme="minorHAnsi" w:hAnsiTheme="minorHAnsi" w:cstheme="minorHAnsi"/>
        </w:rPr>
        <w:t>récents, optimisés pour les performances énergétiques globales, présentent des écarts marqués par rapport aux véhicules plus anciens.</w:t>
      </w:r>
    </w:p>
    <w:p w14:paraId="6BF1E0D1" w14:textId="73D2F426" w:rsidR="00DD2633" w:rsidRPr="00DD2633" w:rsidRDefault="00DD2633" w:rsidP="00B6438F">
      <w:pPr>
        <w:numPr>
          <w:ilvl w:val="0"/>
          <w:numId w:val="66"/>
        </w:numPr>
        <w:jc w:val="both"/>
        <w:rPr>
          <w:rFonts w:asciiTheme="minorHAnsi" w:hAnsiTheme="minorHAnsi" w:cstheme="minorHAnsi"/>
        </w:rPr>
      </w:pPr>
      <w:r w:rsidRPr="00DD2633">
        <w:rPr>
          <w:rFonts w:asciiTheme="minorHAnsi" w:hAnsiTheme="minorHAnsi" w:cstheme="minorHAnsi"/>
          <w:b/>
          <w:bCs/>
        </w:rPr>
        <w:t>La catégorie des véhicules</w:t>
      </w:r>
      <w:r w:rsidRPr="00DD2633">
        <w:rPr>
          <w:rFonts w:asciiTheme="minorHAnsi" w:hAnsiTheme="minorHAnsi" w:cstheme="minorHAnsi"/>
        </w:rPr>
        <w:t xml:space="preserve"> : Les </w:t>
      </w:r>
      <w:r w:rsidR="003F6014" w:rsidRPr="006269C0">
        <w:rPr>
          <w:rFonts w:asciiTheme="minorHAnsi" w:hAnsiTheme="minorHAnsi" w:cstheme="minorHAnsi"/>
        </w:rPr>
        <w:t xml:space="preserve">véhicules de catégorie (classe) </w:t>
      </w:r>
      <w:r w:rsidRPr="00DD2633">
        <w:rPr>
          <w:rFonts w:asciiTheme="minorHAnsi" w:hAnsiTheme="minorHAnsi" w:cstheme="minorHAnsi"/>
        </w:rPr>
        <w:t xml:space="preserve">SUV et les camionnettes consomment davantage </w:t>
      </w:r>
      <w:r w:rsidR="003F6014" w:rsidRPr="006269C0">
        <w:rPr>
          <w:rFonts w:asciiTheme="minorHAnsi" w:hAnsiTheme="minorHAnsi" w:cstheme="minorHAnsi"/>
        </w:rPr>
        <w:t xml:space="preserve">plus de carburant combiné (en ville et sur autoroute) </w:t>
      </w:r>
      <w:r w:rsidRPr="00DD2633">
        <w:rPr>
          <w:rFonts w:asciiTheme="minorHAnsi" w:hAnsiTheme="minorHAnsi" w:cstheme="minorHAnsi"/>
        </w:rPr>
        <w:t xml:space="preserve">que les </w:t>
      </w:r>
      <w:r w:rsidR="003F6014" w:rsidRPr="006269C0">
        <w:rPr>
          <w:rFonts w:asciiTheme="minorHAnsi" w:hAnsiTheme="minorHAnsi" w:cstheme="minorHAnsi"/>
        </w:rPr>
        <w:t xml:space="preserve">véhicules de classe </w:t>
      </w:r>
      <w:r w:rsidRPr="00DD2633">
        <w:rPr>
          <w:rFonts w:asciiTheme="minorHAnsi" w:hAnsiTheme="minorHAnsi" w:cstheme="minorHAnsi"/>
        </w:rPr>
        <w:t xml:space="preserve">berlines ou les </w:t>
      </w:r>
      <w:r w:rsidR="003F6014" w:rsidRPr="006269C0">
        <w:rPr>
          <w:rFonts w:asciiTheme="minorHAnsi" w:hAnsiTheme="minorHAnsi" w:cstheme="minorHAnsi"/>
        </w:rPr>
        <w:t xml:space="preserve">véhicules </w:t>
      </w:r>
      <w:r w:rsidRPr="00DD2633">
        <w:rPr>
          <w:rFonts w:asciiTheme="minorHAnsi" w:hAnsiTheme="minorHAnsi" w:cstheme="minorHAnsi"/>
        </w:rPr>
        <w:t>compactes, même en combinant les performances en ville et sur autoroute.</w:t>
      </w:r>
    </w:p>
    <w:p w14:paraId="7B332139" w14:textId="77777777" w:rsidR="00DD2633" w:rsidRPr="006269C0" w:rsidRDefault="00DD2633" w:rsidP="00DD2633">
      <w:pPr>
        <w:jc w:val="both"/>
        <w:rPr>
          <w:rFonts w:asciiTheme="minorHAnsi" w:hAnsiTheme="minorHAnsi" w:cstheme="minorHAnsi"/>
        </w:rPr>
      </w:pPr>
    </w:p>
    <w:p w14:paraId="394AA611" w14:textId="6B857DAC" w:rsidR="00DD2633" w:rsidRPr="00DD2633" w:rsidRDefault="00DD2633" w:rsidP="00DD2633">
      <w:pPr>
        <w:jc w:val="both"/>
        <w:rPr>
          <w:rFonts w:asciiTheme="minorHAnsi" w:hAnsiTheme="minorHAnsi" w:cstheme="minorHAnsi"/>
        </w:rPr>
      </w:pPr>
      <w:r w:rsidRPr="00DD2633">
        <w:rPr>
          <w:rFonts w:asciiTheme="minorHAnsi" w:hAnsiTheme="minorHAnsi" w:cstheme="minorHAnsi"/>
        </w:rPr>
        <w:t>Ces résultats mettent en évidence l’importance d’une approche intégrée pour améliorer l’efficacité énergétique des véhicules, en prenant en compte à la fois les conditions de conduite urbaines et autoroutières. Ces données sont cruciales pour les fabricants cherchant à répondre aux normes environnementales et pour les consommateurs souhaitant réduire leurs coûts de carburant. Les décideurs politiques peuvent également s’appuyer sur ces informations pour promouvoir l’adoption de véhicules à faible consommation combinée, contribuant ainsi à réduire l’empreinte carbone globale du secteur automobile.</w:t>
      </w:r>
    </w:p>
    <w:p w14:paraId="440E53B9" w14:textId="7EED4239" w:rsidR="00DD2633" w:rsidRPr="006269C0" w:rsidRDefault="00DD2633" w:rsidP="002F0B8D">
      <w:pPr>
        <w:jc w:val="both"/>
        <w:rPr>
          <w:rFonts w:asciiTheme="minorHAnsi" w:hAnsiTheme="minorHAnsi" w:cstheme="minorHAnsi"/>
        </w:rPr>
      </w:pPr>
    </w:p>
    <w:p w14:paraId="55770314" w14:textId="77777777" w:rsidR="003F6014" w:rsidRPr="003F6014" w:rsidRDefault="003F6014" w:rsidP="003F6014">
      <w:pPr>
        <w:jc w:val="both"/>
        <w:rPr>
          <w:rFonts w:asciiTheme="minorHAnsi" w:hAnsiTheme="minorHAnsi" w:cstheme="minorHAnsi"/>
          <w:b/>
          <w:bCs/>
        </w:rPr>
      </w:pPr>
      <w:r w:rsidRPr="003F6014">
        <w:rPr>
          <w:rFonts w:asciiTheme="minorHAnsi" w:hAnsiTheme="minorHAnsi" w:cstheme="minorHAnsi"/>
          <w:b/>
          <w:bCs/>
        </w:rPr>
        <w:t>Émissions de CO2 (CO2)</w:t>
      </w:r>
    </w:p>
    <w:p w14:paraId="51BDFB31" w14:textId="77777777" w:rsidR="003F6014" w:rsidRPr="003F6014" w:rsidRDefault="003F6014" w:rsidP="003F6014">
      <w:pPr>
        <w:jc w:val="both"/>
        <w:rPr>
          <w:rFonts w:asciiTheme="minorHAnsi" w:hAnsiTheme="minorHAnsi" w:cstheme="minorHAnsi"/>
          <w:b/>
          <w:bCs/>
        </w:rPr>
      </w:pPr>
      <w:r w:rsidRPr="003F6014">
        <w:rPr>
          <w:rFonts w:asciiTheme="minorHAnsi" w:hAnsiTheme="minorHAnsi" w:cstheme="minorHAnsi"/>
          <w:b/>
          <w:bCs/>
        </w:rPr>
        <w:t>Résultats</w:t>
      </w:r>
    </w:p>
    <w:p w14:paraId="005A7A58" w14:textId="77777777" w:rsidR="003F6014" w:rsidRPr="003F6014" w:rsidRDefault="003F6014" w:rsidP="003F6014">
      <w:pPr>
        <w:jc w:val="both"/>
        <w:rPr>
          <w:rFonts w:asciiTheme="minorHAnsi" w:hAnsiTheme="minorHAnsi" w:cstheme="minorHAnsi"/>
        </w:rPr>
      </w:pPr>
      <w:r w:rsidRPr="003F6014">
        <w:rPr>
          <w:rFonts w:asciiTheme="minorHAnsi" w:hAnsiTheme="minorHAnsi" w:cstheme="minorHAnsi"/>
        </w:rPr>
        <w:t>Les résultats pour la variable "CO2" sont les suivants :</w:t>
      </w:r>
    </w:p>
    <w:p w14:paraId="56B504E3" w14:textId="77777777" w:rsidR="003F6014" w:rsidRPr="004D5604" w:rsidRDefault="003F6014" w:rsidP="003F6014">
      <w:pPr>
        <w:jc w:val="both"/>
        <w:rPr>
          <w:rFonts w:asciiTheme="minorHAnsi" w:hAnsiTheme="minorHAnsi" w:cstheme="minorHAnsi"/>
        </w:rPr>
      </w:pPr>
    </w:p>
    <w:p w14:paraId="64D76223" w14:textId="746EB8D0"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4  Kruskal-Wallis CO2  46.72963 3.967697e-10</w:t>
      </w:r>
    </w:p>
    <w:p w14:paraId="35DCC2BD"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8  Kruskal-Wallis CO2  25.70416 1.099916e-05</w:t>
      </w:r>
    </w:p>
    <w:p w14:paraId="7127A752"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12 Kruskal-Wallis CO2  46.35203 2.080510e-09</w:t>
      </w:r>
    </w:p>
    <w:p w14:paraId="194AECC0"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16 Kruskal-Wallis CO2  20.24947 1.506869e-04</w:t>
      </w:r>
    </w:p>
    <w:p w14:paraId="6A69543E"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20 Kruskal-Wallis CO2  61.60939 2.662802e-13</w:t>
      </w:r>
    </w:p>
    <w:p w14:paraId="65D1CE33"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24 Kruskal-Wallis CO2  32.91149 1.027563e-07</w:t>
      </w:r>
    </w:p>
    <w:p w14:paraId="3CE06826"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28 Kruskal-Wallis CO2  55.21489 1.478900e-12</w:t>
      </w:r>
    </w:p>
    <w:p w14:paraId="080849AF"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32 Kruskal-Wallis CO2  27.61739 1.486356e-05</w:t>
      </w:r>
    </w:p>
    <w:p w14:paraId="40FF63D0"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36 Kruskal-Wallis CO2  46.94528 2.991680e-10</w:t>
      </w:r>
    </w:p>
    <w:p w14:paraId="20A506F8"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40 Kruskal-Wallis CO2  26.51488 2.616326e-05</w:t>
      </w:r>
    </w:p>
    <w:p w14:paraId="76091ADA"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44 Kruskal-Wallis CO2  41.06583 1.513158e-09</w:t>
      </w:r>
    </w:p>
    <w:p w14:paraId="56581754"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48 Kruskal-Wallis CO2  23.35412 3.297515e-04</w:t>
      </w:r>
    </w:p>
    <w:p w14:paraId="0C83CE5B"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52 Kruskal-Wallis CO2  39.71672 3.069156e-09</w:t>
      </w:r>
    </w:p>
    <w:p w14:paraId="37902E8F"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56 Kruskal-Wallis CO2  30.28498 3.725691e-07</w:t>
      </w:r>
    </w:p>
    <w:p w14:paraId="3156F1F3"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60 Kruskal-Wallis CO2  50.39529 5.727990e-11</w:t>
      </w:r>
    </w:p>
    <w:p w14:paraId="6F8CD47C" w14:textId="77777777"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lang w:val="en-CA"/>
        </w:rPr>
        <w:t>68 Kruskal-Wallis CO2  33.55972 7.091168e-08</w:t>
      </w:r>
    </w:p>
    <w:p w14:paraId="08C097C1" w14:textId="77777777" w:rsidR="003F6014" w:rsidRPr="004D5604" w:rsidRDefault="003F6014" w:rsidP="003F6014">
      <w:pPr>
        <w:jc w:val="both"/>
        <w:rPr>
          <w:rFonts w:asciiTheme="minorHAnsi" w:hAnsiTheme="minorHAnsi" w:cstheme="minorHAnsi"/>
        </w:rPr>
      </w:pPr>
      <w:r w:rsidRPr="004D5604">
        <w:rPr>
          <w:rFonts w:asciiTheme="minorHAnsi" w:hAnsiTheme="minorHAnsi" w:cstheme="minorHAnsi"/>
        </w:rPr>
        <w:t>72 Kruskal-Wallis CO2  15.96254 1.154217e-03</w:t>
      </w:r>
    </w:p>
    <w:p w14:paraId="5F8A8095" w14:textId="1832EB04" w:rsidR="003F6014" w:rsidRPr="004D5604" w:rsidRDefault="003F6014" w:rsidP="003F6014">
      <w:pPr>
        <w:jc w:val="both"/>
        <w:rPr>
          <w:rFonts w:asciiTheme="minorHAnsi" w:hAnsiTheme="minorHAnsi" w:cstheme="minorHAnsi"/>
        </w:rPr>
      </w:pPr>
    </w:p>
    <w:p w14:paraId="5F73BA2E" w14:textId="77777777" w:rsidR="003F6014" w:rsidRPr="003F6014" w:rsidRDefault="003F6014" w:rsidP="003F6014">
      <w:pPr>
        <w:jc w:val="both"/>
        <w:rPr>
          <w:rFonts w:asciiTheme="minorHAnsi" w:hAnsiTheme="minorHAnsi" w:cstheme="minorHAnsi"/>
          <w:b/>
          <w:bCs/>
        </w:rPr>
      </w:pPr>
      <w:r w:rsidRPr="003F6014">
        <w:rPr>
          <w:rFonts w:asciiTheme="minorHAnsi" w:hAnsiTheme="minorHAnsi" w:cstheme="minorHAnsi"/>
          <w:b/>
          <w:bCs/>
        </w:rPr>
        <w:t>Analyse</w:t>
      </w:r>
    </w:p>
    <w:p w14:paraId="75BA5FAF" w14:textId="2489C0B0" w:rsidR="003F6014" w:rsidRPr="003F6014" w:rsidRDefault="003F6014" w:rsidP="003F6014">
      <w:pPr>
        <w:jc w:val="both"/>
        <w:rPr>
          <w:rFonts w:asciiTheme="minorHAnsi" w:hAnsiTheme="minorHAnsi" w:cstheme="minorHAnsi"/>
          <w:lang w:val="en-CA"/>
        </w:rPr>
      </w:pPr>
      <w:r w:rsidRPr="003F6014">
        <w:rPr>
          <w:rFonts w:asciiTheme="minorHAnsi" w:hAnsiTheme="minorHAnsi" w:cstheme="minorHAnsi"/>
        </w:rPr>
        <w:t xml:space="preserve">Les statistiques élevées (par exemple, </w:t>
      </w:r>
      <w:r w:rsidRPr="003F6014">
        <w:rPr>
          <w:rFonts w:asciiTheme="minorHAnsi" w:hAnsiTheme="minorHAnsi" w:cstheme="minorHAnsi"/>
          <w:b/>
          <w:bCs/>
        </w:rPr>
        <w:t>61.60939</w:t>
      </w:r>
      <w:r w:rsidRPr="003F6014">
        <w:rPr>
          <w:rFonts w:asciiTheme="minorHAnsi" w:hAnsiTheme="minorHAnsi" w:cstheme="minorHAnsi"/>
        </w:rPr>
        <w:t xml:space="preserve">, </w:t>
      </w:r>
      <w:r w:rsidRPr="003F6014">
        <w:rPr>
          <w:rFonts w:asciiTheme="minorHAnsi" w:hAnsiTheme="minorHAnsi" w:cstheme="minorHAnsi"/>
          <w:b/>
          <w:bCs/>
        </w:rPr>
        <w:t>55.21489</w:t>
      </w:r>
      <w:r w:rsidRPr="003F6014">
        <w:rPr>
          <w:rFonts w:asciiTheme="minorHAnsi" w:hAnsiTheme="minorHAnsi" w:cstheme="minorHAnsi"/>
        </w:rPr>
        <w:t>) accompagnées de p-values extrêmement faibles (</w:t>
      </w:r>
      <w:r w:rsidRPr="003F6014">
        <w:rPr>
          <w:rFonts w:asciiTheme="minorHAnsi" w:hAnsiTheme="minorHAnsi" w:cstheme="minorHAnsi"/>
          <w:b/>
          <w:bCs/>
        </w:rPr>
        <w:t>2.662802e-13</w:t>
      </w:r>
      <w:r w:rsidRPr="003F6014">
        <w:rPr>
          <w:rFonts w:asciiTheme="minorHAnsi" w:hAnsiTheme="minorHAnsi" w:cstheme="minorHAnsi"/>
        </w:rPr>
        <w:t xml:space="preserve">, </w:t>
      </w:r>
      <w:r w:rsidRPr="003F6014">
        <w:rPr>
          <w:rFonts w:asciiTheme="minorHAnsi" w:hAnsiTheme="minorHAnsi" w:cstheme="minorHAnsi"/>
          <w:b/>
          <w:bCs/>
        </w:rPr>
        <w:t>1.478900e-12</w:t>
      </w:r>
      <w:r w:rsidRPr="003F6014">
        <w:rPr>
          <w:rFonts w:asciiTheme="minorHAnsi" w:hAnsiTheme="minorHAnsi" w:cstheme="minorHAnsi"/>
        </w:rPr>
        <w:t xml:space="preserve">) révèlent des différences significatives majeures </w:t>
      </w:r>
      <w:r w:rsidRPr="006269C0">
        <w:rPr>
          <w:rFonts w:asciiTheme="minorHAnsi" w:hAnsiTheme="minorHAnsi" w:cstheme="minorHAnsi"/>
        </w:rPr>
        <w:t xml:space="preserve">d’émissions de CO2 </w:t>
      </w:r>
      <w:r w:rsidRPr="003F6014">
        <w:rPr>
          <w:rFonts w:asciiTheme="minorHAnsi" w:hAnsiTheme="minorHAnsi" w:cstheme="minorHAnsi"/>
        </w:rPr>
        <w:t>entre les groupes</w:t>
      </w:r>
      <w:r w:rsidRPr="006269C0">
        <w:rPr>
          <w:rFonts w:asciiTheme="minorHAnsi" w:hAnsiTheme="minorHAnsi" w:cstheme="minorHAnsi"/>
        </w:rPr>
        <w:t xml:space="preserve"> (classes)</w:t>
      </w:r>
      <w:r w:rsidRPr="003F6014">
        <w:rPr>
          <w:rFonts w:asciiTheme="minorHAnsi" w:hAnsiTheme="minorHAnsi" w:cstheme="minorHAnsi"/>
        </w:rPr>
        <w:t xml:space="preserve"> </w:t>
      </w:r>
      <w:r w:rsidRPr="006269C0">
        <w:rPr>
          <w:rFonts w:asciiTheme="minorHAnsi" w:hAnsiTheme="minorHAnsi" w:cstheme="minorHAnsi"/>
        </w:rPr>
        <w:t xml:space="preserve">de véhicules </w:t>
      </w:r>
      <w:r w:rsidRPr="003F6014">
        <w:rPr>
          <w:rFonts w:asciiTheme="minorHAnsi" w:hAnsiTheme="minorHAnsi" w:cstheme="minorHAnsi"/>
        </w:rPr>
        <w:t xml:space="preserve">pour les émissions de CO2. Ces résultats mettent en lumière des variations notables dans les performances environnementales des véhicules analysés. </w:t>
      </w:r>
      <w:proofErr w:type="spellStart"/>
      <w:r w:rsidRPr="003F6014">
        <w:rPr>
          <w:rFonts w:asciiTheme="minorHAnsi" w:hAnsiTheme="minorHAnsi" w:cstheme="minorHAnsi"/>
          <w:lang w:val="en-CA"/>
        </w:rPr>
        <w:t>Plusieurs</w:t>
      </w:r>
      <w:proofErr w:type="spellEnd"/>
      <w:r w:rsidRPr="003F6014">
        <w:rPr>
          <w:rFonts w:asciiTheme="minorHAnsi" w:hAnsiTheme="minorHAnsi" w:cstheme="minorHAnsi"/>
          <w:lang w:val="en-CA"/>
        </w:rPr>
        <w:t xml:space="preserve"> </w:t>
      </w:r>
      <w:proofErr w:type="spellStart"/>
      <w:r w:rsidRPr="003F6014">
        <w:rPr>
          <w:rFonts w:asciiTheme="minorHAnsi" w:hAnsiTheme="minorHAnsi" w:cstheme="minorHAnsi"/>
          <w:lang w:val="en-CA"/>
        </w:rPr>
        <w:t>facteurs</w:t>
      </w:r>
      <w:proofErr w:type="spellEnd"/>
      <w:r w:rsidRPr="003F6014">
        <w:rPr>
          <w:rFonts w:asciiTheme="minorHAnsi" w:hAnsiTheme="minorHAnsi" w:cstheme="minorHAnsi"/>
          <w:lang w:val="en-CA"/>
        </w:rPr>
        <w:t xml:space="preserve"> peuvent </w:t>
      </w:r>
      <w:proofErr w:type="spellStart"/>
      <w:r w:rsidRPr="003F6014">
        <w:rPr>
          <w:rFonts w:asciiTheme="minorHAnsi" w:hAnsiTheme="minorHAnsi" w:cstheme="minorHAnsi"/>
          <w:lang w:val="en-CA"/>
        </w:rPr>
        <w:t>expliquer</w:t>
      </w:r>
      <w:proofErr w:type="spellEnd"/>
      <w:r w:rsidRPr="003F6014">
        <w:rPr>
          <w:rFonts w:asciiTheme="minorHAnsi" w:hAnsiTheme="minorHAnsi" w:cstheme="minorHAnsi"/>
          <w:lang w:val="en-CA"/>
        </w:rPr>
        <w:t xml:space="preserve"> ces </w:t>
      </w:r>
      <w:proofErr w:type="spellStart"/>
      <w:r w:rsidRPr="003F6014">
        <w:rPr>
          <w:rFonts w:asciiTheme="minorHAnsi" w:hAnsiTheme="minorHAnsi" w:cstheme="minorHAnsi"/>
          <w:lang w:val="en-CA"/>
        </w:rPr>
        <w:t>écarts</w:t>
      </w:r>
      <w:proofErr w:type="spellEnd"/>
      <w:r w:rsidRPr="003F6014">
        <w:rPr>
          <w:rFonts w:asciiTheme="minorHAnsi" w:hAnsiTheme="minorHAnsi" w:cstheme="minorHAnsi"/>
          <w:lang w:val="en-CA"/>
        </w:rPr>
        <w:t xml:space="preserve"> :</w:t>
      </w:r>
    </w:p>
    <w:p w14:paraId="09F5A8C6" w14:textId="7427C81C" w:rsidR="003F6014" w:rsidRPr="003F6014" w:rsidRDefault="003F6014" w:rsidP="00B6438F">
      <w:pPr>
        <w:numPr>
          <w:ilvl w:val="0"/>
          <w:numId w:val="67"/>
        </w:numPr>
        <w:jc w:val="both"/>
        <w:rPr>
          <w:rFonts w:asciiTheme="minorHAnsi" w:hAnsiTheme="minorHAnsi" w:cstheme="minorHAnsi"/>
        </w:rPr>
      </w:pPr>
      <w:r w:rsidRPr="003F6014">
        <w:rPr>
          <w:rFonts w:asciiTheme="minorHAnsi" w:hAnsiTheme="minorHAnsi" w:cstheme="minorHAnsi"/>
          <w:b/>
          <w:bCs/>
        </w:rPr>
        <w:t>Type de carburant</w:t>
      </w:r>
      <w:r w:rsidRPr="003F6014">
        <w:rPr>
          <w:rFonts w:asciiTheme="minorHAnsi" w:hAnsiTheme="minorHAnsi" w:cstheme="minorHAnsi"/>
        </w:rPr>
        <w:t xml:space="preserve"> : Les véhicules fonctionnant au diesel émettent souvent moins de CO2 par litre de carburant consommé, mais cette différence peut être annulée par une consommation </w:t>
      </w:r>
      <w:r w:rsidRPr="006269C0">
        <w:rPr>
          <w:rFonts w:asciiTheme="minorHAnsi" w:hAnsiTheme="minorHAnsi" w:cstheme="minorHAnsi"/>
        </w:rPr>
        <w:t>très</w:t>
      </w:r>
      <w:r w:rsidRPr="003F6014">
        <w:rPr>
          <w:rFonts w:asciiTheme="minorHAnsi" w:hAnsiTheme="minorHAnsi" w:cstheme="minorHAnsi"/>
        </w:rPr>
        <w:t xml:space="preserve"> élevée </w:t>
      </w:r>
      <w:r w:rsidRPr="006269C0">
        <w:rPr>
          <w:rFonts w:asciiTheme="minorHAnsi" w:hAnsiTheme="minorHAnsi" w:cstheme="minorHAnsi"/>
        </w:rPr>
        <w:t xml:space="preserve">de carburant </w:t>
      </w:r>
      <w:r w:rsidRPr="003F6014">
        <w:rPr>
          <w:rFonts w:asciiTheme="minorHAnsi" w:hAnsiTheme="minorHAnsi" w:cstheme="minorHAnsi"/>
        </w:rPr>
        <w:t>dans certains groupes</w:t>
      </w:r>
      <w:r w:rsidRPr="006269C0">
        <w:rPr>
          <w:rFonts w:asciiTheme="minorHAnsi" w:hAnsiTheme="minorHAnsi" w:cstheme="minorHAnsi"/>
        </w:rPr>
        <w:t xml:space="preserve"> (classes) de véhicules</w:t>
      </w:r>
      <w:r w:rsidRPr="003F6014">
        <w:rPr>
          <w:rFonts w:asciiTheme="minorHAnsi" w:hAnsiTheme="minorHAnsi" w:cstheme="minorHAnsi"/>
        </w:rPr>
        <w:t>.</w:t>
      </w:r>
    </w:p>
    <w:p w14:paraId="3058727F" w14:textId="6E6D54BA" w:rsidR="003F6014" w:rsidRPr="003F6014" w:rsidRDefault="003F6014" w:rsidP="00B6438F">
      <w:pPr>
        <w:numPr>
          <w:ilvl w:val="0"/>
          <w:numId w:val="67"/>
        </w:numPr>
        <w:jc w:val="both"/>
        <w:rPr>
          <w:rFonts w:asciiTheme="minorHAnsi" w:hAnsiTheme="minorHAnsi" w:cstheme="minorHAnsi"/>
        </w:rPr>
      </w:pPr>
      <w:r w:rsidRPr="003F6014">
        <w:rPr>
          <w:rFonts w:asciiTheme="minorHAnsi" w:hAnsiTheme="minorHAnsi" w:cstheme="minorHAnsi"/>
          <w:b/>
          <w:bCs/>
        </w:rPr>
        <w:lastRenderedPageBreak/>
        <w:t>Technologie moteur et normes environnementales</w:t>
      </w:r>
      <w:r w:rsidRPr="003F6014">
        <w:rPr>
          <w:rFonts w:asciiTheme="minorHAnsi" w:hAnsiTheme="minorHAnsi" w:cstheme="minorHAnsi"/>
        </w:rPr>
        <w:t xml:space="preserve"> : Les véhicules récents conformes à des normes d'émission strictes, comme les moteurs Euro 6 ou équivalents, montrent des émissions de CO2 nettement réduites par rapport aux modèles </w:t>
      </w:r>
      <w:r w:rsidRPr="006269C0">
        <w:rPr>
          <w:rFonts w:asciiTheme="minorHAnsi" w:hAnsiTheme="minorHAnsi" w:cstheme="minorHAnsi"/>
        </w:rPr>
        <w:t xml:space="preserve">de véhicules </w:t>
      </w:r>
      <w:r w:rsidRPr="003F6014">
        <w:rPr>
          <w:rFonts w:asciiTheme="minorHAnsi" w:hAnsiTheme="minorHAnsi" w:cstheme="minorHAnsi"/>
        </w:rPr>
        <w:t>plus anciens.</w:t>
      </w:r>
    </w:p>
    <w:p w14:paraId="4C2D3F50" w14:textId="76D40B6D" w:rsidR="003F6014" w:rsidRPr="003F6014" w:rsidRDefault="003F6014" w:rsidP="00B6438F">
      <w:pPr>
        <w:numPr>
          <w:ilvl w:val="0"/>
          <w:numId w:val="67"/>
        </w:numPr>
        <w:jc w:val="both"/>
        <w:rPr>
          <w:rFonts w:asciiTheme="minorHAnsi" w:hAnsiTheme="minorHAnsi" w:cstheme="minorHAnsi"/>
        </w:rPr>
      </w:pPr>
      <w:r w:rsidRPr="003F6014">
        <w:rPr>
          <w:rFonts w:asciiTheme="minorHAnsi" w:hAnsiTheme="minorHAnsi" w:cstheme="minorHAnsi"/>
          <w:b/>
          <w:bCs/>
        </w:rPr>
        <w:t>Taille et poids des véhicules</w:t>
      </w:r>
      <w:r w:rsidRPr="003F6014">
        <w:rPr>
          <w:rFonts w:asciiTheme="minorHAnsi" w:hAnsiTheme="minorHAnsi" w:cstheme="minorHAnsi"/>
        </w:rPr>
        <w:t xml:space="preserve"> : Les groupes </w:t>
      </w:r>
      <w:r w:rsidRPr="006269C0">
        <w:rPr>
          <w:rFonts w:asciiTheme="minorHAnsi" w:hAnsiTheme="minorHAnsi" w:cstheme="minorHAnsi"/>
        </w:rPr>
        <w:t xml:space="preserve">(classes) de véhicules </w:t>
      </w:r>
      <w:r w:rsidRPr="003F6014">
        <w:rPr>
          <w:rFonts w:asciiTheme="minorHAnsi" w:hAnsiTheme="minorHAnsi" w:cstheme="minorHAnsi"/>
        </w:rPr>
        <w:t>contenant des véhicules plus lourds ou équipés de moteurs volumineux montrent des émissions de CO2 plus élevées, reflétant une consommation accrue de carburant.</w:t>
      </w:r>
    </w:p>
    <w:p w14:paraId="5B668127" w14:textId="77777777" w:rsidR="003F6014" w:rsidRPr="006269C0" w:rsidRDefault="003F6014" w:rsidP="003F6014">
      <w:pPr>
        <w:jc w:val="both"/>
        <w:rPr>
          <w:rFonts w:asciiTheme="minorHAnsi" w:hAnsiTheme="minorHAnsi" w:cstheme="minorHAnsi"/>
        </w:rPr>
      </w:pPr>
    </w:p>
    <w:p w14:paraId="7EE2BD58" w14:textId="5BC8F511" w:rsidR="003F6014" w:rsidRPr="003F6014" w:rsidRDefault="003F6014" w:rsidP="003F6014">
      <w:pPr>
        <w:jc w:val="both"/>
        <w:rPr>
          <w:rFonts w:asciiTheme="minorHAnsi" w:hAnsiTheme="minorHAnsi" w:cstheme="minorHAnsi"/>
        </w:rPr>
      </w:pPr>
      <w:r w:rsidRPr="003F6014">
        <w:rPr>
          <w:rFonts w:asciiTheme="minorHAnsi" w:hAnsiTheme="minorHAnsi" w:cstheme="minorHAnsi"/>
        </w:rPr>
        <w:t xml:space="preserve">Les statistiques modérées (par exemple, </w:t>
      </w:r>
      <w:r w:rsidRPr="003F6014">
        <w:rPr>
          <w:rFonts w:asciiTheme="minorHAnsi" w:hAnsiTheme="minorHAnsi" w:cstheme="minorHAnsi"/>
          <w:b/>
          <w:bCs/>
        </w:rPr>
        <w:t>20.24947</w:t>
      </w:r>
      <w:r w:rsidRPr="003F6014">
        <w:rPr>
          <w:rFonts w:asciiTheme="minorHAnsi" w:hAnsiTheme="minorHAnsi" w:cstheme="minorHAnsi"/>
        </w:rPr>
        <w:t xml:space="preserve">, </w:t>
      </w:r>
      <w:r w:rsidRPr="003F6014">
        <w:rPr>
          <w:rFonts w:asciiTheme="minorHAnsi" w:hAnsiTheme="minorHAnsi" w:cstheme="minorHAnsi"/>
          <w:b/>
          <w:bCs/>
        </w:rPr>
        <w:t>27.61739</w:t>
      </w:r>
      <w:r w:rsidRPr="003F6014">
        <w:rPr>
          <w:rFonts w:asciiTheme="minorHAnsi" w:hAnsiTheme="minorHAnsi" w:cstheme="minorHAnsi"/>
        </w:rPr>
        <w:t xml:space="preserve">) signalent des différences significatives </w:t>
      </w:r>
      <w:r w:rsidRPr="006269C0">
        <w:rPr>
          <w:rFonts w:asciiTheme="minorHAnsi" w:hAnsiTheme="minorHAnsi" w:cstheme="minorHAnsi"/>
        </w:rPr>
        <w:t xml:space="preserve">d’émissions de CO2 produites par des consommation de carburant, </w:t>
      </w:r>
      <w:r w:rsidRPr="003F6014">
        <w:rPr>
          <w:rFonts w:asciiTheme="minorHAnsi" w:hAnsiTheme="minorHAnsi" w:cstheme="minorHAnsi"/>
        </w:rPr>
        <w:t>mais</w:t>
      </w:r>
      <w:r w:rsidRPr="006269C0">
        <w:rPr>
          <w:rFonts w:asciiTheme="minorHAnsi" w:hAnsiTheme="minorHAnsi" w:cstheme="minorHAnsi"/>
        </w:rPr>
        <w:t xml:space="preserve"> un peu</w:t>
      </w:r>
      <w:r w:rsidRPr="003F6014">
        <w:rPr>
          <w:rFonts w:asciiTheme="minorHAnsi" w:hAnsiTheme="minorHAnsi" w:cstheme="minorHAnsi"/>
        </w:rPr>
        <w:t xml:space="preserve"> moins marquées, suggérant une relative homogénéité des groupes</w:t>
      </w:r>
      <w:r w:rsidRPr="006269C0">
        <w:rPr>
          <w:rFonts w:asciiTheme="minorHAnsi" w:hAnsiTheme="minorHAnsi" w:cstheme="minorHAnsi"/>
        </w:rPr>
        <w:t xml:space="preserve"> (classes) de véhicules</w:t>
      </w:r>
      <w:r w:rsidRPr="003F6014">
        <w:rPr>
          <w:rFonts w:asciiTheme="minorHAnsi" w:hAnsiTheme="minorHAnsi" w:cstheme="minorHAnsi"/>
        </w:rPr>
        <w:t xml:space="preserve"> pour certaines caractéristiques</w:t>
      </w:r>
      <w:r w:rsidRPr="006269C0">
        <w:rPr>
          <w:rFonts w:asciiTheme="minorHAnsi" w:hAnsiTheme="minorHAnsi" w:cstheme="minorHAnsi"/>
        </w:rPr>
        <w:t xml:space="preserve"> de ces véhicules</w:t>
      </w:r>
      <w:r w:rsidRPr="003F6014">
        <w:rPr>
          <w:rFonts w:asciiTheme="minorHAnsi" w:hAnsiTheme="minorHAnsi" w:cstheme="minorHAnsi"/>
        </w:rPr>
        <w:t xml:space="preserve">, comme des véhicules similaires </w:t>
      </w:r>
      <w:r w:rsidRPr="006269C0">
        <w:rPr>
          <w:rFonts w:asciiTheme="minorHAnsi" w:hAnsiTheme="minorHAnsi" w:cstheme="minorHAnsi"/>
        </w:rPr>
        <w:t xml:space="preserve">(de catégories similaires) </w:t>
      </w:r>
      <w:r w:rsidRPr="003F6014">
        <w:rPr>
          <w:rFonts w:asciiTheme="minorHAnsi" w:hAnsiTheme="minorHAnsi" w:cstheme="minorHAnsi"/>
        </w:rPr>
        <w:t>en termes de poids</w:t>
      </w:r>
      <w:r w:rsidRPr="006269C0">
        <w:rPr>
          <w:rFonts w:asciiTheme="minorHAnsi" w:hAnsiTheme="minorHAnsi" w:cstheme="minorHAnsi"/>
        </w:rPr>
        <w:t>,</w:t>
      </w:r>
      <w:r w:rsidRPr="003F6014">
        <w:rPr>
          <w:rFonts w:asciiTheme="minorHAnsi" w:hAnsiTheme="minorHAnsi" w:cstheme="minorHAnsi"/>
        </w:rPr>
        <w:t xml:space="preserve"> de technologie</w:t>
      </w:r>
      <w:r w:rsidRPr="006269C0">
        <w:rPr>
          <w:rFonts w:asciiTheme="minorHAnsi" w:hAnsiTheme="minorHAnsi" w:cstheme="minorHAnsi"/>
        </w:rPr>
        <w:t xml:space="preserve"> de</w:t>
      </w:r>
      <w:r w:rsidRPr="003F6014">
        <w:rPr>
          <w:rFonts w:asciiTheme="minorHAnsi" w:hAnsiTheme="minorHAnsi" w:cstheme="minorHAnsi"/>
        </w:rPr>
        <w:t xml:space="preserve"> moteur</w:t>
      </w:r>
      <w:r w:rsidRPr="006269C0">
        <w:rPr>
          <w:rFonts w:asciiTheme="minorHAnsi" w:hAnsiTheme="minorHAnsi" w:cstheme="minorHAnsi"/>
        </w:rPr>
        <w:t>, de la taille de moteur, du nombre de cylindres et du type de transmission</w:t>
      </w:r>
      <w:r w:rsidRPr="003F6014">
        <w:rPr>
          <w:rFonts w:asciiTheme="minorHAnsi" w:hAnsiTheme="minorHAnsi" w:cstheme="minorHAnsi"/>
        </w:rPr>
        <w:t>.</w:t>
      </w:r>
    </w:p>
    <w:p w14:paraId="5B86DEA4" w14:textId="73CCF07D" w:rsidR="003F6014" w:rsidRPr="003F6014" w:rsidRDefault="003F6014" w:rsidP="003F6014">
      <w:pPr>
        <w:jc w:val="both"/>
        <w:rPr>
          <w:rFonts w:asciiTheme="minorHAnsi" w:hAnsiTheme="minorHAnsi" w:cstheme="minorHAnsi"/>
        </w:rPr>
      </w:pPr>
    </w:p>
    <w:p w14:paraId="60181537" w14:textId="77777777" w:rsidR="003F6014" w:rsidRPr="003F6014" w:rsidRDefault="003F6014" w:rsidP="003F6014">
      <w:pPr>
        <w:jc w:val="both"/>
        <w:rPr>
          <w:rFonts w:asciiTheme="minorHAnsi" w:hAnsiTheme="minorHAnsi" w:cstheme="minorHAnsi"/>
          <w:b/>
          <w:bCs/>
        </w:rPr>
      </w:pPr>
      <w:r w:rsidRPr="003F6014">
        <w:rPr>
          <w:rFonts w:asciiTheme="minorHAnsi" w:hAnsiTheme="minorHAnsi" w:cstheme="minorHAnsi"/>
          <w:b/>
          <w:bCs/>
        </w:rPr>
        <w:t>Conclusion</w:t>
      </w:r>
    </w:p>
    <w:p w14:paraId="16F2BE71" w14:textId="43F72016" w:rsidR="003F6014" w:rsidRPr="003F6014" w:rsidRDefault="003F6014" w:rsidP="003F6014">
      <w:pPr>
        <w:jc w:val="both"/>
        <w:rPr>
          <w:rFonts w:asciiTheme="minorHAnsi" w:hAnsiTheme="minorHAnsi" w:cstheme="minorHAnsi"/>
        </w:rPr>
      </w:pPr>
      <w:r w:rsidRPr="003F6014">
        <w:rPr>
          <w:rFonts w:asciiTheme="minorHAnsi" w:hAnsiTheme="minorHAnsi" w:cstheme="minorHAnsi"/>
        </w:rPr>
        <w:t>Les émissions de CO2 varient significativement selon les groupes</w:t>
      </w:r>
      <w:r w:rsidRPr="006269C0">
        <w:rPr>
          <w:rFonts w:asciiTheme="minorHAnsi" w:hAnsiTheme="minorHAnsi" w:cstheme="minorHAnsi"/>
        </w:rPr>
        <w:t xml:space="preserve"> (classes) de véhicules analysées</w:t>
      </w:r>
      <w:r w:rsidRPr="003F6014">
        <w:rPr>
          <w:rFonts w:asciiTheme="minorHAnsi" w:hAnsiTheme="minorHAnsi" w:cstheme="minorHAnsi"/>
        </w:rPr>
        <w:t>, influencées par plusieurs facteurs principaux :</w:t>
      </w:r>
    </w:p>
    <w:p w14:paraId="7980B842" w14:textId="77777777" w:rsidR="003F6014" w:rsidRPr="003F6014" w:rsidRDefault="003F6014" w:rsidP="00B6438F">
      <w:pPr>
        <w:numPr>
          <w:ilvl w:val="0"/>
          <w:numId w:val="68"/>
        </w:numPr>
        <w:jc w:val="both"/>
        <w:rPr>
          <w:rFonts w:asciiTheme="minorHAnsi" w:hAnsiTheme="minorHAnsi" w:cstheme="minorHAnsi"/>
        </w:rPr>
      </w:pPr>
      <w:r w:rsidRPr="003F6014">
        <w:rPr>
          <w:rFonts w:asciiTheme="minorHAnsi" w:hAnsiTheme="minorHAnsi" w:cstheme="minorHAnsi"/>
          <w:b/>
          <w:bCs/>
        </w:rPr>
        <w:t>Les types de véhicules et de carburants</w:t>
      </w:r>
      <w:r w:rsidRPr="003F6014">
        <w:rPr>
          <w:rFonts w:asciiTheme="minorHAnsi" w:hAnsiTheme="minorHAnsi" w:cstheme="minorHAnsi"/>
        </w:rPr>
        <w:t xml:space="preserve"> : Les véhicules électriques ou hybrides émettent peu ou pas de CO2, créant un écart substantiel avec les groupes contenant des véhicules à essence ou diesel.</w:t>
      </w:r>
    </w:p>
    <w:p w14:paraId="5A29B98E" w14:textId="386A2F18" w:rsidR="003F6014" w:rsidRPr="003F6014" w:rsidRDefault="003F6014" w:rsidP="00B6438F">
      <w:pPr>
        <w:numPr>
          <w:ilvl w:val="0"/>
          <w:numId w:val="68"/>
        </w:numPr>
        <w:jc w:val="both"/>
        <w:rPr>
          <w:rFonts w:asciiTheme="minorHAnsi" w:hAnsiTheme="minorHAnsi" w:cstheme="minorHAnsi"/>
        </w:rPr>
      </w:pPr>
      <w:r w:rsidRPr="003F6014">
        <w:rPr>
          <w:rFonts w:asciiTheme="minorHAnsi" w:hAnsiTheme="minorHAnsi" w:cstheme="minorHAnsi"/>
          <w:b/>
          <w:bCs/>
        </w:rPr>
        <w:t>L’impact des normes environnementales</w:t>
      </w:r>
      <w:r w:rsidRPr="003F6014">
        <w:rPr>
          <w:rFonts w:asciiTheme="minorHAnsi" w:hAnsiTheme="minorHAnsi" w:cstheme="minorHAnsi"/>
        </w:rPr>
        <w:t xml:space="preserve"> : Les groupes </w:t>
      </w:r>
      <w:r w:rsidRPr="006269C0">
        <w:rPr>
          <w:rFonts w:asciiTheme="minorHAnsi" w:hAnsiTheme="minorHAnsi" w:cstheme="minorHAnsi"/>
        </w:rPr>
        <w:t xml:space="preserve">(classes) de véhicules </w:t>
      </w:r>
      <w:r w:rsidRPr="003F6014">
        <w:rPr>
          <w:rFonts w:asciiTheme="minorHAnsi" w:hAnsiTheme="minorHAnsi" w:cstheme="minorHAnsi"/>
        </w:rPr>
        <w:t xml:space="preserve">contenant des modèles </w:t>
      </w:r>
      <w:r w:rsidRPr="006269C0">
        <w:rPr>
          <w:rFonts w:asciiTheme="minorHAnsi" w:hAnsiTheme="minorHAnsi" w:cstheme="minorHAnsi"/>
        </w:rPr>
        <w:t xml:space="preserve">de véhicules </w:t>
      </w:r>
      <w:r w:rsidRPr="003F6014">
        <w:rPr>
          <w:rFonts w:asciiTheme="minorHAnsi" w:hAnsiTheme="minorHAnsi" w:cstheme="minorHAnsi"/>
        </w:rPr>
        <w:t>récents se conforment souvent à des réglementations strictes, réduisant considérablement leurs émissions de CO2</w:t>
      </w:r>
      <w:r w:rsidRPr="006269C0">
        <w:rPr>
          <w:rFonts w:asciiTheme="minorHAnsi" w:hAnsiTheme="minorHAnsi" w:cstheme="minorHAnsi"/>
        </w:rPr>
        <w:t xml:space="preserve"> lorsqu’ils consomment </w:t>
      </w:r>
      <w:r w:rsidR="006823FB" w:rsidRPr="006269C0">
        <w:rPr>
          <w:rFonts w:asciiTheme="minorHAnsi" w:hAnsiTheme="minorHAnsi" w:cstheme="minorHAnsi"/>
        </w:rPr>
        <w:t>du carburant</w:t>
      </w:r>
      <w:r w:rsidRPr="003F6014">
        <w:rPr>
          <w:rFonts w:asciiTheme="minorHAnsi" w:hAnsiTheme="minorHAnsi" w:cstheme="minorHAnsi"/>
        </w:rPr>
        <w:t>.</w:t>
      </w:r>
    </w:p>
    <w:p w14:paraId="0DC066EA" w14:textId="265C0B60" w:rsidR="003F6014" w:rsidRPr="003F6014" w:rsidRDefault="003F6014" w:rsidP="00B6438F">
      <w:pPr>
        <w:numPr>
          <w:ilvl w:val="0"/>
          <w:numId w:val="68"/>
        </w:numPr>
        <w:jc w:val="both"/>
        <w:rPr>
          <w:rFonts w:asciiTheme="minorHAnsi" w:hAnsiTheme="minorHAnsi" w:cstheme="minorHAnsi"/>
        </w:rPr>
      </w:pPr>
      <w:r w:rsidRPr="003F6014">
        <w:rPr>
          <w:rFonts w:asciiTheme="minorHAnsi" w:hAnsiTheme="minorHAnsi" w:cstheme="minorHAnsi"/>
          <w:b/>
          <w:bCs/>
        </w:rPr>
        <w:t>Les performances énergétiques globales</w:t>
      </w:r>
      <w:r w:rsidRPr="003F6014">
        <w:rPr>
          <w:rFonts w:asciiTheme="minorHAnsi" w:hAnsiTheme="minorHAnsi" w:cstheme="minorHAnsi"/>
        </w:rPr>
        <w:t xml:space="preserve"> : Les véhicules plus économ</w:t>
      </w:r>
      <w:r w:rsidR="006823FB" w:rsidRPr="006269C0">
        <w:rPr>
          <w:rFonts w:asciiTheme="minorHAnsi" w:hAnsiTheme="minorHAnsi" w:cstheme="minorHAnsi"/>
        </w:rPr>
        <w:t>iques</w:t>
      </w:r>
      <w:r w:rsidRPr="003F6014">
        <w:rPr>
          <w:rFonts w:asciiTheme="minorHAnsi" w:hAnsiTheme="minorHAnsi" w:cstheme="minorHAnsi"/>
        </w:rPr>
        <w:t xml:space="preserve"> en </w:t>
      </w:r>
      <w:r w:rsidR="006823FB" w:rsidRPr="006269C0">
        <w:rPr>
          <w:rFonts w:asciiTheme="minorHAnsi" w:hAnsiTheme="minorHAnsi" w:cstheme="minorHAnsi"/>
        </w:rPr>
        <w:t xml:space="preserve">consommation de </w:t>
      </w:r>
      <w:r w:rsidRPr="003F6014">
        <w:rPr>
          <w:rFonts w:asciiTheme="minorHAnsi" w:hAnsiTheme="minorHAnsi" w:cstheme="minorHAnsi"/>
        </w:rPr>
        <w:t>carburant émettent moins de CO2, soulignant l’importance de</w:t>
      </w:r>
      <w:r w:rsidR="006823FB" w:rsidRPr="006269C0">
        <w:rPr>
          <w:rFonts w:asciiTheme="minorHAnsi" w:hAnsiTheme="minorHAnsi" w:cstheme="minorHAnsi"/>
        </w:rPr>
        <w:t xml:space="preserve"> l’utilisation de</w:t>
      </w:r>
      <w:r w:rsidRPr="003F6014">
        <w:rPr>
          <w:rFonts w:asciiTheme="minorHAnsi" w:hAnsiTheme="minorHAnsi" w:cstheme="minorHAnsi"/>
        </w:rPr>
        <w:t xml:space="preserve"> technologies </w:t>
      </w:r>
      <w:r w:rsidR="006823FB" w:rsidRPr="006269C0">
        <w:rPr>
          <w:rFonts w:asciiTheme="minorHAnsi" w:hAnsiTheme="minorHAnsi" w:cstheme="minorHAnsi"/>
        </w:rPr>
        <w:t xml:space="preserve">automobiles </w:t>
      </w:r>
      <w:r w:rsidRPr="003F6014">
        <w:rPr>
          <w:rFonts w:asciiTheme="minorHAnsi" w:hAnsiTheme="minorHAnsi" w:cstheme="minorHAnsi"/>
        </w:rPr>
        <w:t>avancées pour limiter l’impact environnemental</w:t>
      </w:r>
      <w:r w:rsidR="006823FB" w:rsidRPr="006269C0">
        <w:rPr>
          <w:rFonts w:asciiTheme="minorHAnsi" w:hAnsiTheme="minorHAnsi" w:cstheme="minorHAnsi"/>
        </w:rPr>
        <w:t>, tout en réduisant les émissions de CO2 lorsque ces véhicules consomment du carburant</w:t>
      </w:r>
      <w:r w:rsidRPr="003F6014">
        <w:rPr>
          <w:rFonts w:asciiTheme="minorHAnsi" w:hAnsiTheme="minorHAnsi" w:cstheme="minorHAnsi"/>
        </w:rPr>
        <w:t>.</w:t>
      </w:r>
    </w:p>
    <w:p w14:paraId="271E29DE" w14:textId="77777777" w:rsidR="003F6014" w:rsidRPr="006269C0" w:rsidRDefault="003F6014" w:rsidP="003F6014">
      <w:pPr>
        <w:jc w:val="both"/>
        <w:rPr>
          <w:rFonts w:asciiTheme="minorHAnsi" w:hAnsiTheme="minorHAnsi" w:cstheme="minorHAnsi"/>
        </w:rPr>
      </w:pPr>
    </w:p>
    <w:p w14:paraId="2938C8D2" w14:textId="342D198C" w:rsidR="003F6014" w:rsidRPr="006269C0" w:rsidRDefault="003F6014" w:rsidP="003F6014">
      <w:pPr>
        <w:jc w:val="both"/>
        <w:rPr>
          <w:rFonts w:asciiTheme="minorHAnsi" w:hAnsiTheme="minorHAnsi" w:cstheme="minorHAnsi"/>
        </w:rPr>
      </w:pPr>
      <w:r w:rsidRPr="003F6014">
        <w:rPr>
          <w:rFonts w:asciiTheme="minorHAnsi" w:hAnsiTheme="minorHAnsi" w:cstheme="minorHAnsi"/>
        </w:rPr>
        <w:t>Ces résultats sont essentiels pour les fabricants qui cherchent à réduire les émissions de leurs modèles, conformément aux objectifs de durabilité et aux réglementations environnementales. Les consommateurs peuvent également utiliser ces informations pour choisir des véhicules plus respectueux de l’environnement, tandis que les décideurs politiques peuvent élaborer des incitations pour promouvoir des technologies de pointe et réduire les émissions de CO2 dans le secteur automobile.</w:t>
      </w:r>
    </w:p>
    <w:p w14:paraId="4139E820" w14:textId="658AEC6A" w:rsidR="006823FB" w:rsidRPr="006269C0" w:rsidRDefault="006823FB" w:rsidP="003F6014">
      <w:pPr>
        <w:jc w:val="both"/>
        <w:rPr>
          <w:rFonts w:asciiTheme="minorHAnsi" w:hAnsiTheme="minorHAnsi" w:cstheme="minorHAnsi"/>
        </w:rPr>
      </w:pPr>
    </w:p>
    <w:p w14:paraId="389A1471" w14:textId="77777777" w:rsidR="006823FB" w:rsidRPr="006823FB" w:rsidRDefault="006823FB" w:rsidP="006823FB">
      <w:pPr>
        <w:jc w:val="both"/>
        <w:rPr>
          <w:rFonts w:asciiTheme="minorHAnsi" w:hAnsiTheme="minorHAnsi" w:cstheme="minorHAnsi"/>
          <w:b/>
          <w:bCs/>
        </w:rPr>
      </w:pPr>
      <w:r w:rsidRPr="006823FB">
        <w:rPr>
          <w:rFonts w:asciiTheme="minorHAnsi" w:hAnsiTheme="minorHAnsi" w:cstheme="minorHAnsi"/>
          <w:b/>
          <w:bCs/>
        </w:rPr>
        <w:t>Conclusion Sommaire et Globale</w:t>
      </w:r>
    </w:p>
    <w:p w14:paraId="0A0F1031" w14:textId="77777777" w:rsidR="006823FB" w:rsidRPr="006823FB" w:rsidRDefault="006823FB" w:rsidP="006823FB">
      <w:pPr>
        <w:jc w:val="both"/>
        <w:rPr>
          <w:rFonts w:asciiTheme="minorHAnsi" w:hAnsiTheme="minorHAnsi" w:cstheme="minorHAnsi"/>
          <w:b/>
          <w:bCs/>
        </w:rPr>
      </w:pPr>
      <w:r w:rsidRPr="006823FB">
        <w:rPr>
          <w:rFonts w:asciiTheme="minorHAnsi" w:hAnsiTheme="minorHAnsi" w:cstheme="minorHAnsi"/>
          <w:b/>
          <w:bCs/>
        </w:rPr>
        <w:t>Analyse Globale des Résultats</w:t>
      </w:r>
    </w:p>
    <w:p w14:paraId="7EECD2CE" w14:textId="77777777" w:rsidR="006823FB" w:rsidRPr="006823FB" w:rsidRDefault="006823FB" w:rsidP="006823FB">
      <w:pPr>
        <w:jc w:val="both"/>
        <w:rPr>
          <w:rFonts w:asciiTheme="minorHAnsi" w:hAnsiTheme="minorHAnsi" w:cstheme="minorHAnsi"/>
        </w:rPr>
      </w:pPr>
      <w:r w:rsidRPr="006823FB">
        <w:rPr>
          <w:rFonts w:asciiTheme="minorHAnsi" w:hAnsiTheme="minorHAnsi" w:cstheme="minorHAnsi"/>
        </w:rPr>
        <w:t xml:space="preserve">Les </w:t>
      </w:r>
      <w:r w:rsidRPr="006823FB">
        <w:rPr>
          <w:rFonts w:asciiTheme="minorHAnsi" w:hAnsiTheme="minorHAnsi" w:cstheme="minorHAnsi"/>
          <w:b/>
          <w:bCs/>
        </w:rPr>
        <w:t>tests de Kruskal-Wallis</w:t>
      </w:r>
      <w:r w:rsidRPr="006823FB">
        <w:rPr>
          <w:rFonts w:asciiTheme="minorHAnsi" w:hAnsiTheme="minorHAnsi" w:cstheme="minorHAnsi"/>
        </w:rPr>
        <w:t xml:space="preserve"> ont révélé des différences significatives dans les performances des véhicules pour les quatre variables analysées : consommation en ville, sur autoroute, combinée, et émissions de CO2. Ces différences mettent en lumière l’hétérogénéité des groupes étudiés, reflétant l’impact des technologies, des choix de conception des véhicules, et des conditions d’utilisation sur leur performance énergétique et environnementale.</w:t>
      </w:r>
    </w:p>
    <w:p w14:paraId="5E603314" w14:textId="77777777" w:rsidR="006823FB" w:rsidRPr="006823FB" w:rsidRDefault="006823FB" w:rsidP="00B6438F">
      <w:pPr>
        <w:numPr>
          <w:ilvl w:val="0"/>
          <w:numId w:val="69"/>
        </w:numPr>
        <w:tabs>
          <w:tab w:val="clear" w:pos="720"/>
          <w:tab w:val="num" w:pos="810"/>
          <w:tab w:val="left" w:pos="900"/>
        </w:tabs>
        <w:ind w:left="360"/>
        <w:jc w:val="both"/>
        <w:rPr>
          <w:rFonts w:asciiTheme="minorHAnsi" w:hAnsiTheme="minorHAnsi" w:cstheme="minorHAnsi"/>
        </w:rPr>
      </w:pPr>
      <w:r w:rsidRPr="006823FB">
        <w:rPr>
          <w:rFonts w:asciiTheme="minorHAnsi" w:hAnsiTheme="minorHAnsi" w:cstheme="minorHAnsi"/>
          <w:b/>
          <w:bCs/>
        </w:rPr>
        <w:t>Consommation en ville (City)</w:t>
      </w:r>
      <w:r w:rsidRPr="006823FB">
        <w:rPr>
          <w:rFonts w:asciiTheme="minorHAnsi" w:hAnsiTheme="minorHAnsi" w:cstheme="minorHAnsi"/>
        </w:rPr>
        <w:t xml:space="preserve"> : Les écarts marqués observés dans cette variable soulignent l’importance des innovations technologiques adaptées aux environnements urbains, où les arrêts fréquents, les accélérations et les conditions de circulation dense jouent un rôle crucial. Les véhicules hybrides et électriques se distinguent par leurs performances nettement supérieures, réduisant considérablement la consommation dans ces </w:t>
      </w:r>
      <w:r w:rsidRPr="006823FB">
        <w:rPr>
          <w:rFonts w:asciiTheme="minorHAnsi" w:hAnsiTheme="minorHAnsi" w:cstheme="minorHAnsi"/>
        </w:rPr>
        <w:lastRenderedPageBreak/>
        <w:t>environnements. En revanche, les véhicules thermiques lourds, comme les SUV et les camionnettes, consomment davantage, ce qui appelle à des efforts accrus dans l'optimisation de ces segments.</w:t>
      </w:r>
    </w:p>
    <w:p w14:paraId="2B94650D" w14:textId="77777777" w:rsidR="006823FB" w:rsidRPr="006823FB" w:rsidRDefault="006823FB" w:rsidP="00B6438F">
      <w:pPr>
        <w:numPr>
          <w:ilvl w:val="0"/>
          <w:numId w:val="69"/>
        </w:numPr>
        <w:tabs>
          <w:tab w:val="clear" w:pos="720"/>
          <w:tab w:val="num" w:pos="810"/>
          <w:tab w:val="left" w:pos="900"/>
        </w:tabs>
        <w:ind w:left="360"/>
        <w:jc w:val="both"/>
        <w:rPr>
          <w:rFonts w:asciiTheme="minorHAnsi" w:hAnsiTheme="minorHAnsi" w:cstheme="minorHAnsi"/>
        </w:rPr>
      </w:pPr>
      <w:r w:rsidRPr="006823FB">
        <w:rPr>
          <w:rFonts w:asciiTheme="minorHAnsi" w:hAnsiTheme="minorHAnsi" w:cstheme="minorHAnsi"/>
          <w:b/>
          <w:bCs/>
        </w:rPr>
        <w:t>Consommation sur autoroute (Hwy)</w:t>
      </w:r>
      <w:r w:rsidRPr="006823FB">
        <w:rPr>
          <w:rFonts w:asciiTheme="minorHAnsi" w:hAnsiTheme="minorHAnsi" w:cstheme="minorHAnsi"/>
        </w:rPr>
        <w:t xml:space="preserve"> : Les résultats montrent que la consommation sur autoroute est fortement influencée par l’aérodynamisme, le poids, et les technologies embarquées. Les modèles récents, dotés de moteurs turbo ou à injection directe, affichent des performances significativement meilleures. Ces résultats soulignent également l’importance du design et des matériaux utilisés pour minimiser la résistance au vent, un facteur clé à des vitesses élevées. Les différences entre groupes révèlent aussi un besoin d’adopter des stratégies différenciées pour améliorer l’efficacité énergétique sur autoroute.</w:t>
      </w:r>
    </w:p>
    <w:p w14:paraId="76F574F1" w14:textId="77777777" w:rsidR="006823FB" w:rsidRPr="006823FB" w:rsidRDefault="006823FB" w:rsidP="00B6438F">
      <w:pPr>
        <w:numPr>
          <w:ilvl w:val="0"/>
          <w:numId w:val="69"/>
        </w:numPr>
        <w:tabs>
          <w:tab w:val="clear" w:pos="720"/>
          <w:tab w:val="num" w:pos="810"/>
          <w:tab w:val="left" w:pos="900"/>
        </w:tabs>
        <w:ind w:left="360"/>
        <w:jc w:val="both"/>
        <w:rPr>
          <w:rFonts w:asciiTheme="minorHAnsi" w:hAnsiTheme="minorHAnsi" w:cstheme="minorHAnsi"/>
        </w:rPr>
      </w:pPr>
      <w:r w:rsidRPr="006823FB">
        <w:rPr>
          <w:rFonts w:asciiTheme="minorHAnsi" w:hAnsiTheme="minorHAnsi" w:cstheme="minorHAnsi"/>
          <w:b/>
          <w:bCs/>
        </w:rPr>
        <w:t>Consommation combinée (Comb)</w:t>
      </w:r>
      <w:r w:rsidRPr="006823FB">
        <w:rPr>
          <w:rFonts w:asciiTheme="minorHAnsi" w:hAnsiTheme="minorHAnsi" w:cstheme="minorHAnsi"/>
        </w:rPr>
        <w:t xml:space="preserve"> : La consommation combinée, qui intègre à la fois les performances urbaines et autoroutières, a mis en évidence des écarts significatifs entre les groupes. Cela reflète l'efficacité énergétique globale des véhicules, un indicateur clé pour les consommateurs cherchant à optimiser leurs coûts de carburant. Les résultats montrent que les véhicules récents, souvent dotés de technologies avancées comme les systèmes start-stop ou les transmissions CVT, offrent des performances bien supérieures à celles des modèles plus anciens.</w:t>
      </w:r>
    </w:p>
    <w:p w14:paraId="41943DDB" w14:textId="77777777" w:rsidR="006823FB" w:rsidRPr="006823FB" w:rsidRDefault="006823FB" w:rsidP="00B6438F">
      <w:pPr>
        <w:numPr>
          <w:ilvl w:val="0"/>
          <w:numId w:val="69"/>
        </w:numPr>
        <w:tabs>
          <w:tab w:val="clear" w:pos="720"/>
          <w:tab w:val="num" w:pos="810"/>
          <w:tab w:val="left" w:pos="900"/>
        </w:tabs>
        <w:ind w:left="360"/>
        <w:jc w:val="both"/>
        <w:rPr>
          <w:rFonts w:asciiTheme="minorHAnsi" w:hAnsiTheme="minorHAnsi" w:cstheme="minorHAnsi"/>
        </w:rPr>
      </w:pPr>
      <w:r w:rsidRPr="006823FB">
        <w:rPr>
          <w:rFonts w:asciiTheme="minorHAnsi" w:hAnsiTheme="minorHAnsi" w:cstheme="minorHAnsi"/>
          <w:b/>
          <w:bCs/>
        </w:rPr>
        <w:t>Émissions de CO2 (CO2)</w:t>
      </w:r>
      <w:r w:rsidRPr="006823FB">
        <w:rPr>
          <w:rFonts w:asciiTheme="minorHAnsi" w:hAnsiTheme="minorHAnsi" w:cstheme="minorHAnsi"/>
        </w:rPr>
        <w:t xml:space="preserve"> : Les émissions de CO2, un indicateur direct de l’impact environnemental des véhicules, varient significativement selon les groupes. Les modèles récents conformes aux normes environnementales strictes, comme Euro 6 ou équivalents, présentent des émissions considérablement réduites. Ces résultats mettent en lumière l’importance des régulations et des technologies visant à réduire l’empreinte carbone, tout en soulignant les efforts nécessaires pour améliorer les performances des véhicules thermiques traditionnels.</w:t>
      </w:r>
    </w:p>
    <w:p w14:paraId="6F15E195" w14:textId="3A9D38E8" w:rsidR="006823FB" w:rsidRPr="004D5604" w:rsidRDefault="006823FB" w:rsidP="006823FB">
      <w:pPr>
        <w:jc w:val="both"/>
        <w:rPr>
          <w:rFonts w:asciiTheme="minorHAnsi" w:hAnsiTheme="minorHAnsi" w:cstheme="minorHAnsi"/>
        </w:rPr>
      </w:pPr>
    </w:p>
    <w:p w14:paraId="357C07F7" w14:textId="77777777" w:rsidR="006823FB" w:rsidRPr="006823FB" w:rsidRDefault="006823FB" w:rsidP="006823FB">
      <w:pPr>
        <w:jc w:val="both"/>
        <w:rPr>
          <w:rFonts w:asciiTheme="minorHAnsi" w:hAnsiTheme="minorHAnsi" w:cstheme="minorHAnsi"/>
          <w:b/>
          <w:bCs/>
        </w:rPr>
      </w:pPr>
      <w:r w:rsidRPr="006823FB">
        <w:rPr>
          <w:rFonts w:asciiTheme="minorHAnsi" w:hAnsiTheme="minorHAnsi" w:cstheme="minorHAnsi"/>
          <w:b/>
          <w:bCs/>
        </w:rPr>
        <w:t>Implications Pratiques</w:t>
      </w:r>
    </w:p>
    <w:p w14:paraId="724A6BDD" w14:textId="77777777" w:rsidR="006823FB" w:rsidRPr="006823FB" w:rsidRDefault="006823FB" w:rsidP="006823FB">
      <w:pPr>
        <w:jc w:val="both"/>
        <w:rPr>
          <w:rFonts w:asciiTheme="minorHAnsi" w:hAnsiTheme="minorHAnsi" w:cstheme="minorHAnsi"/>
        </w:rPr>
      </w:pPr>
      <w:r w:rsidRPr="006823FB">
        <w:rPr>
          <w:rFonts w:asciiTheme="minorHAnsi" w:hAnsiTheme="minorHAnsi" w:cstheme="minorHAnsi"/>
        </w:rPr>
        <w:t>Les résultats de cette analyse ont des implications majeures pour les fabricants, les consommateurs, et les décideurs politiques, chacun jouant un rôle essentiel dans l’amélioration des performances des véhicules et la réduction de leur impact environnemental.</w:t>
      </w:r>
    </w:p>
    <w:p w14:paraId="2C18F506" w14:textId="77777777" w:rsidR="006823FB" w:rsidRPr="006823FB" w:rsidRDefault="006823FB" w:rsidP="00B6438F">
      <w:pPr>
        <w:numPr>
          <w:ilvl w:val="0"/>
          <w:numId w:val="70"/>
        </w:numPr>
        <w:tabs>
          <w:tab w:val="clear" w:pos="720"/>
          <w:tab w:val="num" w:pos="900"/>
        </w:tabs>
        <w:ind w:left="360"/>
        <w:jc w:val="both"/>
        <w:rPr>
          <w:rFonts w:asciiTheme="minorHAnsi" w:hAnsiTheme="minorHAnsi" w:cstheme="minorHAnsi"/>
        </w:rPr>
      </w:pPr>
      <w:r w:rsidRPr="006823FB">
        <w:rPr>
          <w:rFonts w:asciiTheme="minorHAnsi" w:hAnsiTheme="minorHAnsi" w:cstheme="minorHAnsi"/>
          <w:b/>
          <w:bCs/>
        </w:rPr>
        <w:t>Pour les fabricants</w:t>
      </w:r>
      <w:r w:rsidRPr="006823FB">
        <w:rPr>
          <w:rFonts w:asciiTheme="minorHAnsi" w:hAnsiTheme="minorHAnsi" w:cstheme="minorHAnsi"/>
        </w:rPr>
        <w:t xml:space="preserve"> : Les résultats offrent une opportunité de développer des solutions innovantes pour réduire la consommation de carburant et les émissions de CO2. Les moteurs hybrides, les véhicules électriques, et les technologies de transmission avancées émergent comme des solutions clés pour répondre aux attentes des consommateurs et aux exigences des régulations. De plus, les efforts pour réduire le poids des véhicules et améliorer leur aérodynamisme doivent être intensifiés, notamment pour les segments à forte consommation comme les SUV et les camionnettes.</w:t>
      </w:r>
    </w:p>
    <w:p w14:paraId="547CA4D8" w14:textId="77777777" w:rsidR="006823FB" w:rsidRPr="006823FB" w:rsidRDefault="006823FB" w:rsidP="00B6438F">
      <w:pPr>
        <w:numPr>
          <w:ilvl w:val="0"/>
          <w:numId w:val="70"/>
        </w:numPr>
        <w:tabs>
          <w:tab w:val="clear" w:pos="720"/>
          <w:tab w:val="num" w:pos="900"/>
        </w:tabs>
        <w:ind w:left="360"/>
        <w:jc w:val="both"/>
        <w:rPr>
          <w:rFonts w:asciiTheme="minorHAnsi" w:hAnsiTheme="minorHAnsi" w:cstheme="minorHAnsi"/>
        </w:rPr>
      </w:pPr>
      <w:r w:rsidRPr="006823FB">
        <w:rPr>
          <w:rFonts w:asciiTheme="minorHAnsi" w:hAnsiTheme="minorHAnsi" w:cstheme="minorHAnsi"/>
          <w:b/>
          <w:bCs/>
        </w:rPr>
        <w:t>Pour les consommateurs</w:t>
      </w:r>
      <w:r w:rsidRPr="006823FB">
        <w:rPr>
          <w:rFonts w:asciiTheme="minorHAnsi" w:hAnsiTheme="minorHAnsi" w:cstheme="minorHAnsi"/>
        </w:rPr>
        <w:t xml:space="preserve"> : Les données mettent en évidence l’importance de choisir des véhicules adaptés à leurs besoins spécifiques. Les conducteurs urbains, par exemple, devraient envisager des modèles hybrides ou électriques pour minimiser la consommation en ville, tandis que ceux effectuant principalement des trajets sur autoroute pourraient bénéficier de véhicules optimisés pour ces conditions. Ces résultats soulignent également l’importance de privilégier des modèles récents, qui offrent des performances supérieures grâce aux avancées technologiques.</w:t>
      </w:r>
    </w:p>
    <w:p w14:paraId="4CCCDF1D" w14:textId="77777777" w:rsidR="006823FB" w:rsidRPr="006823FB" w:rsidRDefault="006823FB" w:rsidP="00B6438F">
      <w:pPr>
        <w:numPr>
          <w:ilvl w:val="0"/>
          <w:numId w:val="70"/>
        </w:numPr>
        <w:tabs>
          <w:tab w:val="clear" w:pos="720"/>
          <w:tab w:val="num" w:pos="900"/>
        </w:tabs>
        <w:ind w:left="360"/>
        <w:jc w:val="both"/>
        <w:rPr>
          <w:rFonts w:asciiTheme="minorHAnsi" w:hAnsiTheme="minorHAnsi" w:cstheme="minorHAnsi"/>
        </w:rPr>
      </w:pPr>
      <w:r w:rsidRPr="006823FB">
        <w:rPr>
          <w:rFonts w:asciiTheme="minorHAnsi" w:hAnsiTheme="minorHAnsi" w:cstheme="minorHAnsi"/>
          <w:b/>
          <w:bCs/>
        </w:rPr>
        <w:t>Pour les décideurs politiques</w:t>
      </w:r>
      <w:r w:rsidRPr="006823FB">
        <w:rPr>
          <w:rFonts w:asciiTheme="minorHAnsi" w:hAnsiTheme="minorHAnsi" w:cstheme="minorHAnsi"/>
        </w:rPr>
        <w:t xml:space="preserve"> : Les résultats renforcent l’importance de politiques publiques visant à promouvoir l’adoption de véhicules à faible consommation et à faibles émissions. Cela pourrait inclure des incitations fiscales pour l’achat de véhicules hybrides ou électriques, des investissements dans les infrastructures de recharge, et des réglementations plus strictes sur les émissions des véhicules thermiques. Ces actions contribueraient à </w:t>
      </w:r>
      <w:r w:rsidRPr="006823FB">
        <w:rPr>
          <w:rFonts w:asciiTheme="minorHAnsi" w:hAnsiTheme="minorHAnsi" w:cstheme="minorHAnsi"/>
        </w:rPr>
        <w:lastRenderedPageBreak/>
        <w:t>réduire l’empreinte carbone du secteur des transports tout en encourageant l’innovation chez les fabricants.</w:t>
      </w:r>
    </w:p>
    <w:p w14:paraId="6A9843E8" w14:textId="3912047A" w:rsidR="006823FB" w:rsidRPr="006823FB" w:rsidRDefault="006823FB" w:rsidP="006823FB">
      <w:pPr>
        <w:jc w:val="both"/>
        <w:rPr>
          <w:rFonts w:asciiTheme="minorHAnsi" w:hAnsiTheme="minorHAnsi" w:cstheme="minorHAnsi"/>
        </w:rPr>
      </w:pPr>
    </w:p>
    <w:p w14:paraId="6E721C75" w14:textId="77777777" w:rsidR="006823FB" w:rsidRPr="006823FB" w:rsidRDefault="006823FB" w:rsidP="006823FB">
      <w:pPr>
        <w:jc w:val="both"/>
        <w:rPr>
          <w:rFonts w:asciiTheme="minorHAnsi" w:hAnsiTheme="minorHAnsi" w:cstheme="minorHAnsi"/>
          <w:b/>
          <w:bCs/>
        </w:rPr>
      </w:pPr>
      <w:r w:rsidRPr="006823FB">
        <w:rPr>
          <w:rFonts w:asciiTheme="minorHAnsi" w:hAnsiTheme="minorHAnsi" w:cstheme="minorHAnsi"/>
          <w:b/>
          <w:bCs/>
        </w:rPr>
        <w:t>Conclusion Globale</w:t>
      </w:r>
    </w:p>
    <w:p w14:paraId="2ABA940A" w14:textId="77777777" w:rsidR="006823FB" w:rsidRPr="006823FB" w:rsidRDefault="006823FB" w:rsidP="006823FB">
      <w:pPr>
        <w:jc w:val="both"/>
        <w:rPr>
          <w:rFonts w:asciiTheme="minorHAnsi" w:hAnsiTheme="minorHAnsi" w:cstheme="minorHAnsi"/>
        </w:rPr>
      </w:pPr>
      <w:r w:rsidRPr="006823FB">
        <w:rPr>
          <w:rFonts w:asciiTheme="minorHAnsi" w:hAnsiTheme="minorHAnsi" w:cstheme="minorHAnsi"/>
        </w:rPr>
        <w:t>En résumé, cette analyse confirme que les performances énergétiques et environnementales des véhicules diffèrent de manière significative selon leurs caractéristiques. Les avancées technologiques, comme les moteurs hybrides et les transmissions modernes, jouent un rôle déterminant dans la réduction de la consommation de carburant et des émissions de CO2. Les véhicules récents se démarquent par leurs performances supérieures, témoignant de l’efficacité des normes environnementales et des innovations du secteur.</w:t>
      </w:r>
    </w:p>
    <w:p w14:paraId="6E1C039A" w14:textId="77777777" w:rsidR="006823FB" w:rsidRPr="006269C0" w:rsidRDefault="006823FB" w:rsidP="006823FB">
      <w:pPr>
        <w:jc w:val="both"/>
        <w:rPr>
          <w:rFonts w:asciiTheme="minorHAnsi" w:hAnsiTheme="minorHAnsi" w:cstheme="minorHAnsi"/>
        </w:rPr>
      </w:pPr>
    </w:p>
    <w:p w14:paraId="52CE0DE3" w14:textId="3C9D0029" w:rsidR="006823FB" w:rsidRPr="006823FB" w:rsidRDefault="006823FB" w:rsidP="006823FB">
      <w:pPr>
        <w:jc w:val="both"/>
        <w:rPr>
          <w:rFonts w:asciiTheme="minorHAnsi" w:hAnsiTheme="minorHAnsi" w:cstheme="minorHAnsi"/>
        </w:rPr>
      </w:pPr>
      <w:r w:rsidRPr="006823FB">
        <w:rPr>
          <w:rFonts w:asciiTheme="minorHAnsi" w:hAnsiTheme="minorHAnsi" w:cstheme="minorHAnsi"/>
        </w:rPr>
        <w:t>Ces résultats soulignent également l’importance d’une approche intégrée impliquant fabricants, consommateurs, et décideurs politiques. Les fabricants doivent continuer à investir dans des technologies durables, tandis que les politiques publiques devraient encourager l’adoption de ces innovations. Les consommateurs, quant à eux, disposent désormais des données nécessaires pour faire des choix éclairés en fonction de leurs besoins.</w:t>
      </w:r>
    </w:p>
    <w:p w14:paraId="2F053D74" w14:textId="77777777" w:rsidR="006823FB" w:rsidRPr="006269C0" w:rsidRDefault="006823FB" w:rsidP="006823FB">
      <w:pPr>
        <w:jc w:val="both"/>
        <w:rPr>
          <w:rFonts w:asciiTheme="minorHAnsi" w:hAnsiTheme="minorHAnsi" w:cstheme="minorHAnsi"/>
        </w:rPr>
      </w:pPr>
    </w:p>
    <w:p w14:paraId="45F79787" w14:textId="0EA7DE6B" w:rsidR="006823FB" w:rsidRPr="006269C0" w:rsidRDefault="006823FB" w:rsidP="006823FB">
      <w:pPr>
        <w:jc w:val="both"/>
        <w:rPr>
          <w:rFonts w:asciiTheme="minorHAnsi" w:hAnsiTheme="minorHAnsi" w:cstheme="minorHAnsi"/>
        </w:rPr>
      </w:pPr>
      <w:r w:rsidRPr="006823FB">
        <w:rPr>
          <w:rFonts w:asciiTheme="minorHAnsi" w:hAnsiTheme="minorHAnsi" w:cstheme="minorHAnsi"/>
        </w:rPr>
        <w:t>Enfin, cette étude met en évidence les opportunités pour le secteur automobile de contribuer à la transition énergétique et à la lutte contre le changement climatique. En favorisant l'innovation et en adoptant des stratégies durables, il est possible de construire un avenir où les véhicules ne seront pas seulement plus performants et économiques, mais aussi plus respectueux de l'environnement et de la société dans son ensemble.</w:t>
      </w:r>
    </w:p>
    <w:p w14:paraId="590C6232" w14:textId="4B200243" w:rsidR="006823FB" w:rsidRPr="006269C0" w:rsidRDefault="006823FB" w:rsidP="006823FB">
      <w:pPr>
        <w:jc w:val="both"/>
        <w:rPr>
          <w:rFonts w:asciiTheme="minorHAnsi" w:hAnsiTheme="minorHAnsi" w:cstheme="minorHAnsi"/>
        </w:rPr>
      </w:pPr>
    </w:p>
    <w:p w14:paraId="66CFF372" w14:textId="77777777" w:rsidR="00BD7C06" w:rsidRPr="00BD7C06" w:rsidRDefault="00BD7C06" w:rsidP="005F5F86">
      <w:pPr>
        <w:jc w:val="center"/>
        <w:rPr>
          <w:rFonts w:asciiTheme="minorHAnsi" w:hAnsiTheme="minorHAnsi" w:cstheme="minorHAnsi"/>
          <w:b/>
          <w:bCs/>
          <w:u w:val="single"/>
        </w:rPr>
      </w:pPr>
      <w:r w:rsidRPr="00BD7C06">
        <w:rPr>
          <w:rFonts w:asciiTheme="minorHAnsi" w:hAnsiTheme="minorHAnsi" w:cstheme="minorHAnsi"/>
          <w:b/>
          <w:bCs/>
        </w:rPr>
        <w:t>Modélisation en langage R de la tâche 1 de la phase 3 de l’objectif 3 et affichage des résultats fournis par le code R implémentant la tâche 1 de la phase 2 de l’objectif 3</w:t>
      </w:r>
    </w:p>
    <w:p w14:paraId="52BB44F0" w14:textId="77777777" w:rsidR="00BD7C06" w:rsidRPr="00BD7C06" w:rsidRDefault="00BD7C06" w:rsidP="00BD7C06">
      <w:pPr>
        <w:jc w:val="both"/>
        <w:rPr>
          <w:rFonts w:asciiTheme="minorHAnsi" w:hAnsiTheme="minorHAnsi" w:cstheme="minorHAnsi"/>
          <w:b/>
          <w:bCs/>
          <w:u w:val="single"/>
        </w:rPr>
      </w:pPr>
    </w:p>
    <w:p w14:paraId="73BF8218"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14EECAAF" w14:textId="77777777" w:rsidR="00BD7C06" w:rsidRPr="00BD7C06" w:rsidRDefault="00BD7C06" w:rsidP="00BD7C06">
      <w:pPr>
        <w:jc w:val="both"/>
        <w:rPr>
          <w:rFonts w:asciiTheme="minorHAnsi" w:hAnsiTheme="minorHAnsi" w:cstheme="minorHAnsi"/>
        </w:rPr>
      </w:pPr>
    </w:p>
    <w:p w14:paraId="27E247B5" w14:textId="0843880A"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la tâche 1 de la phase </w:t>
      </w:r>
      <w:r w:rsidRPr="006269C0">
        <w:rPr>
          <w:rFonts w:asciiTheme="minorHAnsi" w:hAnsiTheme="minorHAnsi" w:cstheme="minorHAnsi"/>
        </w:rPr>
        <w:t>3</w:t>
      </w:r>
      <w:r w:rsidRPr="00BD7C06">
        <w:rPr>
          <w:rFonts w:asciiTheme="minorHAnsi" w:hAnsiTheme="minorHAnsi" w:cstheme="minorHAnsi"/>
        </w:rPr>
        <w:t xml:space="preserve"> de l’objectif </w:t>
      </w:r>
      <w:r w:rsidRPr="006269C0">
        <w:rPr>
          <w:rFonts w:asciiTheme="minorHAnsi" w:hAnsiTheme="minorHAnsi" w:cstheme="minorHAnsi"/>
        </w:rPr>
        <w:t>3</w:t>
      </w:r>
      <w:r w:rsidRPr="00BD7C06">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w:t>
      </w:r>
      <w:r w:rsidRPr="00BD7C06">
        <w:rPr>
          <w:rFonts w:asciiTheme="minorHAnsi" w:hAnsiTheme="minorHAnsi" w:cstheme="minorHAnsi"/>
        </w:rPr>
        <w:lastRenderedPageBreak/>
        <w:t xml:space="preserve">les calculs statistiques et probabilistes effectués par le code R modélisant et implémentant la tâche 1 de la phase </w:t>
      </w:r>
      <w:r w:rsidRPr="006269C0">
        <w:rPr>
          <w:rFonts w:asciiTheme="minorHAnsi" w:hAnsiTheme="minorHAnsi" w:cstheme="minorHAnsi"/>
        </w:rPr>
        <w:t>3</w:t>
      </w:r>
      <w:r w:rsidRPr="00BD7C06">
        <w:rPr>
          <w:rFonts w:asciiTheme="minorHAnsi" w:hAnsiTheme="minorHAnsi" w:cstheme="minorHAnsi"/>
        </w:rPr>
        <w:t xml:space="preserve"> de l’objectif </w:t>
      </w:r>
      <w:r w:rsidRPr="006269C0">
        <w:rPr>
          <w:rFonts w:asciiTheme="minorHAnsi" w:hAnsiTheme="minorHAnsi" w:cstheme="minorHAnsi"/>
        </w:rPr>
        <w:t>3</w:t>
      </w:r>
      <w:r w:rsidRPr="00BD7C06">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la tâche 1 de la phase </w:t>
      </w:r>
      <w:r w:rsidRPr="006269C0">
        <w:rPr>
          <w:rFonts w:asciiTheme="minorHAnsi" w:hAnsiTheme="minorHAnsi" w:cstheme="minorHAnsi"/>
        </w:rPr>
        <w:t>3</w:t>
      </w:r>
      <w:r w:rsidRPr="00BD7C06">
        <w:rPr>
          <w:rFonts w:asciiTheme="minorHAnsi" w:hAnsiTheme="minorHAnsi" w:cstheme="minorHAnsi"/>
        </w:rPr>
        <w:t xml:space="preserve"> de l’objectif </w:t>
      </w:r>
      <w:r w:rsidRPr="006269C0">
        <w:rPr>
          <w:rFonts w:asciiTheme="minorHAnsi" w:hAnsiTheme="minorHAnsi" w:cstheme="minorHAnsi"/>
        </w:rPr>
        <w:t>3</w:t>
      </w:r>
      <w:r w:rsidRPr="00BD7C06">
        <w:rPr>
          <w:rFonts w:asciiTheme="minorHAnsi" w:hAnsiTheme="minorHAnsi" w:cstheme="minorHAnsi"/>
        </w:rPr>
        <w:t>, du projet en science des données nommé « Canadian Fuel Consumption Ratings » :</w:t>
      </w:r>
    </w:p>
    <w:p w14:paraId="2188A6D5" w14:textId="77777777" w:rsidR="00BD7C06" w:rsidRPr="00BD7C06" w:rsidRDefault="00BD7C06" w:rsidP="00BD7C06">
      <w:pPr>
        <w:jc w:val="both"/>
        <w:rPr>
          <w:rFonts w:asciiTheme="minorHAnsi" w:hAnsiTheme="minorHAnsi" w:cstheme="minorHAnsi"/>
        </w:rPr>
      </w:pPr>
    </w:p>
    <w:p w14:paraId="2E448EBD"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Installation des packages nécessaires</w:t>
      </w:r>
    </w:p>
    <w:p w14:paraId="1724A171"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install.packages("ggplot2")</w:t>
      </w:r>
    </w:p>
    <w:p w14:paraId="73521B41"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install.packages("dplyr")</w:t>
      </w:r>
    </w:p>
    <w:p w14:paraId="2FEC7716"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install.packages("readr")</w:t>
      </w:r>
    </w:p>
    <w:p w14:paraId="1DA1652E" w14:textId="77777777" w:rsidR="00BD7C06" w:rsidRPr="00BD7C06" w:rsidRDefault="00BD7C06" w:rsidP="00BD7C06">
      <w:pPr>
        <w:jc w:val="both"/>
        <w:rPr>
          <w:rFonts w:asciiTheme="minorHAnsi" w:hAnsiTheme="minorHAnsi" w:cstheme="minorHAnsi"/>
        </w:rPr>
      </w:pPr>
    </w:p>
    <w:p w14:paraId="53B3558D"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Charger les bibliothèques</w:t>
      </w:r>
    </w:p>
    <w:p w14:paraId="21E5D2C6"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library(ggplot2)</w:t>
      </w:r>
    </w:p>
    <w:p w14:paraId="08D3B386"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library(dplyr)</w:t>
      </w:r>
    </w:p>
    <w:p w14:paraId="3C9ADAFF"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library(readr)</w:t>
      </w:r>
    </w:p>
    <w:p w14:paraId="1BD02EC6" w14:textId="77777777" w:rsidR="00BD7C06" w:rsidRPr="00BD7C06" w:rsidRDefault="00BD7C06" w:rsidP="00BD7C06">
      <w:pPr>
        <w:jc w:val="both"/>
        <w:rPr>
          <w:rFonts w:asciiTheme="minorHAnsi" w:hAnsiTheme="minorHAnsi" w:cstheme="minorHAnsi"/>
          <w:lang w:val="en-CA"/>
        </w:rPr>
      </w:pPr>
    </w:p>
    <w:p w14:paraId="1C9F1602"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Spécifier le chemin où se trouvent vos fichiers CSV</w:t>
      </w:r>
    </w:p>
    <w:p w14:paraId="1E1C076C"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chemin_donnees &lt;- "C:/Users/lalop/OneDrive/Documentos/SCI 1402/"</w:t>
      </w:r>
    </w:p>
    <w:p w14:paraId="345572A8" w14:textId="77777777" w:rsidR="00BD7C06" w:rsidRPr="00BD7C06" w:rsidRDefault="00BD7C06" w:rsidP="00BD7C06">
      <w:pPr>
        <w:jc w:val="both"/>
        <w:rPr>
          <w:rFonts w:asciiTheme="minorHAnsi" w:hAnsiTheme="minorHAnsi" w:cstheme="minorHAnsi"/>
        </w:rPr>
      </w:pPr>
    </w:p>
    <w:p w14:paraId="4D1C6841"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Liste des fichiers CSV des échantillons</w:t>
      </w:r>
    </w:p>
    <w:p w14:paraId="55D85B8E"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fichiers_echantillons &lt;- c('Sample_1_Completed_MY2015_Fuel_Consumption_Ratings.csv', </w:t>
      </w:r>
    </w:p>
    <w:p w14:paraId="683D3D89"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'Sample_2_Completed_MY2015_Fuel_Consumption_Ratings.csv', </w:t>
      </w:r>
    </w:p>
    <w:p w14:paraId="106EA0A4"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'Sample_1_Completed_MY2016_Fuel_Consumption_Ratings.csv', </w:t>
      </w:r>
    </w:p>
    <w:p w14:paraId="7F156E52"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'Sample_2_Completed_MY2016_Fuel_Consumption_Ratings.csv', </w:t>
      </w:r>
    </w:p>
    <w:p w14:paraId="74362936"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'Sample_1_Completed_MY2017_Fuel_Consumption_Ratings.csv', </w:t>
      </w:r>
    </w:p>
    <w:p w14:paraId="5CD7EC55"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'Sample_2_Completed_MY2017_Fuel_Consumption_Ratings.csv',</w:t>
      </w:r>
    </w:p>
    <w:p w14:paraId="6292727C"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'Sample_1_Completed_MY2018_Fuel_Consumption_Ratings.csv', </w:t>
      </w:r>
    </w:p>
    <w:p w14:paraId="273EF7AF"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'Sample_2_Completed_MY2018_Fuel_Consumption_Ratings.csv', </w:t>
      </w:r>
    </w:p>
    <w:p w14:paraId="35B0B8FC"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'Sample_1_Completed_MY2019_Fuel_Consumption_Ratings.csv', </w:t>
      </w:r>
    </w:p>
    <w:p w14:paraId="57B56F2A"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'Sample_2_Completed_MY2019_Fuel_Consumption_Ratings.csv', </w:t>
      </w:r>
    </w:p>
    <w:p w14:paraId="6676935E"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'Sample_1_Completed_MY2020_Fuel_Consumption_Ratings.csv', </w:t>
      </w:r>
    </w:p>
    <w:p w14:paraId="6E0079AD"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'Sample_2_Completed_MY2020_Fuel_Consumption_Ratings.csv', </w:t>
      </w:r>
    </w:p>
    <w:p w14:paraId="2348DDB5"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'Sample_1_Completed_MY2021_Fuel_Consumption_Ratings.csv', </w:t>
      </w:r>
    </w:p>
    <w:p w14:paraId="3D6E25F9"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'Sample_2_Completed_MY2021_Fuel_Consumption_Ratings.csv', </w:t>
      </w:r>
    </w:p>
    <w:p w14:paraId="45B3844B"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'Sample_1_Completed_MY2022_Fuel_Consumption_Ratings.csv', </w:t>
      </w:r>
    </w:p>
    <w:p w14:paraId="12E70BFD"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'Sample_2_Completed_MY2022_Fuel_Consumption_Ratings.csv', </w:t>
      </w:r>
    </w:p>
    <w:p w14:paraId="44C39B1D"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'Sample_1_Completed_MY2023_Fuel_Consumption_Ratings.csv', </w:t>
      </w:r>
    </w:p>
    <w:p w14:paraId="1F2275D6"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'Sample_2_Completed_MY2023_Fuel_Consumption_Ratings.csv')</w:t>
      </w:r>
    </w:p>
    <w:p w14:paraId="51B44E16" w14:textId="77777777" w:rsidR="00BD7C06" w:rsidRPr="00BD7C06" w:rsidRDefault="00BD7C06" w:rsidP="00BD7C06">
      <w:pPr>
        <w:jc w:val="both"/>
        <w:rPr>
          <w:rFonts w:asciiTheme="minorHAnsi" w:hAnsiTheme="minorHAnsi" w:cstheme="minorHAnsi"/>
          <w:lang w:val="en-CA"/>
        </w:rPr>
      </w:pPr>
    </w:p>
    <w:p w14:paraId="0D248341"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Charger tous les échantillons et les combiner en un seul dataframe</w:t>
      </w:r>
    </w:p>
    <w:p w14:paraId="4CCBFF3F"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tendances_annuelles &lt;- data.frame()</w:t>
      </w:r>
    </w:p>
    <w:p w14:paraId="490BFB4A" w14:textId="77777777" w:rsidR="00BD7C06" w:rsidRPr="00BD7C06" w:rsidRDefault="00BD7C06" w:rsidP="00BD7C06">
      <w:pPr>
        <w:jc w:val="both"/>
        <w:rPr>
          <w:rFonts w:asciiTheme="minorHAnsi" w:hAnsiTheme="minorHAnsi" w:cstheme="minorHAnsi"/>
        </w:rPr>
      </w:pPr>
    </w:p>
    <w:p w14:paraId="6BB412D5"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for (fichier in fichiers_echantillons) {</w:t>
      </w:r>
    </w:p>
    <w:p w14:paraId="7643641F"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data &lt;- read_csv(paste0(chemin_donnees, fichier))</w:t>
      </w:r>
    </w:p>
    <w:p w14:paraId="1264E516"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w:t>
      </w:r>
    </w:p>
    <w:p w14:paraId="43B53F27"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 Sélectionner les colonnes nécessaires (en remplaçant par les noms exacts)</w:t>
      </w:r>
    </w:p>
    <w:p w14:paraId="1B44A3EC"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rPr>
        <w:t xml:space="preserve">  </w:t>
      </w:r>
      <w:r w:rsidRPr="00BD7C06">
        <w:rPr>
          <w:rFonts w:asciiTheme="minorHAnsi" w:hAnsiTheme="minorHAnsi" w:cstheme="minorHAnsi"/>
          <w:lang w:val="en-CA"/>
        </w:rPr>
        <w:t>data &lt;- data %&gt;%</w:t>
      </w:r>
    </w:p>
    <w:p w14:paraId="335145AA"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select(`Fuel Type`, `Fuel Consumption (City) (L/100 km)`, </w:t>
      </w:r>
    </w:p>
    <w:p w14:paraId="4FEA55AF"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lastRenderedPageBreak/>
        <w:t xml:space="preserve">           `Fuel Consumption (Hwy) (L/100 km)`, `Fuel Consumption (Comb) (L/100 km)`, </w:t>
      </w:r>
    </w:p>
    <w:p w14:paraId="6BE60CFD"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lang w:val="en-CA"/>
        </w:rPr>
        <w:t xml:space="preserve">           </w:t>
      </w:r>
      <w:r w:rsidRPr="00BD7C06">
        <w:rPr>
          <w:rFonts w:asciiTheme="minorHAnsi" w:hAnsiTheme="minorHAnsi" w:cstheme="minorHAnsi"/>
        </w:rPr>
        <w:t>`CO2 Emissions (g/km)`)</w:t>
      </w:r>
    </w:p>
    <w:p w14:paraId="738D2DC2"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w:t>
      </w:r>
    </w:p>
    <w:p w14:paraId="0A216264"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 Ajouter les données au dataframe global</w:t>
      </w:r>
    </w:p>
    <w:p w14:paraId="3DC853FF"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tendances_annuelles &lt;- rbind(tendances_annuelles, data)</w:t>
      </w:r>
    </w:p>
    <w:p w14:paraId="494B23EB"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w:t>
      </w:r>
    </w:p>
    <w:p w14:paraId="62ADD6BF" w14:textId="77777777" w:rsidR="00BD7C06" w:rsidRPr="00BD7C06" w:rsidRDefault="00BD7C06" w:rsidP="00BD7C06">
      <w:pPr>
        <w:jc w:val="both"/>
        <w:rPr>
          <w:rFonts w:asciiTheme="minorHAnsi" w:hAnsiTheme="minorHAnsi" w:cstheme="minorHAnsi"/>
        </w:rPr>
      </w:pPr>
    </w:p>
    <w:p w14:paraId="42143833"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 Visualisation des résultats ----</w:t>
      </w:r>
    </w:p>
    <w:p w14:paraId="1CBCDC10"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Comparer les médianes de consommation de carburant et des émissions de CO2 par type de carburant</w:t>
      </w:r>
    </w:p>
    <w:p w14:paraId="14531BFF" w14:textId="77777777" w:rsidR="00BD7C06" w:rsidRPr="00BD7C06" w:rsidRDefault="00BD7C06" w:rsidP="00BD7C06">
      <w:pPr>
        <w:jc w:val="both"/>
        <w:rPr>
          <w:rFonts w:asciiTheme="minorHAnsi" w:hAnsiTheme="minorHAnsi" w:cstheme="minorHAnsi"/>
        </w:rPr>
      </w:pPr>
    </w:p>
    <w:p w14:paraId="5365B25E"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1. Diagramme en barres pour la médiane de consommation en ville</w:t>
      </w:r>
    </w:p>
    <w:p w14:paraId="7F78AAD8"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ggplot(tendances_annuelles, aes(x = `Fuel Type`, y = `Fuel Consumption (City) (L/100 km)`, fill = `Fuel Type`)) +</w:t>
      </w:r>
    </w:p>
    <w:p w14:paraId="533F137C"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w:t>
      </w:r>
      <w:proofErr w:type="spellStart"/>
      <w:r w:rsidRPr="00BD7C06">
        <w:rPr>
          <w:rFonts w:asciiTheme="minorHAnsi" w:hAnsiTheme="minorHAnsi" w:cstheme="minorHAnsi"/>
          <w:lang w:val="en-CA"/>
        </w:rPr>
        <w:t>stat_summary</w:t>
      </w:r>
      <w:proofErr w:type="spellEnd"/>
      <w:r w:rsidRPr="00BD7C06">
        <w:rPr>
          <w:rFonts w:asciiTheme="minorHAnsi" w:hAnsiTheme="minorHAnsi" w:cstheme="minorHAnsi"/>
          <w:lang w:val="en-CA"/>
        </w:rPr>
        <w:t xml:space="preserve">(fun = "median", </w:t>
      </w:r>
      <w:proofErr w:type="spellStart"/>
      <w:r w:rsidRPr="00BD7C06">
        <w:rPr>
          <w:rFonts w:asciiTheme="minorHAnsi" w:hAnsiTheme="minorHAnsi" w:cstheme="minorHAnsi"/>
          <w:lang w:val="en-CA"/>
        </w:rPr>
        <w:t>geom</w:t>
      </w:r>
      <w:proofErr w:type="spellEnd"/>
      <w:r w:rsidRPr="00BD7C06">
        <w:rPr>
          <w:rFonts w:asciiTheme="minorHAnsi" w:hAnsiTheme="minorHAnsi" w:cstheme="minorHAnsi"/>
          <w:lang w:val="en-CA"/>
        </w:rPr>
        <w:t xml:space="preserve"> = "bar", position = </w:t>
      </w:r>
      <w:proofErr w:type="spellStart"/>
      <w:r w:rsidRPr="00BD7C06">
        <w:rPr>
          <w:rFonts w:asciiTheme="minorHAnsi" w:hAnsiTheme="minorHAnsi" w:cstheme="minorHAnsi"/>
          <w:lang w:val="en-CA"/>
        </w:rPr>
        <w:t>position_dodge</w:t>
      </w:r>
      <w:proofErr w:type="spellEnd"/>
      <w:r w:rsidRPr="00BD7C06">
        <w:rPr>
          <w:rFonts w:asciiTheme="minorHAnsi" w:hAnsiTheme="minorHAnsi" w:cstheme="minorHAnsi"/>
          <w:lang w:val="en-CA"/>
        </w:rPr>
        <w:t>(width = 0.9)) +</w:t>
      </w:r>
    </w:p>
    <w:p w14:paraId="35DB4EFE"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lang w:val="en-CA"/>
        </w:rPr>
        <w:t xml:space="preserve">  </w:t>
      </w:r>
      <w:r w:rsidRPr="00BD7C06">
        <w:rPr>
          <w:rFonts w:asciiTheme="minorHAnsi" w:hAnsiTheme="minorHAnsi" w:cstheme="minorHAnsi"/>
        </w:rPr>
        <w:t>labs(title = "Médiane de la consommation de carburant en ville par type de carburant",</w:t>
      </w:r>
    </w:p>
    <w:p w14:paraId="39724309"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x = "Type de carburant", y = "Consommation en ville (L/100 km)") +</w:t>
      </w:r>
    </w:p>
    <w:p w14:paraId="6F828529"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theme_minimal()</w:t>
      </w:r>
    </w:p>
    <w:p w14:paraId="7D3B6E60" w14:textId="77777777" w:rsidR="00BD7C06" w:rsidRPr="00BD7C06" w:rsidRDefault="00BD7C06" w:rsidP="00BD7C06">
      <w:pPr>
        <w:jc w:val="both"/>
        <w:rPr>
          <w:rFonts w:asciiTheme="minorHAnsi" w:hAnsiTheme="minorHAnsi" w:cstheme="minorHAnsi"/>
        </w:rPr>
      </w:pPr>
    </w:p>
    <w:p w14:paraId="6C065C12"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2. Diagramme en barres pour la médiane de consommation sur autoroute</w:t>
      </w:r>
    </w:p>
    <w:p w14:paraId="4B0720D7"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ggplot(tendances_annuelles, aes(x = `Fuel Type`, y = `Fuel Consumption (Hwy) (L/100 km)`, fill = `Fuel Type`)) +</w:t>
      </w:r>
    </w:p>
    <w:p w14:paraId="6B83AD26"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w:t>
      </w:r>
      <w:proofErr w:type="spellStart"/>
      <w:r w:rsidRPr="00BD7C06">
        <w:rPr>
          <w:rFonts w:asciiTheme="minorHAnsi" w:hAnsiTheme="minorHAnsi" w:cstheme="minorHAnsi"/>
          <w:lang w:val="en-CA"/>
        </w:rPr>
        <w:t>stat_summary</w:t>
      </w:r>
      <w:proofErr w:type="spellEnd"/>
      <w:r w:rsidRPr="00BD7C06">
        <w:rPr>
          <w:rFonts w:asciiTheme="minorHAnsi" w:hAnsiTheme="minorHAnsi" w:cstheme="minorHAnsi"/>
          <w:lang w:val="en-CA"/>
        </w:rPr>
        <w:t xml:space="preserve">(fun = "median", </w:t>
      </w:r>
      <w:proofErr w:type="spellStart"/>
      <w:r w:rsidRPr="00BD7C06">
        <w:rPr>
          <w:rFonts w:asciiTheme="minorHAnsi" w:hAnsiTheme="minorHAnsi" w:cstheme="minorHAnsi"/>
          <w:lang w:val="en-CA"/>
        </w:rPr>
        <w:t>geom</w:t>
      </w:r>
      <w:proofErr w:type="spellEnd"/>
      <w:r w:rsidRPr="00BD7C06">
        <w:rPr>
          <w:rFonts w:asciiTheme="minorHAnsi" w:hAnsiTheme="minorHAnsi" w:cstheme="minorHAnsi"/>
          <w:lang w:val="en-CA"/>
        </w:rPr>
        <w:t xml:space="preserve"> = "bar", position = </w:t>
      </w:r>
      <w:proofErr w:type="spellStart"/>
      <w:r w:rsidRPr="00BD7C06">
        <w:rPr>
          <w:rFonts w:asciiTheme="minorHAnsi" w:hAnsiTheme="minorHAnsi" w:cstheme="minorHAnsi"/>
          <w:lang w:val="en-CA"/>
        </w:rPr>
        <w:t>position_dodge</w:t>
      </w:r>
      <w:proofErr w:type="spellEnd"/>
      <w:r w:rsidRPr="00BD7C06">
        <w:rPr>
          <w:rFonts w:asciiTheme="minorHAnsi" w:hAnsiTheme="minorHAnsi" w:cstheme="minorHAnsi"/>
          <w:lang w:val="en-CA"/>
        </w:rPr>
        <w:t>(width = 0.9)) +</w:t>
      </w:r>
    </w:p>
    <w:p w14:paraId="35966ADD"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lang w:val="en-CA"/>
        </w:rPr>
        <w:t xml:space="preserve">  </w:t>
      </w:r>
      <w:r w:rsidRPr="00BD7C06">
        <w:rPr>
          <w:rFonts w:asciiTheme="minorHAnsi" w:hAnsiTheme="minorHAnsi" w:cstheme="minorHAnsi"/>
        </w:rPr>
        <w:t>labs(title = "Médiane de la consommation de carburant sur autoroute par type de carburant",</w:t>
      </w:r>
    </w:p>
    <w:p w14:paraId="668E7507"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x = "Type de carburant", y = "Consommation sur autoroute (L/100 km)") +</w:t>
      </w:r>
    </w:p>
    <w:p w14:paraId="022C7818"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theme_minimal()</w:t>
      </w:r>
    </w:p>
    <w:p w14:paraId="7F07EF6E" w14:textId="77777777" w:rsidR="00BD7C06" w:rsidRPr="00BD7C06" w:rsidRDefault="00BD7C06" w:rsidP="00BD7C06">
      <w:pPr>
        <w:jc w:val="both"/>
        <w:rPr>
          <w:rFonts w:asciiTheme="minorHAnsi" w:hAnsiTheme="minorHAnsi" w:cstheme="minorHAnsi"/>
        </w:rPr>
      </w:pPr>
    </w:p>
    <w:p w14:paraId="6E795070"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3. Diagramme en barres pour la médiane de consommation combinée</w:t>
      </w:r>
    </w:p>
    <w:p w14:paraId="3F0FC4CF"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ggplot(tendances_annuelles, aes(x = `Fuel Type`, y = `Fuel Consumption (Comb) (L/100 km)`, fill = `Fuel Type`)) +</w:t>
      </w:r>
    </w:p>
    <w:p w14:paraId="5AFE173C"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w:t>
      </w:r>
      <w:proofErr w:type="spellStart"/>
      <w:r w:rsidRPr="00BD7C06">
        <w:rPr>
          <w:rFonts w:asciiTheme="minorHAnsi" w:hAnsiTheme="minorHAnsi" w:cstheme="minorHAnsi"/>
          <w:lang w:val="en-CA"/>
        </w:rPr>
        <w:t>stat_summary</w:t>
      </w:r>
      <w:proofErr w:type="spellEnd"/>
      <w:r w:rsidRPr="00BD7C06">
        <w:rPr>
          <w:rFonts w:asciiTheme="minorHAnsi" w:hAnsiTheme="minorHAnsi" w:cstheme="minorHAnsi"/>
          <w:lang w:val="en-CA"/>
        </w:rPr>
        <w:t xml:space="preserve">(fun = "median", </w:t>
      </w:r>
      <w:proofErr w:type="spellStart"/>
      <w:r w:rsidRPr="00BD7C06">
        <w:rPr>
          <w:rFonts w:asciiTheme="minorHAnsi" w:hAnsiTheme="minorHAnsi" w:cstheme="minorHAnsi"/>
          <w:lang w:val="en-CA"/>
        </w:rPr>
        <w:t>geom</w:t>
      </w:r>
      <w:proofErr w:type="spellEnd"/>
      <w:r w:rsidRPr="00BD7C06">
        <w:rPr>
          <w:rFonts w:asciiTheme="minorHAnsi" w:hAnsiTheme="minorHAnsi" w:cstheme="minorHAnsi"/>
          <w:lang w:val="en-CA"/>
        </w:rPr>
        <w:t xml:space="preserve"> = "bar", position = </w:t>
      </w:r>
      <w:proofErr w:type="spellStart"/>
      <w:r w:rsidRPr="00BD7C06">
        <w:rPr>
          <w:rFonts w:asciiTheme="minorHAnsi" w:hAnsiTheme="minorHAnsi" w:cstheme="minorHAnsi"/>
          <w:lang w:val="en-CA"/>
        </w:rPr>
        <w:t>position_dodge</w:t>
      </w:r>
      <w:proofErr w:type="spellEnd"/>
      <w:r w:rsidRPr="00BD7C06">
        <w:rPr>
          <w:rFonts w:asciiTheme="minorHAnsi" w:hAnsiTheme="minorHAnsi" w:cstheme="minorHAnsi"/>
          <w:lang w:val="en-CA"/>
        </w:rPr>
        <w:t>(width = 0.9)) +</w:t>
      </w:r>
    </w:p>
    <w:p w14:paraId="60CE3110"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lang w:val="en-CA"/>
        </w:rPr>
        <w:t xml:space="preserve">  </w:t>
      </w:r>
      <w:r w:rsidRPr="00BD7C06">
        <w:rPr>
          <w:rFonts w:asciiTheme="minorHAnsi" w:hAnsiTheme="minorHAnsi" w:cstheme="minorHAnsi"/>
        </w:rPr>
        <w:t>labs(title = "Médiane de la consommation de carburant combinée par type de carburant",</w:t>
      </w:r>
    </w:p>
    <w:p w14:paraId="613D0B9A"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x = "Type de carburant", y = "Consommation combinée (L/100 km)") +</w:t>
      </w:r>
    </w:p>
    <w:p w14:paraId="7DF2F626"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theme_minimal()</w:t>
      </w:r>
    </w:p>
    <w:p w14:paraId="6CD9FC86" w14:textId="77777777" w:rsidR="00BD7C06" w:rsidRPr="00BD7C06" w:rsidRDefault="00BD7C06" w:rsidP="00BD7C06">
      <w:pPr>
        <w:jc w:val="both"/>
        <w:rPr>
          <w:rFonts w:asciiTheme="minorHAnsi" w:hAnsiTheme="minorHAnsi" w:cstheme="minorHAnsi"/>
        </w:rPr>
      </w:pPr>
    </w:p>
    <w:p w14:paraId="01B9901A"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4. Diagramme en barres pour la médiane des émissions de CO2</w:t>
      </w:r>
    </w:p>
    <w:p w14:paraId="46D9ECD1"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ggplot(tendances_annuelles, aes(x = `Fuel Type`, y = `CO2 Emissions (g/km)`, fill = `Fuel Type`)) +</w:t>
      </w:r>
    </w:p>
    <w:p w14:paraId="315EF0AF" w14:textId="77777777" w:rsidR="00BD7C06" w:rsidRPr="00BD7C06" w:rsidRDefault="00BD7C06" w:rsidP="00BD7C06">
      <w:pPr>
        <w:jc w:val="both"/>
        <w:rPr>
          <w:rFonts w:asciiTheme="minorHAnsi" w:hAnsiTheme="minorHAnsi" w:cstheme="minorHAnsi"/>
          <w:lang w:val="en-CA"/>
        </w:rPr>
      </w:pPr>
      <w:r w:rsidRPr="00BD7C06">
        <w:rPr>
          <w:rFonts w:asciiTheme="minorHAnsi" w:hAnsiTheme="minorHAnsi" w:cstheme="minorHAnsi"/>
          <w:lang w:val="en-CA"/>
        </w:rPr>
        <w:t xml:space="preserve">  </w:t>
      </w:r>
      <w:proofErr w:type="spellStart"/>
      <w:r w:rsidRPr="00BD7C06">
        <w:rPr>
          <w:rFonts w:asciiTheme="minorHAnsi" w:hAnsiTheme="minorHAnsi" w:cstheme="minorHAnsi"/>
          <w:lang w:val="en-CA"/>
        </w:rPr>
        <w:t>stat_summary</w:t>
      </w:r>
      <w:proofErr w:type="spellEnd"/>
      <w:r w:rsidRPr="00BD7C06">
        <w:rPr>
          <w:rFonts w:asciiTheme="minorHAnsi" w:hAnsiTheme="minorHAnsi" w:cstheme="minorHAnsi"/>
          <w:lang w:val="en-CA"/>
        </w:rPr>
        <w:t xml:space="preserve">(fun = "median", </w:t>
      </w:r>
      <w:proofErr w:type="spellStart"/>
      <w:r w:rsidRPr="00BD7C06">
        <w:rPr>
          <w:rFonts w:asciiTheme="minorHAnsi" w:hAnsiTheme="minorHAnsi" w:cstheme="minorHAnsi"/>
          <w:lang w:val="en-CA"/>
        </w:rPr>
        <w:t>geom</w:t>
      </w:r>
      <w:proofErr w:type="spellEnd"/>
      <w:r w:rsidRPr="00BD7C06">
        <w:rPr>
          <w:rFonts w:asciiTheme="minorHAnsi" w:hAnsiTheme="minorHAnsi" w:cstheme="minorHAnsi"/>
          <w:lang w:val="en-CA"/>
        </w:rPr>
        <w:t xml:space="preserve"> = "bar", position = </w:t>
      </w:r>
      <w:proofErr w:type="spellStart"/>
      <w:r w:rsidRPr="00BD7C06">
        <w:rPr>
          <w:rFonts w:asciiTheme="minorHAnsi" w:hAnsiTheme="minorHAnsi" w:cstheme="minorHAnsi"/>
          <w:lang w:val="en-CA"/>
        </w:rPr>
        <w:t>position_dodge</w:t>
      </w:r>
      <w:proofErr w:type="spellEnd"/>
      <w:r w:rsidRPr="00BD7C06">
        <w:rPr>
          <w:rFonts w:asciiTheme="minorHAnsi" w:hAnsiTheme="minorHAnsi" w:cstheme="minorHAnsi"/>
          <w:lang w:val="en-CA"/>
        </w:rPr>
        <w:t>(width = 0.9)) +</w:t>
      </w:r>
    </w:p>
    <w:p w14:paraId="2244437E"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lang w:val="en-CA"/>
        </w:rPr>
        <w:t xml:space="preserve">  </w:t>
      </w:r>
      <w:r w:rsidRPr="00BD7C06">
        <w:rPr>
          <w:rFonts w:asciiTheme="minorHAnsi" w:hAnsiTheme="minorHAnsi" w:cstheme="minorHAnsi"/>
        </w:rPr>
        <w:t>labs(title = "Médiane des émissions de CO2 par type de carburant",</w:t>
      </w:r>
    </w:p>
    <w:p w14:paraId="2FDDEB0D"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x = "Type de carburant", y = "Émissions de CO2 (g/km)") +</w:t>
      </w:r>
    </w:p>
    <w:p w14:paraId="6F8F26FD"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theme_minimal()</w:t>
      </w:r>
    </w:p>
    <w:p w14:paraId="61D7ACDF"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5. Boîte à moustaches pour la consommation en ville</w:t>
      </w:r>
    </w:p>
    <w:p w14:paraId="2A0FD5AF"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ggplot(tendances_annuelles, aes(x = `Fuel Type`, y = `Fuel Consumption (City) (L/100 km)`, fill = `Fuel Type`)) +</w:t>
      </w:r>
    </w:p>
    <w:p w14:paraId="3C8558EA"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geom_boxplot() +</w:t>
      </w:r>
    </w:p>
    <w:p w14:paraId="62B0E7A4"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labs(title = "Comparaison des consommations en ville par type de carburant (boîte à moustaches)",</w:t>
      </w:r>
    </w:p>
    <w:p w14:paraId="37B3683A"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lastRenderedPageBreak/>
        <w:t xml:space="preserve">       x = "Type de carburant", y = "Consommation en ville (L/100 km)") +</w:t>
      </w:r>
    </w:p>
    <w:p w14:paraId="78B25741"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theme_minimal()</w:t>
      </w:r>
    </w:p>
    <w:p w14:paraId="6CCA3ED0" w14:textId="77777777" w:rsidR="00BD7C06" w:rsidRPr="00BD7C06" w:rsidRDefault="00BD7C06" w:rsidP="00BD7C06">
      <w:pPr>
        <w:jc w:val="both"/>
        <w:rPr>
          <w:rFonts w:asciiTheme="minorHAnsi" w:hAnsiTheme="minorHAnsi" w:cstheme="minorHAnsi"/>
        </w:rPr>
      </w:pPr>
    </w:p>
    <w:p w14:paraId="25D8A87A"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6. Boîte à moustaches pour la consommation sur autoroute</w:t>
      </w:r>
    </w:p>
    <w:p w14:paraId="03C40DFE"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ggplot(tendances_annuelles, aes(x = `Fuel Type`, y = `Fuel Consumption (Hwy) (L/100 km)`, fill = `Fuel Type`)) +</w:t>
      </w:r>
    </w:p>
    <w:p w14:paraId="13596932"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geom_boxplot() +</w:t>
      </w:r>
    </w:p>
    <w:p w14:paraId="6825652C"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labs(title = "Comparaison des consommations sur autoroute par type de carburant (boîte à moustaches)",</w:t>
      </w:r>
    </w:p>
    <w:p w14:paraId="7DA74A28"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x = "Type de carburant", y = "Consommation sur autoroute (L/100 km)") +</w:t>
      </w:r>
    </w:p>
    <w:p w14:paraId="15D4E66E"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theme_minimal()</w:t>
      </w:r>
    </w:p>
    <w:p w14:paraId="2398D438" w14:textId="77777777" w:rsidR="00BD7C06" w:rsidRPr="00BD7C06" w:rsidRDefault="00BD7C06" w:rsidP="00BD7C06">
      <w:pPr>
        <w:jc w:val="both"/>
        <w:rPr>
          <w:rFonts w:asciiTheme="minorHAnsi" w:hAnsiTheme="minorHAnsi" w:cstheme="minorHAnsi"/>
        </w:rPr>
      </w:pPr>
    </w:p>
    <w:p w14:paraId="39121C0C"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7. Boîte à moustaches pour la consommation combinée</w:t>
      </w:r>
    </w:p>
    <w:p w14:paraId="06CAB894"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ggplot(tendances_annuelles, aes(x = `Fuel Type`, y = `Fuel Consumption (Comb) (L/100 km)`, fill = `Fuel Type`)) +</w:t>
      </w:r>
    </w:p>
    <w:p w14:paraId="2A17AC6E"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geom_boxplot() +</w:t>
      </w:r>
    </w:p>
    <w:p w14:paraId="693EC74F"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labs(title = "Comparaison des consommations combinées par type de carburant (boîte à moustaches)",</w:t>
      </w:r>
    </w:p>
    <w:p w14:paraId="28710940"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x = "Type de carburant", y = "Consommation combinée (L/100 km)") +</w:t>
      </w:r>
    </w:p>
    <w:p w14:paraId="137CB724"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theme_minimal()</w:t>
      </w:r>
    </w:p>
    <w:p w14:paraId="328AA038" w14:textId="77777777" w:rsidR="00BD7C06" w:rsidRPr="00BD7C06" w:rsidRDefault="00BD7C06" w:rsidP="00BD7C06">
      <w:pPr>
        <w:jc w:val="both"/>
        <w:rPr>
          <w:rFonts w:asciiTheme="minorHAnsi" w:hAnsiTheme="minorHAnsi" w:cstheme="minorHAnsi"/>
        </w:rPr>
      </w:pPr>
    </w:p>
    <w:p w14:paraId="0B314A68"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8. Boîte à moustaches pour les émissions de CO2</w:t>
      </w:r>
    </w:p>
    <w:p w14:paraId="7D0024E2"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ggplot(tendances_annuelles, aes(x = `Fuel Type`, y = `CO2 Emissions (g/km)`, fill = `Fuel Type`)) +</w:t>
      </w:r>
    </w:p>
    <w:p w14:paraId="0993FFA5"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geom_boxplot() +</w:t>
      </w:r>
    </w:p>
    <w:p w14:paraId="0DC31511"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labs(title = "Comparaison des émissions de CO2 par type de carburant (boîte à moustaches)",</w:t>
      </w:r>
    </w:p>
    <w:p w14:paraId="100BE287"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x = "Type de carburant", y = "Émissions de CO2 (g/km)") +</w:t>
      </w:r>
    </w:p>
    <w:p w14:paraId="32FE151C"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  theme_minimal()</w:t>
      </w:r>
    </w:p>
    <w:p w14:paraId="587C9243" w14:textId="77777777" w:rsidR="00BD7C06" w:rsidRPr="00BD7C06" w:rsidRDefault="00BD7C06" w:rsidP="00BD7C06">
      <w:pPr>
        <w:jc w:val="both"/>
        <w:rPr>
          <w:rFonts w:asciiTheme="minorHAnsi" w:hAnsiTheme="minorHAnsi" w:cstheme="minorHAnsi"/>
        </w:rPr>
      </w:pPr>
    </w:p>
    <w:p w14:paraId="3E03EBEE"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 Afficher les messages de sauvegarde</w:t>
      </w:r>
    </w:p>
    <w:p w14:paraId="377EF043" w14:textId="77777777" w:rsidR="00BD7C06" w:rsidRPr="00BD7C06" w:rsidRDefault="00BD7C06" w:rsidP="00BD7C06">
      <w:pPr>
        <w:jc w:val="both"/>
        <w:rPr>
          <w:rFonts w:asciiTheme="minorHAnsi" w:hAnsiTheme="minorHAnsi" w:cstheme="minorHAnsi"/>
        </w:rPr>
      </w:pPr>
      <w:r w:rsidRPr="00BD7C06">
        <w:rPr>
          <w:rFonts w:asciiTheme="minorHAnsi" w:hAnsiTheme="minorHAnsi" w:cstheme="minorHAnsi"/>
        </w:rPr>
        <w:t>print("Les graphiques ont été créés et sauvegardés avec succès.")</w:t>
      </w:r>
    </w:p>
    <w:p w14:paraId="1BD41C46" w14:textId="77777777" w:rsidR="00BD7C06" w:rsidRPr="00BD7C06" w:rsidRDefault="00BD7C06" w:rsidP="00BD7C06">
      <w:pPr>
        <w:jc w:val="both"/>
        <w:rPr>
          <w:rFonts w:asciiTheme="minorHAnsi" w:hAnsiTheme="minorHAnsi" w:cstheme="minorHAnsi"/>
        </w:rPr>
      </w:pPr>
    </w:p>
    <w:p w14:paraId="334D6C6B" w14:textId="091DAA5D" w:rsidR="00BD7C06" w:rsidRPr="00BD7C06" w:rsidRDefault="00BD7C06" w:rsidP="00BD7C06">
      <w:pPr>
        <w:jc w:val="both"/>
        <w:rPr>
          <w:rFonts w:asciiTheme="minorHAnsi" w:hAnsiTheme="minorHAnsi" w:cstheme="minorHAnsi"/>
        </w:rPr>
      </w:pPr>
      <w:r w:rsidRPr="00BD7C06">
        <w:rPr>
          <w:rFonts w:asciiTheme="minorHAnsi" w:hAnsiTheme="minorHAnsi" w:cstheme="minorHAnsi"/>
        </w:rPr>
        <w:t xml:space="preserve">Maintenant, et afin de montrer efficacement le contenu de chacune des visualisations et graphiques produits et fournis par le code R montré aux pages </w:t>
      </w:r>
      <w:r w:rsidR="004D5604">
        <w:rPr>
          <w:rFonts w:asciiTheme="minorHAnsi" w:hAnsiTheme="minorHAnsi" w:cstheme="minorHAnsi"/>
        </w:rPr>
        <w:t>26</w:t>
      </w:r>
      <w:r w:rsidRPr="00BD7C06">
        <w:rPr>
          <w:rFonts w:asciiTheme="minorHAnsi" w:hAnsiTheme="minorHAnsi" w:cstheme="minorHAnsi"/>
        </w:rPr>
        <w:t xml:space="preserve"> à </w:t>
      </w:r>
      <w:r w:rsidR="004D5604">
        <w:rPr>
          <w:rFonts w:asciiTheme="minorHAnsi" w:hAnsiTheme="minorHAnsi" w:cstheme="minorHAnsi"/>
        </w:rPr>
        <w:t>28</w:t>
      </w:r>
      <w:r w:rsidRPr="00BD7C06">
        <w:rPr>
          <w:rFonts w:asciiTheme="minorHAnsi" w:hAnsiTheme="minorHAnsi" w:cstheme="minorHAnsi"/>
        </w:rPr>
        <w:t xml:space="preserve"> du présent document, et permettant ensuite de modéliser et d’implémenter efficacement la tâche 1 de la phase 3 de l’objectif 3, qui est la visualisation des résultats consistant à créer des diagrammes en histogrammes sous format de barres et en boîtes à moustaches pour comparer les performances des différents carburants (champ </w:t>
      </w:r>
      <w:r w:rsidRPr="00BD7C06">
        <w:rPr>
          <w:rFonts w:asciiTheme="minorHAnsi" w:hAnsiTheme="minorHAnsi" w:cstheme="minorHAnsi"/>
          <w:i/>
          <w:iCs/>
        </w:rPr>
        <w:t>Fuel Type</w:t>
      </w:r>
      <w:r w:rsidRPr="00BD7C06">
        <w:rPr>
          <w:rFonts w:asciiTheme="minorHAnsi" w:hAnsiTheme="minorHAnsi" w:cstheme="minorHAnsi"/>
        </w:rPr>
        <w:t xml:space="preserve">), lors des consommations des véhicules (en ville, sur autoroute et combiné), Gonzalo Alfredo Romero Francia a décidé de montrer des visualisations et graphiques produits et fournis par ce code R modélisant et implémentant la tâche 1 de la phase 3 de l’objectif 3, du projet en science des données nommé « Canadian Fuel Consumption Ratings ». Le voici la liste complète de ces visualisations et graphiques produits et fournis par ce code R montré aux pages </w:t>
      </w:r>
      <w:r w:rsidR="004D5604">
        <w:rPr>
          <w:rFonts w:asciiTheme="minorHAnsi" w:hAnsiTheme="minorHAnsi" w:cstheme="minorHAnsi"/>
        </w:rPr>
        <w:t>2</w:t>
      </w:r>
      <w:r w:rsidRPr="00BD7C06">
        <w:rPr>
          <w:rFonts w:asciiTheme="minorHAnsi" w:hAnsiTheme="minorHAnsi" w:cstheme="minorHAnsi"/>
        </w:rPr>
        <w:t xml:space="preserve">6 à </w:t>
      </w:r>
      <w:r w:rsidR="004D5604">
        <w:rPr>
          <w:rFonts w:asciiTheme="minorHAnsi" w:hAnsiTheme="minorHAnsi" w:cstheme="minorHAnsi"/>
        </w:rPr>
        <w:t>28</w:t>
      </w:r>
      <w:r w:rsidRPr="00BD7C06">
        <w:rPr>
          <w:rFonts w:asciiTheme="minorHAnsi" w:hAnsiTheme="minorHAnsi" w:cstheme="minorHAnsi"/>
        </w:rPr>
        <w:t xml:space="preserve">  du présent document :</w:t>
      </w:r>
    </w:p>
    <w:p w14:paraId="5D167D60" w14:textId="77777777" w:rsidR="00BD7C06" w:rsidRDefault="00BD7C06" w:rsidP="00BD7C06">
      <w:pPr>
        <w:jc w:val="both"/>
        <w:rPr>
          <w:rFonts w:asciiTheme="minorHAnsi" w:hAnsiTheme="minorHAnsi" w:cstheme="minorHAnsi"/>
        </w:rPr>
        <w:sectPr w:rsidR="00BD7C06">
          <w:pgSz w:w="12240" w:h="15840"/>
          <w:pgMar w:top="1440" w:right="1440" w:bottom="1440" w:left="1440" w:header="720" w:footer="720" w:gutter="0"/>
          <w:cols w:space="720"/>
          <w:docGrid w:linePitch="360"/>
        </w:sectPr>
      </w:pPr>
    </w:p>
    <w:p w14:paraId="3C45072F" w14:textId="21C6A78C" w:rsidR="00BD7C06" w:rsidRPr="00BD7C06" w:rsidRDefault="00BD7C06" w:rsidP="00BD7C06">
      <w:pPr>
        <w:jc w:val="center"/>
        <w:rPr>
          <w:rFonts w:asciiTheme="minorHAnsi" w:hAnsiTheme="minorHAnsi" w:cstheme="minorHAnsi"/>
        </w:rPr>
      </w:pPr>
    </w:p>
    <w:p w14:paraId="3F316666" w14:textId="77777777" w:rsidR="00BD7C06" w:rsidRPr="00BD7C06" w:rsidRDefault="00BD7C06" w:rsidP="00BD7C06">
      <w:pPr>
        <w:jc w:val="center"/>
        <w:rPr>
          <w:rFonts w:asciiTheme="minorHAnsi" w:hAnsiTheme="minorHAnsi" w:cstheme="minorHAnsi"/>
        </w:rPr>
      </w:pPr>
      <w:r w:rsidRPr="00BD7C06">
        <w:rPr>
          <w:rFonts w:asciiTheme="minorHAnsi" w:hAnsiTheme="minorHAnsi" w:cstheme="minorHAnsi"/>
          <w:noProof/>
        </w:rPr>
        <w:drawing>
          <wp:inline distT="0" distB="0" distL="0" distR="0" wp14:anchorId="0D15DA31" wp14:editId="1A605482">
            <wp:extent cx="6803390" cy="3863975"/>
            <wp:effectExtent l="0" t="0" r="0" b="317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03390" cy="3863975"/>
                    </a:xfrm>
                    <a:prstGeom prst="rect">
                      <a:avLst/>
                    </a:prstGeom>
                  </pic:spPr>
                </pic:pic>
              </a:graphicData>
            </a:graphic>
          </wp:inline>
        </w:drawing>
      </w:r>
    </w:p>
    <w:p w14:paraId="6532261A" w14:textId="77777777" w:rsidR="00BD7C06" w:rsidRPr="00BD7C06" w:rsidRDefault="00BD7C06" w:rsidP="00BD7C06">
      <w:pPr>
        <w:jc w:val="center"/>
        <w:rPr>
          <w:rFonts w:asciiTheme="minorHAnsi" w:hAnsiTheme="minorHAnsi" w:cstheme="minorHAnsi"/>
        </w:rPr>
      </w:pPr>
    </w:p>
    <w:p w14:paraId="4FECA57C" w14:textId="77777777" w:rsidR="00BD7C06" w:rsidRPr="00BD7C06" w:rsidRDefault="00BD7C06" w:rsidP="00BD7C06">
      <w:pPr>
        <w:jc w:val="center"/>
        <w:rPr>
          <w:rFonts w:asciiTheme="minorHAnsi" w:hAnsiTheme="minorHAnsi" w:cstheme="minorHAnsi"/>
        </w:rPr>
      </w:pPr>
    </w:p>
    <w:p w14:paraId="4495716B" w14:textId="77777777" w:rsidR="00BD7C06" w:rsidRPr="00BD7C06" w:rsidRDefault="00BD7C06" w:rsidP="00BD7C06">
      <w:pPr>
        <w:jc w:val="center"/>
        <w:rPr>
          <w:rFonts w:asciiTheme="minorHAnsi" w:hAnsiTheme="minorHAnsi" w:cstheme="minorHAnsi"/>
        </w:rPr>
      </w:pPr>
      <w:r w:rsidRPr="00BD7C06">
        <w:rPr>
          <w:rFonts w:asciiTheme="minorHAnsi" w:hAnsiTheme="minorHAnsi" w:cstheme="minorHAnsi"/>
          <w:noProof/>
        </w:rPr>
        <w:lastRenderedPageBreak/>
        <w:drawing>
          <wp:inline distT="0" distB="0" distL="0" distR="0" wp14:anchorId="7C96B65F" wp14:editId="3CDF4EBA">
            <wp:extent cx="6803390" cy="385318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03390" cy="3853180"/>
                    </a:xfrm>
                    <a:prstGeom prst="rect">
                      <a:avLst/>
                    </a:prstGeom>
                  </pic:spPr>
                </pic:pic>
              </a:graphicData>
            </a:graphic>
          </wp:inline>
        </w:drawing>
      </w:r>
    </w:p>
    <w:p w14:paraId="342CFAE0" w14:textId="77777777" w:rsidR="00BD7C06" w:rsidRPr="00BD7C06" w:rsidRDefault="00BD7C06" w:rsidP="00BD7C06">
      <w:pPr>
        <w:jc w:val="center"/>
        <w:rPr>
          <w:rFonts w:asciiTheme="minorHAnsi" w:hAnsiTheme="minorHAnsi" w:cstheme="minorHAnsi"/>
        </w:rPr>
      </w:pPr>
    </w:p>
    <w:p w14:paraId="3CA13785" w14:textId="77777777" w:rsidR="00BD7C06" w:rsidRPr="00BD7C06" w:rsidRDefault="00BD7C06" w:rsidP="00BD7C06">
      <w:pPr>
        <w:jc w:val="center"/>
        <w:rPr>
          <w:rFonts w:asciiTheme="minorHAnsi" w:hAnsiTheme="minorHAnsi" w:cstheme="minorHAnsi"/>
        </w:rPr>
      </w:pPr>
      <w:r w:rsidRPr="00BD7C06">
        <w:rPr>
          <w:rFonts w:asciiTheme="minorHAnsi" w:hAnsiTheme="minorHAnsi" w:cstheme="minorHAnsi"/>
          <w:noProof/>
        </w:rPr>
        <w:lastRenderedPageBreak/>
        <w:drawing>
          <wp:inline distT="0" distB="0" distL="0" distR="0" wp14:anchorId="5DDC04EB" wp14:editId="5CB592EC">
            <wp:extent cx="6803390" cy="3883660"/>
            <wp:effectExtent l="0" t="0" r="0" b="254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3390" cy="3883660"/>
                    </a:xfrm>
                    <a:prstGeom prst="rect">
                      <a:avLst/>
                    </a:prstGeom>
                  </pic:spPr>
                </pic:pic>
              </a:graphicData>
            </a:graphic>
          </wp:inline>
        </w:drawing>
      </w:r>
    </w:p>
    <w:p w14:paraId="0FDBC27C" w14:textId="77777777" w:rsidR="00BD7C06" w:rsidRPr="00BD7C06" w:rsidRDefault="00BD7C06" w:rsidP="00BD7C06">
      <w:pPr>
        <w:jc w:val="center"/>
        <w:rPr>
          <w:rFonts w:asciiTheme="minorHAnsi" w:hAnsiTheme="minorHAnsi" w:cstheme="minorHAnsi"/>
        </w:rPr>
      </w:pPr>
    </w:p>
    <w:p w14:paraId="7CC0C85D" w14:textId="77777777" w:rsidR="00BD7C06" w:rsidRPr="00BD7C06" w:rsidRDefault="00BD7C06" w:rsidP="00BD7C06">
      <w:pPr>
        <w:jc w:val="center"/>
        <w:rPr>
          <w:rFonts w:asciiTheme="minorHAnsi" w:hAnsiTheme="minorHAnsi" w:cstheme="minorHAnsi"/>
        </w:rPr>
      </w:pPr>
    </w:p>
    <w:p w14:paraId="0AD39645" w14:textId="3C365946" w:rsidR="00BD7C06" w:rsidRPr="00BD7C06" w:rsidRDefault="00BD7C06" w:rsidP="00BD7C06">
      <w:pPr>
        <w:jc w:val="center"/>
        <w:rPr>
          <w:rFonts w:asciiTheme="minorHAnsi" w:hAnsiTheme="minorHAnsi" w:cstheme="minorHAnsi"/>
        </w:rPr>
      </w:pPr>
      <w:r w:rsidRPr="00BD7C06">
        <w:rPr>
          <w:rFonts w:asciiTheme="minorHAnsi" w:hAnsiTheme="minorHAnsi" w:cstheme="minorHAnsi"/>
          <w:noProof/>
        </w:rPr>
        <w:lastRenderedPageBreak/>
        <w:drawing>
          <wp:inline distT="0" distB="0" distL="0" distR="0" wp14:anchorId="2FDA15E2" wp14:editId="5C865950">
            <wp:extent cx="6803390" cy="387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3390" cy="3873500"/>
                    </a:xfrm>
                    <a:prstGeom prst="rect">
                      <a:avLst/>
                    </a:prstGeom>
                  </pic:spPr>
                </pic:pic>
              </a:graphicData>
            </a:graphic>
          </wp:inline>
        </w:drawing>
      </w:r>
    </w:p>
    <w:p w14:paraId="7238798E" w14:textId="77777777" w:rsidR="00BD7C06" w:rsidRPr="00BD7C06" w:rsidRDefault="00BD7C06" w:rsidP="00BD7C06">
      <w:pPr>
        <w:jc w:val="center"/>
        <w:rPr>
          <w:rFonts w:asciiTheme="minorHAnsi" w:hAnsiTheme="minorHAnsi" w:cstheme="minorHAnsi"/>
        </w:rPr>
      </w:pPr>
    </w:p>
    <w:p w14:paraId="7B9C2808" w14:textId="77777777" w:rsidR="00BD7C06" w:rsidRPr="00BD7C06" w:rsidRDefault="00BD7C06" w:rsidP="00BD7C06">
      <w:pPr>
        <w:jc w:val="center"/>
        <w:rPr>
          <w:rFonts w:asciiTheme="minorHAnsi" w:hAnsiTheme="minorHAnsi" w:cstheme="minorHAnsi"/>
        </w:rPr>
      </w:pPr>
    </w:p>
    <w:p w14:paraId="30B8A707" w14:textId="77777777" w:rsidR="00BD7C06" w:rsidRPr="00BD7C06" w:rsidRDefault="00BD7C06" w:rsidP="00BD7C06">
      <w:pPr>
        <w:jc w:val="center"/>
        <w:rPr>
          <w:rFonts w:asciiTheme="minorHAnsi" w:hAnsiTheme="minorHAnsi" w:cstheme="minorHAnsi"/>
        </w:rPr>
      </w:pPr>
    </w:p>
    <w:p w14:paraId="36EC9594" w14:textId="77777777" w:rsidR="00BD7C06" w:rsidRPr="00BD7C06" w:rsidRDefault="00BD7C06" w:rsidP="00BD7C06">
      <w:pPr>
        <w:jc w:val="center"/>
        <w:rPr>
          <w:rFonts w:asciiTheme="minorHAnsi" w:hAnsiTheme="minorHAnsi" w:cstheme="minorHAnsi"/>
        </w:rPr>
      </w:pPr>
    </w:p>
    <w:p w14:paraId="2D332708" w14:textId="77777777" w:rsidR="00BD7C06" w:rsidRPr="00BD7C06" w:rsidRDefault="00BD7C06" w:rsidP="00BD7C06">
      <w:pPr>
        <w:jc w:val="center"/>
        <w:rPr>
          <w:rFonts w:asciiTheme="minorHAnsi" w:hAnsiTheme="minorHAnsi" w:cstheme="minorHAnsi"/>
        </w:rPr>
      </w:pPr>
    </w:p>
    <w:p w14:paraId="1E6D36B3" w14:textId="77777777" w:rsidR="00BD7C06" w:rsidRPr="00BD7C06" w:rsidRDefault="00BD7C06" w:rsidP="00BD7C06">
      <w:pPr>
        <w:jc w:val="center"/>
        <w:rPr>
          <w:rFonts w:asciiTheme="minorHAnsi" w:hAnsiTheme="minorHAnsi" w:cstheme="minorHAnsi"/>
        </w:rPr>
      </w:pPr>
      <w:r w:rsidRPr="00BD7C06">
        <w:rPr>
          <w:rFonts w:asciiTheme="minorHAnsi" w:hAnsiTheme="minorHAnsi" w:cstheme="minorHAnsi"/>
          <w:noProof/>
        </w:rPr>
        <w:lastRenderedPageBreak/>
        <w:drawing>
          <wp:inline distT="0" distB="0" distL="0" distR="0" wp14:anchorId="24DA5AC3" wp14:editId="67D8BE4F">
            <wp:extent cx="6803390" cy="3866515"/>
            <wp:effectExtent l="0" t="0" r="0" b="63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03390" cy="3866515"/>
                    </a:xfrm>
                    <a:prstGeom prst="rect">
                      <a:avLst/>
                    </a:prstGeom>
                  </pic:spPr>
                </pic:pic>
              </a:graphicData>
            </a:graphic>
          </wp:inline>
        </w:drawing>
      </w:r>
    </w:p>
    <w:p w14:paraId="5ED82DDE" w14:textId="77777777" w:rsidR="00BD7C06" w:rsidRPr="00BD7C06" w:rsidRDefault="00BD7C06" w:rsidP="00BD7C06">
      <w:pPr>
        <w:jc w:val="center"/>
        <w:rPr>
          <w:rFonts w:asciiTheme="minorHAnsi" w:hAnsiTheme="minorHAnsi" w:cstheme="minorHAnsi"/>
        </w:rPr>
      </w:pPr>
    </w:p>
    <w:p w14:paraId="26648A5F" w14:textId="77777777" w:rsidR="00BD7C06" w:rsidRPr="00BD7C06" w:rsidRDefault="00BD7C06" w:rsidP="00BD7C06">
      <w:pPr>
        <w:jc w:val="center"/>
        <w:rPr>
          <w:rFonts w:asciiTheme="minorHAnsi" w:hAnsiTheme="minorHAnsi" w:cstheme="minorHAnsi"/>
        </w:rPr>
      </w:pPr>
      <w:r w:rsidRPr="00BD7C06">
        <w:rPr>
          <w:rFonts w:asciiTheme="minorHAnsi" w:hAnsiTheme="minorHAnsi" w:cstheme="minorHAnsi"/>
          <w:noProof/>
        </w:rPr>
        <w:lastRenderedPageBreak/>
        <w:drawing>
          <wp:inline distT="0" distB="0" distL="0" distR="0" wp14:anchorId="0109C3E1" wp14:editId="6EAC46C8">
            <wp:extent cx="6803390" cy="3877310"/>
            <wp:effectExtent l="0" t="0" r="0" b="889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3390" cy="3877310"/>
                    </a:xfrm>
                    <a:prstGeom prst="rect">
                      <a:avLst/>
                    </a:prstGeom>
                  </pic:spPr>
                </pic:pic>
              </a:graphicData>
            </a:graphic>
          </wp:inline>
        </w:drawing>
      </w:r>
    </w:p>
    <w:p w14:paraId="7A1D277D" w14:textId="77777777" w:rsidR="00BD7C06" w:rsidRPr="00BD7C06" w:rsidRDefault="00BD7C06" w:rsidP="00BD7C06">
      <w:pPr>
        <w:jc w:val="center"/>
        <w:rPr>
          <w:rFonts w:asciiTheme="minorHAnsi" w:hAnsiTheme="minorHAnsi" w:cstheme="minorHAnsi"/>
        </w:rPr>
      </w:pPr>
    </w:p>
    <w:p w14:paraId="4B80E377" w14:textId="77777777" w:rsidR="00BD7C06" w:rsidRPr="00BD7C06" w:rsidRDefault="00BD7C06" w:rsidP="00BD7C06">
      <w:pPr>
        <w:jc w:val="center"/>
        <w:rPr>
          <w:rFonts w:asciiTheme="minorHAnsi" w:hAnsiTheme="minorHAnsi" w:cstheme="minorHAnsi"/>
        </w:rPr>
      </w:pPr>
    </w:p>
    <w:p w14:paraId="2AA32C37" w14:textId="77777777" w:rsidR="00BD7C06" w:rsidRPr="00BD7C06" w:rsidRDefault="00BD7C06" w:rsidP="00BD7C06">
      <w:pPr>
        <w:jc w:val="center"/>
        <w:rPr>
          <w:rFonts w:asciiTheme="minorHAnsi" w:hAnsiTheme="minorHAnsi" w:cstheme="minorHAnsi"/>
        </w:rPr>
      </w:pPr>
    </w:p>
    <w:p w14:paraId="50E4079B" w14:textId="77777777" w:rsidR="00BD7C06" w:rsidRPr="00BD7C06" w:rsidRDefault="00BD7C06" w:rsidP="00BD7C06">
      <w:pPr>
        <w:jc w:val="center"/>
        <w:rPr>
          <w:rFonts w:asciiTheme="minorHAnsi" w:hAnsiTheme="minorHAnsi" w:cstheme="minorHAnsi"/>
        </w:rPr>
      </w:pPr>
    </w:p>
    <w:p w14:paraId="5704A60A" w14:textId="77777777" w:rsidR="00BD7C06" w:rsidRPr="00BD7C06" w:rsidRDefault="00BD7C06" w:rsidP="00BD7C06">
      <w:pPr>
        <w:jc w:val="center"/>
        <w:rPr>
          <w:rFonts w:asciiTheme="minorHAnsi" w:hAnsiTheme="minorHAnsi" w:cstheme="minorHAnsi"/>
        </w:rPr>
      </w:pPr>
    </w:p>
    <w:p w14:paraId="6862BA94" w14:textId="77777777" w:rsidR="00BD7C06" w:rsidRPr="00BD7C06" w:rsidRDefault="00BD7C06" w:rsidP="00BD7C06">
      <w:pPr>
        <w:jc w:val="center"/>
        <w:rPr>
          <w:rFonts w:asciiTheme="minorHAnsi" w:hAnsiTheme="minorHAnsi" w:cstheme="minorHAnsi"/>
        </w:rPr>
      </w:pPr>
    </w:p>
    <w:p w14:paraId="2E9C9DA7" w14:textId="77777777" w:rsidR="00BD7C06" w:rsidRPr="00BD7C06" w:rsidRDefault="00BD7C06" w:rsidP="00BD7C06">
      <w:pPr>
        <w:jc w:val="center"/>
        <w:rPr>
          <w:rFonts w:asciiTheme="minorHAnsi" w:hAnsiTheme="minorHAnsi" w:cstheme="minorHAnsi"/>
        </w:rPr>
      </w:pPr>
      <w:r w:rsidRPr="00BD7C06">
        <w:rPr>
          <w:rFonts w:asciiTheme="minorHAnsi" w:hAnsiTheme="minorHAnsi" w:cstheme="minorHAnsi"/>
          <w:noProof/>
        </w:rPr>
        <w:lastRenderedPageBreak/>
        <w:drawing>
          <wp:inline distT="0" distB="0" distL="0" distR="0" wp14:anchorId="622461C3" wp14:editId="28C76C01">
            <wp:extent cx="6803390" cy="3866515"/>
            <wp:effectExtent l="0" t="0" r="0" b="63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3390" cy="3866515"/>
                    </a:xfrm>
                    <a:prstGeom prst="rect">
                      <a:avLst/>
                    </a:prstGeom>
                  </pic:spPr>
                </pic:pic>
              </a:graphicData>
            </a:graphic>
          </wp:inline>
        </w:drawing>
      </w:r>
    </w:p>
    <w:p w14:paraId="4958D9FF" w14:textId="77777777" w:rsidR="00BD7C06" w:rsidRPr="00BD7C06" w:rsidRDefault="00BD7C06" w:rsidP="00BD7C06">
      <w:pPr>
        <w:jc w:val="center"/>
        <w:rPr>
          <w:rFonts w:asciiTheme="minorHAnsi" w:hAnsiTheme="minorHAnsi" w:cstheme="minorHAnsi"/>
        </w:rPr>
      </w:pPr>
    </w:p>
    <w:p w14:paraId="70AFECAB" w14:textId="77777777" w:rsidR="00BD7C06" w:rsidRPr="00BD7C06" w:rsidRDefault="00BD7C06" w:rsidP="00BD7C06">
      <w:pPr>
        <w:jc w:val="center"/>
        <w:rPr>
          <w:rFonts w:asciiTheme="minorHAnsi" w:hAnsiTheme="minorHAnsi" w:cstheme="minorHAnsi"/>
        </w:rPr>
      </w:pPr>
    </w:p>
    <w:p w14:paraId="28173E94" w14:textId="77777777" w:rsidR="00BD7C06" w:rsidRPr="00BD7C06" w:rsidRDefault="00BD7C06" w:rsidP="00BD7C06">
      <w:pPr>
        <w:jc w:val="center"/>
        <w:rPr>
          <w:rFonts w:asciiTheme="minorHAnsi" w:hAnsiTheme="minorHAnsi" w:cstheme="minorHAnsi"/>
        </w:rPr>
      </w:pPr>
      <w:r w:rsidRPr="00BD7C06">
        <w:rPr>
          <w:rFonts w:asciiTheme="minorHAnsi" w:hAnsiTheme="minorHAnsi" w:cstheme="minorHAnsi"/>
          <w:noProof/>
        </w:rPr>
        <w:lastRenderedPageBreak/>
        <w:drawing>
          <wp:inline distT="0" distB="0" distL="0" distR="0" wp14:anchorId="05872700" wp14:editId="2CEFED2A">
            <wp:extent cx="6803390" cy="387413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3390" cy="3874135"/>
                    </a:xfrm>
                    <a:prstGeom prst="rect">
                      <a:avLst/>
                    </a:prstGeom>
                  </pic:spPr>
                </pic:pic>
              </a:graphicData>
            </a:graphic>
          </wp:inline>
        </w:drawing>
      </w:r>
    </w:p>
    <w:p w14:paraId="1EC88152" w14:textId="77777777" w:rsidR="00BD7C06" w:rsidRPr="00BD7C06" w:rsidRDefault="00BD7C06" w:rsidP="00BD7C06">
      <w:pPr>
        <w:jc w:val="center"/>
        <w:rPr>
          <w:rFonts w:asciiTheme="minorHAnsi" w:hAnsiTheme="minorHAnsi" w:cstheme="minorHAnsi"/>
        </w:rPr>
      </w:pPr>
    </w:p>
    <w:p w14:paraId="2603A5F9" w14:textId="77777777" w:rsidR="006823FB" w:rsidRPr="006823FB" w:rsidRDefault="006823FB" w:rsidP="00BD7C06">
      <w:pPr>
        <w:jc w:val="center"/>
        <w:rPr>
          <w:rFonts w:asciiTheme="minorHAnsi" w:hAnsiTheme="minorHAnsi" w:cstheme="minorHAnsi"/>
          <w:lang w:val="en-US"/>
        </w:rPr>
      </w:pPr>
    </w:p>
    <w:p w14:paraId="1D9C81B7" w14:textId="77777777" w:rsidR="006823FB" w:rsidRPr="003F6014" w:rsidRDefault="006823FB" w:rsidP="00BD7C06">
      <w:pPr>
        <w:jc w:val="center"/>
        <w:rPr>
          <w:rFonts w:asciiTheme="minorHAnsi" w:hAnsiTheme="minorHAnsi" w:cstheme="minorHAnsi"/>
        </w:rPr>
      </w:pPr>
    </w:p>
    <w:p w14:paraId="73CC24CE" w14:textId="77777777" w:rsidR="00BD7C06" w:rsidRDefault="00BD7C06" w:rsidP="002F0B8D">
      <w:pPr>
        <w:jc w:val="both"/>
        <w:rPr>
          <w:rFonts w:asciiTheme="minorHAnsi" w:hAnsiTheme="minorHAnsi" w:cstheme="minorHAnsi"/>
        </w:rPr>
        <w:sectPr w:rsidR="00BD7C06" w:rsidSect="00BD7C06">
          <w:pgSz w:w="15840" w:h="12240" w:orient="landscape"/>
          <w:pgMar w:top="1440" w:right="1440" w:bottom="1440" w:left="1440" w:header="720" w:footer="720" w:gutter="0"/>
          <w:cols w:space="720"/>
          <w:docGrid w:linePitch="360"/>
        </w:sectPr>
      </w:pPr>
    </w:p>
    <w:p w14:paraId="72C45C35" w14:textId="7CD38005" w:rsidR="00DC7F22" w:rsidRPr="00DC7F22" w:rsidRDefault="00DC7F22" w:rsidP="00DC7F22">
      <w:pPr>
        <w:jc w:val="both"/>
        <w:rPr>
          <w:rFonts w:asciiTheme="minorHAnsi" w:hAnsiTheme="minorHAnsi" w:cstheme="minorHAnsi"/>
        </w:rPr>
      </w:pPr>
      <w:r w:rsidRPr="00DC7F22">
        <w:rPr>
          <w:rFonts w:asciiTheme="minorHAnsi" w:hAnsiTheme="minorHAnsi" w:cstheme="minorHAnsi"/>
        </w:rPr>
        <w:lastRenderedPageBreak/>
        <w:t xml:space="preserve">Au document Word du travail noté 3 de SCI 1402, Gonzalo Alfredo Romero Francia a montré la liste complète de tous les fichiers CSV et TXT produits par le code R modélisant et implémentant la tâche </w:t>
      </w:r>
      <w:r>
        <w:rPr>
          <w:rFonts w:asciiTheme="minorHAnsi" w:hAnsiTheme="minorHAnsi" w:cstheme="minorHAnsi"/>
        </w:rPr>
        <w:t>1</w:t>
      </w:r>
      <w:r w:rsidRPr="00DC7F22">
        <w:rPr>
          <w:rFonts w:asciiTheme="minorHAnsi" w:hAnsiTheme="minorHAnsi" w:cstheme="minorHAnsi"/>
        </w:rPr>
        <w:t xml:space="preserve"> de la phase </w:t>
      </w:r>
      <w:r>
        <w:rPr>
          <w:rFonts w:asciiTheme="minorHAnsi" w:hAnsiTheme="minorHAnsi" w:cstheme="minorHAnsi"/>
        </w:rPr>
        <w:t>3</w:t>
      </w:r>
      <w:r w:rsidRPr="00DC7F22">
        <w:rPr>
          <w:rFonts w:asciiTheme="minorHAnsi" w:hAnsiTheme="minorHAnsi" w:cstheme="minorHAnsi"/>
        </w:rPr>
        <w:t xml:space="preserve"> de l’objectif 3, du projet en science des données nommé « Canadian Fuel Consumption Ratings », ainsi qu’il a montré, soit de manière détaillée ou de manière sommaire selon le cas, le contenu de quelques-uns de ces fichiers CSV et TXT.</w:t>
      </w:r>
    </w:p>
    <w:p w14:paraId="52F7AA34" w14:textId="77777777" w:rsidR="00DC7F22" w:rsidRDefault="00DC7F22" w:rsidP="00DC7F22">
      <w:pPr>
        <w:jc w:val="both"/>
        <w:rPr>
          <w:rFonts w:asciiTheme="minorHAnsi" w:hAnsiTheme="minorHAnsi" w:cstheme="minorHAnsi"/>
        </w:rPr>
      </w:pPr>
    </w:p>
    <w:p w14:paraId="72124421" w14:textId="0F136229" w:rsidR="00DC7F22" w:rsidRPr="00DC7F22" w:rsidRDefault="00DC7F22" w:rsidP="00DC7F22">
      <w:pPr>
        <w:jc w:val="both"/>
        <w:rPr>
          <w:rFonts w:asciiTheme="minorHAnsi" w:hAnsiTheme="minorHAnsi" w:cstheme="minorHAnsi"/>
        </w:rPr>
      </w:pPr>
      <w:r w:rsidRPr="00DC7F22">
        <w:rPr>
          <w:rFonts w:asciiTheme="minorHAnsi" w:hAnsiTheme="minorHAnsi" w:cstheme="minorHAnsi"/>
        </w:rPr>
        <w:t xml:space="preserve">Maintenant, Gonzalo Alfredo Romero Francia a décidé de montrer efficacement le contenu de chacun des </w:t>
      </w:r>
      <w:r w:rsidR="00B736BC">
        <w:rPr>
          <w:rFonts w:asciiTheme="minorHAnsi" w:hAnsiTheme="minorHAnsi" w:cstheme="minorHAnsi"/>
        </w:rPr>
        <w:t>graphiques</w:t>
      </w:r>
      <w:r w:rsidRPr="00DC7F22">
        <w:rPr>
          <w:rFonts w:asciiTheme="minorHAnsi" w:hAnsiTheme="minorHAnsi" w:cstheme="minorHAnsi"/>
        </w:rPr>
        <w:t xml:space="preserve"> produits et fournis par le code R montré aux pages </w:t>
      </w:r>
      <w:r>
        <w:rPr>
          <w:rFonts w:asciiTheme="minorHAnsi" w:hAnsiTheme="minorHAnsi" w:cstheme="minorHAnsi"/>
        </w:rPr>
        <w:t>26</w:t>
      </w:r>
      <w:r w:rsidRPr="00DC7F22">
        <w:rPr>
          <w:rFonts w:asciiTheme="minorHAnsi" w:hAnsiTheme="minorHAnsi" w:cstheme="minorHAnsi"/>
        </w:rPr>
        <w:t xml:space="preserve"> à </w:t>
      </w:r>
      <w:r>
        <w:rPr>
          <w:rFonts w:asciiTheme="minorHAnsi" w:hAnsiTheme="minorHAnsi" w:cstheme="minorHAnsi"/>
        </w:rPr>
        <w:t>28</w:t>
      </w:r>
      <w:r w:rsidRPr="00DC7F22">
        <w:rPr>
          <w:rFonts w:asciiTheme="minorHAnsi" w:hAnsiTheme="minorHAnsi" w:cstheme="minorHAnsi"/>
        </w:rPr>
        <w:t xml:space="preserve"> du présent document, et permettant ensuite de modéliser et d’implémenter la tâche 3 de la phase 1 de l’objectif 3, qui est la visualisation des résultats consistant à créer des diagrammes en histogrammes sous format de barres et en boîtes à moustaches pour comparer les performances des différents carburants (champ </w:t>
      </w:r>
      <w:r w:rsidRPr="00DC7F22">
        <w:rPr>
          <w:rFonts w:asciiTheme="minorHAnsi" w:hAnsiTheme="minorHAnsi" w:cstheme="minorHAnsi"/>
          <w:b/>
          <w:bCs/>
        </w:rPr>
        <w:t>Fuel Type</w:t>
      </w:r>
      <w:r w:rsidRPr="00DC7F22">
        <w:rPr>
          <w:rFonts w:asciiTheme="minorHAnsi" w:hAnsiTheme="minorHAnsi" w:cstheme="minorHAnsi"/>
        </w:rPr>
        <w:t xml:space="preserve">) lors des consommations des véhicules (en ville, sur autoroute et combiné). Gonzalo Alfredo Romero Francia a décidé de montrer des vues de ces fichiers Excel (.csv) et de ces fichiers texte (.txt) produits et fournis par le code R modélisant et implémentant la tâche </w:t>
      </w:r>
      <w:r w:rsidR="00B736BC">
        <w:rPr>
          <w:rFonts w:asciiTheme="minorHAnsi" w:hAnsiTheme="minorHAnsi" w:cstheme="minorHAnsi"/>
        </w:rPr>
        <w:t>1</w:t>
      </w:r>
      <w:r w:rsidRPr="00DC7F22">
        <w:rPr>
          <w:rFonts w:asciiTheme="minorHAnsi" w:hAnsiTheme="minorHAnsi" w:cstheme="minorHAnsi"/>
        </w:rPr>
        <w:t xml:space="preserve"> de la phase </w:t>
      </w:r>
      <w:r w:rsidR="00B736BC">
        <w:rPr>
          <w:rFonts w:asciiTheme="minorHAnsi" w:hAnsiTheme="minorHAnsi" w:cstheme="minorHAnsi"/>
        </w:rPr>
        <w:t>3</w:t>
      </w:r>
      <w:r w:rsidRPr="00DC7F22">
        <w:rPr>
          <w:rFonts w:asciiTheme="minorHAnsi" w:hAnsiTheme="minorHAnsi" w:cstheme="minorHAnsi"/>
        </w:rPr>
        <w:t xml:space="preserve"> de l’objectif 3 du projet en science des données nommé « Canadian Fuel Consumption Ratings ».</w:t>
      </w:r>
    </w:p>
    <w:p w14:paraId="56B191B0" w14:textId="77777777" w:rsidR="00DC7F22" w:rsidRDefault="00DC7F22" w:rsidP="00DC7F22">
      <w:pPr>
        <w:jc w:val="both"/>
        <w:rPr>
          <w:rFonts w:asciiTheme="minorHAnsi" w:hAnsiTheme="minorHAnsi" w:cstheme="minorHAnsi"/>
        </w:rPr>
      </w:pPr>
    </w:p>
    <w:p w14:paraId="41CC8EF7" w14:textId="394A3D83" w:rsidR="00DC7F22" w:rsidRDefault="00DC7F22" w:rsidP="00DC7F22">
      <w:pPr>
        <w:jc w:val="both"/>
        <w:rPr>
          <w:rFonts w:asciiTheme="minorHAnsi" w:hAnsiTheme="minorHAnsi" w:cstheme="minorHAnsi"/>
        </w:rPr>
      </w:pPr>
      <w:r w:rsidRPr="00DC7F22">
        <w:rPr>
          <w:rFonts w:asciiTheme="minorHAnsi" w:hAnsiTheme="minorHAnsi" w:cstheme="minorHAnsi"/>
        </w:rPr>
        <w:t>Le voici l</w:t>
      </w:r>
      <w:r w:rsidR="009D4850">
        <w:rPr>
          <w:rFonts w:asciiTheme="minorHAnsi" w:hAnsiTheme="minorHAnsi" w:cstheme="minorHAnsi"/>
        </w:rPr>
        <w:t>’analyse</w:t>
      </w:r>
      <w:r w:rsidRPr="00DC7F22">
        <w:rPr>
          <w:rFonts w:asciiTheme="minorHAnsi" w:hAnsiTheme="minorHAnsi" w:cstheme="minorHAnsi"/>
        </w:rPr>
        <w:t xml:space="preserve"> complète du contenu de ces </w:t>
      </w:r>
      <w:r w:rsidR="00B736BC">
        <w:rPr>
          <w:rFonts w:asciiTheme="minorHAnsi" w:hAnsiTheme="minorHAnsi" w:cstheme="minorHAnsi"/>
        </w:rPr>
        <w:t>graphiques</w:t>
      </w:r>
      <w:r w:rsidRPr="00DC7F22">
        <w:rPr>
          <w:rFonts w:asciiTheme="minorHAnsi" w:hAnsiTheme="minorHAnsi" w:cstheme="minorHAnsi"/>
        </w:rPr>
        <w:t xml:space="preserve"> produits et fournis par ce code R montré aux pages </w:t>
      </w:r>
      <w:r w:rsidR="00B736BC">
        <w:rPr>
          <w:rFonts w:asciiTheme="minorHAnsi" w:hAnsiTheme="minorHAnsi" w:cstheme="minorHAnsi"/>
        </w:rPr>
        <w:t>26</w:t>
      </w:r>
      <w:r w:rsidR="00B736BC" w:rsidRPr="00DC7F22">
        <w:rPr>
          <w:rFonts w:asciiTheme="minorHAnsi" w:hAnsiTheme="minorHAnsi" w:cstheme="minorHAnsi"/>
        </w:rPr>
        <w:t xml:space="preserve"> à </w:t>
      </w:r>
      <w:r w:rsidR="00B736BC">
        <w:rPr>
          <w:rFonts w:asciiTheme="minorHAnsi" w:hAnsiTheme="minorHAnsi" w:cstheme="minorHAnsi"/>
        </w:rPr>
        <w:t>28</w:t>
      </w:r>
      <w:r w:rsidRPr="00DC7F22">
        <w:rPr>
          <w:rFonts w:asciiTheme="minorHAnsi" w:hAnsiTheme="minorHAnsi" w:cstheme="minorHAnsi"/>
        </w:rPr>
        <w:t xml:space="preserve"> du présent document, et qui sont les résultats de la visualisation des résultats consistant à créer des diagrammes en histogrammes sous format de barres et en boîtes à moustaches pour comparer les performances des différents carburants (champ </w:t>
      </w:r>
      <w:r w:rsidRPr="00DC7F22">
        <w:rPr>
          <w:rFonts w:asciiTheme="minorHAnsi" w:hAnsiTheme="minorHAnsi" w:cstheme="minorHAnsi"/>
          <w:b/>
          <w:bCs/>
        </w:rPr>
        <w:t>Fuel Type</w:t>
      </w:r>
      <w:r w:rsidRPr="00DC7F22">
        <w:rPr>
          <w:rFonts w:asciiTheme="minorHAnsi" w:hAnsiTheme="minorHAnsi" w:cstheme="minorHAnsi"/>
        </w:rPr>
        <w:t xml:space="preserve">) lors des consommations des véhicules (en ville, sur autoroute et combiné) : </w:t>
      </w:r>
    </w:p>
    <w:p w14:paraId="782E0594" w14:textId="782B47F6" w:rsidR="00B736BC" w:rsidRDefault="00B736BC" w:rsidP="00DC7F22">
      <w:pPr>
        <w:jc w:val="both"/>
        <w:rPr>
          <w:rFonts w:asciiTheme="minorHAnsi" w:hAnsiTheme="minorHAnsi" w:cstheme="minorHAnsi"/>
        </w:rPr>
      </w:pPr>
    </w:p>
    <w:p w14:paraId="74BFFCBC" w14:textId="77777777" w:rsidR="00B736BC" w:rsidRPr="004D5604" w:rsidRDefault="00B736BC" w:rsidP="00B736BC">
      <w:pPr>
        <w:jc w:val="both"/>
        <w:rPr>
          <w:rFonts w:asciiTheme="minorHAnsi" w:hAnsiTheme="minorHAnsi" w:cstheme="minorHAnsi"/>
          <w:b/>
          <w:bCs/>
        </w:rPr>
      </w:pPr>
      <w:r w:rsidRPr="004D5604">
        <w:rPr>
          <w:rFonts w:asciiTheme="minorHAnsi" w:hAnsiTheme="minorHAnsi" w:cstheme="minorHAnsi"/>
          <w:b/>
          <w:bCs/>
        </w:rPr>
        <w:t>Analyse des 8 graphiques</w:t>
      </w:r>
    </w:p>
    <w:p w14:paraId="2F74AEDD" w14:textId="01ECF23F" w:rsidR="00B736BC" w:rsidRDefault="00B736BC" w:rsidP="00DC7F22">
      <w:pPr>
        <w:jc w:val="both"/>
        <w:rPr>
          <w:rFonts w:asciiTheme="minorHAnsi" w:hAnsiTheme="minorHAnsi" w:cstheme="minorHAnsi"/>
        </w:rPr>
      </w:pPr>
    </w:p>
    <w:p w14:paraId="7186FAEE" w14:textId="6D796853" w:rsidR="00B736BC" w:rsidRPr="00B736BC" w:rsidRDefault="00B736BC" w:rsidP="00B736BC">
      <w:pPr>
        <w:jc w:val="both"/>
        <w:rPr>
          <w:rFonts w:asciiTheme="minorHAnsi" w:hAnsiTheme="minorHAnsi" w:cstheme="minorHAnsi"/>
          <w:b/>
          <w:bCs/>
        </w:rPr>
      </w:pPr>
      <w:r w:rsidRPr="00B736BC">
        <w:rPr>
          <w:rFonts w:asciiTheme="minorHAnsi" w:hAnsiTheme="minorHAnsi" w:cstheme="minorHAnsi"/>
          <w:b/>
          <w:bCs/>
        </w:rPr>
        <w:t xml:space="preserve">1. </w:t>
      </w:r>
      <w:r w:rsidR="008D59AB" w:rsidRPr="00B736BC">
        <w:rPr>
          <w:rFonts w:asciiTheme="minorHAnsi" w:hAnsiTheme="minorHAnsi" w:cstheme="minorHAnsi"/>
          <w:b/>
          <w:bCs/>
        </w:rPr>
        <w:t>Médiane</w:t>
      </w:r>
      <w:r w:rsidRPr="00B736BC">
        <w:rPr>
          <w:rFonts w:asciiTheme="minorHAnsi" w:hAnsiTheme="minorHAnsi" w:cstheme="minorHAnsi"/>
          <w:b/>
          <w:bCs/>
        </w:rPr>
        <w:t xml:space="preserve"> de la consommation en ville par type de carburant</w:t>
      </w:r>
    </w:p>
    <w:p w14:paraId="6255764B" w14:textId="77777777" w:rsidR="00B736BC" w:rsidRPr="00B736BC" w:rsidRDefault="00B736BC" w:rsidP="00B736BC">
      <w:pPr>
        <w:jc w:val="both"/>
        <w:rPr>
          <w:rFonts w:asciiTheme="minorHAnsi" w:hAnsiTheme="minorHAnsi" w:cstheme="minorHAnsi"/>
        </w:rPr>
      </w:pPr>
      <w:r w:rsidRPr="00B736BC">
        <w:rPr>
          <w:rFonts w:asciiTheme="minorHAnsi" w:hAnsiTheme="minorHAnsi" w:cstheme="minorHAnsi"/>
        </w:rPr>
        <w:t xml:space="preserve">Ce graphique illustre la médiane de la consommation de carburant en ville (L/100 km) selon les différents types de carburant (D, E, N, X, Z). </w:t>
      </w:r>
      <w:r w:rsidRPr="00B736BC">
        <w:rPr>
          <w:rFonts w:asciiTheme="minorHAnsi" w:hAnsiTheme="minorHAnsi" w:cstheme="minorHAnsi"/>
          <w:lang w:val="en-CA"/>
        </w:rPr>
        <w:t xml:space="preserve">On observe des </w:t>
      </w:r>
      <w:r w:rsidRPr="00B736BC">
        <w:rPr>
          <w:rFonts w:asciiTheme="minorHAnsi" w:hAnsiTheme="minorHAnsi" w:cstheme="minorHAnsi"/>
        </w:rPr>
        <w:t>tendances marquées :</w:t>
      </w:r>
    </w:p>
    <w:p w14:paraId="03A80294" w14:textId="77777777" w:rsidR="00B736BC" w:rsidRPr="00B736BC" w:rsidRDefault="00B736BC" w:rsidP="00B6438F">
      <w:pPr>
        <w:numPr>
          <w:ilvl w:val="0"/>
          <w:numId w:val="71"/>
        </w:numPr>
        <w:jc w:val="both"/>
        <w:rPr>
          <w:rFonts w:asciiTheme="minorHAnsi" w:hAnsiTheme="minorHAnsi" w:cstheme="minorHAnsi"/>
        </w:rPr>
      </w:pPr>
      <w:r w:rsidRPr="00B736BC">
        <w:rPr>
          <w:rFonts w:asciiTheme="minorHAnsi" w:hAnsiTheme="minorHAnsi" w:cstheme="minorHAnsi"/>
          <w:b/>
          <w:bCs/>
        </w:rPr>
        <w:t>Carburant E</w:t>
      </w:r>
      <w:r w:rsidRPr="00B736BC">
        <w:rPr>
          <w:rFonts w:asciiTheme="minorHAnsi" w:hAnsiTheme="minorHAnsi" w:cstheme="minorHAnsi"/>
        </w:rPr>
        <w:t xml:space="preserve"> : Affiche la consommation médiane la plus élevée (environ 20 L/100 km). Ce résultat peut être attribué à l’utilisation de ce carburant dans des véhicules plus lourds ou moins optimisés pour la conduite en milieu urbain. Les moteurs utilisant ce carburant manquent probablement d’innovations technologiques récentes, comme les systèmes hybrides ou les technologies start-stop. Ces résultats pourraient également refléter une conception plus ancienne ou un entretien moins rigoureux des véhicules utilisant ce type de carburant, conduisant à des inefficacités accrues dans des environnements à arrêts fréquents, comme en ville.</w:t>
      </w:r>
    </w:p>
    <w:p w14:paraId="5F778762" w14:textId="77777777" w:rsidR="00B736BC" w:rsidRPr="00B736BC" w:rsidRDefault="00B736BC" w:rsidP="00B6438F">
      <w:pPr>
        <w:numPr>
          <w:ilvl w:val="0"/>
          <w:numId w:val="71"/>
        </w:numPr>
        <w:jc w:val="both"/>
        <w:rPr>
          <w:rFonts w:asciiTheme="minorHAnsi" w:hAnsiTheme="minorHAnsi" w:cstheme="minorHAnsi"/>
        </w:rPr>
      </w:pPr>
      <w:r w:rsidRPr="00B736BC">
        <w:rPr>
          <w:rFonts w:asciiTheme="minorHAnsi" w:hAnsiTheme="minorHAnsi" w:cstheme="minorHAnsi"/>
          <w:b/>
          <w:bCs/>
        </w:rPr>
        <w:t>Carburant D</w:t>
      </w:r>
      <w:r w:rsidRPr="00B736BC">
        <w:rPr>
          <w:rFonts w:asciiTheme="minorHAnsi" w:hAnsiTheme="minorHAnsi" w:cstheme="minorHAnsi"/>
        </w:rPr>
        <w:t xml:space="preserve"> : Montre la consommation la plus faible (environ 10 L/100 km), ce qui peut être lié à une meilleure efficacité énergétique en ville, souvent associée aux moteurs diesel. Ces moteurs sont reconnus pour leur rendement énergétique supérieur dans des environnements où les vitesses restent faibles. La performance observée pourrait également être influencée par des avancées technologiques spécifiques aux moteurs diesel, telles que l’injection directe de carburant, qui optimise la combustion et réduit les pertes d'énergie.</w:t>
      </w:r>
    </w:p>
    <w:p w14:paraId="0791AD78" w14:textId="77777777" w:rsidR="00B736BC" w:rsidRPr="00B736BC" w:rsidRDefault="00B736BC" w:rsidP="00B6438F">
      <w:pPr>
        <w:numPr>
          <w:ilvl w:val="0"/>
          <w:numId w:val="71"/>
        </w:numPr>
        <w:jc w:val="both"/>
        <w:rPr>
          <w:rFonts w:asciiTheme="minorHAnsi" w:hAnsiTheme="minorHAnsi" w:cstheme="minorHAnsi"/>
        </w:rPr>
      </w:pPr>
      <w:r w:rsidRPr="00B736BC">
        <w:rPr>
          <w:rFonts w:asciiTheme="minorHAnsi" w:hAnsiTheme="minorHAnsi" w:cstheme="minorHAnsi"/>
          <w:b/>
          <w:bCs/>
        </w:rPr>
        <w:t>Carburants N, X et Z</w:t>
      </w:r>
      <w:r w:rsidRPr="00B736BC">
        <w:rPr>
          <w:rFonts w:asciiTheme="minorHAnsi" w:hAnsiTheme="minorHAnsi" w:cstheme="minorHAnsi"/>
        </w:rPr>
        <w:t xml:space="preserve"> : Ont des valeurs médianes intermédiaires, suggérant un équilibre entre performances et efficacité dans des conditions de conduite urbaine. Ces carburants sont probablement associés à des véhicules récents, offrant des performances homogènes mais pas optimales en milieu urbain. Ils pourraient être utilisés dans des </w:t>
      </w:r>
      <w:r w:rsidRPr="00B736BC">
        <w:rPr>
          <w:rFonts w:asciiTheme="minorHAnsi" w:hAnsiTheme="minorHAnsi" w:cstheme="minorHAnsi"/>
        </w:rPr>
        <w:lastRenderedPageBreak/>
        <w:t>segments de véhicules tels que les berlines compactes ou intermédiaires, qui présentent généralement des compromis entre la puissance du moteur et l'efficacité énergétique.</w:t>
      </w:r>
    </w:p>
    <w:p w14:paraId="6173E03F" w14:textId="77777777" w:rsidR="00B736BC" w:rsidRDefault="00B736BC" w:rsidP="00B736BC">
      <w:pPr>
        <w:jc w:val="both"/>
        <w:rPr>
          <w:rFonts w:asciiTheme="minorHAnsi" w:hAnsiTheme="minorHAnsi" w:cstheme="minorHAnsi"/>
          <w:b/>
          <w:bCs/>
        </w:rPr>
      </w:pPr>
    </w:p>
    <w:p w14:paraId="7AB89986" w14:textId="3C569A8D" w:rsidR="00B736BC" w:rsidRPr="00B736BC" w:rsidRDefault="00B736BC" w:rsidP="00B736BC">
      <w:pPr>
        <w:jc w:val="both"/>
        <w:rPr>
          <w:rFonts w:asciiTheme="minorHAnsi" w:hAnsiTheme="minorHAnsi" w:cstheme="minorHAnsi"/>
          <w:b/>
          <w:bCs/>
        </w:rPr>
      </w:pPr>
      <w:r w:rsidRPr="00B736BC">
        <w:rPr>
          <w:rFonts w:asciiTheme="minorHAnsi" w:hAnsiTheme="minorHAnsi" w:cstheme="minorHAnsi"/>
          <w:b/>
          <w:bCs/>
        </w:rPr>
        <w:t>Analyse détaillée :</w:t>
      </w:r>
    </w:p>
    <w:p w14:paraId="16E6AE15" w14:textId="77777777" w:rsidR="00B736BC" w:rsidRPr="00B736BC" w:rsidRDefault="00B736BC" w:rsidP="00B736BC">
      <w:pPr>
        <w:jc w:val="both"/>
        <w:rPr>
          <w:rFonts w:asciiTheme="minorHAnsi" w:hAnsiTheme="minorHAnsi" w:cstheme="minorHAnsi"/>
        </w:rPr>
      </w:pPr>
      <w:r w:rsidRPr="00B736BC">
        <w:rPr>
          <w:rFonts w:asciiTheme="minorHAnsi" w:hAnsiTheme="minorHAnsi" w:cstheme="minorHAnsi"/>
        </w:rPr>
        <w:t>Les résultats montrent que la consommation en ville est influencée par :</w:t>
      </w:r>
    </w:p>
    <w:p w14:paraId="2AB10D9C" w14:textId="146FDF29" w:rsidR="00B736BC" w:rsidRPr="00B736BC" w:rsidRDefault="00B736BC" w:rsidP="00B6438F">
      <w:pPr>
        <w:numPr>
          <w:ilvl w:val="0"/>
          <w:numId w:val="72"/>
        </w:numPr>
        <w:jc w:val="both"/>
        <w:rPr>
          <w:rFonts w:asciiTheme="minorHAnsi" w:hAnsiTheme="minorHAnsi" w:cstheme="minorHAnsi"/>
        </w:rPr>
      </w:pPr>
      <w:r w:rsidRPr="00B736BC">
        <w:rPr>
          <w:rFonts w:asciiTheme="minorHAnsi" w:hAnsiTheme="minorHAnsi" w:cstheme="minorHAnsi"/>
          <w:b/>
          <w:bCs/>
        </w:rPr>
        <w:t>Les caractéristiques des moteurs</w:t>
      </w:r>
      <w:r w:rsidRPr="00B736BC">
        <w:rPr>
          <w:rFonts w:asciiTheme="minorHAnsi" w:hAnsiTheme="minorHAnsi" w:cstheme="minorHAnsi"/>
        </w:rPr>
        <w:t xml:space="preserve"> : Les moteurs alimentés par </w:t>
      </w:r>
      <w:r>
        <w:rPr>
          <w:rFonts w:asciiTheme="minorHAnsi" w:hAnsiTheme="minorHAnsi" w:cstheme="minorHAnsi"/>
        </w:rPr>
        <w:t xml:space="preserve">le type de carburant </w:t>
      </w:r>
      <w:r w:rsidRPr="00B736BC">
        <w:rPr>
          <w:rFonts w:asciiTheme="minorHAnsi" w:hAnsiTheme="minorHAnsi" w:cstheme="minorHAnsi"/>
        </w:rPr>
        <w:t>D bénéficient d'une combustion plus complète et d'une meilleure gestion des cycles d’arrêt et de démarrage fréquents. Cela permet d’éviter des pertes d’énergie importantes, réduisant ainsi la consommation globale en milieu urbain.</w:t>
      </w:r>
    </w:p>
    <w:p w14:paraId="6563D311" w14:textId="1284DD9A" w:rsidR="00B736BC" w:rsidRPr="00B736BC" w:rsidRDefault="00B736BC" w:rsidP="00B6438F">
      <w:pPr>
        <w:numPr>
          <w:ilvl w:val="0"/>
          <w:numId w:val="72"/>
        </w:numPr>
        <w:jc w:val="both"/>
        <w:rPr>
          <w:rFonts w:asciiTheme="minorHAnsi" w:hAnsiTheme="minorHAnsi" w:cstheme="minorHAnsi"/>
        </w:rPr>
      </w:pPr>
      <w:r w:rsidRPr="00B736BC">
        <w:rPr>
          <w:rFonts w:asciiTheme="minorHAnsi" w:hAnsiTheme="minorHAnsi" w:cstheme="minorHAnsi"/>
          <w:b/>
          <w:bCs/>
        </w:rPr>
        <w:t>Le poids des véhicules</w:t>
      </w:r>
      <w:r w:rsidRPr="00B736BC">
        <w:rPr>
          <w:rFonts w:asciiTheme="minorHAnsi" w:hAnsiTheme="minorHAnsi" w:cstheme="minorHAnsi"/>
        </w:rPr>
        <w:t xml:space="preserve"> : Les véhicules alimentés par</w:t>
      </w:r>
      <w:r>
        <w:rPr>
          <w:rFonts w:asciiTheme="minorHAnsi" w:hAnsiTheme="minorHAnsi" w:cstheme="minorHAnsi"/>
        </w:rPr>
        <w:t xml:space="preserve"> le type de carburant</w:t>
      </w:r>
      <w:r w:rsidRPr="00B736BC">
        <w:rPr>
          <w:rFonts w:asciiTheme="minorHAnsi" w:hAnsiTheme="minorHAnsi" w:cstheme="minorHAnsi"/>
        </w:rPr>
        <w:t xml:space="preserve"> E semblent être plus lourds ou moins aérodynamiques, ce qui augmente leur consommation en ville. Cette corrélation pourrait également indiquer que ces véhicules appartiennent à des catégories comme les SUV ou les camions légers, qui nécessitent plus d’énergie pour leurs déplacements, surtout dans des conditions de trafic dense.</w:t>
      </w:r>
    </w:p>
    <w:p w14:paraId="41A51243" w14:textId="0C541892" w:rsidR="00B736BC" w:rsidRPr="00B736BC" w:rsidRDefault="00B736BC" w:rsidP="00B6438F">
      <w:pPr>
        <w:numPr>
          <w:ilvl w:val="0"/>
          <w:numId w:val="72"/>
        </w:numPr>
        <w:jc w:val="both"/>
        <w:rPr>
          <w:rFonts w:asciiTheme="minorHAnsi" w:hAnsiTheme="minorHAnsi" w:cstheme="minorHAnsi"/>
        </w:rPr>
      </w:pPr>
      <w:r w:rsidRPr="00B736BC">
        <w:rPr>
          <w:rFonts w:asciiTheme="minorHAnsi" w:hAnsiTheme="minorHAnsi" w:cstheme="minorHAnsi"/>
          <w:b/>
          <w:bCs/>
        </w:rPr>
        <w:t>Les technologies embarquées</w:t>
      </w:r>
      <w:r w:rsidRPr="00B736BC">
        <w:rPr>
          <w:rFonts w:asciiTheme="minorHAnsi" w:hAnsiTheme="minorHAnsi" w:cstheme="minorHAnsi"/>
        </w:rPr>
        <w:t xml:space="preserve"> : Les carburants comme </w:t>
      </w:r>
      <w:r>
        <w:rPr>
          <w:rFonts w:asciiTheme="minorHAnsi" w:hAnsiTheme="minorHAnsi" w:cstheme="minorHAnsi"/>
        </w:rPr>
        <w:t xml:space="preserve">les types de carburant </w:t>
      </w:r>
      <w:r w:rsidRPr="00B736BC">
        <w:rPr>
          <w:rFonts w:asciiTheme="minorHAnsi" w:hAnsiTheme="minorHAnsi" w:cstheme="minorHAnsi"/>
        </w:rPr>
        <w:t>X et Z sont souvent utilisés dans des véhicules équipés de dispositifs modernes, tels que les moteurs à turbo compression ou les systèmes start-stop, mais qui n’atteignent pas encore l'efficacité des moteurs diesel pour la conduite urbaine. Ces dispositifs pourraient partiellement compenser les inefficacités, bien qu’ils restent moins performants que les moteurs optimisés pour des cycles urbains.</w:t>
      </w:r>
    </w:p>
    <w:p w14:paraId="7A1619F9" w14:textId="77777777" w:rsidR="00B736BC" w:rsidRDefault="00B736BC" w:rsidP="00DC7F22">
      <w:pPr>
        <w:jc w:val="both"/>
        <w:rPr>
          <w:rFonts w:asciiTheme="minorHAnsi" w:hAnsiTheme="minorHAnsi" w:cstheme="minorHAnsi"/>
        </w:rPr>
      </w:pPr>
    </w:p>
    <w:p w14:paraId="71CECD82" w14:textId="5EB592BD" w:rsidR="00B736BC" w:rsidRPr="00B736BC" w:rsidRDefault="00B736BC" w:rsidP="00B736BC">
      <w:pPr>
        <w:jc w:val="both"/>
        <w:rPr>
          <w:rFonts w:asciiTheme="minorHAnsi" w:hAnsiTheme="minorHAnsi" w:cstheme="minorHAnsi"/>
          <w:b/>
          <w:bCs/>
        </w:rPr>
      </w:pPr>
      <w:r w:rsidRPr="00B736BC">
        <w:rPr>
          <w:rFonts w:asciiTheme="minorHAnsi" w:hAnsiTheme="minorHAnsi" w:cstheme="minorHAnsi"/>
          <w:b/>
          <w:bCs/>
        </w:rPr>
        <w:t xml:space="preserve">2. </w:t>
      </w:r>
      <w:r w:rsidR="008D59AB" w:rsidRPr="00B736BC">
        <w:rPr>
          <w:rFonts w:asciiTheme="minorHAnsi" w:hAnsiTheme="minorHAnsi" w:cstheme="minorHAnsi"/>
          <w:b/>
          <w:bCs/>
        </w:rPr>
        <w:t>Médiane</w:t>
      </w:r>
      <w:r w:rsidRPr="00B736BC">
        <w:rPr>
          <w:rFonts w:asciiTheme="minorHAnsi" w:hAnsiTheme="minorHAnsi" w:cstheme="minorHAnsi"/>
          <w:b/>
          <w:bCs/>
        </w:rPr>
        <w:t xml:space="preserve"> de la consommation sur autoroute par type de carburant</w:t>
      </w:r>
    </w:p>
    <w:p w14:paraId="25AEF82D" w14:textId="77777777" w:rsidR="00B736BC" w:rsidRPr="00B736BC" w:rsidRDefault="00B736BC" w:rsidP="00B736BC">
      <w:pPr>
        <w:jc w:val="both"/>
        <w:rPr>
          <w:rFonts w:asciiTheme="minorHAnsi" w:hAnsiTheme="minorHAnsi" w:cstheme="minorHAnsi"/>
        </w:rPr>
      </w:pPr>
      <w:r w:rsidRPr="00B736BC">
        <w:rPr>
          <w:rFonts w:asciiTheme="minorHAnsi" w:hAnsiTheme="minorHAnsi" w:cstheme="minorHAnsi"/>
        </w:rPr>
        <w:t>Ce graphique présente la médiane de la consommation de carburant sur autoroute (L/100 km) pour les différents types de carburant (D, E, N, X, Z). Les tendances identifiées montrent des écarts significatifs :</w:t>
      </w:r>
    </w:p>
    <w:p w14:paraId="4473AB3E" w14:textId="77777777" w:rsidR="00B736BC" w:rsidRPr="00B736BC" w:rsidRDefault="00B736BC" w:rsidP="00B6438F">
      <w:pPr>
        <w:numPr>
          <w:ilvl w:val="0"/>
          <w:numId w:val="73"/>
        </w:numPr>
        <w:jc w:val="both"/>
        <w:rPr>
          <w:rFonts w:asciiTheme="minorHAnsi" w:hAnsiTheme="minorHAnsi" w:cstheme="minorHAnsi"/>
        </w:rPr>
      </w:pPr>
      <w:r w:rsidRPr="00B736BC">
        <w:rPr>
          <w:rFonts w:asciiTheme="minorHAnsi" w:hAnsiTheme="minorHAnsi" w:cstheme="minorHAnsi"/>
          <w:b/>
          <w:bCs/>
        </w:rPr>
        <w:t>Carburant E</w:t>
      </w:r>
      <w:r w:rsidRPr="00B736BC">
        <w:rPr>
          <w:rFonts w:asciiTheme="minorHAnsi" w:hAnsiTheme="minorHAnsi" w:cstheme="minorHAnsi"/>
        </w:rPr>
        <w:t xml:space="preserve"> : Affiche la consommation médiane la plus élevée (environ 18 L/100 km). Cette tendance peut être liée à une faible efficacité aérodynamique des véhicules utilisant ce carburant, ce qui entraîne une résistance accrue à grande vitesse. Les moteurs alimentés par ce carburant semblent également mal adaptés pour maintenir une faible consommation à vitesse constante, une caractéristique essentielle pour les trajets autoroutiers. Ces observations pourraient également refléter des groupes de véhicules plus anciens ou moins bien entretenus, pénalisant davantage leur performance énergétique.</w:t>
      </w:r>
    </w:p>
    <w:p w14:paraId="247D3BA6" w14:textId="77777777" w:rsidR="00B736BC" w:rsidRPr="00B736BC" w:rsidRDefault="00B736BC" w:rsidP="00B6438F">
      <w:pPr>
        <w:numPr>
          <w:ilvl w:val="0"/>
          <w:numId w:val="73"/>
        </w:numPr>
        <w:jc w:val="both"/>
        <w:rPr>
          <w:rFonts w:asciiTheme="minorHAnsi" w:hAnsiTheme="minorHAnsi" w:cstheme="minorHAnsi"/>
        </w:rPr>
      </w:pPr>
      <w:r w:rsidRPr="00B736BC">
        <w:rPr>
          <w:rFonts w:asciiTheme="minorHAnsi" w:hAnsiTheme="minorHAnsi" w:cstheme="minorHAnsi"/>
          <w:b/>
          <w:bCs/>
        </w:rPr>
        <w:t>Carburant D</w:t>
      </w:r>
      <w:r w:rsidRPr="00B736BC">
        <w:rPr>
          <w:rFonts w:asciiTheme="minorHAnsi" w:hAnsiTheme="minorHAnsi" w:cstheme="minorHAnsi"/>
        </w:rPr>
        <w:t xml:space="preserve"> : Enregistre la consommation médiane la plus basse (environ 8-10 L/100 km), confirmant son efficacité supérieure sur les trajets autoroutiers. Les moteurs diesel sont connus pour leur rendement thermique élevé, qui favorise une consommation réduite lorsqu’ils fonctionnent à régime constant. Les technologies modernes, telles que les systèmes de recyclage des gaz d’échappement (EGR) ou les turbocompresseurs, optimisent encore davantage leur performance dans ces conditions.</w:t>
      </w:r>
    </w:p>
    <w:p w14:paraId="736605C6" w14:textId="77777777" w:rsidR="00B736BC" w:rsidRPr="00B736BC" w:rsidRDefault="00B736BC" w:rsidP="00B6438F">
      <w:pPr>
        <w:numPr>
          <w:ilvl w:val="0"/>
          <w:numId w:val="73"/>
        </w:numPr>
        <w:jc w:val="both"/>
        <w:rPr>
          <w:rFonts w:asciiTheme="minorHAnsi" w:hAnsiTheme="minorHAnsi" w:cstheme="minorHAnsi"/>
        </w:rPr>
      </w:pPr>
      <w:r w:rsidRPr="00B736BC">
        <w:rPr>
          <w:rFonts w:asciiTheme="minorHAnsi" w:hAnsiTheme="minorHAnsi" w:cstheme="minorHAnsi"/>
          <w:b/>
          <w:bCs/>
        </w:rPr>
        <w:t>Carburants N, X et Z</w:t>
      </w:r>
      <w:r w:rsidRPr="00B736BC">
        <w:rPr>
          <w:rFonts w:asciiTheme="minorHAnsi" w:hAnsiTheme="minorHAnsi" w:cstheme="minorHAnsi"/>
        </w:rPr>
        <w:t xml:space="preserve"> : Présentent des valeurs médianes intermédiaires, indiquant des performances modérées et équilibrées sur autoroute. Ces carburants pourraient être utilisés dans des véhicules équipés de moteurs à essence modernes ou hybrides, qui offrent un compromis entre puissance et efficacité énergétique. Les différences subtiles observées entre eux peuvent être liées aux types de véhicules ou aux réglages spécifiques des moteurs dans lesquels ils sont utilisés.</w:t>
      </w:r>
    </w:p>
    <w:p w14:paraId="64C0324D" w14:textId="356EC69A" w:rsidR="00B736BC" w:rsidRDefault="00B736BC" w:rsidP="00B736BC">
      <w:pPr>
        <w:jc w:val="both"/>
        <w:rPr>
          <w:rFonts w:asciiTheme="minorHAnsi" w:hAnsiTheme="minorHAnsi" w:cstheme="minorHAnsi"/>
          <w:b/>
          <w:bCs/>
        </w:rPr>
      </w:pPr>
    </w:p>
    <w:p w14:paraId="75C5C321" w14:textId="3EDBCA3D" w:rsidR="00B736BC" w:rsidRDefault="00B736BC" w:rsidP="00B736BC">
      <w:pPr>
        <w:jc w:val="both"/>
        <w:rPr>
          <w:rFonts w:asciiTheme="minorHAnsi" w:hAnsiTheme="minorHAnsi" w:cstheme="minorHAnsi"/>
          <w:b/>
          <w:bCs/>
        </w:rPr>
      </w:pPr>
    </w:p>
    <w:p w14:paraId="10EA6CBD" w14:textId="77777777" w:rsidR="00B736BC" w:rsidRDefault="00B736BC" w:rsidP="00B736BC">
      <w:pPr>
        <w:jc w:val="both"/>
        <w:rPr>
          <w:rFonts w:asciiTheme="minorHAnsi" w:hAnsiTheme="minorHAnsi" w:cstheme="minorHAnsi"/>
          <w:b/>
          <w:bCs/>
        </w:rPr>
      </w:pPr>
    </w:p>
    <w:p w14:paraId="2BF87F28" w14:textId="306D1B61" w:rsidR="00B736BC" w:rsidRPr="00B736BC" w:rsidRDefault="00B736BC" w:rsidP="00B736BC">
      <w:pPr>
        <w:jc w:val="both"/>
        <w:rPr>
          <w:rFonts w:asciiTheme="minorHAnsi" w:hAnsiTheme="minorHAnsi" w:cstheme="minorHAnsi"/>
          <w:b/>
          <w:bCs/>
        </w:rPr>
      </w:pPr>
      <w:r w:rsidRPr="00B736BC">
        <w:rPr>
          <w:rFonts w:asciiTheme="minorHAnsi" w:hAnsiTheme="minorHAnsi" w:cstheme="minorHAnsi"/>
          <w:b/>
          <w:bCs/>
        </w:rPr>
        <w:lastRenderedPageBreak/>
        <w:t>Analyse détaillée :</w:t>
      </w:r>
    </w:p>
    <w:p w14:paraId="7732EFAE" w14:textId="77777777" w:rsidR="00B736BC" w:rsidRPr="00B736BC" w:rsidRDefault="00B736BC" w:rsidP="00B736BC">
      <w:pPr>
        <w:jc w:val="both"/>
        <w:rPr>
          <w:rFonts w:asciiTheme="minorHAnsi" w:hAnsiTheme="minorHAnsi" w:cstheme="minorHAnsi"/>
        </w:rPr>
      </w:pPr>
      <w:r w:rsidRPr="00B736BC">
        <w:rPr>
          <w:rFonts w:asciiTheme="minorHAnsi" w:hAnsiTheme="minorHAnsi" w:cstheme="minorHAnsi"/>
        </w:rPr>
        <w:t>Les résultats montrent que la consommation sur autoroute est influencée par :</w:t>
      </w:r>
    </w:p>
    <w:p w14:paraId="7821D15B" w14:textId="1A6824FD" w:rsidR="00B736BC" w:rsidRPr="00B736BC" w:rsidRDefault="00B736BC" w:rsidP="00B6438F">
      <w:pPr>
        <w:numPr>
          <w:ilvl w:val="0"/>
          <w:numId w:val="74"/>
        </w:numPr>
        <w:jc w:val="both"/>
        <w:rPr>
          <w:rFonts w:asciiTheme="minorHAnsi" w:hAnsiTheme="minorHAnsi" w:cstheme="minorHAnsi"/>
        </w:rPr>
      </w:pPr>
      <w:r w:rsidRPr="00B736BC">
        <w:rPr>
          <w:rFonts w:asciiTheme="minorHAnsi" w:hAnsiTheme="minorHAnsi" w:cstheme="minorHAnsi"/>
          <w:b/>
          <w:bCs/>
        </w:rPr>
        <w:t>L’aérodynamisme des véhicules</w:t>
      </w:r>
      <w:r w:rsidRPr="00B736BC">
        <w:rPr>
          <w:rFonts w:asciiTheme="minorHAnsi" w:hAnsiTheme="minorHAnsi" w:cstheme="minorHAnsi"/>
        </w:rPr>
        <w:t xml:space="preserve"> : Les véhicules alimentés par le carburant </w:t>
      </w:r>
      <w:r>
        <w:rPr>
          <w:rFonts w:asciiTheme="minorHAnsi" w:hAnsiTheme="minorHAnsi" w:cstheme="minorHAnsi"/>
        </w:rPr>
        <w:t xml:space="preserve">de type </w:t>
      </w:r>
      <w:r w:rsidRPr="00B736BC">
        <w:rPr>
          <w:rFonts w:asciiTheme="minorHAnsi" w:hAnsiTheme="minorHAnsi" w:cstheme="minorHAnsi"/>
        </w:rPr>
        <w:t>D semblent bénéficier d’une conception plus profilée, ce qui réduit la résistance de l’air à grande vitesse et limite la consommation énergétique. En revanche, les véhicules utilisant le carburant E, souvent plus volumineux, affichent une consommation accrue en raison de leur conception moins optimisée pour les trajets à grande vitesse.</w:t>
      </w:r>
    </w:p>
    <w:p w14:paraId="446986AC" w14:textId="047DD6CB" w:rsidR="00B736BC" w:rsidRPr="00B736BC" w:rsidRDefault="00B736BC" w:rsidP="00B6438F">
      <w:pPr>
        <w:numPr>
          <w:ilvl w:val="0"/>
          <w:numId w:val="74"/>
        </w:numPr>
        <w:jc w:val="both"/>
        <w:rPr>
          <w:rFonts w:asciiTheme="minorHAnsi" w:hAnsiTheme="minorHAnsi" w:cstheme="minorHAnsi"/>
        </w:rPr>
      </w:pPr>
      <w:r w:rsidRPr="00B736BC">
        <w:rPr>
          <w:rFonts w:asciiTheme="minorHAnsi" w:hAnsiTheme="minorHAnsi" w:cstheme="minorHAnsi"/>
          <w:b/>
          <w:bCs/>
        </w:rPr>
        <w:t>La technologie des moteurs et transmissions</w:t>
      </w:r>
      <w:r w:rsidRPr="00B736BC">
        <w:rPr>
          <w:rFonts w:asciiTheme="minorHAnsi" w:hAnsiTheme="minorHAnsi" w:cstheme="minorHAnsi"/>
        </w:rPr>
        <w:t xml:space="preserve"> : Les carburants comme </w:t>
      </w:r>
      <w:r>
        <w:rPr>
          <w:rFonts w:asciiTheme="minorHAnsi" w:hAnsiTheme="minorHAnsi" w:cstheme="minorHAnsi"/>
        </w:rPr>
        <w:t xml:space="preserve">les types de carburant </w:t>
      </w:r>
      <w:r w:rsidRPr="00B736BC">
        <w:rPr>
          <w:rFonts w:asciiTheme="minorHAnsi" w:hAnsiTheme="minorHAnsi" w:cstheme="minorHAnsi"/>
        </w:rPr>
        <w:t>X et Z sont associés à des véhicules récents, équipés de transmissions automatiques ou manuelles avancées qui optimisent les régimes moteur. Cependant, ces véhicules ne parviennent pas encore à atteindre l’efficacité des moteurs diesel sur autoroute. Cela pourrait s’expliquer par une moindre capacité à maintenir un régime stable à faible consommation pendant de longues périodes.</w:t>
      </w:r>
    </w:p>
    <w:p w14:paraId="1F603CA5" w14:textId="565BCF0A" w:rsidR="00B736BC" w:rsidRPr="00B736BC" w:rsidRDefault="00B736BC" w:rsidP="00B6438F">
      <w:pPr>
        <w:numPr>
          <w:ilvl w:val="0"/>
          <w:numId w:val="74"/>
        </w:numPr>
        <w:jc w:val="both"/>
        <w:rPr>
          <w:rFonts w:asciiTheme="minorHAnsi" w:hAnsiTheme="minorHAnsi" w:cstheme="minorHAnsi"/>
        </w:rPr>
      </w:pPr>
      <w:r w:rsidRPr="00B736BC">
        <w:rPr>
          <w:rFonts w:asciiTheme="minorHAnsi" w:hAnsiTheme="minorHAnsi" w:cstheme="minorHAnsi"/>
          <w:b/>
          <w:bCs/>
        </w:rPr>
        <w:t>La masse et le type de véhicule</w:t>
      </w:r>
      <w:r w:rsidRPr="00B736BC">
        <w:rPr>
          <w:rFonts w:asciiTheme="minorHAnsi" w:hAnsiTheme="minorHAnsi" w:cstheme="minorHAnsi"/>
        </w:rPr>
        <w:t xml:space="preserve"> : Les véhicules alimentés par </w:t>
      </w:r>
      <w:r>
        <w:rPr>
          <w:rFonts w:asciiTheme="minorHAnsi" w:hAnsiTheme="minorHAnsi" w:cstheme="minorHAnsi"/>
        </w:rPr>
        <w:t xml:space="preserve">le type de carburant </w:t>
      </w:r>
      <w:r w:rsidRPr="00B736BC">
        <w:rPr>
          <w:rFonts w:asciiTheme="minorHAnsi" w:hAnsiTheme="minorHAnsi" w:cstheme="minorHAnsi"/>
        </w:rPr>
        <w:t>E semblent souvent appartenir à des segments lourds (SUV, camions légers), où le poids a un impact direct sur la consommation. À l’opposé, les véhicules utilisant le carburant D semblent provenir de segments légers ou intermédiaires, où l’efficacité énergétique est maximisée.</w:t>
      </w:r>
    </w:p>
    <w:p w14:paraId="4A033658" w14:textId="110E1583" w:rsidR="00B736BC" w:rsidRPr="00B736BC" w:rsidRDefault="00B736BC" w:rsidP="00B6438F">
      <w:pPr>
        <w:numPr>
          <w:ilvl w:val="0"/>
          <w:numId w:val="74"/>
        </w:numPr>
        <w:jc w:val="both"/>
        <w:rPr>
          <w:rFonts w:asciiTheme="minorHAnsi" w:hAnsiTheme="minorHAnsi" w:cstheme="minorHAnsi"/>
        </w:rPr>
      </w:pPr>
      <w:r w:rsidRPr="00B736BC">
        <w:rPr>
          <w:rFonts w:asciiTheme="minorHAnsi" w:hAnsiTheme="minorHAnsi" w:cstheme="minorHAnsi"/>
          <w:b/>
          <w:bCs/>
        </w:rPr>
        <w:t>L’impact des conditions de conduite</w:t>
      </w:r>
      <w:r w:rsidRPr="00B736BC">
        <w:rPr>
          <w:rFonts w:asciiTheme="minorHAnsi" w:hAnsiTheme="minorHAnsi" w:cstheme="minorHAnsi"/>
        </w:rPr>
        <w:t xml:space="preserve"> : Les trajets autoroutiers, souvent caractérisés par des vitesses constantes et peu de variations de régime moteur, favorisent les carburants adaptés aux longs trajets, comme </w:t>
      </w:r>
      <w:r>
        <w:rPr>
          <w:rFonts w:asciiTheme="minorHAnsi" w:hAnsiTheme="minorHAnsi" w:cstheme="minorHAnsi"/>
        </w:rPr>
        <w:t xml:space="preserve">le type de carburant </w:t>
      </w:r>
      <w:r w:rsidRPr="00B736BC">
        <w:rPr>
          <w:rFonts w:asciiTheme="minorHAnsi" w:hAnsiTheme="minorHAnsi" w:cstheme="minorHAnsi"/>
        </w:rPr>
        <w:t xml:space="preserve">D. En revanche, les carburants </w:t>
      </w:r>
      <w:r>
        <w:rPr>
          <w:rFonts w:asciiTheme="minorHAnsi" w:hAnsiTheme="minorHAnsi" w:cstheme="minorHAnsi"/>
        </w:rPr>
        <w:t xml:space="preserve">de type </w:t>
      </w:r>
      <w:r w:rsidRPr="00B736BC">
        <w:rPr>
          <w:rFonts w:asciiTheme="minorHAnsi" w:hAnsiTheme="minorHAnsi" w:cstheme="minorHAnsi"/>
        </w:rPr>
        <w:t>E sont probablement désavantagés par des moteurs moins performants dans ces conditions spécifiques.</w:t>
      </w:r>
    </w:p>
    <w:p w14:paraId="3D5B25CB" w14:textId="77777777" w:rsidR="00B736BC" w:rsidRPr="00DC7F22" w:rsidRDefault="00B736BC" w:rsidP="00DC7F22">
      <w:pPr>
        <w:jc w:val="both"/>
        <w:rPr>
          <w:rFonts w:asciiTheme="minorHAnsi" w:hAnsiTheme="minorHAnsi" w:cstheme="minorHAnsi"/>
        </w:rPr>
      </w:pPr>
    </w:p>
    <w:p w14:paraId="2229DEC3" w14:textId="017C7A2B" w:rsidR="00B736BC" w:rsidRPr="00B736BC" w:rsidRDefault="00B736BC" w:rsidP="00B736BC">
      <w:pPr>
        <w:jc w:val="both"/>
        <w:rPr>
          <w:rFonts w:asciiTheme="minorHAnsi" w:hAnsiTheme="minorHAnsi" w:cstheme="minorHAnsi"/>
          <w:b/>
          <w:bCs/>
        </w:rPr>
      </w:pPr>
      <w:r w:rsidRPr="00B736BC">
        <w:rPr>
          <w:rFonts w:asciiTheme="minorHAnsi" w:hAnsiTheme="minorHAnsi" w:cstheme="minorHAnsi"/>
          <w:b/>
          <w:bCs/>
        </w:rPr>
        <w:t xml:space="preserve">3. </w:t>
      </w:r>
      <w:r w:rsidR="008D59AB" w:rsidRPr="00B736BC">
        <w:rPr>
          <w:rFonts w:asciiTheme="minorHAnsi" w:hAnsiTheme="minorHAnsi" w:cstheme="minorHAnsi"/>
          <w:b/>
          <w:bCs/>
        </w:rPr>
        <w:t>Médiane</w:t>
      </w:r>
      <w:r w:rsidRPr="00B736BC">
        <w:rPr>
          <w:rFonts w:asciiTheme="minorHAnsi" w:hAnsiTheme="minorHAnsi" w:cstheme="minorHAnsi"/>
          <w:b/>
          <w:bCs/>
        </w:rPr>
        <w:t xml:space="preserve"> de la consommation combinée par type de carburant</w:t>
      </w:r>
    </w:p>
    <w:p w14:paraId="3B5399CF" w14:textId="77777777" w:rsidR="00B736BC" w:rsidRPr="00B736BC" w:rsidRDefault="00B736BC" w:rsidP="00B736BC">
      <w:pPr>
        <w:jc w:val="both"/>
        <w:rPr>
          <w:rFonts w:asciiTheme="minorHAnsi" w:hAnsiTheme="minorHAnsi" w:cstheme="minorHAnsi"/>
          <w:lang w:val="en-CA"/>
        </w:rPr>
      </w:pPr>
      <w:r w:rsidRPr="00B736BC">
        <w:rPr>
          <w:rFonts w:asciiTheme="minorHAnsi" w:hAnsiTheme="minorHAnsi" w:cstheme="minorHAnsi"/>
        </w:rPr>
        <w:t xml:space="preserve">Ce graphique combine les performances urbaines et autoroutières pour représenter la médiane de la consommation globale (L/100 km) selon les différents types de carburant (D, E, N, X, Z). </w:t>
      </w:r>
      <w:r w:rsidRPr="00B736BC">
        <w:rPr>
          <w:rFonts w:asciiTheme="minorHAnsi" w:hAnsiTheme="minorHAnsi" w:cstheme="minorHAnsi"/>
          <w:lang w:val="en-CA"/>
        </w:rPr>
        <w:t xml:space="preserve">On observe des </w:t>
      </w:r>
      <w:proofErr w:type="spellStart"/>
      <w:r w:rsidRPr="00B736BC">
        <w:rPr>
          <w:rFonts w:asciiTheme="minorHAnsi" w:hAnsiTheme="minorHAnsi" w:cstheme="minorHAnsi"/>
          <w:lang w:val="en-CA"/>
        </w:rPr>
        <w:t>écarts</w:t>
      </w:r>
      <w:proofErr w:type="spellEnd"/>
      <w:r w:rsidRPr="00B736BC">
        <w:rPr>
          <w:rFonts w:asciiTheme="minorHAnsi" w:hAnsiTheme="minorHAnsi" w:cstheme="minorHAnsi"/>
          <w:lang w:val="en-CA"/>
        </w:rPr>
        <w:t xml:space="preserve"> </w:t>
      </w:r>
      <w:proofErr w:type="spellStart"/>
      <w:r w:rsidRPr="00B736BC">
        <w:rPr>
          <w:rFonts w:asciiTheme="minorHAnsi" w:hAnsiTheme="minorHAnsi" w:cstheme="minorHAnsi"/>
          <w:lang w:val="en-CA"/>
        </w:rPr>
        <w:t>marqués</w:t>
      </w:r>
      <w:proofErr w:type="spellEnd"/>
      <w:r w:rsidRPr="00B736BC">
        <w:rPr>
          <w:rFonts w:asciiTheme="minorHAnsi" w:hAnsiTheme="minorHAnsi" w:cstheme="minorHAnsi"/>
          <w:lang w:val="en-CA"/>
        </w:rPr>
        <w:t xml:space="preserve"> entre les carburants </w:t>
      </w:r>
      <w:proofErr w:type="spellStart"/>
      <w:r w:rsidRPr="00B736BC">
        <w:rPr>
          <w:rFonts w:asciiTheme="minorHAnsi" w:hAnsiTheme="minorHAnsi" w:cstheme="minorHAnsi"/>
          <w:lang w:val="en-CA"/>
        </w:rPr>
        <w:t>étudiés</w:t>
      </w:r>
      <w:proofErr w:type="spellEnd"/>
      <w:r w:rsidRPr="00B736BC">
        <w:rPr>
          <w:rFonts w:asciiTheme="minorHAnsi" w:hAnsiTheme="minorHAnsi" w:cstheme="minorHAnsi"/>
          <w:lang w:val="en-CA"/>
        </w:rPr>
        <w:t xml:space="preserve"> :</w:t>
      </w:r>
    </w:p>
    <w:p w14:paraId="1140722B" w14:textId="77777777" w:rsidR="00B736BC" w:rsidRPr="00B736BC" w:rsidRDefault="00B736BC" w:rsidP="00B6438F">
      <w:pPr>
        <w:numPr>
          <w:ilvl w:val="0"/>
          <w:numId w:val="75"/>
        </w:numPr>
        <w:jc w:val="both"/>
        <w:rPr>
          <w:rFonts w:asciiTheme="minorHAnsi" w:hAnsiTheme="minorHAnsi" w:cstheme="minorHAnsi"/>
        </w:rPr>
      </w:pPr>
      <w:r w:rsidRPr="00B736BC">
        <w:rPr>
          <w:rFonts w:asciiTheme="minorHAnsi" w:hAnsiTheme="minorHAnsi" w:cstheme="minorHAnsi"/>
          <w:b/>
          <w:bCs/>
        </w:rPr>
        <w:t>Carburant E</w:t>
      </w:r>
      <w:r w:rsidRPr="00B736BC">
        <w:rPr>
          <w:rFonts w:asciiTheme="minorHAnsi" w:hAnsiTheme="minorHAnsi" w:cstheme="minorHAnsi"/>
        </w:rPr>
        <w:t xml:space="preserve"> : Affiche la consommation combinée la plus élevée (environ 19 L/100 km), ce qui reflète son inefficacité globale. La combinaison des inefficacités en ville et sur autoroute aggrave les résultats observés pour ce carburant. Les moteurs utilisant ce carburant sont souvent caractérisés par un manque d’optimisation technologique, une gestion inadéquate des cycles urbains et des pertes d’efficacité sur des trajets prolongés à vitesse constante.</w:t>
      </w:r>
    </w:p>
    <w:p w14:paraId="70689889" w14:textId="77777777" w:rsidR="00B736BC" w:rsidRPr="00B736BC" w:rsidRDefault="00B736BC" w:rsidP="00B6438F">
      <w:pPr>
        <w:numPr>
          <w:ilvl w:val="0"/>
          <w:numId w:val="75"/>
        </w:numPr>
        <w:jc w:val="both"/>
        <w:rPr>
          <w:rFonts w:asciiTheme="minorHAnsi" w:hAnsiTheme="minorHAnsi" w:cstheme="minorHAnsi"/>
        </w:rPr>
      </w:pPr>
      <w:r w:rsidRPr="00B736BC">
        <w:rPr>
          <w:rFonts w:asciiTheme="minorHAnsi" w:hAnsiTheme="minorHAnsi" w:cstheme="minorHAnsi"/>
          <w:b/>
          <w:bCs/>
        </w:rPr>
        <w:t>Carburant D</w:t>
      </w:r>
      <w:r w:rsidRPr="00B736BC">
        <w:rPr>
          <w:rFonts w:asciiTheme="minorHAnsi" w:hAnsiTheme="minorHAnsi" w:cstheme="minorHAnsi"/>
        </w:rPr>
        <w:t xml:space="preserve"> : Confirme son statut de carburant le plus économe avec une consommation globale autour de 9-10 L/100 km. Ce résultat témoigne de sa capacité à maintenir des performances stables et économes, quelle que soit la condition de conduite. Les moteurs diesel équipés de technologies modernes, telles que l’injection directe haute pression et les systèmes de régulation électronique, optimisent la consommation sur des trajets mixtes.</w:t>
      </w:r>
    </w:p>
    <w:p w14:paraId="77B0B375" w14:textId="2D207BDC" w:rsidR="00B736BC" w:rsidRPr="00B736BC" w:rsidRDefault="00B736BC" w:rsidP="00B6438F">
      <w:pPr>
        <w:numPr>
          <w:ilvl w:val="0"/>
          <w:numId w:val="75"/>
        </w:numPr>
        <w:jc w:val="both"/>
        <w:rPr>
          <w:rFonts w:asciiTheme="minorHAnsi" w:hAnsiTheme="minorHAnsi" w:cstheme="minorHAnsi"/>
        </w:rPr>
      </w:pPr>
      <w:r w:rsidRPr="00B736BC">
        <w:rPr>
          <w:rFonts w:asciiTheme="minorHAnsi" w:hAnsiTheme="minorHAnsi" w:cstheme="minorHAnsi"/>
          <w:b/>
          <w:bCs/>
        </w:rPr>
        <w:t>Carburants N, X et Z</w:t>
      </w:r>
      <w:r w:rsidRPr="00B736BC">
        <w:rPr>
          <w:rFonts w:asciiTheme="minorHAnsi" w:hAnsiTheme="minorHAnsi" w:cstheme="minorHAnsi"/>
        </w:rPr>
        <w:t xml:space="preserve"> : Montrent des valeurs intermédiaires, suggérant un équilibre global entre la consommation en ville et sur autoroute. Ces carburants, souvent utilisés dans des véhicules récents, permettent une certaine uniformité des performances, bien que légèrement inférieures à celles d</w:t>
      </w:r>
      <w:r>
        <w:rPr>
          <w:rFonts w:asciiTheme="minorHAnsi" w:hAnsiTheme="minorHAnsi" w:cstheme="minorHAnsi"/>
        </w:rPr>
        <w:t xml:space="preserve">u type de carburant </w:t>
      </w:r>
      <w:r w:rsidRPr="00B736BC">
        <w:rPr>
          <w:rFonts w:asciiTheme="minorHAnsi" w:hAnsiTheme="minorHAnsi" w:cstheme="minorHAnsi"/>
        </w:rPr>
        <w:t xml:space="preserve">D. Parmi eux, les carburants </w:t>
      </w:r>
      <w:r>
        <w:rPr>
          <w:rFonts w:asciiTheme="minorHAnsi" w:hAnsiTheme="minorHAnsi" w:cstheme="minorHAnsi"/>
        </w:rPr>
        <w:t xml:space="preserve">de type </w:t>
      </w:r>
      <w:r w:rsidRPr="00B736BC">
        <w:rPr>
          <w:rFonts w:asciiTheme="minorHAnsi" w:hAnsiTheme="minorHAnsi" w:cstheme="minorHAnsi"/>
        </w:rPr>
        <w:t xml:space="preserve">X et N semblent légèrement plus performants que </w:t>
      </w:r>
      <w:r>
        <w:rPr>
          <w:rFonts w:asciiTheme="minorHAnsi" w:hAnsiTheme="minorHAnsi" w:cstheme="minorHAnsi"/>
        </w:rPr>
        <w:t xml:space="preserve">le type de carburant </w:t>
      </w:r>
      <w:r w:rsidRPr="00B736BC">
        <w:rPr>
          <w:rFonts w:asciiTheme="minorHAnsi" w:hAnsiTheme="minorHAnsi" w:cstheme="minorHAnsi"/>
        </w:rPr>
        <w:t>Z, ce qui pourrait être lié à des variations dans les types de moteurs ou les segments de véhicules associés.</w:t>
      </w:r>
    </w:p>
    <w:p w14:paraId="744832C8" w14:textId="77777777" w:rsidR="00B736BC" w:rsidRDefault="00B736BC" w:rsidP="00B736BC">
      <w:pPr>
        <w:jc w:val="both"/>
        <w:rPr>
          <w:rFonts w:asciiTheme="minorHAnsi" w:hAnsiTheme="minorHAnsi" w:cstheme="minorHAnsi"/>
          <w:b/>
          <w:bCs/>
        </w:rPr>
      </w:pPr>
    </w:p>
    <w:p w14:paraId="3EE609B1" w14:textId="77777777" w:rsidR="00B736BC" w:rsidRDefault="00B736BC" w:rsidP="00B736BC">
      <w:pPr>
        <w:jc w:val="both"/>
        <w:rPr>
          <w:rFonts w:asciiTheme="minorHAnsi" w:hAnsiTheme="minorHAnsi" w:cstheme="minorHAnsi"/>
          <w:b/>
          <w:bCs/>
        </w:rPr>
      </w:pPr>
    </w:p>
    <w:p w14:paraId="50E17ABA" w14:textId="10D10CD5" w:rsidR="00B736BC" w:rsidRPr="00B736BC" w:rsidRDefault="00B736BC" w:rsidP="00B736BC">
      <w:pPr>
        <w:jc w:val="both"/>
        <w:rPr>
          <w:rFonts w:asciiTheme="minorHAnsi" w:hAnsiTheme="minorHAnsi" w:cstheme="minorHAnsi"/>
          <w:b/>
          <w:bCs/>
        </w:rPr>
      </w:pPr>
      <w:r w:rsidRPr="00B736BC">
        <w:rPr>
          <w:rFonts w:asciiTheme="minorHAnsi" w:hAnsiTheme="minorHAnsi" w:cstheme="minorHAnsi"/>
          <w:b/>
          <w:bCs/>
        </w:rPr>
        <w:lastRenderedPageBreak/>
        <w:t>Analyse détaillée :</w:t>
      </w:r>
    </w:p>
    <w:p w14:paraId="752E08B6" w14:textId="77777777" w:rsidR="00B736BC" w:rsidRPr="00B736BC" w:rsidRDefault="00B736BC" w:rsidP="00B736BC">
      <w:pPr>
        <w:jc w:val="both"/>
        <w:rPr>
          <w:rFonts w:asciiTheme="minorHAnsi" w:hAnsiTheme="minorHAnsi" w:cstheme="minorHAnsi"/>
        </w:rPr>
      </w:pPr>
      <w:r w:rsidRPr="00B736BC">
        <w:rPr>
          <w:rFonts w:asciiTheme="minorHAnsi" w:hAnsiTheme="minorHAnsi" w:cstheme="minorHAnsi"/>
        </w:rPr>
        <w:t>Les résultats combinés mettent en lumière plusieurs facteurs influençant la consommation globale :</w:t>
      </w:r>
    </w:p>
    <w:p w14:paraId="0211117A" w14:textId="6C32454B" w:rsidR="00B736BC" w:rsidRPr="00B736BC" w:rsidRDefault="00B736BC" w:rsidP="00B6438F">
      <w:pPr>
        <w:numPr>
          <w:ilvl w:val="0"/>
          <w:numId w:val="76"/>
        </w:numPr>
        <w:jc w:val="both"/>
        <w:rPr>
          <w:rFonts w:asciiTheme="minorHAnsi" w:hAnsiTheme="minorHAnsi" w:cstheme="minorHAnsi"/>
        </w:rPr>
      </w:pPr>
      <w:r w:rsidRPr="00B736BC">
        <w:rPr>
          <w:rFonts w:asciiTheme="minorHAnsi" w:hAnsiTheme="minorHAnsi" w:cstheme="minorHAnsi"/>
          <w:b/>
          <w:bCs/>
        </w:rPr>
        <w:t>L’interaction entre conditions urbaines et autoroutières</w:t>
      </w:r>
      <w:r w:rsidRPr="00B736BC">
        <w:rPr>
          <w:rFonts w:asciiTheme="minorHAnsi" w:hAnsiTheme="minorHAnsi" w:cstheme="minorHAnsi"/>
        </w:rPr>
        <w:t xml:space="preserve"> : Les carburants comme </w:t>
      </w:r>
      <w:r>
        <w:rPr>
          <w:rFonts w:asciiTheme="minorHAnsi" w:hAnsiTheme="minorHAnsi" w:cstheme="minorHAnsi"/>
        </w:rPr>
        <w:t xml:space="preserve">le type de carburant </w:t>
      </w:r>
      <w:r w:rsidRPr="00B736BC">
        <w:rPr>
          <w:rFonts w:asciiTheme="minorHAnsi" w:hAnsiTheme="minorHAnsi" w:cstheme="minorHAnsi"/>
        </w:rPr>
        <w:t>D réussissent à combiner une faible consommation en ville et sur autoroute grâce à une gestion optimisée des régimes moteur. En revanche, le carburant E accumule des inefficacités dans les deux environnements, amplifiant ainsi sa consommation combinée.</w:t>
      </w:r>
    </w:p>
    <w:p w14:paraId="63D82366" w14:textId="6E5D4FAF" w:rsidR="00B736BC" w:rsidRPr="00B736BC" w:rsidRDefault="00B736BC" w:rsidP="00B6438F">
      <w:pPr>
        <w:numPr>
          <w:ilvl w:val="0"/>
          <w:numId w:val="76"/>
        </w:numPr>
        <w:jc w:val="both"/>
        <w:rPr>
          <w:rFonts w:asciiTheme="minorHAnsi" w:hAnsiTheme="minorHAnsi" w:cstheme="minorHAnsi"/>
        </w:rPr>
      </w:pPr>
      <w:r w:rsidRPr="00B736BC">
        <w:rPr>
          <w:rFonts w:asciiTheme="minorHAnsi" w:hAnsiTheme="minorHAnsi" w:cstheme="minorHAnsi"/>
          <w:b/>
          <w:bCs/>
        </w:rPr>
        <w:t>La compatibilité avec les technologies embarquées</w:t>
      </w:r>
      <w:r w:rsidRPr="00B736BC">
        <w:rPr>
          <w:rFonts w:asciiTheme="minorHAnsi" w:hAnsiTheme="minorHAnsi" w:cstheme="minorHAnsi"/>
        </w:rPr>
        <w:t xml:space="preserve"> : Les carburants </w:t>
      </w:r>
      <w:r>
        <w:rPr>
          <w:rFonts w:asciiTheme="minorHAnsi" w:hAnsiTheme="minorHAnsi" w:cstheme="minorHAnsi"/>
        </w:rPr>
        <w:t xml:space="preserve">de type </w:t>
      </w:r>
      <w:r w:rsidRPr="00B736BC">
        <w:rPr>
          <w:rFonts w:asciiTheme="minorHAnsi" w:hAnsiTheme="minorHAnsi" w:cstheme="minorHAnsi"/>
        </w:rPr>
        <w:t>N, X et Z sont souvent associés à des véhicules récents dotés de technologies avancées (par exemple, des moteurs hybrides ou des systèmes de désactivation des cylindres). Ces technologies permettent de maintenir une consommation modérée, même si elles ne surpassent pas l’efficacité intrinsèque des moteurs diesel utilisant le carburant D.</w:t>
      </w:r>
    </w:p>
    <w:p w14:paraId="75D2F518" w14:textId="420785B5" w:rsidR="00B736BC" w:rsidRPr="00B736BC" w:rsidRDefault="00B736BC" w:rsidP="00B6438F">
      <w:pPr>
        <w:numPr>
          <w:ilvl w:val="0"/>
          <w:numId w:val="76"/>
        </w:numPr>
        <w:jc w:val="both"/>
        <w:rPr>
          <w:rFonts w:asciiTheme="minorHAnsi" w:hAnsiTheme="minorHAnsi" w:cstheme="minorHAnsi"/>
        </w:rPr>
      </w:pPr>
      <w:r w:rsidRPr="00B736BC">
        <w:rPr>
          <w:rFonts w:asciiTheme="minorHAnsi" w:hAnsiTheme="minorHAnsi" w:cstheme="minorHAnsi"/>
          <w:b/>
          <w:bCs/>
        </w:rPr>
        <w:t>Le rôle des segments de véhicules</w:t>
      </w:r>
      <w:r w:rsidRPr="00B736BC">
        <w:rPr>
          <w:rFonts w:asciiTheme="minorHAnsi" w:hAnsiTheme="minorHAnsi" w:cstheme="minorHAnsi"/>
        </w:rPr>
        <w:t xml:space="preserve"> : Les véhicules alimentés par </w:t>
      </w:r>
      <w:r>
        <w:rPr>
          <w:rFonts w:asciiTheme="minorHAnsi" w:hAnsiTheme="minorHAnsi" w:cstheme="minorHAnsi"/>
        </w:rPr>
        <w:t xml:space="preserve">le type de carburant </w:t>
      </w:r>
      <w:r w:rsidRPr="00B736BC">
        <w:rPr>
          <w:rFonts w:asciiTheme="minorHAnsi" w:hAnsiTheme="minorHAnsi" w:cstheme="minorHAnsi"/>
        </w:rPr>
        <w:t xml:space="preserve">E appartiennent souvent à des segments plus lourds ou moins aérodynamiques, ce qui explique leur consommation globale élevée. À l’inverse, les carburants </w:t>
      </w:r>
      <w:r>
        <w:rPr>
          <w:rFonts w:asciiTheme="minorHAnsi" w:hAnsiTheme="minorHAnsi" w:cstheme="minorHAnsi"/>
        </w:rPr>
        <w:t xml:space="preserve">de type </w:t>
      </w:r>
      <w:r w:rsidRPr="00B736BC">
        <w:rPr>
          <w:rFonts w:asciiTheme="minorHAnsi" w:hAnsiTheme="minorHAnsi" w:cstheme="minorHAnsi"/>
        </w:rPr>
        <w:t xml:space="preserve">D, N, X et Z semblent mieux adaptés aux </w:t>
      </w:r>
      <w:r>
        <w:rPr>
          <w:rFonts w:asciiTheme="minorHAnsi" w:hAnsiTheme="minorHAnsi" w:cstheme="minorHAnsi"/>
        </w:rPr>
        <w:t>véhicules</w:t>
      </w:r>
      <w:r w:rsidRPr="00B736BC">
        <w:rPr>
          <w:rFonts w:asciiTheme="minorHAnsi" w:hAnsiTheme="minorHAnsi" w:cstheme="minorHAnsi"/>
        </w:rPr>
        <w:t xml:space="preserve"> </w:t>
      </w:r>
      <w:r>
        <w:rPr>
          <w:rFonts w:asciiTheme="minorHAnsi" w:hAnsiTheme="minorHAnsi" w:cstheme="minorHAnsi"/>
        </w:rPr>
        <w:t xml:space="preserve">de type </w:t>
      </w:r>
      <w:r w:rsidRPr="00B736BC">
        <w:rPr>
          <w:rFonts w:asciiTheme="minorHAnsi" w:hAnsiTheme="minorHAnsi" w:cstheme="minorHAnsi"/>
        </w:rPr>
        <w:t>compacts ou intermédiaires, où la masse et l’aérodynamisme jouent un rôle crucial dans la réduction de la consommation</w:t>
      </w:r>
      <w:r>
        <w:rPr>
          <w:rFonts w:asciiTheme="minorHAnsi" w:hAnsiTheme="minorHAnsi" w:cstheme="minorHAnsi"/>
        </w:rPr>
        <w:t xml:space="preserve"> de carburant dans ces types de véhicules</w:t>
      </w:r>
      <w:r w:rsidRPr="00B736BC">
        <w:rPr>
          <w:rFonts w:asciiTheme="minorHAnsi" w:hAnsiTheme="minorHAnsi" w:cstheme="minorHAnsi"/>
        </w:rPr>
        <w:t>.</w:t>
      </w:r>
    </w:p>
    <w:p w14:paraId="39117FEC" w14:textId="39827A84" w:rsidR="00B736BC" w:rsidRPr="00B736BC" w:rsidRDefault="00B736BC" w:rsidP="00B6438F">
      <w:pPr>
        <w:numPr>
          <w:ilvl w:val="0"/>
          <w:numId w:val="76"/>
        </w:numPr>
        <w:jc w:val="both"/>
        <w:rPr>
          <w:rFonts w:asciiTheme="minorHAnsi" w:hAnsiTheme="minorHAnsi" w:cstheme="minorHAnsi"/>
        </w:rPr>
      </w:pPr>
      <w:r w:rsidRPr="00B736BC">
        <w:rPr>
          <w:rFonts w:asciiTheme="minorHAnsi" w:hAnsiTheme="minorHAnsi" w:cstheme="minorHAnsi"/>
          <w:b/>
          <w:bCs/>
        </w:rPr>
        <w:t>La variabilité des performances</w:t>
      </w:r>
      <w:r w:rsidRPr="00B736BC">
        <w:rPr>
          <w:rFonts w:asciiTheme="minorHAnsi" w:hAnsiTheme="minorHAnsi" w:cstheme="minorHAnsi"/>
        </w:rPr>
        <w:t xml:space="preserve"> : Les carburants comme </w:t>
      </w:r>
      <w:r>
        <w:rPr>
          <w:rFonts w:asciiTheme="minorHAnsi" w:hAnsiTheme="minorHAnsi" w:cstheme="minorHAnsi"/>
        </w:rPr>
        <w:t xml:space="preserve">le type de carburant </w:t>
      </w:r>
      <w:r w:rsidRPr="00B736BC">
        <w:rPr>
          <w:rFonts w:asciiTheme="minorHAnsi" w:hAnsiTheme="minorHAnsi" w:cstheme="minorHAnsi"/>
        </w:rPr>
        <w:t xml:space="preserve">Z montrent une légère dispersion dans leurs performances combinées, probablement en raison de leur utilisation dans des groupes de véhicules plus hétérogènes. En revanche, le carburant </w:t>
      </w:r>
      <w:r>
        <w:rPr>
          <w:rFonts w:asciiTheme="minorHAnsi" w:hAnsiTheme="minorHAnsi" w:cstheme="minorHAnsi"/>
        </w:rPr>
        <w:t xml:space="preserve">de type </w:t>
      </w:r>
      <w:r w:rsidRPr="00B736BC">
        <w:rPr>
          <w:rFonts w:asciiTheme="minorHAnsi" w:hAnsiTheme="minorHAnsi" w:cstheme="minorHAnsi"/>
        </w:rPr>
        <w:t>D présente une uniformité remarquable, indiquant une cohérence dans les technologies et les types de véhicules associés.</w:t>
      </w:r>
    </w:p>
    <w:p w14:paraId="6F127E9D" w14:textId="5DA2DEBC" w:rsidR="003F6014" w:rsidRDefault="003F6014" w:rsidP="002F0B8D">
      <w:pPr>
        <w:jc w:val="both"/>
        <w:rPr>
          <w:rFonts w:asciiTheme="minorHAnsi" w:hAnsiTheme="minorHAnsi" w:cstheme="minorHAnsi"/>
        </w:rPr>
      </w:pPr>
    </w:p>
    <w:p w14:paraId="5E49950C" w14:textId="2FEA2FA0" w:rsidR="00B736BC" w:rsidRPr="00B736BC" w:rsidRDefault="00B736BC" w:rsidP="00B736BC">
      <w:pPr>
        <w:jc w:val="both"/>
        <w:rPr>
          <w:rFonts w:asciiTheme="minorHAnsi" w:hAnsiTheme="minorHAnsi" w:cstheme="minorHAnsi"/>
          <w:b/>
          <w:bCs/>
        </w:rPr>
      </w:pPr>
      <w:r w:rsidRPr="00B736BC">
        <w:rPr>
          <w:rFonts w:asciiTheme="minorHAnsi" w:hAnsiTheme="minorHAnsi" w:cstheme="minorHAnsi"/>
          <w:b/>
          <w:bCs/>
        </w:rPr>
        <w:t xml:space="preserve">4. </w:t>
      </w:r>
      <w:r w:rsidR="008D59AB" w:rsidRPr="00B736BC">
        <w:rPr>
          <w:rFonts w:asciiTheme="minorHAnsi" w:hAnsiTheme="minorHAnsi" w:cstheme="minorHAnsi"/>
          <w:b/>
          <w:bCs/>
        </w:rPr>
        <w:t>Médiane</w:t>
      </w:r>
      <w:r w:rsidRPr="00B736BC">
        <w:rPr>
          <w:rFonts w:asciiTheme="minorHAnsi" w:hAnsiTheme="minorHAnsi" w:cstheme="minorHAnsi"/>
          <w:b/>
          <w:bCs/>
        </w:rPr>
        <w:t xml:space="preserve"> des émissions de CO2 par type de carburant</w:t>
      </w:r>
    </w:p>
    <w:p w14:paraId="47E7D7E8" w14:textId="77777777" w:rsidR="00B736BC" w:rsidRPr="00B736BC" w:rsidRDefault="00B736BC" w:rsidP="00B736BC">
      <w:pPr>
        <w:jc w:val="both"/>
        <w:rPr>
          <w:rFonts w:asciiTheme="minorHAnsi" w:hAnsiTheme="minorHAnsi" w:cstheme="minorHAnsi"/>
        </w:rPr>
      </w:pPr>
      <w:r w:rsidRPr="00B736BC">
        <w:rPr>
          <w:rFonts w:asciiTheme="minorHAnsi" w:hAnsiTheme="minorHAnsi" w:cstheme="minorHAnsi"/>
        </w:rPr>
        <w:t>Ce graphique illustre la médiane des émissions de CO2 (g/km) selon les différents types de carburant (D, E, N, X, Z). Les tendances montrent des écarts significatifs en fonction des carburants étudiés :</w:t>
      </w:r>
    </w:p>
    <w:p w14:paraId="2452C45D" w14:textId="6C0F2F21" w:rsidR="00B736BC" w:rsidRPr="00B736BC" w:rsidRDefault="00B736BC" w:rsidP="00B6438F">
      <w:pPr>
        <w:numPr>
          <w:ilvl w:val="0"/>
          <w:numId w:val="77"/>
        </w:numPr>
        <w:jc w:val="both"/>
        <w:rPr>
          <w:rFonts w:asciiTheme="minorHAnsi" w:hAnsiTheme="minorHAnsi" w:cstheme="minorHAnsi"/>
        </w:rPr>
      </w:pPr>
      <w:r w:rsidRPr="00B736BC">
        <w:rPr>
          <w:rFonts w:asciiTheme="minorHAnsi" w:hAnsiTheme="minorHAnsi" w:cstheme="minorHAnsi"/>
          <w:b/>
          <w:bCs/>
        </w:rPr>
        <w:t>Carburant E</w:t>
      </w:r>
      <w:r w:rsidRPr="00B736BC">
        <w:rPr>
          <w:rFonts w:asciiTheme="minorHAnsi" w:hAnsiTheme="minorHAnsi" w:cstheme="minorHAnsi"/>
        </w:rPr>
        <w:t xml:space="preserve"> : Affiche les émissions de CO2 les plus élevées (environ 450 g/km), ce qui est cohérent avec sa consommation de carburant accrue. Les véhicules utilisant ce carburant, souvent peu optimisés pour l’efficacité énergétique, contribuent de manière disproportionnée aux émissions globales. Ces résultats reflètent probablement l’absence de technologies modernes de contrôle des émissions dans les moteurs alimentés par </w:t>
      </w:r>
      <w:r w:rsidR="008D59AB">
        <w:rPr>
          <w:rFonts w:asciiTheme="minorHAnsi" w:hAnsiTheme="minorHAnsi" w:cstheme="minorHAnsi"/>
        </w:rPr>
        <w:t xml:space="preserve">le type de carburant </w:t>
      </w:r>
      <w:r w:rsidRPr="00B736BC">
        <w:rPr>
          <w:rFonts w:asciiTheme="minorHAnsi" w:hAnsiTheme="minorHAnsi" w:cstheme="minorHAnsi"/>
        </w:rPr>
        <w:t>E, telles que les filtres à particules ou les catalyseurs avancés.</w:t>
      </w:r>
    </w:p>
    <w:p w14:paraId="1643D88A" w14:textId="3B5F866D" w:rsidR="00B736BC" w:rsidRPr="00B736BC" w:rsidRDefault="00B736BC" w:rsidP="00B6438F">
      <w:pPr>
        <w:numPr>
          <w:ilvl w:val="0"/>
          <w:numId w:val="77"/>
        </w:numPr>
        <w:jc w:val="both"/>
        <w:rPr>
          <w:rFonts w:asciiTheme="minorHAnsi" w:hAnsiTheme="minorHAnsi" w:cstheme="minorHAnsi"/>
        </w:rPr>
      </w:pPr>
      <w:r w:rsidRPr="00B736BC">
        <w:rPr>
          <w:rFonts w:asciiTheme="minorHAnsi" w:hAnsiTheme="minorHAnsi" w:cstheme="minorHAnsi"/>
          <w:b/>
          <w:bCs/>
        </w:rPr>
        <w:t>Carburant D</w:t>
      </w:r>
      <w:r w:rsidRPr="00B736BC">
        <w:rPr>
          <w:rFonts w:asciiTheme="minorHAnsi" w:hAnsiTheme="minorHAnsi" w:cstheme="minorHAnsi"/>
        </w:rPr>
        <w:t xml:space="preserve"> : Présente des émissions de CO2 relativement faibles (environ 250 g/km), bien que légèrement supérieures à celles de certains carburants comme </w:t>
      </w:r>
      <w:r w:rsidR="008D59AB">
        <w:rPr>
          <w:rFonts w:asciiTheme="minorHAnsi" w:hAnsiTheme="minorHAnsi" w:cstheme="minorHAnsi"/>
        </w:rPr>
        <w:t xml:space="preserve">les types de carburant </w:t>
      </w:r>
      <w:r w:rsidRPr="00B736BC">
        <w:rPr>
          <w:rFonts w:asciiTheme="minorHAnsi" w:hAnsiTheme="minorHAnsi" w:cstheme="minorHAnsi"/>
        </w:rPr>
        <w:t>X ou Z. Cela peut être attribué à l’efficacité thermique élevée des moteurs diesel, qui produisent moins de CO2 pour une quantité donnée de carburant brûlé. De plus, les systèmes de traitement des émissions, comme les technologies de réduction catalytique sélective (SCR), contribuent à réduire davantage les émissions associées.</w:t>
      </w:r>
    </w:p>
    <w:p w14:paraId="43D6D4D0" w14:textId="77777777" w:rsidR="00B736BC" w:rsidRPr="00B736BC" w:rsidRDefault="00B736BC" w:rsidP="00B6438F">
      <w:pPr>
        <w:numPr>
          <w:ilvl w:val="0"/>
          <w:numId w:val="77"/>
        </w:numPr>
        <w:jc w:val="both"/>
        <w:rPr>
          <w:rFonts w:asciiTheme="minorHAnsi" w:hAnsiTheme="minorHAnsi" w:cstheme="minorHAnsi"/>
        </w:rPr>
      </w:pPr>
      <w:r w:rsidRPr="00B736BC">
        <w:rPr>
          <w:rFonts w:asciiTheme="minorHAnsi" w:hAnsiTheme="minorHAnsi" w:cstheme="minorHAnsi"/>
          <w:b/>
          <w:bCs/>
        </w:rPr>
        <w:t>Carburants X et Z</w:t>
      </w:r>
      <w:r w:rsidRPr="00B736BC">
        <w:rPr>
          <w:rFonts w:asciiTheme="minorHAnsi" w:hAnsiTheme="minorHAnsi" w:cstheme="minorHAnsi"/>
        </w:rPr>
        <w:t xml:space="preserve"> : Montrent des niveaux modérés d’émissions (autour de 220-230 g/km), probablement grâce à une meilleure optimisation des moteurs utilisant ces carburants. Ces carburants sont souvent associés à des véhicules récents conformes aux normes d’émissions modernes, intégrant des dispositifs tels que des catalyseurs trois voies pour réduire efficacement les émissions de CO2.</w:t>
      </w:r>
    </w:p>
    <w:p w14:paraId="23AF0F9F" w14:textId="3ED69482" w:rsidR="00B736BC" w:rsidRPr="00B736BC" w:rsidRDefault="00B736BC" w:rsidP="00B6438F">
      <w:pPr>
        <w:numPr>
          <w:ilvl w:val="0"/>
          <w:numId w:val="77"/>
        </w:numPr>
        <w:jc w:val="both"/>
        <w:rPr>
          <w:rFonts w:asciiTheme="minorHAnsi" w:hAnsiTheme="minorHAnsi" w:cstheme="minorHAnsi"/>
        </w:rPr>
      </w:pPr>
      <w:r w:rsidRPr="00B736BC">
        <w:rPr>
          <w:rFonts w:asciiTheme="minorHAnsi" w:hAnsiTheme="minorHAnsi" w:cstheme="minorHAnsi"/>
          <w:b/>
          <w:bCs/>
        </w:rPr>
        <w:t>Carburant N</w:t>
      </w:r>
      <w:r w:rsidRPr="00B736BC">
        <w:rPr>
          <w:rFonts w:asciiTheme="minorHAnsi" w:hAnsiTheme="minorHAnsi" w:cstheme="minorHAnsi"/>
        </w:rPr>
        <w:t xml:space="preserve"> : Présente des performances intermédiaires, légèrement supérieures à celles de</w:t>
      </w:r>
      <w:r w:rsidR="008D59AB">
        <w:rPr>
          <w:rFonts w:asciiTheme="minorHAnsi" w:hAnsiTheme="minorHAnsi" w:cstheme="minorHAnsi"/>
        </w:rPr>
        <w:t xml:space="preserve">s types de carburant </w:t>
      </w:r>
      <w:r w:rsidRPr="00B736BC">
        <w:rPr>
          <w:rFonts w:asciiTheme="minorHAnsi" w:hAnsiTheme="minorHAnsi" w:cstheme="minorHAnsi"/>
        </w:rPr>
        <w:t>X et Z mais inférieures à celles d</w:t>
      </w:r>
      <w:r w:rsidR="008D59AB">
        <w:rPr>
          <w:rFonts w:asciiTheme="minorHAnsi" w:hAnsiTheme="minorHAnsi" w:cstheme="minorHAnsi"/>
        </w:rPr>
        <w:t>u type de carburant</w:t>
      </w:r>
      <w:r w:rsidRPr="00B736BC">
        <w:rPr>
          <w:rFonts w:asciiTheme="minorHAnsi" w:hAnsiTheme="minorHAnsi" w:cstheme="minorHAnsi"/>
        </w:rPr>
        <w:t xml:space="preserve"> E. Cela </w:t>
      </w:r>
      <w:r w:rsidRPr="00B736BC">
        <w:rPr>
          <w:rFonts w:asciiTheme="minorHAnsi" w:hAnsiTheme="minorHAnsi" w:cstheme="minorHAnsi"/>
        </w:rPr>
        <w:lastRenderedPageBreak/>
        <w:t>pourrait refléter des variations dans les segments de véhicules ou des niveaux d’efficacité légèrement inférieurs des moteurs associés.</w:t>
      </w:r>
    </w:p>
    <w:p w14:paraId="6F6FE690" w14:textId="77777777" w:rsidR="00B736BC" w:rsidRDefault="00B736BC" w:rsidP="00B736BC">
      <w:pPr>
        <w:jc w:val="both"/>
        <w:rPr>
          <w:rFonts w:asciiTheme="minorHAnsi" w:hAnsiTheme="minorHAnsi" w:cstheme="minorHAnsi"/>
          <w:b/>
          <w:bCs/>
        </w:rPr>
      </w:pPr>
    </w:p>
    <w:p w14:paraId="0DF71B5C" w14:textId="0895A1E1" w:rsidR="00B736BC" w:rsidRPr="00B736BC" w:rsidRDefault="00B736BC" w:rsidP="00B736BC">
      <w:pPr>
        <w:jc w:val="both"/>
        <w:rPr>
          <w:rFonts w:asciiTheme="minorHAnsi" w:hAnsiTheme="minorHAnsi" w:cstheme="minorHAnsi"/>
          <w:b/>
          <w:bCs/>
        </w:rPr>
      </w:pPr>
      <w:r w:rsidRPr="00B736BC">
        <w:rPr>
          <w:rFonts w:asciiTheme="minorHAnsi" w:hAnsiTheme="minorHAnsi" w:cstheme="minorHAnsi"/>
          <w:b/>
          <w:bCs/>
        </w:rPr>
        <w:t>Analyse détaillée :</w:t>
      </w:r>
    </w:p>
    <w:p w14:paraId="5BE14EAB" w14:textId="77777777" w:rsidR="00B736BC" w:rsidRPr="00B736BC" w:rsidRDefault="00B736BC" w:rsidP="00B736BC">
      <w:pPr>
        <w:jc w:val="both"/>
        <w:rPr>
          <w:rFonts w:asciiTheme="minorHAnsi" w:hAnsiTheme="minorHAnsi" w:cstheme="minorHAnsi"/>
        </w:rPr>
      </w:pPr>
      <w:r w:rsidRPr="00B736BC">
        <w:rPr>
          <w:rFonts w:asciiTheme="minorHAnsi" w:hAnsiTheme="minorHAnsi" w:cstheme="minorHAnsi"/>
        </w:rPr>
        <w:t>Les émissions de CO2 sont directement influencées par plusieurs facteurs clés :</w:t>
      </w:r>
    </w:p>
    <w:p w14:paraId="6D93E370" w14:textId="77777777" w:rsidR="00B736BC" w:rsidRPr="00B736BC" w:rsidRDefault="00B736BC" w:rsidP="00B6438F">
      <w:pPr>
        <w:numPr>
          <w:ilvl w:val="0"/>
          <w:numId w:val="78"/>
        </w:numPr>
        <w:jc w:val="both"/>
        <w:rPr>
          <w:rFonts w:asciiTheme="minorHAnsi" w:hAnsiTheme="minorHAnsi" w:cstheme="minorHAnsi"/>
        </w:rPr>
      </w:pPr>
      <w:r w:rsidRPr="00B736BC">
        <w:rPr>
          <w:rFonts w:asciiTheme="minorHAnsi" w:hAnsiTheme="minorHAnsi" w:cstheme="minorHAnsi"/>
          <w:b/>
          <w:bCs/>
        </w:rPr>
        <w:t>La consommation de carburant</w:t>
      </w:r>
      <w:r w:rsidRPr="00B736BC">
        <w:rPr>
          <w:rFonts w:asciiTheme="minorHAnsi" w:hAnsiTheme="minorHAnsi" w:cstheme="minorHAnsi"/>
        </w:rPr>
        <w:t xml:space="preserve"> : Les émissions de CO2 étant proportionnelles à la quantité de carburant brûlé, les tendances observées dans les consommations de carburant (ville, autoroute, combinée) se traduisent directement dans les émissions. Par exemple, les carburants E, associés à une consommation élevée, montrent également les émissions de CO2 les plus importantes.</w:t>
      </w:r>
    </w:p>
    <w:p w14:paraId="5D89406A" w14:textId="7A731557" w:rsidR="00B736BC" w:rsidRPr="00B736BC" w:rsidRDefault="00B736BC" w:rsidP="00B6438F">
      <w:pPr>
        <w:numPr>
          <w:ilvl w:val="0"/>
          <w:numId w:val="78"/>
        </w:numPr>
        <w:jc w:val="both"/>
        <w:rPr>
          <w:rFonts w:asciiTheme="minorHAnsi" w:hAnsiTheme="minorHAnsi" w:cstheme="minorHAnsi"/>
        </w:rPr>
      </w:pPr>
      <w:r w:rsidRPr="00B736BC">
        <w:rPr>
          <w:rFonts w:asciiTheme="minorHAnsi" w:hAnsiTheme="minorHAnsi" w:cstheme="minorHAnsi"/>
          <w:b/>
          <w:bCs/>
        </w:rPr>
        <w:t>Les technologies de réduction des émissions</w:t>
      </w:r>
      <w:r w:rsidRPr="00B736BC">
        <w:rPr>
          <w:rFonts w:asciiTheme="minorHAnsi" w:hAnsiTheme="minorHAnsi" w:cstheme="minorHAnsi"/>
        </w:rPr>
        <w:t xml:space="preserve"> : Les carburants </w:t>
      </w:r>
      <w:r w:rsidR="008D59AB">
        <w:rPr>
          <w:rFonts w:asciiTheme="minorHAnsi" w:hAnsiTheme="minorHAnsi" w:cstheme="minorHAnsi"/>
        </w:rPr>
        <w:t xml:space="preserve">de type </w:t>
      </w:r>
      <w:r w:rsidRPr="00B736BC">
        <w:rPr>
          <w:rFonts w:asciiTheme="minorHAnsi" w:hAnsiTheme="minorHAnsi" w:cstheme="minorHAnsi"/>
        </w:rPr>
        <w:t>D, X et Z bénéficient généralement de systèmes avancés de contrôle des émissions, réduisant les gaz nocifs et les émissions de CO2. Ces dispositifs, tels que les filtres à particules diesel (DPF) et les systèmes SCR, contribuent de manière significative à limiter l’impact environnemental des véhicules récents.</w:t>
      </w:r>
    </w:p>
    <w:p w14:paraId="7578FEBE" w14:textId="0E72627F" w:rsidR="00B736BC" w:rsidRPr="00B736BC" w:rsidRDefault="00B736BC" w:rsidP="00B6438F">
      <w:pPr>
        <w:numPr>
          <w:ilvl w:val="0"/>
          <w:numId w:val="78"/>
        </w:numPr>
        <w:jc w:val="both"/>
        <w:rPr>
          <w:rFonts w:asciiTheme="minorHAnsi" w:hAnsiTheme="minorHAnsi" w:cstheme="minorHAnsi"/>
        </w:rPr>
      </w:pPr>
      <w:r w:rsidRPr="00B736BC">
        <w:rPr>
          <w:rFonts w:asciiTheme="minorHAnsi" w:hAnsiTheme="minorHAnsi" w:cstheme="minorHAnsi"/>
          <w:b/>
          <w:bCs/>
        </w:rPr>
        <w:t>Le rôle des segments de véhicules</w:t>
      </w:r>
      <w:r w:rsidRPr="00B736BC">
        <w:rPr>
          <w:rFonts w:asciiTheme="minorHAnsi" w:hAnsiTheme="minorHAnsi" w:cstheme="minorHAnsi"/>
        </w:rPr>
        <w:t xml:space="preserve"> : Les véhicules alimentés par </w:t>
      </w:r>
      <w:r w:rsidR="008D59AB">
        <w:rPr>
          <w:rFonts w:asciiTheme="minorHAnsi" w:hAnsiTheme="minorHAnsi" w:cstheme="minorHAnsi"/>
        </w:rPr>
        <w:t xml:space="preserve">le carburant de type </w:t>
      </w:r>
      <w:r w:rsidRPr="00B736BC">
        <w:rPr>
          <w:rFonts w:asciiTheme="minorHAnsi" w:hAnsiTheme="minorHAnsi" w:cstheme="minorHAnsi"/>
        </w:rPr>
        <w:t xml:space="preserve">E sont souvent des modèles plus anciens ou des segments lourds (SUV, camions légers), qui produisent naturellement plus de CO2. À l’inverse, les carburants comme </w:t>
      </w:r>
      <w:r w:rsidR="008D59AB">
        <w:rPr>
          <w:rFonts w:asciiTheme="minorHAnsi" w:hAnsiTheme="minorHAnsi" w:cstheme="minorHAnsi"/>
        </w:rPr>
        <w:t xml:space="preserve">les types de carburant </w:t>
      </w:r>
      <w:r w:rsidRPr="00B736BC">
        <w:rPr>
          <w:rFonts w:asciiTheme="minorHAnsi" w:hAnsiTheme="minorHAnsi" w:cstheme="minorHAnsi"/>
        </w:rPr>
        <w:t>X et Z semblent être utilisés dans des segments plus légers ou des véhicules hybrides, réduisant ainsi les émissions globales.</w:t>
      </w:r>
    </w:p>
    <w:p w14:paraId="3DD1AFDE" w14:textId="7E5F35E6" w:rsidR="00B736BC" w:rsidRPr="00B736BC" w:rsidRDefault="00B736BC" w:rsidP="00B6438F">
      <w:pPr>
        <w:numPr>
          <w:ilvl w:val="0"/>
          <w:numId w:val="78"/>
        </w:numPr>
        <w:jc w:val="both"/>
        <w:rPr>
          <w:rFonts w:asciiTheme="minorHAnsi" w:hAnsiTheme="minorHAnsi" w:cstheme="minorHAnsi"/>
        </w:rPr>
      </w:pPr>
      <w:r w:rsidRPr="00B736BC">
        <w:rPr>
          <w:rFonts w:asciiTheme="minorHAnsi" w:hAnsiTheme="minorHAnsi" w:cstheme="minorHAnsi"/>
          <w:b/>
          <w:bCs/>
        </w:rPr>
        <w:t>L’efficacité des moteurs</w:t>
      </w:r>
      <w:r w:rsidRPr="00B736BC">
        <w:rPr>
          <w:rFonts w:asciiTheme="minorHAnsi" w:hAnsiTheme="minorHAnsi" w:cstheme="minorHAnsi"/>
        </w:rPr>
        <w:t xml:space="preserve"> : Les moteurs diesel utilisant le carburant </w:t>
      </w:r>
      <w:r w:rsidR="008D59AB">
        <w:rPr>
          <w:rFonts w:asciiTheme="minorHAnsi" w:hAnsiTheme="minorHAnsi" w:cstheme="minorHAnsi"/>
        </w:rPr>
        <w:t xml:space="preserve">de type </w:t>
      </w:r>
      <w:r w:rsidRPr="00B736BC">
        <w:rPr>
          <w:rFonts w:asciiTheme="minorHAnsi" w:hAnsiTheme="minorHAnsi" w:cstheme="minorHAnsi"/>
        </w:rPr>
        <w:t xml:space="preserve">D se distinguent par leur rendement élevé, brûlant moins de carburant pour produire la même quantité d'énergie. Cela explique pourquoi </w:t>
      </w:r>
      <w:r w:rsidR="008D59AB">
        <w:rPr>
          <w:rFonts w:asciiTheme="minorHAnsi" w:hAnsiTheme="minorHAnsi" w:cstheme="minorHAnsi"/>
        </w:rPr>
        <w:t xml:space="preserve">les carburant de type </w:t>
      </w:r>
      <w:r w:rsidRPr="00B736BC">
        <w:rPr>
          <w:rFonts w:asciiTheme="minorHAnsi" w:hAnsiTheme="minorHAnsi" w:cstheme="minorHAnsi"/>
        </w:rPr>
        <w:t xml:space="preserve">D, malgré une consommation légèrement plus élevée dans certaines conditions, génère moins de CO2 que </w:t>
      </w:r>
      <w:r w:rsidR="008D59AB">
        <w:rPr>
          <w:rFonts w:asciiTheme="minorHAnsi" w:hAnsiTheme="minorHAnsi" w:cstheme="minorHAnsi"/>
        </w:rPr>
        <w:t xml:space="preserve">le carburant de type </w:t>
      </w:r>
      <w:r w:rsidRPr="00B736BC">
        <w:rPr>
          <w:rFonts w:asciiTheme="minorHAnsi" w:hAnsiTheme="minorHAnsi" w:cstheme="minorHAnsi"/>
        </w:rPr>
        <w:t>E.</w:t>
      </w:r>
    </w:p>
    <w:p w14:paraId="3054A068" w14:textId="30C87649" w:rsidR="00B736BC" w:rsidRPr="00B736BC" w:rsidRDefault="00B736BC" w:rsidP="00B6438F">
      <w:pPr>
        <w:numPr>
          <w:ilvl w:val="0"/>
          <w:numId w:val="78"/>
        </w:numPr>
        <w:jc w:val="both"/>
        <w:rPr>
          <w:rFonts w:asciiTheme="minorHAnsi" w:hAnsiTheme="minorHAnsi" w:cstheme="minorHAnsi"/>
        </w:rPr>
      </w:pPr>
      <w:r w:rsidRPr="00B736BC">
        <w:rPr>
          <w:rFonts w:asciiTheme="minorHAnsi" w:hAnsiTheme="minorHAnsi" w:cstheme="minorHAnsi"/>
          <w:b/>
          <w:bCs/>
        </w:rPr>
        <w:t>L’impact des normes environnementales</w:t>
      </w:r>
      <w:r w:rsidRPr="00B736BC">
        <w:rPr>
          <w:rFonts w:asciiTheme="minorHAnsi" w:hAnsiTheme="minorHAnsi" w:cstheme="minorHAnsi"/>
        </w:rPr>
        <w:t xml:space="preserve"> : Les carburants comme </w:t>
      </w:r>
      <w:r w:rsidR="008D59AB">
        <w:rPr>
          <w:rFonts w:asciiTheme="minorHAnsi" w:hAnsiTheme="minorHAnsi" w:cstheme="minorHAnsi"/>
        </w:rPr>
        <w:t xml:space="preserve">les types de carburant </w:t>
      </w:r>
      <w:r w:rsidRPr="00B736BC">
        <w:rPr>
          <w:rFonts w:asciiTheme="minorHAnsi" w:hAnsiTheme="minorHAnsi" w:cstheme="minorHAnsi"/>
        </w:rPr>
        <w:t xml:space="preserve">X et Z sont souvent utilisés dans des véhicules conformes aux réglementations modernes, telles que les normes Euro 6, qui imposent des limites strictes sur les émissions de CO2. En revanche, les véhicules alimentés par </w:t>
      </w:r>
      <w:r w:rsidR="008D59AB">
        <w:rPr>
          <w:rFonts w:asciiTheme="minorHAnsi" w:hAnsiTheme="minorHAnsi" w:cstheme="minorHAnsi"/>
        </w:rPr>
        <w:t xml:space="preserve">le typer de carburant </w:t>
      </w:r>
      <w:r w:rsidRPr="00B736BC">
        <w:rPr>
          <w:rFonts w:asciiTheme="minorHAnsi" w:hAnsiTheme="minorHAnsi" w:cstheme="minorHAnsi"/>
        </w:rPr>
        <w:t>E semblent appartenir à des générations antérieures, moins respectueuses de l’environnement.</w:t>
      </w:r>
    </w:p>
    <w:p w14:paraId="4C47C8C2" w14:textId="156E94F4" w:rsidR="00B736BC" w:rsidRDefault="00B736BC" w:rsidP="002F0B8D">
      <w:pPr>
        <w:jc w:val="both"/>
        <w:rPr>
          <w:rFonts w:asciiTheme="minorHAnsi" w:hAnsiTheme="minorHAnsi" w:cstheme="minorHAnsi"/>
        </w:rPr>
      </w:pPr>
    </w:p>
    <w:p w14:paraId="75822894" w14:textId="63A9410D"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5. Histogramme : Médiane de la consommation en ville par type de carburant</w:t>
      </w:r>
    </w:p>
    <w:p w14:paraId="1D5B9DD8"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Ce graphique montre la médiane de la consommation en ville (L/100 km) pour chaque type de carburant :</w:t>
      </w:r>
    </w:p>
    <w:p w14:paraId="5EC3267B" w14:textId="77777777" w:rsidR="008D59AB" w:rsidRPr="008D59AB" w:rsidRDefault="008D59AB" w:rsidP="00B6438F">
      <w:pPr>
        <w:numPr>
          <w:ilvl w:val="0"/>
          <w:numId w:val="79"/>
        </w:numPr>
        <w:jc w:val="both"/>
        <w:rPr>
          <w:rFonts w:asciiTheme="minorHAnsi" w:hAnsiTheme="minorHAnsi" w:cstheme="minorHAnsi"/>
        </w:rPr>
      </w:pPr>
      <w:r w:rsidRPr="008D59AB">
        <w:rPr>
          <w:rFonts w:asciiTheme="minorHAnsi" w:hAnsiTheme="minorHAnsi" w:cstheme="minorHAnsi"/>
          <w:b/>
          <w:bCs/>
        </w:rPr>
        <w:t>Carburant E</w:t>
      </w:r>
      <w:r w:rsidRPr="008D59AB">
        <w:rPr>
          <w:rFonts w:asciiTheme="minorHAnsi" w:hAnsiTheme="minorHAnsi" w:cstheme="minorHAnsi"/>
        </w:rPr>
        <w:t xml:space="preserve"> : Affiche une consommation nettement plus élevée, atteignant environ 20 L/100 km. Cela suggère des inefficacités majeures, probablement dues à des véhicules anciens ou plus lourds, conçus sans technologies modernes adaptées à la conduite urbaine. Ces véhicules sont souvent dépourvus de dispositifs tels que les systèmes hybrides, les technologies start-stop ou les transmissions automatiques avancées qui favorisent l’économie de carburant dans des conditions de trafic dense. En conséquence, les moteurs alimentés par E subissent une combustion moins efficace, entraînant une consommation accrue.</w:t>
      </w:r>
    </w:p>
    <w:p w14:paraId="7FA833AB" w14:textId="77777777" w:rsidR="008D59AB" w:rsidRPr="008D59AB" w:rsidRDefault="008D59AB" w:rsidP="00B6438F">
      <w:pPr>
        <w:numPr>
          <w:ilvl w:val="0"/>
          <w:numId w:val="79"/>
        </w:numPr>
        <w:jc w:val="both"/>
        <w:rPr>
          <w:rFonts w:asciiTheme="minorHAnsi" w:hAnsiTheme="minorHAnsi" w:cstheme="minorHAnsi"/>
        </w:rPr>
      </w:pPr>
      <w:r w:rsidRPr="008D59AB">
        <w:rPr>
          <w:rFonts w:asciiTheme="minorHAnsi" w:hAnsiTheme="minorHAnsi" w:cstheme="minorHAnsi"/>
          <w:b/>
          <w:bCs/>
        </w:rPr>
        <w:t>Carburant D</w:t>
      </w:r>
      <w:r w:rsidRPr="008D59AB">
        <w:rPr>
          <w:rFonts w:asciiTheme="minorHAnsi" w:hAnsiTheme="minorHAnsi" w:cstheme="minorHAnsi"/>
        </w:rPr>
        <w:t xml:space="preserve"> : Montre une consommation beaucoup plus faible, autour de 10 L/100 km, indiquant une meilleure adaptation des moteurs diesel aux cycles urbains. Les moteurs diesel offrent un rendement thermique supérieur, permettant une combustion plus complète même à faible vitesse ou lors des cycles fréquents d'arrêt-démarrage. De plus, les avancées technologiques, telles que les systèmes d’injection directe ou de gestion </w:t>
      </w:r>
      <w:r w:rsidRPr="008D59AB">
        <w:rPr>
          <w:rFonts w:asciiTheme="minorHAnsi" w:hAnsiTheme="minorHAnsi" w:cstheme="minorHAnsi"/>
        </w:rPr>
        <w:lastRenderedPageBreak/>
        <w:t>électronique des moteurs, optimisent davantage la consommation pour ce type de carburant.</w:t>
      </w:r>
    </w:p>
    <w:p w14:paraId="72D3120A" w14:textId="77777777" w:rsidR="008D59AB" w:rsidRPr="008D59AB" w:rsidRDefault="008D59AB" w:rsidP="00B6438F">
      <w:pPr>
        <w:numPr>
          <w:ilvl w:val="0"/>
          <w:numId w:val="79"/>
        </w:numPr>
        <w:jc w:val="both"/>
        <w:rPr>
          <w:rFonts w:asciiTheme="minorHAnsi" w:hAnsiTheme="minorHAnsi" w:cstheme="minorHAnsi"/>
        </w:rPr>
      </w:pPr>
      <w:r w:rsidRPr="008D59AB">
        <w:rPr>
          <w:rFonts w:asciiTheme="minorHAnsi" w:hAnsiTheme="minorHAnsi" w:cstheme="minorHAnsi"/>
          <w:b/>
          <w:bCs/>
        </w:rPr>
        <w:t>Carburants N, X et Z</w:t>
      </w:r>
      <w:r w:rsidRPr="008D59AB">
        <w:rPr>
          <w:rFonts w:asciiTheme="minorHAnsi" w:hAnsiTheme="minorHAnsi" w:cstheme="minorHAnsi"/>
        </w:rPr>
        <w:t xml:space="preserve"> : Affichent des performances intermédiaires, avec des médianes situées entre les niveaux de D et E. Ces carburants semblent utilisés dans des véhicules modernes, souvent équipés de moteurs à essence, qui cherchent à équilibrer performance et économie. Cependant, ces véhicules n’atteignent pas encore les niveaux d’efficacité énergétique des moteurs diesel (D) pour la conduite urbaine.</w:t>
      </w:r>
    </w:p>
    <w:p w14:paraId="44518B5A" w14:textId="77777777" w:rsidR="008D59AB" w:rsidRDefault="008D59AB" w:rsidP="008D59AB">
      <w:pPr>
        <w:jc w:val="both"/>
        <w:rPr>
          <w:rFonts w:asciiTheme="minorHAnsi" w:hAnsiTheme="minorHAnsi" w:cstheme="minorHAnsi"/>
          <w:b/>
          <w:bCs/>
        </w:rPr>
      </w:pPr>
    </w:p>
    <w:p w14:paraId="266811A1" w14:textId="47DB54D0"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Analyse détaillée :</w:t>
      </w:r>
    </w:p>
    <w:p w14:paraId="01791B0B"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La consommation en ville est influencée par une combinaison complexe de facteurs technologiques, environnementaux et structurels :</w:t>
      </w:r>
    </w:p>
    <w:p w14:paraId="1E0F2866" w14:textId="77777777" w:rsidR="008D59AB" w:rsidRPr="008D59AB" w:rsidRDefault="008D59AB" w:rsidP="00B6438F">
      <w:pPr>
        <w:numPr>
          <w:ilvl w:val="0"/>
          <w:numId w:val="80"/>
        </w:numPr>
        <w:jc w:val="both"/>
        <w:rPr>
          <w:rFonts w:asciiTheme="minorHAnsi" w:hAnsiTheme="minorHAnsi" w:cstheme="minorHAnsi"/>
        </w:rPr>
      </w:pPr>
      <w:r w:rsidRPr="008D59AB">
        <w:rPr>
          <w:rFonts w:asciiTheme="minorHAnsi" w:hAnsiTheme="minorHAnsi" w:cstheme="minorHAnsi"/>
          <w:b/>
          <w:bCs/>
        </w:rPr>
        <w:t>La conception des moteurs</w:t>
      </w:r>
      <w:r w:rsidRPr="008D59AB">
        <w:rPr>
          <w:rFonts w:asciiTheme="minorHAnsi" w:hAnsiTheme="minorHAnsi" w:cstheme="minorHAnsi"/>
        </w:rPr>
        <w:t xml:space="preserve"> : Les moteurs diesel (D) se distinguent par leur capacité à maintenir une faible consommation dans des conditions de trafic dense. Leurs cycles de combustion prolongés et leur rendement élevé en font des choix idéaux pour des environnements urbains exigeants. En revanche, les moteurs alimentés par E, souvent plus anciens ou moins avancés, ne parviennent pas à compenser les pertes énergétiques dans ces conditions.</w:t>
      </w:r>
    </w:p>
    <w:p w14:paraId="468D9BC2" w14:textId="77777777" w:rsidR="008D59AB" w:rsidRPr="008D59AB" w:rsidRDefault="008D59AB" w:rsidP="00B6438F">
      <w:pPr>
        <w:numPr>
          <w:ilvl w:val="0"/>
          <w:numId w:val="80"/>
        </w:numPr>
        <w:jc w:val="both"/>
        <w:rPr>
          <w:rFonts w:asciiTheme="minorHAnsi" w:hAnsiTheme="minorHAnsi" w:cstheme="minorHAnsi"/>
        </w:rPr>
      </w:pPr>
      <w:r w:rsidRPr="008D59AB">
        <w:rPr>
          <w:rFonts w:asciiTheme="minorHAnsi" w:hAnsiTheme="minorHAnsi" w:cstheme="minorHAnsi"/>
          <w:b/>
          <w:bCs/>
        </w:rPr>
        <w:t>Les segments de véhicules</w:t>
      </w:r>
      <w:r w:rsidRPr="008D59AB">
        <w:rPr>
          <w:rFonts w:asciiTheme="minorHAnsi" w:hAnsiTheme="minorHAnsi" w:cstheme="minorHAnsi"/>
        </w:rPr>
        <w:t xml:space="preserve"> : Les carburants comme E sont fréquemment associés à des segments de véhicules lourds, tels que les SUV ou les camions légers. Ces véhicules consomment davantage de carburant en raison de leur masse élevée, nécessitant plus d’énergie pour les accélérations fréquentes caractéristiques des environnements urbains. À l’inverse, les carburants comme D et X sont utilisés dans des segments plus légers ou compacts, où la réduction de la masse joue un rôle clé dans la diminution de la consommation.</w:t>
      </w:r>
    </w:p>
    <w:p w14:paraId="419D4A7D" w14:textId="77777777" w:rsidR="008D59AB" w:rsidRPr="008D59AB" w:rsidRDefault="008D59AB" w:rsidP="00B6438F">
      <w:pPr>
        <w:numPr>
          <w:ilvl w:val="0"/>
          <w:numId w:val="80"/>
        </w:numPr>
        <w:jc w:val="both"/>
        <w:rPr>
          <w:rFonts w:asciiTheme="minorHAnsi" w:hAnsiTheme="minorHAnsi" w:cstheme="minorHAnsi"/>
        </w:rPr>
      </w:pPr>
      <w:r w:rsidRPr="008D59AB">
        <w:rPr>
          <w:rFonts w:asciiTheme="minorHAnsi" w:hAnsiTheme="minorHAnsi" w:cstheme="minorHAnsi"/>
          <w:b/>
          <w:bCs/>
        </w:rPr>
        <w:t>Les cycles de conduite</w:t>
      </w:r>
      <w:r w:rsidRPr="008D59AB">
        <w:rPr>
          <w:rFonts w:asciiTheme="minorHAnsi" w:hAnsiTheme="minorHAnsi" w:cstheme="minorHAnsi"/>
        </w:rPr>
        <w:t xml:space="preserve"> : Les arrêts fréquents et les démarrages en ville favorisent les moteurs optimisés pour la basse vitesse, comme ceux alimentés par D. Les carburants N et X sont souvent utilisés dans des véhicules hybrides ou récents, qui atténuent partiellement ces inefficacités grâce à des batteries et des systèmes de récupération d'énergie. Cependant, les moteurs alimentés par E, sans ces technologies modernes, sont pénalisés par des cycles inefficaces et une mauvaise gestion énergétique.</w:t>
      </w:r>
    </w:p>
    <w:p w14:paraId="4A3F79DF" w14:textId="77777777" w:rsidR="008D59AB" w:rsidRPr="008D59AB" w:rsidRDefault="008D59AB" w:rsidP="00B6438F">
      <w:pPr>
        <w:numPr>
          <w:ilvl w:val="0"/>
          <w:numId w:val="80"/>
        </w:numPr>
        <w:jc w:val="both"/>
        <w:rPr>
          <w:rFonts w:asciiTheme="minorHAnsi" w:hAnsiTheme="minorHAnsi" w:cstheme="minorHAnsi"/>
        </w:rPr>
      </w:pPr>
      <w:r w:rsidRPr="008D59AB">
        <w:rPr>
          <w:rFonts w:asciiTheme="minorHAnsi" w:hAnsiTheme="minorHAnsi" w:cstheme="minorHAnsi"/>
          <w:b/>
          <w:bCs/>
        </w:rPr>
        <w:t>Les innovations technologiques</w:t>
      </w:r>
      <w:r w:rsidRPr="008D59AB">
        <w:rPr>
          <w:rFonts w:asciiTheme="minorHAnsi" w:hAnsiTheme="minorHAnsi" w:cstheme="minorHAnsi"/>
        </w:rPr>
        <w:t xml:space="preserve"> : Les carburants comme D bénéficient d'innovations telles que les systèmes start-stop, qui réduisent la consommation en coupant automatiquement le moteur lors des arrêts prolongés. De plus, les moteurs récents utilisant N et X sont souvent équipés de systèmes électroniques qui ajustent en temps réel la consommation en fonction des besoins, bien que leur efficacité reste inférieure à celle des moteurs diesel.</w:t>
      </w:r>
    </w:p>
    <w:p w14:paraId="516FC4BD" w14:textId="77777777" w:rsidR="008D59AB" w:rsidRPr="008D59AB" w:rsidRDefault="008D59AB" w:rsidP="008D59AB">
      <w:pPr>
        <w:jc w:val="both"/>
        <w:rPr>
          <w:rFonts w:asciiTheme="minorHAnsi" w:hAnsiTheme="minorHAnsi" w:cstheme="minorHAnsi"/>
        </w:rPr>
      </w:pPr>
    </w:p>
    <w:p w14:paraId="00333F66" w14:textId="02E6203F" w:rsidR="008D59AB" w:rsidRPr="008D59AB" w:rsidRDefault="008D59AB" w:rsidP="008D59AB">
      <w:pPr>
        <w:jc w:val="both"/>
        <w:rPr>
          <w:rFonts w:asciiTheme="minorHAnsi" w:hAnsiTheme="minorHAnsi" w:cstheme="minorHAnsi"/>
        </w:rPr>
      </w:pPr>
      <w:r w:rsidRPr="008D59AB">
        <w:rPr>
          <w:rFonts w:asciiTheme="minorHAnsi" w:hAnsiTheme="minorHAnsi" w:cstheme="minorHAnsi"/>
        </w:rPr>
        <w:t>En conclusion, la médiane de la consommation en ville met en évidence une nette différence entre les carburants, D se positionnant comme l’option la plus économique grâce à des moteurs modernes et efficaces. En revanche, le carburant E illustre les défis rencontrés par des véhicules plus anciens ou moins bien adaptés aux exigences des environnements urbains.</w:t>
      </w:r>
    </w:p>
    <w:p w14:paraId="4E552497" w14:textId="075BC2BB" w:rsidR="008D59AB" w:rsidRDefault="008D59AB" w:rsidP="002F0B8D">
      <w:pPr>
        <w:jc w:val="both"/>
        <w:rPr>
          <w:rFonts w:asciiTheme="minorHAnsi" w:hAnsiTheme="minorHAnsi" w:cstheme="minorHAnsi"/>
        </w:rPr>
      </w:pPr>
    </w:p>
    <w:p w14:paraId="45A0B44C" w14:textId="797ABAD4"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6. Histogramme : Médiane de la consommation sur autoroute par type de carburant</w:t>
      </w:r>
    </w:p>
    <w:p w14:paraId="4131B05C"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Ce graphique illustre la médiane de la consommation de carburant sur autoroute (L/100 km) pour chaque type de carburant :</w:t>
      </w:r>
    </w:p>
    <w:p w14:paraId="2A4790B7" w14:textId="77777777" w:rsidR="008D59AB" w:rsidRPr="008D59AB" w:rsidRDefault="008D59AB" w:rsidP="00B6438F">
      <w:pPr>
        <w:numPr>
          <w:ilvl w:val="0"/>
          <w:numId w:val="81"/>
        </w:numPr>
        <w:jc w:val="both"/>
        <w:rPr>
          <w:rFonts w:asciiTheme="minorHAnsi" w:hAnsiTheme="minorHAnsi" w:cstheme="minorHAnsi"/>
        </w:rPr>
      </w:pPr>
      <w:r w:rsidRPr="008D59AB">
        <w:rPr>
          <w:rFonts w:asciiTheme="minorHAnsi" w:hAnsiTheme="minorHAnsi" w:cstheme="minorHAnsi"/>
          <w:b/>
          <w:bCs/>
        </w:rPr>
        <w:t>Carburant E</w:t>
      </w:r>
      <w:r w:rsidRPr="008D59AB">
        <w:rPr>
          <w:rFonts w:asciiTheme="minorHAnsi" w:hAnsiTheme="minorHAnsi" w:cstheme="minorHAnsi"/>
        </w:rPr>
        <w:t xml:space="preserve"> : Montre une consommation médiane élevée, avoisinant 18 L/100 km. Cette inefficacité pourrait s'expliquer par des véhicules utilisant ce carburant, souvent plus lourds et aérodynamiquement moins optimisés. À vitesse constante sur autoroute, ces </w:t>
      </w:r>
      <w:r w:rsidRPr="008D59AB">
        <w:rPr>
          <w:rFonts w:asciiTheme="minorHAnsi" w:hAnsiTheme="minorHAnsi" w:cstheme="minorHAnsi"/>
        </w:rPr>
        <w:lastRenderedPageBreak/>
        <w:t>véhicules nécessitent davantage d'énergie pour surmonter leur résistance à l'air et leur masse accrue.</w:t>
      </w:r>
    </w:p>
    <w:p w14:paraId="16878769" w14:textId="77777777" w:rsidR="008D59AB" w:rsidRPr="008D59AB" w:rsidRDefault="008D59AB" w:rsidP="00B6438F">
      <w:pPr>
        <w:numPr>
          <w:ilvl w:val="0"/>
          <w:numId w:val="81"/>
        </w:numPr>
        <w:jc w:val="both"/>
        <w:rPr>
          <w:rFonts w:asciiTheme="minorHAnsi" w:hAnsiTheme="minorHAnsi" w:cstheme="minorHAnsi"/>
        </w:rPr>
      </w:pPr>
      <w:r w:rsidRPr="008D59AB">
        <w:rPr>
          <w:rFonts w:asciiTheme="minorHAnsi" w:hAnsiTheme="minorHAnsi" w:cstheme="minorHAnsi"/>
          <w:b/>
          <w:bCs/>
        </w:rPr>
        <w:t>Carburant D</w:t>
      </w:r>
      <w:r w:rsidRPr="008D59AB">
        <w:rPr>
          <w:rFonts w:asciiTheme="minorHAnsi" w:hAnsiTheme="minorHAnsi" w:cstheme="minorHAnsi"/>
        </w:rPr>
        <w:t xml:space="preserve"> : Enregistre la consommation la plus faible, autour de 8-10 L/100 km. Les moteurs diesel démontrent leur supériorité sur autoroute grâce à leur capacité à maintenir une combustion efficace à des régimes constants, favorisant une réduction significative de la consommation.</w:t>
      </w:r>
    </w:p>
    <w:p w14:paraId="68629332" w14:textId="77777777" w:rsidR="008D59AB" w:rsidRPr="008D59AB" w:rsidRDefault="008D59AB" w:rsidP="00B6438F">
      <w:pPr>
        <w:numPr>
          <w:ilvl w:val="0"/>
          <w:numId w:val="81"/>
        </w:numPr>
        <w:jc w:val="both"/>
        <w:rPr>
          <w:rFonts w:asciiTheme="minorHAnsi" w:hAnsiTheme="minorHAnsi" w:cstheme="minorHAnsi"/>
        </w:rPr>
      </w:pPr>
      <w:r w:rsidRPr="008D59AB">
        <w:rPr>
          <w:rFonts w:asciiTheme="minorHAnsi" w:hAnsiTheme="minorHAnsi" w:cstheme="minorHAnsi"/>
          <w:b/>
          <w:bCs/>
        </w:rPr>
        <w:t>Carburants N, X et Z</w:t>
      </w:r>
      <w:r w:rsidRPr="008D59AB">
        <w:rPr>
          <w:rFonts w:asciiTheme="minorHAnsi" w:hAnsiTheme="minorHAnsi" w:cstheme="minorHAnsi"/>
        </w:rPr>
        <w:t xml:space="preserve"> : Affichent des consommations intermédiaires, légèrement supérieures à celles de D mais inférieures à E. Ces carburants sont utilisés dans des véhicules équilibrant performances et économies. Cependant, ils manquent des caractéristiques distinctives des moteurs diesel pour exceller à vitesse prolongée.</w:t>
      </w:r>
    </w:p>
    <w:p w14:paraId="6BFC9079" w14:textId="77777777" w:rsidR="008D59AB" w:rsidRDefault="008D59AB" w:rsidP="008D59AB">
      <w:pPr>
        <w:jc w:val="both"/>
        <w:rPr>
          <w:rFonts w:asciiTheme="minorHAnsi" w:hAnsiTheme="minorHAnsi" w:cstheme="minorHAnsi"/>
          <w:b/>
          <w:bCs/>
        </w:rPr>
      </w:pPr>
    </w:p>
    <w:p w14:paraId="28B5CD04" w14:textId="1FA3DA5B"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Analyse détaillée :</w:t>
      </w:r>
    </w:p>
    <w:p w14:paraId="6186E2D9"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La consommation sur autoroute est déterminée par plusieurs facteurs spécifiques aux conditions de conduite et à la technologie des moteurs :</w:t>
      </w:r>
    </w:p>
    <w:p w14:paraId="0EB99B37" w14:textId="77777777" w:rsidR="008D59AB" w:rsidRPr="008D59AB" w:rsidRDefault="008D59AB" w:rsidP="00B6438F">
      <w:pPr>
        <w:numPr>
          <w:ilvl w:val="0"/>
          <w:numId w:val="82"/>
        </w:numPr>
        <w:jc w:val="both"/>
        <w:rPr>
          <w:rFonts w:asciiTheme="minorHAnsi" w:hAnsiTheme="minorHAnsi" w:cstheme="minorHAnsi"/>
        </w:rPr>
      </w:pPr>
      <w:r w:rsidRPr="008D59AB">
        <w:rPr>
          <w:rFonts w:asciiTheme="minorHAnsi" w:hAnsiTheme="minorHAnsi" w:cstheme="minorHAnsi"/>
          <w:b/>
          <w:bCs/>
        </w:rPr>
        <w:t>L’aérodynamisme des véhicules</w:t>
      </w:r>
      <w:r w:rsidRPr="008D59AB">
        <w:rPr>
          <w:rFonts w:asciiTheme="minorHAnsi" w:hAnsiTheme="minorHAnsi" w:cstheme="minorHAnsi"/>
        </w:rPr>
        <w:t xml:space="preserve"> : Les véhicules alimentés par D bénéficient généralement d'une conception plus aérodynamique, réduisant la résistance à l'air et la consommation énergétique à haute vitesse. À l'inverse, les véhicules alimentés par E semblent moins optimisés sur ce plan, ce qui explique leurs performances médiocres.</w:t>
      </w:r>
    </w:p>
    <w:p w14:paraId="0184548B" w14:textId="77777777" w:rsidR="008D59AB" w:rsidRPr="008D59AB" w:rsidRDefault="008D59AB" w:rsidP="00B6438F">
      <w:pPr>
        <w:numPr>
          <w:ilvl w:val="0"/>
          <w:numId w:val="82"/>
        </w:numPr>
        <w:jc w:val="both"/>
        <w:rPr>
          <w:rFonts w:asciiTheme="minorHAnsi" w:hAnsiTheme="minorHAnsi" w:cstheme="minorHAnsi"/>
        </w:rPr>
      </w:pPr>
      <w:r w:rsidRPr="008D59AB">
        <w:rPr>
          <w:rFonts w:asciiTheme="minorHAnsi" w:hAnsiTheme="minorHAnsi" w:cstheme="minorHAnsi"/>
          <w:b/>
          <w:bCs/>
        </w:rPr>
        <w:t>Les caractéristiques des moteurs</w:t>
      </w:r>
      <w:r w:rsidRPr="008D59AB">
        <w:rPr>
          <w:rFonts w:asciiTheme="minorHAnsi" w:hAnsiTheme="minorHAnsi" w:cstheme="minorHAnsi"/>
        </w:rPr>
        <w:t xml:space="preserve"> : Les moteurs diesel alimentés par D maintiennent une combustion efficace grâce à des avancées comme l'injection directe haute pression et des systèmes de régulation électronique. Ces innovations permettent de maximiser l’efficacité énergétique sur les longs trajets, où les variations de vitesse sont minimales. Les moteurs alimentés par N, X et Z, bien que modernes, ne bénéficient pas des mêmes optimisations.</w:t>
      </w:r>
    </w:p>
    <w:p w14:paraId="4CABF784" w14:textId="77777777" w:rsidR="008D59AB" w:rsidRPr="008D59AB" w:rsidRDefault="008D59AB" w:rsidP="00B6438F">
      <w:pPr>
        <w:numPr>
          <w:ilvl w:val="0"/>
          <w:numId w:val="82"/>
        </w:numPr>
        <w:jc w:val="both"/>
        <w:rPr>
          <w:rFonts w:asciiTheme="minorHAnsi" w:hAnsiTheme="minorHAnsi" w:cstheme="minorHAnsi"/>
        </w:rPr>
      </w:pPr>
      <w:r w:rsidRPr="008D59AB">
        <w:rPr>
          <w:rFonts w:asciiTheme="minorHAnsi" w:hAnsiTheme="minorHAnsi" w:cstheme="minorHAnsi"/>
          <w:b/>
          <w:bCs/>
        </w:rPr>
        <w:t>La masse des véhicules</w:t>
      </w:r>
      <w:r w:rsidRPr="008D59AB">
        <w:rPr>
          <w:rFonts w:asciiTheme="minorHAnsi" w:hAnsiTheme="minorHAnsi" w:cstheme="minorHAnsi"/>
        </w:rPr>
        <w:t xml:space="preserve"> : Les véhicules alimentés par E, souvent plus lourds, nécessitent davantage d'énergie pour maintenir une vitesse constante, ce qui se traduit par une consommation accrue. En revanche, les véhicules utilisant D sont souvent plus légers ou mieux adaptés pour minimiser les pertes d'énergie sur autoroute.</w:t>
      </w:r>
    </w:p>
    <w:p w14:paraId="7C43646F" w14:textId="77777777" w:rsidR="008D59AB" w:rsidRPr="008D59AB" w:rsidRDefault="008D59AB" w:rsidP="00B6438F">
      <w:pPr>
        <w:numPr>
          <w:ilvl w:val="0"/>
          <w:numId w:val="82"/>
        </w:numPr>
        <w:jc w:val="both"/>
        <w:rPr>
          <w:rFonts w:asciiTheme="minorHAnsi" w:hAnsiTheme="minorHAnsi" w:cstheme="minorHAnsi"/>
        </w:rPr>
      </w:pPr>
      <w:r w:rsidRPr="008D59AB">
        <w:rPr>
          <w:rFonts w:asciiTheme="minorHAnsi" w:hAnsiTheme="minorHAnsi" w:cstheme="minorHAnsi"/>
          <w:b/>
          <w:bCs/>
        </w:rPr>
        <w:t>Les types de carburants et de moteurs</w:t>
      </w:r>
      <w:r w:rsidRPr="008D59AB">
        <w:rPr>
          <w:rFonts w:asciiTheme="minorHAnsi" w:hAnsiTheme="minorHAnsi" w:cstheme="minorHAnsi"/>
        </w:rPr>
        <w:t xml:space="preserve"> : Les carburants N, X et Z sont associés à des véhicules récents, équipés de moteurs à essence ou hybrides qui offrent un compromis entre puissance et économie. Cependant, leur rendement énergétique ne peut rivaliser avec celui des moteurs diesel alimentés par D, optimisés pour des performances maximales à des régimes prolongés.</w:t>
      </w:r>
    </w:p>
    <w:p w14:paraId="4070E7B1" w14:textId="77777777" w:rsidR="008D59AB" w:rsidRPr="008D59AB" w:rsidRDefault="008D59AB" w:rsidP="00B6438F">
      <w:pPr>
        <w:numPr>
          <w:ilvl w:val="0"/>
          <w:numId w:val="82"/>
        </w:numPr>
        <w:jc w:val="both"/>
        <w:rPr>
          <w:rFonts w:asciiTheme="minorHAnsi" w:hAnsiTheme="minorHAnsi" w:cstheme="minorHAnsi"/>
        </w:rPr>
      </w:pPr>
      <w:r w:rsidRPr="008D59AB">
        <w:rPr>
          <w:rFonts w:asciiTheme="minorHAnsi" w:hAnsiTheme="minorHAnsi" w:cstheme="minorHAnsi"/>
          <w:b/>
          <w:bCs/>
        </w:rPr>
        <w:t>Les trajets prolongés</w:t>
      </w:r>
      <w:r w:rsidRPr="008D59AB">
        <w:rPr>
          <w:rFonts w:asciiTheme="minorHAnsi" w:hAnsiTheme="minorHAnsi" w:cstheme="minorHAnsi"/>
        </w:rPr>
        <w:t xml:space="preserve"> : À vitesse constante, les moteurs diesel consomment moins de carburant en raison de leur rendement thermique élevé. Les carburants E, utilisés dans des moteurs souvent plus anciens ou inefficaces, montrent des performances inférieures en raison d'une gestion énergétique moins efficace et d'une combustion moins optimisée.</w:t>
      </w:r>
    </w:p>
    <w:p w14:paraId="3450ED14" w14:textId="77777777" w:rsidR="008D59AB" w:rsidRPr="008D59AB" w:rsidRDefault="008D59AB" w:rsidP="008D59AB">
      <w:pPr>
        <w:jc w:val="both"/>
        <w:rPr>
          <w:rFonts w:asciiTheme="minorHAnsi" w:hAnsiTheme="minorHAnsi" w:cstheme="minorHAnsi"/>
        </w:rPr>
      </w:pPr>
    </w:p>
    <w:p w14:paraId="46754465" w14:textId="70F9B13B" w:rsidR="008D59AB" w:rsidRPr="008D59AB" w:rsidRDefault="008D59AB" w:rsidP="008D59AB">
      <w:pPr>
        <w:jc w:val="both"/>
        <w:rPr>
          <w:rFonts w:asciiTheme="minorHAnsi" w:hAnsiTheme="minorHAnsi" w:cstheme="minorHAnsi"/>
        </w:rPr>
      </w:pPr>
      <w:r w:rsidRPr="008D59AB">
        <w:rPr>
          <w:rFonts w:asciiTheme="minorHAnsi" w:hAnsiTheme="minorHAnsi" w:cstheme="minorHAnsi"/>
        </w:rPr>
        <w:t xml:space="preserve">En </w:t>
      </w:r>
      <w:r>
        <w:rPr>
          <w:rFonts w:asciiTheme="minorHAnsi" w:hAnsiTheme="minorHAnsi" w:cstheme="minorHAnsi"/>
        </w:rPr>
        <w:t>conclusion</w:t>
      </w:r>
      <w:r w:rsidRPr="008D59AB">
        <w:rPr>
          <w:rFonts w:asciiTheme="minorHAnsi" w:hAnsiTheme="minorHAnsi" w:cstheme="minorHAnsi"/>
        </w:rPr>
        <w:t>, la consommation sur autoroute met en évidence les forces distinctives des moteurs diesel alimentés par D, qui excèdent largement les performances des autres carburants. Le carburant E, en revanche, illustre les défis associés à des véhicules mal optimisés pour les trajets prolongés, mettant en lumière l'importance de l'aérodynamisme et des technologies avancées dans l’amélioration de la consommation énergétique.</w:t>
      </w:r>
    </w:p>
    <w:p w14:paraId="664A3AE6" w14:textId="533F73BB" w:rsidR="008D59AB" w:rsidRDefault="008D59AB" w:rsidP="002F0B8D">
      <w:pPr>
        <w:jc w:val="both"/>
        <w:rPr>
          <w:rFonts w:asciiTheme="minorHAnsi" w:hAnsiTheme="minorHAnsi" w:cstheme="minorHAnsi"/>
        </w:rPr>
      </w:pPr>
    </w:p>
    <w:p w14:paraId="4447BDDA" w14:textId="0F4B23C6" w:rsidR="008D59AB" w:rsidRDefault="008D59AB" w:rsidP="002F0B8D">
      <w:pPr>
        <w:jc w:val="both"/>
        <w:rPr>
          <w:rFonts w:asciiTheme="minorHAnsi" w:hAnsiTheme="minorHAnsi" w:cstheme="minorHAnsi"/>
        </w:rPr>
      </w:pPr>
    </w:p>
    <w:p w14:paraId="50A812A9" w14:textId="5AE0ABEB" w:rsidR="008D59AB" w:rsidRDefault="008D59AB" w:rsidP="002F0B8D">
      <w:pPr>
        <w:jc w:val="both"/>
        <w:rPr>
          <w:rFonts w:asciiTheme="minorHAnsi" w:hAnsiTheme="minorHAnsi" w:cstheme="minorHAnsi"/>
        </w:rPr>
      </w:pPr>
    </w:p>
    <w:p w14:paraId="78303DFE" w14:textId="6DC7417E" w:rsidR="008D59AB" w:rsidRDefault="008D59AB" w:rsidP="002F0B8D">
      <w:pPr>
        <w:jc w:val="both"/>
        <w:rPr>
          <w:rFonts w:asciiTheme="minorHAnsi" w:hAnsiTheme="minorHAnsi" w:cstheme="minorHAnsi"/>
        </w:rPr>
      </w:pPr>
    </w:p>
    <w:p w14:paraId="7338BBAA" w14:textId="3E4AC0A9"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lastRenderedPageBreak/>
        <w:t>7. Histogramme : Médiane de la consommation combinée par type de carburant</w:t>
      </w:r>
    </w:p>
    <w:p w14:paraId="628464FD"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Ce graphique présente la médiane de la consommation combinée (L/100 km), qui regroupe les performances en ville et sur autoroute, pour chaque type de carburant :</w:t>
      </w:r>
    </w:p>
    <w:p w14:paraId="0C231E0C" w14:textId="77777777" w:rsidR="008D59AB" w:rsidRPr="008D59AB" w:rsidRDefault="008D59AB" w:rsidP="00B6438F">
      <w:pPr>
        <w:numPr>
          <w:ilvl w:val="0"/>
          <w:numId w:val="83"/>
        </w:numPr>
        <w:jc w:val="both"/>
        <w:rPr>
          <w:rFonts w:asciiTheme="minorHAnsi" w:hAnsiTheme="minorHAnsi" w:cstheme="minorHAnsi"/>
        </w:rPr>
      </w:pPr>
      <w:r w:rsidRPr="008D59AB">
        <w:rPr>
          <w:rFonts w:asciiTheme="minorHAnsi" w:hAnsiTheme="minorHAnsi" w:cstheme="minorHAnsi"/>
          <w:b/>
          <w:bCs/>
        </w:rPr>
        <w:t>Carburant E</w:t>
      </w:r>
      <w:r w:rsidRPr="008D59AB">
        <w:rPr>
          <w:rFonts w:asciiTheme="minorHAnsi" w:hAnsiTheme="minorHAnsi" w:cstheme="minorHAnsi"/>
        </w:rPr>
        <w:t xml:space="preserve"> : Montre une consommation combinée particulièrement élevée, atteignant environ 19 L/100 km. Ce résultat reflète une inefficacité persistante dans les environnements urbains et sur autoroute. Les véhicules utilisant ce carburant semblent mal adaptés aux deux types de conduite, ce qui indique une conception technologique datée ou des limitations structurelles.</w:t>
      </w:r>
    </w:p>
    <w:p w14:paraId="3A44678F" w14:textId="77777777" w:rsidR="008D59AB" w:rsidRPr="008D59AB" w:rsidRDefault="008D59AB" w:rsidP="00B6438F">
      <w:pPr>
        <w:numPr>
          <w:ilvl w:val="0"/>
          <w:numId w:val="83"/>
        </w:numPr>
        <w:jc w:val="both"/>
        <w:rPr>
          <w:rFonts w:asciiTheme="minorHAnsi" w:hAnsiTheme="minorHAnsi" w:cstheme="minorHAnsi"/>
        </w:rPr>
      </w:pPr>
      <w:r w:rsidRPr="008D59AB">
        <w:rPr>
          <w:rFonts w:asciiTheme="minorHAnsi" w:hAnsiTheme="minorHAnsi" w:cstheme="minorHAnsi"/>
          <w:b/>
          <w:bCs/>
        </w:rPr>
        <w:t>Carburant D</w:t>
      </w:r>
      <w:r w:rsidRPr="008D59AB">
        <w:rPr>
          <w:rFonts w:asciiTheme="minorHAnsi" w:hAnsiTheme="minorHAnsi" w:cstheme="minorHAnsi"/>
        </w:rPr>
        <w:t xml:space="preserve"> : Affiche la consommation combinée la plus faible, autour de 9-10 L/100 km. Ce carburant confirme sa polyvalence et sa supériorité globale, grâce à l’efficacité énergétique des moteurs diesel qui optimisent leur performance dans les deux environnements.</w:t>
      </w:r>
    </w:p>
    <w:p w14:paraId="6D45B170" w14:textId="77777777" w:rsidR="008D59AB" w:rsidRPr="008D59AB" w:rsidRDefault="008D59AB" w:rsidP="00B6438F">
      <w:pPr>
        <w:numPr>
          <w:ilvl w:val="0"/>
          <w:numId w:val="83"/>
        </w:numPr>
        <w:jc w:val="both"/>
        <w:rPr>
          <w:rFonts w:asciiTheme="minorHAnsi" w:hAnsiTheme="minorHAnsi" w:cstheme="minorHAnsi"/>
        </w:rPr>
      </w:pPr>
      <w:r w:rsidRPr="008D59AB">
        <w:rPr>
          <w:rFonts w:asciiTheme="minorHAnsi" w:hAnsiTheme="minorHAnsi" w:cstheme="minorHAnsi"/>
          <w:b/>
          <w:bCs/>
        </w:rPr>
        <w:t>Carburants N, X et Z</w:t>
      </w:r>
      <w:r w:rsidRPr="008D59AB">
        <w:rPr>
          <w:rFonts w:asciiTheme="minorHAnsi" w:hAnsiTheme="minorHAnsi" w:cstheme="minorHAnsi"/>
        </w:rPr>
        <w:t xml:space="preserve"> : Présentent des consommations combinées modérées, situées entre celles de D et E. Ces carburants sont associés à des véhicules modernes, souvent conçus pour équilibrer les performances urbaines et autoroutières, mais ils ne parviennent pas à rivaliser pleinement avec les moteurs diesel pour des performances globales.</w:t>
      </w:r>
    </w:p>
    <w:p w14:paraId="53F40F8A" w14:textId="77777777" w:rsidR="008D59AB" w:rsidRDefault="008D59AB" w:rsidP="008D59AB">
      <w:pPr>
        <w:jc w:val="both"/>
        <w:rPr>
          <w:rFonts w:asciiTheme="minorHAnsi" w:hAnsiTheme="minorHAnsi" w:cstheme="minorHAnsi"/>
          <w:b/>
          <w:bCs/>
        </w:rPr>
      </w:pPr>
    </w:p>
    <w:p w14:paraId="25B50362" w14:textId="6755719A"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Analyse détaillée :</w:t>
      </w:r>
    </w:p>
    <w:p w14:paraId="2C4F9D72"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La consommation combinée met en lumière des tendances importantes sur les performances globales des véhicules, influencées par :</w:t>
      </w:r>
    </w:p>
    <w:p w14:paraId="0557E5E6" w14:textId="77777777" w:rsidR="008D59AB" w:rsidRPr="008D59AB" w:rsidRDefault="008D59AB" w:rsidP="00B6438F">
      <w:pPr>
        <w:numPr>
          <w:ilvl w:val="0"/>
          <w:numId w:val="84"/>
        </w:numPr>
        <w:jc w:val="both"/>
        <w:rPr>
          <w:rFonts w:asciiTheme="minorHAnsi" w:hAnsiTheme="minorHAnsi" w:cstheme="minorHAnsi"/>
        </w:rPr>
      </w:pPr>
      <w:r w:rsidRPr="008D59AB">
        <w:rPr>
          <w:rFonts w:asciiTheme="minorHAnsi" w:hAnsiTheme="minorHAnsi" w:cstheme="minorHAnsi"/>
          <w:b/>
          <w:bCs/>
        </w:rPr>
        <w:t>Les technologies des moteurs</w:t>
      </w:r>
      <w:r w:rsidRPr="008D59AB">
        <w:rPr>
          <w:rFonts w:asciiTheme="minorHAnsi" w:hAnsiTheme="minorHAnsi" w:cstheme="minorHAnsi"/>
        </w:rPr>
        <w:t xml:space="preserve"> : Les moteurs alimentés par D intègrent des technologies avancées telles que l’injection directe et les systèmes de gestion électronique, permettant d’optimiser les cycles de combustion tant en ville qu’à vitesse constante sur autoroute. En revanche, les moteurs alimentés par E semblent souffrir de limitations technologiques qui exacerbent leur consommation dans les deux environnements.</w:t>
      </w:r>
    </w:p>
    <w:p w14:paraId="181B66F9" w14:textId="77777777" w:rsidR="008D59AB" w:rsidRPr="008D59AB" w:rsidRDefault="008D59AB" w:rsidP="00B6438F">
      <w:pPr>
        <w:numPr>
          <w:ilvl w:val="0"/>
          <w:numId w:val="84"/>
        </w:numPr>
        <w:jc w:val="both"/>
        <w:rPr>
          <w:rFonts w:asciiTheme="minorHAnsi" w:hAnsiTheme="minorHAnsi" w:cstheme="minorHAnsi"/>
        </w:rPr>
      </w:pPr>
      <w:r w:rsidRPr="008D59AB">
        <w:rPr>
          <w:rFonts w:asciiTheme="minorHAnsi" w:hAnsiTheme="minorHAnsi" w:cstheme="minorHAnsi"/>
          <w:b/>
          <w:bCs/>
        </w:rPr>
        <w:t>Les segments de véhicules</w:t>
      </w:r>
      <w:r w:rsidRPr="008D59AB">
        <w:rPr>
          <w:rFonts w:asciiTheme="minorHAnsi" w:hAnsiTheme="minorHAnsi" w:cstheme="minorHAnsi"/>
        </w:rPr>
        <w:t xml:space="preserve"> : Les carburants E sont fréquemment utilisés dans des véhicules lourds ou moins aérodynamiques, ce qui amplifie les inefficacités sur les trajets combinés. Les carburants N, X et Z, quant à eux, sont associés à des véhicules conçus pour un usage polyvalent, mais leurs performances restent inférieures à celles des véhicules diesel utilisant D.</w:t>
      </w:r>
    </w:p>
    <w:p w14:paraId="6E4A1DB2" w14:textId="77777777" w:rsidR="008D59AB" w:rsidRPr="008D59AB" w:rsidRDefault="008D59AB" w:rsidP="00B6438F">
      <w:pPr>
        <w:numPr>
          <w:ilvl w:val="0"/>
          <w:numId w:val="84"/>
        </w:numPr>
        <w:jc w:val="both"/>
        <w:rPr>
          <w:rFonts w:asciiTheme="minorHAnsi" w:hAnsiTheme="minorHAnsi" w:cstheme="minorHAnsi"/>
        </w:rPr>
      </w:pPr>
      <w:r w:rsidRPr="008D59AB">
        <w:rPr>
          <w:rFonts w:asciiTheme="minorHAnsi" w:hAnsiTheme="minorHAnsi" w:cstheme="minorHAnsi"/>
          <w:b/>
          <w:bCs/>
        </w:rPr>
        <w:t>Les cycles de conduite</w:t>
      </w:r>
      <w:r w:rsidRPr="008D59AB">
        <w:rPr>
          <w:rFonts w:asciiTheme="minorHAnsi" w:hAnsiTheme="minorHAnsi" w:cstheme="minorHAnsi"/>
        </w:rPr>
        <w:t xml:space="preserve"> : La consommation combinée reflète l'équilibre entre les cycles urbains (où les moteurs optimisés pour les faibles vitesses, comme D, excellent) et les cycles autoroutiers (où les véhicules légers et aérodynamiques se démarquent). Les moteurs alimentés par E ne parviennent pas à trouver un équilibre performant entre ces deux environnements.</w:t>
      </w:r>
    </w:p>
    <w:p w14:paraId="2C621B32" w14:textId="77777777" w:rsidR="008D59AB" w:rsidRPr="008D59AB" w:rsidRDefault="008D59AB" w:rsidP="00B6438F">
      <w:pPr>
        <w:numPr>
          <w:ilvl w:val="0"/>
          <w:numId w:val="84"/>
        </w:numPr>
        <w:jc w:val="both"/>
        <w:rPr>
          <w:rFonts w:asciiTheme="minorHAnsi" w:hAnsiTheme="minorHAnsi" w:cstheme="minorHAnsi"/>
        </w:rPr>
      </w:pPr>
      <w:r w:rsidRPr="008D59AB">
        <w:rPr>
          <w:rFonts w:asciiTheme="minorHAnsi" w:hAnsiTheme="minorHAnsi" w:cstheme="minorHAnsi"/>
          <w:b/>
          <w:bCs/>
        </w:rPr>
        <w:t>L’aérodynamisme et la masse des véhicules</w:t>
      </w:r>
      <w:r w:rsidRPr="008D59AB">
        <w:rPr>
          <w:rFonts w:asciiTheme="minorHAnsi" w:hAnsiTheme="minorHAnsi" w:cstheme="minorHAnsi"/>
        </w:rPr>
        <w:t xml:space="preserve"> : Les véhicules alimentés par D montrent une meilleure gestion de la résistance à l'air et de la masse, ce qui leur permet de maintenir une faible consommation en toutes circonstances. À l'inverse, les véhicules alimentés par E sont désavantagés par des conceptions plus anciennes et moins optimisées, conduisant à une consommation élevée sur les trajets mixtes.</w:t>
      </w:r>
    </w:p>
    <w:p w14:paraId="4ABA056F" w14:textId="77777777" w:rsidR="008D59AB" w:rsidRPr="008D59AB" w:rsidRDefault="008D59AB" w:rsidP="00B6438F">
      <w:pPr>
        <w:numPr>
          <w:ilvl w:val="0"/>
          <w:numId w:val="84"/>
        </w:numPr>
        <w:jc w:val="both"/>
        <w:rPr>
          <w:rFonts w:asciiTheme="minorHAnsi" w:hAnsiTheme="minorHAnsi" w:cstheme="minorHAnsi"/>
        </w:rPr>
      </w:pPr>
      <w:r w:rsidRPr="008D59AB">
        <w:rPr>
          <w:rFonts w:asciiTheme="minorHAnsi" w:hAnsiTheme="minorHAnsi" w:cstheme="minorHAnsi"/>
          <w:b/>
          <w:bCs/>
        </w:rPr>
        <w:t>Les normes environnementales</w:t>
      </w:r>
      <w:r w:rsidRPr="008D59AB">
        <w:rPr>
          <w:rFonts w:asciiTheme="minorHAnsi" w:hAnsiTheme="minorHAnsi" w:cstheme="minorHAnsi"/>
        </w:rPr>
        <w:t xml:space="preserve"> : Les carburants N, X et Z sont généralement associés à des véhicules récents conformes aux réglementations modernes. Cela permet de limiter partiellement les inefficacités, mais ces véhicules ne peuvent égaler la stabilité des performances des moteurs diesel (D), qui bénéficient d’un rendement énergétique supérieur.</w:t>
      </w:r>
    </w:p>
    <w:p w14:paraId="4D1CDCF5" w14:textId="77777777" w:rsidR="008D59AB" w:rsidRPr="008D59AB" w:rsidRDefault="008D59AB" w:rsidP="008D59AB">
      <w:pPr>
        <w:jc w:val="both"/>
        <w:rPr>
          <w:rFonts w:asciiTheme="minorHAnsi" w:hAnsiTheme="minorHAnsi" w:cstheme="minorHAnsi"/>
        </w:rPr>
      </w:pPr>
    </w:p>
    <w:p w14:paraId="3BB26D68" w14:textId="77777777" w:rsidR="008D59AB" w:rsidRDefault="008D59AB" w:rsidP="008D59AB">
      <w:pPr>
        <w:jc w:val="both"/>
        <w:rPr>
          <w:rFonts w:asciiTheme="minorHAnsi" w:hAnsiTheme="minorHAnsi" w:cstheme="minorHAnsi"/>
        </w:rPr>
      </w:pPr>
    </w:p>
    <w:p w14:paraId="1613F503" w14:textId="77777777" w:rsidR="008D59AB" w:rsidRDefault="008D59AB" w:rsidP="008D59AB">
      <w:pPr>
        <w:jc w:val="both"/>
        <w:rPr>
          <w:rFonts w:asciiTheme="minorHAnsi" w:hAnsiTheme="minorHAnsi" w:cstheme="minorHAnsi"/>
        </w:rPr>
      </w:pPr>
    </w:p>
    <w:p w14:paraId="5D6F5CF9" w14:textId="471BF1B1" w:rsidR="008D59AB" w:rsidRPr="008D59AB" w:rsidRDefault="008D59AB" w:rsidP="008D59AB">
      <w:pPr>
        <w:jc w:val="both"/>
        <w:rPr>
          <w:rFonts w:asciiTheme="minorHAnsi" w:hAnsiTheme="minorHAnsi" w:cstheme="minorHAnsi"/>
        </w:rPr>
      </w:pPr>
      <w:r w:rsidRPr="008D59AB">
        <w:rPr>
          <w:rFonts w:asciiTheme="minorHAnsi" w:hAnsiTheme="minorHAnsi" w:cstheme="minorHAnsi"/>
        </w:rPr>
        <w:lastRenderedPageBreak/>
        <w:t>En conclusion, la médiane de la consommation combinée met en avant le rôle central de l’optimisation technologique et structurelle des véhicules. Les moteurs diesel alimentés par D restent les leaders en termes d'efficacité globale, tandis que les carburants E illustrent les défis associés aux véhicules plus anciens ou moins adaptés aux environnements variés. Les carburants N, X et Z offrent une performance équilibrée, mais inférieure à celle des moteurs diesel optimisés.</w:t>
      </w:r>
    </w:p>
    <w:p w14:paraId="1028614F" w14:textId="7829C1C7" w:rsidR="008D59AB" w:rsidRDefault="008D59AB" w:rsidP="002F0B8D">
      <w:pPr>
        <w:jc w:val="both"/>
        <w:rPr>
          <w:rFonts w:asciiTheme="minorHAnsi" w:hAnsiTheme="minorHAnsi" w:cstheme="minorHAnsi"/>
        </w:rPr>
      </w:pPr>
    </w:p>
    <w:p w14:paraId="47E0E979" w14:textId="5927EA18"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8. Histogramme : Médiane des émissions de CO2 par type de carburant</w:t>
      </w:r>
    </w:p>
    <w:p w14:paraId="1A699542"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Ce graphique met en évidence la médiane des émissions de CO2 (g/km) pour chaque type de carburant, soulignant l’impact environnemental des véhicules :</w:t>
      </w:r>
    </w:p>
    <w:p w14:paraId="5F8FD7B2" w14:textId="77777777" w:rsidR="008D59AB" w:rsidRPr="008D59AB" w:rsidRDefault="008D59AB" w:rsidP="00B6438F">
      <w:pPr>
        <w:numPr>
          <w:ilvl w:val="0"/>
          <w:numId w:val="85"/>
        </w:numPr>
        <w:jc w:val="both"/>
        <w:rPr>
          <w:rFonts w:asciiTheme="minorHAnsi" w:hAnsiTheme="minorHAnsi" w:cstheme="minorHAnsi"/>
        </w:rPr>
      </w:pPr>
      <w:r w:rsidRPr="008D59AB">
        <w:rPr>
          <w:rFonts w:asciiTheme="minorHAnsi" w:hAnsiTheme="minorHAnsi" w:cstheme="minorHAnsi"/>
          <w:b/>
          <w:bCs/>
        </w:rPr>
        <w:t>Carburant E</w:t>
      </w:r>
      <w:r w:rsidRPr="008D59AB">
        <w:rPr>
          <w:rFonts w:asciiTheme="minorHAnsi" w:hAnsiTheme="minorHAnsi" w:cstheme="minorHAnsi"/>
        </w:rPr>
        <w:t xml:space="preserve"> : Génère les émissions de CO2 les plus élevées, atteignant environ 450 g/km. Ce résultat est cohérent avec la consommation de carburant élevée observée pour ce type. Les moteurs utilisant E, souvent inefficaces et associés à des véhicules lourds ou datés, produisent des niveaux de pollution significativement supérieurs.</w:t>
      </w:r>
    </w:p>
    <w:p w14:paraId="2C52B5E3" w14:textId="77777777" w:rsidR="008D59AB" w:rsidRPr="008D59AB" w:rsidRDefault="008D59AB" w:rsidP="00B6438F">
      <w:pPr>
        <w:numPr>
          <w:ilvl w:val="0"/>
          <w:numId w:val="85"/>
        </w:numPr>
        <w:jc w:val="both"/>
        <w:rPr>
          <w:rFonts w:asciiTheme="minorHAnsi" w:hAnsiTheme="minorHAnsi" w:cstheme="minorHAnsi"/>
        </w:rPr>
      </w:pPr>
      <w:r w:rsidRPr="008D59AB">
        <w:rPr>
          <w:rFonts w:asciiTheme="minorHAnsi" w:hAnsiTheme="minorHAnsi" w:cstheme="minorHAnsi"/>
          <w:b/>
          <w:bCs/>
        </w:rPr>
        <w:t>Carburant D</w:t>
      </w:r>
      <w:r w:rsidRPr="008D59AB">
        <w:rPr>
          <w:rFonts w:asciiTheme="minorHAnsi" w:hAnsiTheme="minorHAnsi" w:cstheme="minorHAnsi"/>
        </w:rPr>
        <w:t xml:space="preserve"> : Affiche des émissions nettement plus faibles, autour de 250 g/km. Ces niveaux sont attribuables à l'efficacité supérieure des moteurs diesel, capables de maximiser la combustion du carburant tout en minimisant les pertes énergétiques. De plus, les avancées technologiques, comme les systèmes de réduction catalytique sélective (SCR), jouent un rôle clé dans la limitation des émissions.</w:t>
      </w:r>
    </w:p>
    <w:p w14:paraId="7C18805B" w14:textId="77777777" w:rsidR="008D59AB" w:rsidRPr="008D59AB" w:rsidRDefault="008D59AB" w:rsidP="00B6438F">
      <w:pPr>
        <w:numPr>
          <w:ilvl w:val="0"/>
          <w:numId w:val="85"/>
        </w:numPr>
        <w:jc w:val="both"/>
        <w:rPr>
          <w:rFonts w:asciiTheme="minorHAnsi" w:hAnsiTheme="minorHAnsi" w:cstheme="minorHAnsi"/>
        </w:rPr>
      </w:pPr>
      <w:r w:rsidRPr="008D59AB">
        <w:rPr>
          <w:rFonts w:asciiTheme="minorHAnsi" w:hAnsiTheme="minorHAnsi" w:cstheme="minorHAnsi"/>
          <w:b/>
          <w:bCs/>
        </w:rPr>
        <w:t>Carburants N, X et Z</w:t>
      </w:r>
      <w:r w:rsidRPr="008D59AB">
        <w:rPr>
          <w:rFonts w:asciiTheme="minorHAnsi" w:hAnsiTheme="minorHAnsi" w:cstheme="minorHAnsi"/>
        </w:rPr>
        <w:t xml:space="preserve"> : Présentent des émissions modérées, inférieures à celles de E mais légèrement supérieures à celles de D. Ces carburants sont utilisés dans des véhicules modernes, souvent équipés de moteurs à essence ou hybrides, avec des dispositifs de réduction des émissions, mais qui ne rivalisent pas encore pleinement avec les moteurs diesel pour réduire l'empreinte carbone.</w:t>
      </w:r>
    </w:p>
    <w:p w14:paraId="2F449012" w14:textId="77777777" w:rsidR="008D59AB" w:rsidRDefault="008D59AB" w:rsidP="008D59AB">
      <w:pPr>
        <w:jc w:val="both"/>
        <w:rPr>
          <w:rFonts w:asciiTheme="minorHAnsi" w:hAnsiTheme="minorHAnsi" w:cstheme="minorHAnsi"/>
          <w:b/>
          <w:bCs/>
        </w:rPr>
      </w:pPr>
    </w:p>
    <w:p w14:paraId="53011A6B" w14:textId="128C667D"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Analyse détaillée :</w:t>
      </w:r>
    </w:p>
    <w:p w14:paraId="6C5F6258"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Les émissions de CO2, directement liées à la consommation de carburant et à l'efficacité des moteurs, sont influencées par plusieurs facteurs :</w:t>
      </w:r>
    </w:p>
    <w:p w14:paraId="224CC441" w14:textId="77777777" w:rsidR="008D59AB" w:rsidRPr="008D59AB" w:rsidRDefault="008D59AB" w:rsidP="00B6438F">
      <w:pPr>
        <w:numPr>
          <w:ilvl w:val="0"/>
          <w:numId w:val="86"/>
        </w:numPr>
        <w:jc w:val="both"/>
        <w:rPr>
          <w:rFonts w:asciiTheme="minorHAnsi" w:hAnsiTheme="minorHAnsi" w:cstheme="minorHAnsi"/>
        </w:rPr>
      </w:pPr>
      <w:r w:rsidRPr="008D59AB">
        <w:rPr>
          <w:rFonts w:asciiTheme="minorHAnsi" w:hAnsiTheme="minorHAnsi" w:cstheme="minorHAnsi"/>
          <w:b/>
          <w:bCs/>
        </w:rPr>
        <w:t>La consommation énergétique</w:t>
      </w:r>
      <w:r w:rsidRPr="008D59AB">
        <w:rPr>
          <w:rFonts w:asciiTheme="minorHAnsi" w:hAnsiTheme="minorHAnsi" w:cstheme="minorHAnsi"/>
        </w:rPr>
        <w:t xml:space="preserve"> : Les véhicules alimentés par E consomment davantage de carburant, ce qui entraîne des émissions de CO2 proportionnellement plus élevées. Cela reflète une inefficacité généralisée de leurs moteurs et de leur conception.</w:t>
      </w:r>
    </w:p>
    <w:p w14:paraId="7611B5DF" w14:textId="77777777" w:rsidR="008D59AB" w:rsidRPr="008D59AB" w:rsidRDefault="008D59AB" w:rsidP="00B6438F">
      <w:pPr>
        <w:numPr>
          <w:ilvl w:val="0"/>
          <w:numId w:val="86"/>
        </w:numPr>
        <w:jc w:val="both"/>
        <w:rPr>
          <w:rFonts w:asciiTheme="minorHAnsi" w:hAnsiTheme="minorHAnsi" w:cstheme="minorHAnsi"/>
        </w:rPr>
      </w:pPr>
      <w:r w:rsidRPr="008D59AB">
        <w:rPr>
          <w:rFonts w:asciiTheme="minorHAnsi" w:hAnsiTheme="minorHAnsi" w:cstheme="minorHAnsi"/>
          <w:b/>
          <w:bCs/>
        </w:rPr>
        <w:t>Les technologies de réduction des émissions</w:t>
      </w:r>
      <w:r w:rsidRPr="008D59AB">
        <w:rPr>
          <w:rFonts w:asciiTheme="minorHAnsi" w:hAnsiTheme="minorHAnsi" w:cstheme="minorHAnsi"/>
        </w:rPr>
        <w:t xml:space="preserve"> : Les carburants comme D bénéficient de moteurs diesel modernes, souvent équipés de filtres à particules et de dispositifs de réduction catalytique, qui contribuent à limiter les émissions de CO2 tout en améliorant le rendement énergétique. En revanche, les moteurs alimentés par E ne disposent généralement pas de ces technologies, ce qui accentue leur impact environnemental.</w:t>
      </w:r>
    </w:p>
    <w:p w14:paraId="207B1810" w14:textId="77777777" w:rsidR="008D59AB" w:rsidRPr="008D59AB" w:rsidRDefault="008D59AB" w:rsidP="00B6438F">
      <w:pPr>
        <w:numPr>
          <w:ilvl w:val="0"/>
          <w:numId w:val="86"/>
        </w:numPr>
        <w:jc w:val="both"/>
        <w:rPr>
          <w:rFonts w:asciiTheme="minorHAnsi" w:hAnsiTheme="minorHAnsi" w:cstheme="minorHAnsi"/>
        </w:rPr>
      </w:pPr>
      <w:r w:rsidRPr="008D59AB">
        <w:rPr>
          <w:rFonts w:asciiTheme="minorHAnsi" w:hAnsiTheme="minorHAnsi" w:cstheme="minorHAnsi"/>
          <w:b/>
          <w:bCs/>
        </w:rPr>
        <w:t>Les segments de véhicules</w:t>
      </w:r>
      <w:r w:rsidRPr="008D59AB">
        <w:rPr>
          <w:rFonts w:asciiTheme="minorHAnsi" w:hAnsiTheme="minorHAnsi" w:cstheme="minorHAnsi"/>
        </w:rPr>
        <w:t xml:space="preserve"> : Les carburants E sont majoritairement utilisés dans des véhicules lourds ou moins aérodynamiques, qui nécessitent davantage d'énergie pour fonctionner et produisent donc plus de CO2. Les carburants N, X et Z sont associés à des véhicules plus légers et modernes, ce qui explique leurs performances environnementales intermédiaires.</w:t>
      </w:r>
    </w:p>
    <w:p w14:paraId="2D56CE98" w14:textId="77777777" w:rsidR="008D59AB" w:rsidRPr="008D59AB" w:rsidRDefault="008D59AB" w:rsidP="00B6438F">
      <w:pPr>
        <w:numPr>
          <w:ilvl w:val="0"/>
          <w:numId w:val="86"/>
        </w:numPr>
        <w:jc w:val="both"/>
        <w:rPr>
          <w:rFonts w:asciiTheme="minorHAnsi" w:hAnsiTheme="minorHAnsi" w:cstheme="minorHAnsi"/>
        </w:rPr>
      </w:pPr>
      <w:r w:rsidRPr="008D59AB">
        <w:rPr>
          <w:rFonts w:asciiTheme="minorHAnsi" w:hAnsiTheme="minorHAnsi" w:cstheme="minorHAnsi"/>
          <w:b/>
          <w:bCs/>
        </w:rPr>
        <w:t>Les normes environnementales</w:t>
      </w:r>
      <w:r w:rsidRPr="008D59AB">
        <w:rPr>
          <w:rFonts w:asciiTheme="minorHAnsi" w:hAnsiTheme="minorHAnsi" w:cstheme="minorHAnsi"/>
        </w:rPr>
        <w:t xml:space="preserve"> : Les véhicules récents alimentés par D, N, X et Z respectent généralement des réglementations strictes en matière d'émissions, limitant ainsi leur empreinte carbone. En revanche, les véhicules plus anciens utilisant E n’intègrent pas ces normes, exacerbant leurs émissions.</w:t>
      </w:r>
    </w:p>
    <w:p w14:paraId="76405A35" w14:textId="77777777" w:rsidR="008D59AB" w:rsidRPr="008D59AB" w:rsidRDefault="008D59AB" w:rsidP="00B6438F">
      <w:pPr>
        <w:numPr>
          <w:ilvl w:val="0"/>
          <w:numId w:val="86"/>
        </w:numPr>
        <w:jc w:val="both"/>
        <w:rPr>
          <w:rFonts w:asciiTheme="minorHAnsi" w:hAnsiTheme="minorHAnsi" w:cstheme="minorHAnsi"/>
        </w:rPr>
      </w:pPr>
      <w:r w:rsidRPr="008D59AB">
        <w:rPr>
          <w:rFonts w:asciiTheme="minorHAnsi" w:hAnsiTheme="minorHAnsi" w:cstheme="minorHAnsi"/>
          <w:b/>
          <w:bCs/>
        </w:rPr>
        <w:t>Le rôle des moteurs hybrides et électriques</w:t>
      </w:r>
      <w:r w:rsidRPr="008D59AB">
        <w:rPr>
          <w:rFonts w:asciiTheme="minorHAnsi" w:hAnsiTheme="minorHAnsi" w:cstheme="minorHAnsi"/>
        </w:rPr>
        <w:t xml:space="preserve"> : Bien que ces technologies ne soient pas représentées ici, elles influencent les carburants comme X et Z, souvent utilisés dans des véhicules hybrides qui contribuent à une réduction partielle des émissions.</w:t>
      </w:r>
    </w:p>
    <w:p w14:paraId="773D4400" w14:textId="77777777" w:rsidR="008D59AB" w:rsidRPr="008D59AB" w:rsidRDefault="008D59AB" w:rsidP="008D59AB">
      <w:pPr>
        <w:jc w:val="both"/>
        <w:rPr>
          <w:rFonts w:asciiTheme="minorHAnsi" w:hAnsiTheme="minorHAnsi" w:cstheme="minorHAnsi"/>
          <w:b/>
          <w:bCs/>
        </w:rPr>
      </w:pPr>
    </w:p>
    <w:p w14:paraId="1DD19DEA" w14:textId="0C3563AB"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Impact global :</w:t>
      </w:r>
    </w:p>
    <w:p w14:paraId="0DA3DAD3"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Les émissions de CO2 mettent en lumière des écarts significatifs entre les types de carburant, reflétant des différences dans l'efficacité énergétique, la conception des véhicules et les technologies embarquées :</w:t>
      </w:r>
    </w:p>
    <w:p w14:paraId="620E88B2" w14:textId="77777777" w:rsidR="008D59AB" w:rsidRPr="008D59AB" w:rsidRDefault="008D59AB" w:rsidP="00B6438F">
      <w:pPr>
        <w:numPr>
          <w:ilvl w:val="0"/>
          <w:numId w:val="87"/>
        </w:numPr>
        <w:jc w:val="both"/>
        <w:rPr>
          <w:rFonts w:asciiTheme="minorHAnsi" w:hAnsiTheme="minorHAnsi" w:cstheme="minorHAnsi"/>
        </w:rPr>
      </w:pPr>
      <w:r w:rsidRPr="008D59AB">
        <w:rPr>
          <w:rFonts w:asciiTheme="minorHAnsi" w:hAnsiTheme="minorHAnsi" w:cstheme="minorHAnsi"/>
          <w:b/>
          <w:bCs/>
        </w:rPr>
        <w:t>Les carburants D</w:t>
      </w:r>
      <w:r w:rsidRPr="008D59AB">
        <w:rPr>
          <w:rFonts w:asciiTheme="minorHAnsi" w:hAnsiTheme="minorHAnsi" w:cstheme="minorHAnsi"/>
        </w:rPr>
        <w:t xml:space="preserve"> démontrent leur potentiel en tant qu’options efficaces et respectueuses de l’environnement, grâce à des avancées technologiques qui limitent leur empreinte carbone.</w:t>
      </w:r>
    </w:p>
    <w:p w14:paraId="629F0FC5" w14:textId="77777777" w:rsidR="008D59AB" w:rsidRPr="008D59AB" w:rsidRDefault="008D59AB" w:rsidP="00B6438F">
      <w:pPr>
        <w:numPr>
          <w:ilvl w:val="0"/>
          <w:numId w:val="87"/>
        </w:numPr>
        <w:jc w:val="both"/>
        <w:rPr>
          <w:rFonts w:asciiTheme="minorHAnsi" w:hAnsiTheme="minorHAnsi" w:cstheme="minorHAnsi"/>
        </w:rPr>
      </w:pPr>
      <w:r w:rsidRPr="008D59AB">
        <w:rPr>
          <w:rFonts w:asciiTheme="minorHAnsi" w:hAnsiTheme="minorHAnsi" w:cstheme="minorHAnsi"/>
          <w:b/>
          <w:bCs/>
        </w:rPr>
        <w:t>Les carburants N, X et Z</w:t>
      </w:r>
      <w:r w:rsidRPr="008D59AB">
        <w:rPr>
          <w:rFonts w:asciiTheme="minorHAnsi" w:hAnsiTheme="minorHAnsi" w:cstheme="minorHAnsi"/>
        </w:rPr>
        <w:t xml:space="preserve"> offrent des performances intermédiaires, mais ils mettent en évidence la nécessité de développer davantage les technologies hybrides et électriques pour réduire les émissions.</w:t>
      </w:r>
    </w:p>
    <w:p w14:paraId="0B2CE31E" w14:textId="77777777" w:rsidR="008D59AB" w:rsidRPr="008D59AB" w:rsidRDefault="008D59AB" w:rsidP="00B6438F">
      <w:pPr>
        <w:numPr>
          <w:ilvl w:val="0"/>
          <w:numId w:val="87"/>
        </w:numPr>
        <w:jc w:val="both"/>
        <w:rPr>
          <w:rFonts w:asciiTheme="minorHAnsi" w:hAnsiTheme="minorHAnsi" w:cstheme="minorHAnsi"/>
        </w:rPr>
      </w:pPr>
      <w:r w:rsidRPr="008D59AB">
        <w:rPr>
          <w:rFonts w:asciiTheme="minorHAnsi" w:hAnsiTheme="minorHAnsi" w:cstheme="minorHAnsi"/>
          <w:b/>
          <w:bCs/>
        </w:rPr>
        <w:t>Le carburant E</w:t>
      </w:r>
      <w:r w:rsidRPr="008D59AB">
        <w:rPr>
          <w:rFonts w:asciiTheme="minorHAnsi" w:hAnsiTheme="minorHAnsi" w:cstheme="minorHAnsi"/>
        </w:rPr>
        <w:t>, quant à lui, représente les défis posés par des véhicules plus anciens et moins optimisés, qui nécessitent des améliorations significatives pour aligner leurs performances sur les exigences environnementales actuelles.</w:t>
      </w:r>
    </w:p>
    <w:p w14:paraId="71F9ADC6" w14:textId="77777777" w:rsidR="008D59AB" w:rsidRDefault="008D59AB" w:rsidP="008D59AB">
      <w:pPr>
        <w:jc w:val="both"/>
        <w:rPr>
          <w:rFonts w:asciiTheme="minorHAnsi" w:hAnsiTheme="minorHAnsi" w:cstheme="minorHAnsi"/>
        </w:rPr>
      </w:pPr>
    </w:p>
    <w:p w14:paraId="5411B49D" w14:textId="0466ACA3" w:rsidR="008D59AB" w:rsidRPr="008D59AB" w:rsidRDefault="008D59AB" w:rsidP="008D59AB">
      <w:pPr>
        <w:jc w:val="both"/>
        <w:rPr>
          <w:rFonts w:asciiTheme="minorHAnsi" w:hAnsiTheme="minorHAnsi" w:cstheme="minorHAnsi"/>
        </w:rPr>
      </w:pPr>
      <w:r w:rsidRPr="008D59AB">
        <w:rPr>
          <w:rFonts w:asciiTheme="minorHAnsi" w:hAnsiTheme="minorHAnsi" w:cstheme="minorHAnsi"/>
        </w:rPr>
        <w:t>En conclusion, les données sur les émissions de CO2 soulignent l’urgence de privilégier les carburants et les technologies capables de réduire l’impact environnemental des véhicules. Les moteurs diesel modernes et les carburants alternatifs, lorsqu’ils sont associés à des technologies avancées, restent des solutions prometteuses pour atténuer les effets du transport sur le climat.</w:t>
      </w:r>
    </w:p>
    <w:p w14:paraId="74FBE454" w14:textId="361114E7" w:rsidR="008D59AB" w:rsidRDefault="008D59AB" w:rsidP="002F0B8D">
      <w:pPr>
        <w:jc w:val="both"/>
        <w:rPr>
          <w:rFonts w:asciiTheme="minorHAnsi" w:hAnsiTheme="minorHAnsi" w:cstheme="minorHAnsi"/>
        </w:rPr>
      </w:pPr>
    </w:p>
    <w:p w14:paraId="13637413" w14:textId="77777777"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9. Boîte à moustaches : Consommation en ville par type de carburant</w:t>
      </w:r>
    </w:p>
    <w:p w14:paraId="6968AA62"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Ce graphique illustre la distribution des consommations en ville (L/100 km) pour chaque type de carburant, mettant en lumière la variabilité et la présence de valeurs aberrantes (outliers) :</w:t>
      </w:r>
    </w:p>
    <w:p w14:paraId="6F5D5541" w14:textId="77777777" w:rsidR="008D59AB" w:rsidRPr="008D59AB" w:rsidRDefault="008D59AB" w:rsidP="00B6438F">
      <w:pPr>
        <w:numPr>
          <w:ilvl w:val="0"/>
          <w:numId w:val="88"/>
        </w:numPr>
        <w:jc w:val="both"/>
        <w:rPr>
          <w:rFonts w:asciiTheme="minorHAnsi" w:hAnsiTheme="minorHAnsi" w:cstheme="minorHAnsi"/>
        </w:rPr>
      </w:pPr>
      <w:r w:rsidRPr="008D59AB">
        <w:rPr>
          <w:rFonts w:asciiTheme="minorHAnsi" w:hAnsiTheme="minorHAnsi" w:cstheme="minorHAnsi"/>
          <w:b/>
          <w:bCs/>
        </w:rPr>
        <w:t>Carburant E</w:t>
      </w:r>
      <w:r w:rsidRPr="008D59AB">
        <w:rPr>
          <w:rFonts w:asciiTheme="minorHAnsi" w:hAnsiTheme="minorHAnsi" w:cstheme="minorHAnsi"/>
        </w:rPr>
        <w:t xml:space="preserve"> : Présente une forte variabilité, avec des valeurs allant jusqu'à 35 L/100 km, et de nombreux outliers au-delà de 30 L/100 km. Cela indique des véhicules particulièrement inefficaces en milieu urbain, souvent associés à des conceptions plus anciennes ou des segments lourds comme les SUV ou camions légers.</w:t>
      </w:r>
    </w:p>
    <w:p w14:paraId="6A9C8EC7" w14:textId="77777777" w:rsidR="008D59AB" w:rsidRPr="008D59AB" w:rsidRDefault="008D59AB" w:rsidP="00B6438F">
      <w:pPr>
        <w:numPr>
          <w:ilvl w:val="0"/>
          <w:numId w:val="88"/>
        </w:numPr>
        <w:jc w:val="both"/>
        <w:rPr>
          <w:rFonts w:asciiTheme="minorHAnsi" w:hAnsiTheme="minorHAnsi" w:cstheme="minorHAnsi"/>
        </w:rPr>
      </w:pPr>
      <w:r w:rsidRPr="008D59AB">
        <w:rPr>
          <w:rFonts w:asciiTheme="minorHAnsi" w:hAnsiTheme="minorHAnsi" w:cstheme="minorHAnsi"/>
          <w:b/>
          <w:bCs/>
        </w:rPr>
        <w:t>Carburant D</w:t>
      </w:r>
      <w:r w:rsidRPr="008D59AB">
        <w:rPr>
          <w:rFonts w:asciiTheme="minorHAnsi" w:hAnsiTheme="minorHAnsi" w:cstheme="minorHAnsi"/>
        </w:rPr>
        <w:t xml:space="preserve"> : Affiche une distribution plus resserrée, avec des valeurs centrées autour de 10 L/100 km. Cela reflète une consommation faible et constante, signe d’une grande efficacité énergétique des moteurs diesel dans des environnements urbains où les arrêts fréquents et les faibles vitesses dominent.</w:t>
      </w:r>
    </w:p>
    <w:p w14:paraId="131E655A" w14:textId="77777777" w:rsidR="008D59AB" w:rsidRPr="008D59AB" w:rsidRDefault="008D59AB" w:rsidP="00B6438F">
      <w:pPr>
        <w:numPr>
          <w:ilvl w:val="0"/>
          <w:numId w:val="88"/>
        </w:numPr>
        <w:jc w:val="both"/>
        <w:rPr>
          <w:rFonts w:asciiTheme="minorHAnsi" w:hAnsiTheme="minorHAnsi" w:cstheme="minorHAnsi"/>
        </w:rPr>
      </w:pPr>
      <w:r w:rsidRPr="008D59AB">
        <w:rPr>
          <w:rFonts w:asciiTheme="minorHAnsi" w:hAnsiTheme="minorHAnsi" w:cstheme="minorHAnsi"/>
          <w:b/>
          <w:bCs/>
        </w:rPr>
        <w:t>Carburants N, X et Z</w:t>
      </w:r>
      <w:r w:rsidRPr="008D59AB">
        <w:rPr>
          <w:rFonts w:asciiTheme="minorHAnsi" w:hAnsiTheme="minorHAnsi" w:cstheme="minorHAnsi"/>
        </w:rPr>
        <w:t xml:space="preserve"> : Montrent une variabilité modérée, avec des distributions plus homogènes comparées à E. Ces carburants sont probablement utilisés dans des véhicules modernes, offrant des performances globalement équilibrées.</w:t>
      </w:r>
    </w:p>
    <w:p w14:paraId="42122CD8" w14:textId="77777777" w:rsidR="008D59AB" w:rsidRDefault="008D59AB" w:rsidP="008D59AB">
      <w:pPr>
        <w:jc w:val="both"/>
        <w:rPr>
          <w:rFonts w:asciiTheme="minorHAnsi" w:hAnsiTheme="minorHAnsi" w:cstheme="minorHAnsi"/>
          <w:b/>
          <w:bCs/>
        </w:rPr>
      </w:pPr>
    </w:p>
    <w:p w14:paraId="1022E73E" w14:textId="0D52F1C8"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Analyse détaillée :</w:t>
      </w:r>
    </w:p>
    <w:p w14:paraId="260DFC2F"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Les données de ce graphique mettent en évidence plusieurs facteurs qui influencent la consommation urbaine :</w:t>
      </w:r>
    </w:p>
    <w:p w14:paraId="01905592" w14:textId="77777777" w:rsidR="008D59AB" w:rsidRPr="008D59AB" w:rsidRDefault="008D59AB" w:rsidP="00B6438F">
      <w:pPr>
        <w:numPr>
          <w:ilvl w:val="0"/>
          <w:numId w:val="89"/>
        </w:numPr>
        <w:jc w:val="both"/>
        <w:rPr>
          <w:rFonts w:asciiTheme="minorHAnsi" w:hAnsiTheme="minorHAnsi" w:cstheme="minorHAnsi"/>
        </w:rPr>
      </w:pPr>
      <w:r w:rsidRPr="008D59AB">
        <w:rPr>
          <w:rFonts w:asciiTheme="minorHAnsi" w:hAnsiTheme="minorHAnsi" w:cstheme="minorHAnsi"/>
          <w:b/>
          <w:bCs/>
        </w:rPr>
        <w:t>La conception des moteurs</w:t>
      </w:r>
      <w:r w:rsidRPr="008D59AB">
        <w:rPr>
          <w:rFonts w:asciiTheme="minorHAnsi" w:hAnsiTheme="minorHAnsi" w:cstheme="minorHAnsi"/>
        </w:rPr>
        <w:t xml:space="preserve"> : Les moteurs diesel alimentés par D démontrent leur capacité à maintenir une consommation stable et faible, grâce à un rendement thermique supérieur. En revanche, les moteurs alimentés par E affichent une inefficacité généralisée, exacerbée par l’absence de technologies modernes comme les systèmes start-stop.</w:t>
      </w:r>
    </w:p>
    <w:p w14:paraId="192F61E3" w14:textId="77777777" w:rsidR="008D59AB" w:rsidRPr="008D59AB" w:rsidRDefault="008D59AB" w:rsidP="00B6438F">
      <w:pPr>
        <w:numPr>
          <w:ilvl w:val="0"/>
          <w:numId w:val="89"/>
        </w:numPr>
        <w:jc w:val="both"/>
        <w:rPr>
          <w:rFonts w:asciiTheme="minorHAnsi" w:hAnsiTheme="minorHAnsi" w:cstheme="minorHAnsi"/>
        </w:rPr>
      </w:pPr>
      <w:r w:rsidRPr="008D59AB">
        <w:rPr>
          <w:rFonts w:asciiTheme="minorHAnsi" w:hAnsiTheme="minorHAnsi" w:cstheme="minorHAnsi"/>
          <w:b/>
          <w:bCs/>
        </w:rPr>
        <w:t>Les segments de véhicules</w:t>
      </w:r>
      <w:r w:rsidRPr="008D59AB">
        <w:rPr>
          <w:rFonts w:asciiTheme="minorHAnsi" w:hAnsiTheme="minorHAnsi" w:cstheme="minorHAnsi"/>
        </w:rPr>
        <w:t xml:space="preserve"> : Les carburants comme E sont souvent utilisés dans des véhicules lourds ou anciens, qui souffrent de mauvaises performances en ville. Ces véhicules, mal adaptés aux arrêts fréquents et aux démarrages, consomment beaucoup d'énergie dans ces conditions. Les carburants N, X et Z, associés à des segments plus récents et légers, montrent une meilleure homogénéité dans leurs performances.</w:t>
      </w:r>
    </w:p>
    <w:p w14:paraId="49CAFC82" w14:textId="77777777" w:rsidR="008D59AB" w:rsidRPr="008D59AB" w:rsidRDefault="008D59AB" w:rsidP="00B6438F">
      <w:pPr>
        <w:numPr>
          <w:ilvl w:val="0"/>
          <w:numId w:val="89"/>
        </w:numPr>
        <w:jc w:val="both"/>
        <w:rPr>
          <w:rFonts w:asciiTheme="minorHAnsi" w:hAnsiTheme="minorHAnsi" w:cstheme="minorHAnsi"/>
        </w:rPr>
      </w:pPr>
      <w:r w:rsidRPr="008D59AB">
        <w:rPr>
          <w:rFonts w:asciiTheme="minorHAnsi" w:hAnsiTheme="minorHAnsi" w:cstheme="minorHAnsi"/>
          <w:b/>
          <w:bCs/>
        </w:rPr>
        <w:lastRenderedPageBreak/>
        <w:t>La variabilité des consommations</w:t>
      </w:r>
      <w:r w:rsidRPr="008D59AB">
        <w:rPr>
          <w:rFonts w:asciiTheme="minorHAnsi" w:hAnsiTheme="minorHAnsi" w:cstheme="minorHAnsi"/>
        </w:rPr>
        <w:t xml:space="preserve"> : La large gamme de valeurs pour E, avec des outliers importants, illustre l’hétérogénéité des véhicules utilisant ce carburant. Ces écarts sont probablement dus à la diversité des modèles, incluant des véhicules inefficaces ainsi que des exceptions mieux performantes. En revanche, la distribution resserrée pour D souligne une cohérence dans les performances des moteurs diesel.</w:t>
      </w:r>
    </w:p>
    <w:p w14:paraId="0B45F1AA" w14:textId="77777777" w:rsidR="008D59AB" w:rsidRPr="008D59AB" w:rsidRDefault="008D59AB" w:rsidP="00B6438F">
      <w:pPr>
        <w:numPr>
          <w:ilvl w:val="0"/>
          <w:numId w:val="89"/>
        </w:numPr>
        <w:jc w:val="both"/>
        <w:rPr>
          <w:rFonts w:asciiTheme="minorHAnsi" w:hAnsiTheme="minorHAnsi" w:cstheme="minorHAnsi"/>
        </w:rPr>
      </w:pPr>
      <w:r w:rsidRPr="008D59AB">
        <w:rPr>
          <w:rFonts w:asciiTheme="minorHAnsi" w:hAnsiTheme="minorHAnsi" w:cstheme="minorHAnsi"/>
          <w:b/>
          <w:bCs/>
        </w:rPr>
        <w:t>L’impact des technologies embarquées</w:t>
      </w:r>
      <w:r w:rsidRPr="008D59AB">
        <w:rPr>
          <w:rFonts w:asciiTheme="minorHAnsi" w:hAnsiTheme="minorHAnsi" w:cstheme="minorHAnsi"/>
        </w:rPr>
        <w:t xml:space="preserve"> : Les carburants comme X et Z, souvent associés à des véhicules hybrides ou modernes, bénéficient de technologies d'économie de carburant qui réduisent les écarts de consommation. Cependant, ces véhicules n'atteignent pas encore l'efficacité des moteurs diesel pour les conditions urbaines.</w:t>
      </w:r>
    </w:p>
    <w:p w14:paraId="1554CE3E" w14:textId="77777777" w:rsidR="008D59AB" w:rsidRPr="008D59AB" w:rsidRDefault="008D59AB" w:rsidP="00B6438F">
      <w:pPr>
        <w:numPr>
          <w:ilvl w:val="0"/>
          <w:numId w:val="89"/>
        </w:numPr>
        <w:jc w:val="both"/>
        <w:rPr>
          <w:rFonts w:asciiTheme="minorHAnsi" w:hAnsiTheme="minorHAnsi" w:cstheme="minorHAnsi"/>
        </w:rPr>
      </w:pPr>
      <w:r w:rsidRPr="008D59AB">
        <w:rPr>
          <w:rFonts w:asciiTheme="minorHAnsi" w:hAnsiTheme="minorHAnsi" w:cstheme="minorHAnsi"/>
          <w:b/>
          <w:bCs/>
        </w:rPr>
        <w:t>Les conditions spécifiques de test</w:t>
      </w:r>
      <w:r w:rsidRPr="008D59AB">
        <w:rPr>
          <w:rFonts w:asciiTheme="minorHAnsi" w:hAnsiTheme="minorHAnsi" w:cstheme="minorHAnsi"/>
        </w:rPr>
        <w:t xml:space="preserve"> : Les variations observées pour E pourraient également refléter des différences dans les méthodes ou conditions de mesure, comme des tests réalisés dans des environnements urbains plus exigeants (trafic dense, reliefs).</w:t>
      </w:r>
    </w:p>
    <w:p w14:paraId="446D6B42" w14:textId="77777777" w:rsidR="008D59AB" w:rsidRPr="008D59AB" w:rsidRDefault="008D59AB" w:rsidP="008D59AB">
      <w:pPr>
        <w:jc w:val="both"/>
        <w:rPr>
          <w:rFonts w:asciiTheme="minorHAnsi" w:hAnsiTheme="minorHAnsi" w:cstheme="minorHAnsi"/>
          <w:b/>
          <w:bCs/>
        </w:rPr>
      </w:pPr>
    </w:p>
    <w:p w14:paraId="7178DEF0" w14:textId="521D2DA8"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Impact global :</w:t>
      </w:r>
    </w:p>
    <w:p w14:paraId="450D82CA"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Les boîtes à moustaches de la consommation en ville mettent en lumière des tendances importantes :</w:t>
      </w:r>
    </w:p>
    <w:p w14:paraId="325F64E9" w14:textId="77777777" w:rsidR="008D59AB" w:rsidRPr="008D59AB" w:rsidRDefault="008D59AB" w:rsidP="00B6438F">
      <w:pPr>
        <w:numPr>
          <w:ilvl w:val="0"/>
          <w:numId w:val="90"/>
        </w:numPr>
        <w:jc w:val="both"/>
        <w:rPr>
          <w:rFonts w:asciiTheme="minorHAnsi" w:hAnsiTheme="minorHAnsi" w:cstheme="minorHAnsi"/>
        </w:rPr>
      </w:pPr>
      <w:r w:rsidRPr="008D59AB">
        <w:rPr>
          <w:rFonts w:asciiTheme="minorHAnsi" w:hAnsiTheme="minorHAnsi" w:cstheme="minorHAnsi"/>
          <w:b/>
          <w:bCs/>
        </w:rPr>
        <w:t>Carburant D</w:t>
      </w:r>
      <w:r w:rsidRPr="008D59AB">
        <w:rPr>
          <w:rFonts w:asciiTheme="minorHAnsi" w:hAnsiTheme="minorHAnsi" w:cstheme="minorHAnsi"/>
        </w:rPr>
        <w:t xml:space="preserve"> se distingue par sa faible consommation et sa cohérence, confirmant sa position comme le choix le plus efficace pour les environnements urbains.</w:t>
      </w:r>
    </w:p>
    <w:p w14:paraId="10AF1D35" w14:textId="77777777" w:rsidR="008D59AB" w:rsidRPr="008D59AB" w:rsidRDefault="008D59AB" w:rsidP="00B6438F">
      <w:pPr>
        <w:numPr>
          <w:ilvl w:val="0"/>
          <w:numId w:val="90"/>
        </w:numPr>
        <w:jc w:val="both"/>
        <w:rPr>
          <w:rFonts w:asciiTheme="minorHAnsi" w:hAnsiTheme="minorHAnsi" w:cstheme="minorHAnsi"/>
        </w:rPr>
      </w:pPr>
      <w:r w:rsidRPr="008D59AB">
        <w:rPr>
          <w:rFonts w:asciiTheme="minorHAnsi" w:hAnsiTheme="minorHAnsi" w:cstheme="minorHAnsi"/>
          <w:b/>
          <w:bCs/>
        </w:rPr>
        <w:t>Carburants N, X et Z</w:t>
      </w:r>
      <w:r w:rsidRPr="008D59AB">
        <w:rPr>
          <w:rFonts w:asciiTheme="minorHAnsi" w:hAnsiTheme="minorHAnsi" w:cstheme="minorHAnsi"/>
        </w:rPr>
        <w:t xml:space="preserve"> montrent des performances modérées, équilibrées mais légèrement inférieures à celles de D, avec une variabilité réduite qui reflète des véhicules modernes.</w:t>
      </w:r>
    </w:p>
    <w:p w14:paraId="29003693" w14:textId="77777777" w:rsidR="008D59AB" w:rsidRPr="008D59AB" w:rsidRDefault="008D59AB" w:rsidP="00B6438F">
      <w:pPr>
        <w:numPr>
          <w:ilvl w:val="0"/>
          <w:numId w:val="90"/>
        </w:numPr>
        <w:jc w:val="both"/>
        <w:rPr>
          <w:rFonts w:asciiTheme="minorHAnsi" w:hAnsiTheme="minorHAnsi" w:cstheme="minorHAnsi"/>
        </w:rPr>
      </w:pPr>
      <w:r w:rsidRPr="008D59AB">
        <w:rPr>
          <w:rFonts w:asciiTheme="minorHAnsi" w:hAnsiTheme="minorHAnsi" w:cstheme="minorHAnsi"/>
          <w:b/>
          <w:bCs/>
        </w:rPr>
        <w:t>Carburant E</w:t>
      </w:r>
      <w:r w:rsidRPr="008D59AB">
        <w:rPr>
          <w:rFonts w:asciiTheme="minorHAnsi" w:hAnsiTheme="minorHAnsi" w:cstheme="minorHAnsi"/>
        </w:rPr>
        <w:t>, avec sa forte variabilité et ses outliers marqués, illustre les défis posés par des véhicules anciens ou mal optimisés.</w:t>
      </w:r>
    </w:p>
    <w:p w14:paraId="2BAC5559" w14:textId="77777777" w:rsidR="008D59AB" w:rsidRPr="008D59AB" w:rsidRDefault="008D59AB" w:rsidP="008D59AB">
      <w:pPr>
        <w:jc w:val="both"/>
        <w:rPr>
          <w:rFonts w:asciiTheme="minorHAnsi" w:hAnsiTheme="minorHAnsi" w:cstheme="minorHAnsi"/>
        </w:rPr>
      </w:pPr>
    </w:p>
    <w:p w14:paraId="083A6159" w14:textId="34B8AC07" w:rsidR="008D59AB" w:rsidRPr="008D59AB" w:rsidRDefault="008D59AB" w:rsidP="008D59AB">
      <w:pPr>
        <w:jc w:val="both"/>
        <w:rPr>
          <w:rFonts w:asciiTheme="minorHAnsi" w:hAnsiTheme="minorHAnsi" w:cstheme="minorHAnsi"/>
        </w:rPr>
      </w:pPr>
      <w:r w:rsidRPr="008D59AB">
        <w:rPr>
          <w:rFonts w:asciiTheme="minorHAnsi" w:hAnsiTheme="minorHAnsi" w:cstheme="minorHAnsi"/>
        </w:rPr>
        <w:t>En conclusion, ce graphique renforce l’importance de la technologie et de la conception des véhicules dans l’optimisation de la consommation urbaine. Les moteurs diesel alimentés par D restent les leaders en termes de performances constantes et faibles consommations, tandis que les carburants E soulignent les défis associés aux segments lourds et aux véhicules datés. Les carburants N, X et Z, quant à eux, offrent un compromis prometteur pour les véhicules récents.</w:t>
      </w:r>
    </w:p>
    <w:p w14:paraId="485BAE1F" w14:textId="4E4F343B" w:rsidR="008D59AB" w:rsidRDefault="008D59AB" w:rsidP="002F0B8D">
      <w:pPr>
        <w:jc w:val="both"/>
        <w:rPr>
          <w:rFonts w:asciiTheme="minorHAnsi" w:hAnsiTheme="minorHAnsi" w:cstheme="minorHAnsi"/>
        </w:rPr>
      </w:pPr>
    </w:p>
    <w:p w14:paraId="062EA4E4" w14:textId="77777777"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10. Boîte à moustaches : Consommation sur autoroute par type de carburant</w:t>
      </w:r>
    </w:p>
    <w:p w14:paraId="4678838A"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Ce graphique illustre la distribution des consommations sur autoroute (L/100 km) pour chaque type de carburant, mettant en évidence la variabilité et la présence de valeurs aberrantes (outliers) :</w:t>
      </w:r>
    </w:p>
    <w:p w14:paraId="185B0E44" w14:textId="77777777" w:rsidR="008D59AB" w:rsidRPr="008D59AB" w:rsidRDefault="008D59AB" w:rsidP="00B6438F">
      <w:pPr>
        <w:numPr>
          <w:ilvl w:val="0"/>
          <w:numId w:val="91"/>
        </w:numPr>
        <w:jc w:val="both"/>
        <w:rPr>
          <w:rFonts w:asciiTheme="minorHAnsi" w:hAnsiTheme="minorHAnsi" w:cstheme="minorHAnsi"/>
        </w:rPr>
      </w:pPr>
      <w:r w:rsidRPr="008D59AB">
        <w:rPr>
          <w:rFonts w:asciiTheme="minorHAnsi" w:hAnsiTheme="minorHAnsi" w:cstheme="minorHAnsi"/>
          <w:b/>
          <w:bCs/>
        </w:rPr>
        <w:t>Carburant E</w:t>
      </w:r>
      <w:r w:rsidRPr="008D59AB">
        <w:rPr>
          <w:rFonts w:asciiTheme="minorHAnsi" w:hAnsiTheme="minorHAnsi" w:cstheme="minorHAnsi"/>
        </w:rPr>
        <w:t xml:space="preserve"> : Présente une grande variabilité, avec des valeurs atteignant 25 L/100 km et plusieurs outliers au-delà de 20 L/100 km. Cela indique des inefficacités structurelles, souvent liées à des véhicules lourds ou mal aérodynamisés, qui nécessitent davantage d'énergie pour maintenir une vitesse constante sur autoroute.</w:t>
      </w:r>
    </w:p>
    <w:p w14:paraId="783F04F7" w14:textId="77777777" w:rsidR="008D59AB" w:rsidRPr="008D59AB" w:rsidRDefault="008D59AB" w:rsidP="00B6438F">
      <w:pPr>
        <w:numPr>
          <w:ilvl w:val="0"/>
          <w:numId w:val="91"/>
        </w:numPr>
        <w:jc w:val="both"/>
        <w:rPr>
          <w:rFonts w:asciiTheme="minorHAnsi" w:hAnsiTheme="minorHAnsi" w:cstheme="minorHAnsi"/>
        </w:rPr>
      </w:pPr>
      <w:r w:rsidRPr="008D59AB">
        <w:rPr>
          <w:rFonts w:asciiTheme="minorHAnsi" w:hAnsiTheme="minorHAnsi" w:cstheme="minorHAnsi"/>
          <w:b/>
          <w:bCs/>
        </w:rPr>
        <w:t>Carburant D</w:t>
      </w:r>
      <w:r w:rsidRPr="008D59AB">
        <w:rPr>
          <w:rFonts w:asciiTheme="minorHAnsi" w:hAnsiTheme="minorHAnsi" w:cstheme="minorHAnsi"/>
        </w:rPr>
        <w:t xml:space="preserve"> : Montre une distribution compacte et concentrée autour de 8-10 L/100 km, avec peu ou pas d'outliers significatifs. Cette faible variabilité reflète une grande efficacité énergétique et une stabilité des performances des moteurs diesel, particulièrement adaptés aux trajets prolongés à vitesse constante.</w:t>
      </w:r>
    </w:p>
    <w:p w14:paraId="24AE75C3" w14:textId="77777777" w:rsidR="008D59AB" w:rsidRPr="008D59AB" w:rsidRDefault="008D59AB" w:rsidP="00B6438F">
      <w:pPr>
        <w:numPr>
          <w:ilvl w:val="0"/>
          <w:numId w:val="91"/>
        </w:numPr>
        <w:jc w:val="both"/>
        <w:rPr>
          <w:rFonts w:asciiTheme="minorHAnsi" w:hAnsiTheme="minorHAnsi" w:cstheme="minorHAnsi"/>
        </w:rPr>
      </w:pPr>
      <w:r w:rsidRPr="008D59AB">
        <w:rPr>
          <w:rFonts w:asciiTheme="minorHAnsi" w:hAnsiTheme="minorHAnsi" w:cstheme="minorHAnsi"/>
          <w:b/>
          <w:bCs/>
        </w:rPr>
        <w:t>Carburants N, X et Z</w:t>
      </w:r>
      <w:r w:rsidRPr="008D59AB">
        <w:rPr>
          <w:rFonts w:asciiTheme="minorHAnsi" w:hAnsiTheme="minorHAnsi" w:cstheme="minorHAnsi"/>
        </w:rPr>
        <w:t xml:space="preserve"> : Affichent des distributions intermédiaires, avec des valeurs majoritairement comprises entre 10 et 15 L/100 km. Ces carburants semblent associés à des véhicules récents, équilibrant performances et économie, mais affichant une variabilité légèrement supérieure à celle de D.</w:t>
      </w:r>
    </w:p>
    <w:p w14:paraId="2066B9D4" w14:textId="77777777" w:rsidR="008D59AB" w:rsidRDefault="008D59AB" w:rsidP="008D59AB">
      <w:pPr>
        <w:jc w:val="both"/>
        <w:rPr>
          <w:rFonts w:asciiTheme="minorHAnsi" w:hAnsiTheme="minorHAnsi" w:cstheme="minorHAnsi"/>
          <w:b/>
          <w:bCs/>
        </w:rPr>
      </w:pPr>
    </w:p>
    <w:p w14:paraId="6744538A" w14:textId="77777777" w:rsidR="008D59AB" w:rsidRDefault="008D59AB" w:rsidP="008D59AB">
      <w:pPr>
        <w:jc w:val="both"/>
        <w:rPr>
          <w:rFonts w:asciiTheme="minorHAnsi" w:hAnsiTheme="minorHAnsi" w:cstheme="minorHAnsi"/>
          <w:b/>
          <w:bCs/>
        </w:rPr>
      </w:pPr>
    </w:p>
    <w:p w14:paraId="677DE847" w14:textId="77777777" w:rsidR="008D59AB" w:rsidRDefault="008D59AB" w:rsidP="008D59AB">
      <w:pPr>
        <w:jc w:val="both"/>
        <w:rPr>
          <w:rFonts w:asciiTheme="minorHAnsi" w:hAnsiTheme="minorHAnsi" w:cstheme="minorHAnsi"/>
          <w:b/>
          <w:bCs/>
        </w:rPr>
      </w:pPr>
    </w:p>
    <w:p w14:paraId="53E88165" w14:textId="4345CAB2"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lastRenderedPageBreak/>
        <w:t>Analyse détaillée :</w:t>
      </w:r>
    </w:p>
    <w:p w14:paraId="19B8EB71"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Les données de ce graphique mettent en lumière les caractéristiques spécifiques des carburants et des véhicules dans des conditions autoroutières :</w:t>
      </w:r>
    </w:p>
    <w:p w14:paraId="662D092B" w14:textId="77777777" w:rsidR="008D59AB" w:rsidRPr="008D59AB" w:rsidRDefault="008D59AB" w:rsidP="00B6438F">
      <w:pPr>
        <w:numPr>
          <w:ilvl w:val="0"/>
          <w:numId w:val="92"/>
        </w:numPr>
        <w:jc w:val="both"/>
        <w:rPr>
          <w:rFonts w:asciiTheme="minorHAnsi" w:hAnsiTheme="minorHAnsi" w:cstheme="minorHAnsi"/>
        </w:rPr>
      </w:pPr>
      <w:r w:rsidRPr="008D59AB">
        <w:rPr>
          <w:rFonts w:asciiTheme="minorHAnsi" w:hAnsiTheme="minorHAnsi" w:cstheme="minorHAnsi"/>
          <w:b/>
          <w:bCs/>
        </w:rPr>
        <w:t>L’efficacité des moteurs diesel</w:t>
      </w:r>
      <w:r w:rsidRPr="008D59AB">
        <w:rPr>
          <w:rFonts w:asciiTheme="minorHAnsi" w:hAnsiTheme="minorHAnsi" w:cstheme="minorHAnsi"/>
        </w:rPr>
        <w:t xml:space="preserve"> : Les moteurs alimentés par D maintiennent une faible consommation grâce à leur rendement thermique élevé et à leur capacité à fonctionner efficacement à des régimes constants. Leur distribution resserrée témoigne de leur cohérence et de leur optimisation pour les longs trajets.</w:t>
      </w:r>
    </w:p>
    <w:p w14:paraId="68C59C85" w14:textId="77777777" w:rsidR="008D59AB" w:rsidRPr="008D59AB" w:rsidRDefault="008D59AB" w:rsidP="00B6438F">
      <w:pPr>
        <w:numPr>
          <w:ilvl w:val="0"/>
          <w:numId w:val="92"/>
        </w:numPr>
        <w:jc w:val="both"/>
        <w:rPr>
          <w:rFonts w:asciiTheme="minorHAnsi" w:hAnsiTheme="minorHAnsi" w:cstheme="minorHAnsi"/>
        </w:rPr>
      </w:pPr>
      <w:r w:rsidRPr="008D59AB">
        <w:rPr>
          <w:rFonts w:asciiTheme="minorHAnsi" w:hAnsiTheme="minorHAnsi" w:cstheme="minorHAnsi"/>
          <w:b/>
          <w:bCs/>
        </w:rPr>
        <w:t>Les défis pour le carburant E</w:t>
      </w:r>
      <w:r w:rsidRPr="008D59AB">
        <w:rPr>
          <w:rFonts w:asciiTheme="minorHAnsi" w:hAnsiTheme="minorHAnsi" w:cstheme="minorHAnsi"/>
        </w:rPr>
        <w:t xml:space="preserve"> : Les véhicules utilisant E présentent une forte variabilité, avec de nombreux outliers. Cela pourrait s’expliquer par une hétérogénéité des modèles, incluant des véhicules anciens ou non optimisés pour les trajets autoroutiers. La masse élevée de ces véhicules et leur manque d’aérodynamisme exacerbent ces inefficacités.</w:t>
      </w:r>
    </w:p>
    <w:p w14:paraId="00129BB9" w14:textId="77777777" w:rsidR="008D59AB" w:rsidRPr="008D59AB" w:rsidRDefault="008D59AB" w:rsidP="00B6438F">
      <w:pPr>
        <w:numPr>
          <w:ilvl w:val="0"/>
          <w:numId w:val="92"/>
        </w:numPr>
        <w:jc w:val="both"/>
        <w:rPr>
          <w:rFonts w:asciiTheme="minorHAnsi" w:hAnsiTheme="minorHAnsi" w:cstheme="minorHAnsi"/>
        </w:rPr>
      </w:pPr>
      <w:r w:rsidRPr="008D59AB">
        <w:rPr>
          <w:rFonts w:asciiTheme="minorHAnsi" w:hAnsiTheme="minorHAnsi" w:cstheme="minorHAnsi"/>
          <w:b/>
          <w:bCs/>
        </w:rPr>
        <w:t>Les performances équilibrées de N, X et Z</w:t>
      </w:r>
      <w:r w:rsidRPr="008D59AB">
        <w:rPr>
          <w:rFonts w:asciiTheme="minorHAnsi" w:hAnsiTheme="minorHAnsi" w:cstheme="minorHAnsi"/>
        </w:rPr>
        <w:t xml:space="preserve"> : Les carburants N, X et Z sont utilisés dans des véhicules récents, intégrant des moteurs à essence ou hybrides, qui cherchent à trouver un compromis entre performances et économies. Cependant, leur variabilité légèrement supérieure à celle de D reflète des différences dans les technologies embarquées ou les segments de véhicules.</w:t>
      </w:r>
    </w:p>
    <w:p w14:paraId="64ECAFEB" w14:textId="77777777" w:rsidR="008D59AB" w:rsidRPr="008D59AB" w:rsidRDefault="008D59AB" w:rsidP="00B6438F">
      <w:pPr>
        <w:numPr>
          <w:ilvl w:val="0"/>
          <w:numId w:val="92"/>
        </w:numPr>
        <w:jc w:val="both"/>
        <w:rPr>
          <w:rFonts w:asciiTheme="minorHAnsi" w:hAnsiTheme="minorHAnsi" w:cstheme="minorHAnsi"/>
        </w:rPr>
      </w:pPr>
      <w:r w:rsidRPr="008D59AB">
        <w:rPr>
          <w:rFonts w:asciiTheme="minorHAnsi" w:hAnsiTheme="minorHAnsi" w:cstheme="minorHAnsi"/>
          <w:b/>
          <w:bCs/>
        </w:rPr>
        <w:t>Le rôle de l’aérodynamisme et de la masse</w:t>
      </w:r>
      <w:r w:rsidRPr="008D59AB">
        <w:rPr>
          <w:rFonts w:asciiTheme="minorHAnsi" w:hAnsiTheme="minorHAnsi" w:cstheme="minorHAnsi"/>
        </w:rPr>
        <w:t xml:space="preserve"> : Les véhicules lourds ou mal conçus sur le plan aérodynamique, principalement associés au carburant E, nécessitent davantage d’énergie pour contrer la résistance à l’air sur autoroute. En revanche, les véhicules alimentés par D ou par N, X, et Z montrent une meilleure gestion de ces facteurs, ce qui se traduit par des consommations plus faibles.</w:t>
      </w:r>
    </w:p>
    <w:p w14:paraId="6725AE8D" w14:textId="77777777" w:rsidR="008D59AB" w:rsidRPr="008D59AB" w:rsidRDefault="008D59AB" w:rsidP="00B6438F">
      <w:pPr>
        <w:numPr>
          <w:ilvl w:val="0"/>
          <w:numId w:val="92"/>
        </w:numPr>
        <w:jc w:val="both"/>
        <w:rPr>
          <w:rFonts w:asciiTheme="minorHAnsi" w:hAnsiTheme="minorHAnsi" w:cstheme="minorHAnsi"/>
        </w:rPr>
      </w:pPr>
      <w:r w:rsidRPr="008D59AB">
        <w:rPr>
          <w:rFonts w:asciiTheme="minorHAnsi" w:hAnsiTheme="minorHAnsi" w:cstheme="minorHAnsi"/>
          <w:b/>
          <w:bCs/>
        </w:rPr>
        <w:t>Les avancées technologiques</w:t>
      </w:r>
      <w:r w:rsidRPr="008D59AB">
        <w:rPr>
          <w:rFonts w:asciiTheme="minorHAnsi" w:hAnsiTheme="minorHAnsi" w:cstheme="minorHAnsi"/>
        </w:rPr>
        <w:t xml:space="preserve"> : Les moteurs modernes utilisant D bénéficient souvent de systèmes de gestion électronique, de turbocompresseurs et d’injections directes haute pression, optimisant la combustion pour minimiser la consommation. Les véhicules alimentés par N, X et Z intègrent également des technologies similaires, bien que leur performance reste légèrement inférieure à celle des moteurs diesel.</w:t>
      </w:r>
    </w:p>
    <w:p w14:paraId="1E882DBD" w14:textId="77777777" w:rsidR="008D59AB" w:rsidRPr="008D59AB" w:rsidRDefault="008D59AB" w:rsidP="008D59AB">
      <w:pPr>
        <w:jc w:val="both"/>
        <w:rPr>
          <w:rFonts w:asciiTheme="minorHAnsi" w:hAnsiTheme="minorHAnsi" w:cstheme="minorHAnsi"/>
          <w:b/>
          <w:bCs/>
        </w:rPr>
      </w:pPr>
    </w:p>
    <w:p w14:paraId="2BA63915" w14:textId="65198174"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Impact global :</w:t>
      </w:r>
    </w:p>
    <w:p w14:paraId="22E896A6"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La distribution des consommations sur autoroute révèle des tendances claires :</w:t>
      </w:r>
    </w:p>
    <w:p w14:paraId="4FE824BD" w14:textId="77777777" w:rsidR="008D59AB" w:rsidRPr="008D59AB" w:rsidRDefault="008D59AB" w:rsidP="00B6438F">
      <w:pPr>
        <w:numPr>
          <w:ilvl w:val="0"/>
          <w:numId w:val="93"/>
        </w:numPr>
        <w:jc w:val="both"/>
        <w:rPr>
          <w:rFonts w:asciiTheme="minorHAnsi" w:hAnsiTheme="minorHAnsi" w:cstheme="minorHAnsi"/>
        </w:rPr>
      </w:pPr>
      <w:r w:rsidRPr="008D59AB">
        <w:rPr>
          <w:rFonts w:asciiTheme="minorHAnsi" w:hAnsiTheme="minorHAnsi" w:cstheme="minorHAnsi"/>
          <w:b/>
          <w:bCs/>
        </w:rPr>
        <w:t>Le carburant D</w:t>
      </w:r>
      <w:r w:rsidRPr="008D59AB">
        <w:rPr>
          <w:rFonts w:asciiTheme="minorHAnsi" w:hAnsiTheme="minorHAnsi" w:cstheme="minorHAnsi"/>
        </w:rPr>
        <w:t xml:space="preserve"> se distingue par sa faible variabilité et ses faibles consommations, soulignant l'efficacité des moteurs diesel pour les trajets autoroutiers.</w:t>
      </w:r>
    </w:p>
    <w:p w14:paraId="17D6369D" w14:textId="77777777" w:rsidR="008D59AB" w:rsidRPr="008D59AB" w:rsidRDefault="008D59AB" w:rsidP="00B6438F">
      <w:pPr>
        <w:numPr>
          <w:ilvl w:val="0"/>
          <w:numId w:val="93"/>
        </w:numPr>
        <w:jc w:val="both"/>
        <w:rPr>
          <w:rFonts w:asciiTheme="minorHAnsi" w:hAnsiTheme="minorHAnsi" w:cstheme="minorHAnsi"/>
        </w:rPr>
      </w:pPr>
      <w:r w:rsidRPr="008D59AB">
        <w:rPr>
          <w:rFonts w:asciiTheme="minorHAnsi" w:hAnsiTheme="minorHAnsi" w:cstheme="minorHAnsi"/>
          <w:b/>
          <w:bCs/>
        </w:rPr>
        <w:t>Les carburants N, X et Z</w:t>
      </w:r>
      <w:r w:rsidRPr="008D59AB">
        <w:rPr>
          <w:rFonts w:asciiTheme="minorHAnsi" w:hAnsiTheme="minorHAnsi" w:cstheme="minorHAnsi"/>
        </w:rPr>
        <w:t xml:space="preserve"> offrent des performances intermédiaires, reflétant des véhicules modernes mais légèrement moins performants que les moteurs diesel en termes de stabilité et d’économie.</w:t>
      </w:r>
    </w:p>
    <w:p w14:paraId="0FF9D13F" w14:textId="77777777" w:rsidR="008D59AB" w:rsidRPr="008D59AB" w:rsidRDefault="008D59AB" w:rsidP="00B6438F">
      <w:pPr>
        <w:numPr>
          <w:ilvl w:val="0"/>
          <w:numId w:val="93"/>
        </w:numPr>
        <w:jc w:val="both"/>
        <w:rPr>
          <w:rFonts w:asciiTheme="minorHAnsi" w:hAnsiTheme="minorHAnsi" w:cstheme="minorHAnsi"/>
        </w:rPr>
      </w:pPr>
      <w:r w:rsidRPr="008D59AB">
        <w:rPr>
          <w:rFonts w:asciiTheme="minorHAnsi" w:hAnsiTheme="minorHAnsi" w:cstheme="minorHAnsi"/>
          <w:b/>
          <w:bCs/>
        </w:rPr>
        <w:t>Le carburant E</w:t>
      </w:r>
      <w:r w:rsidRPr="008D59AB">
        <w:rPr>
          <w:rFonts w:asciiTheme="minorHAnsi" w:hAnsiTheme="minorHAnsi" w:cstheme="minorHAnsi"/>
        </w:rPr>
        <w:t>, avec sa grande variabilité et ses outliers marqués, illustre les défis rencontrés par des véhicules anciens ou mal adaptés aux trajets prolongés à vitesse constante.</w:t>
      </w:r>
    </w:p>
    <w:p w14:paraId="25970CAA" w14:textId="77777777" w:rsidR="008D59AB" w:rsidRDefault="008D59AB" w:rsidP="008D59AB">
      <w:pPr>
        <w:jc w:val="both"/>
        <w:rPr>
          <w:rFonts w:asciiTheme="minorHAnsi" w:hAnsiTheme="minorHAnsi" w:cstheme="minorHAnsi"/>
        </w:rPr>
      </w:pPr>
    </w:p>
    <w:p w14:paraId="7DDD17CE" w14:textId="694F6308" w:rsidR="008D59AB" w:rsidRPr="008D59AB" w:rsidRDefault="008D59AB" w:rsidP="008D59AB">
      <w:pPr>
        <w:jc w:val="both"/>
        <w:rPr>
          <w:rFonts w:asciiTheme="minorHAnsi" w:hAnsiTheme="minorHAnsi" w:cstheme="minorHAnsi"/>
        </w:rPr>
      </w:pPr>
      <w:r w:rsidRPr="008D59AB">
        <w:rPr>
          <w:rFonts w:asciiTheme="minorHAnsi" w:hAnsiTheme="minorHAnsi" w:cstheme="minorHAnsi"/>
        </w:rPr>
        <w:t>En conclusion, ce graphique met en évidence l’importance de l’aérodynamisme, de la masse et des technologies embarquées pour optimiser les performances sur autoroute. Les moteurs diesel alimentés par D restent les leaders incontestés dans cet environnement, tandis que les carburants N, X et Z représentent une solution équilibrée pour les véhicules modernes. Les véhicules alimentés par E nécessitent des améliorations significatives pour rivaliser avec ces carburants plus efficaces.</w:t>
      </w:r>
    </w:p>
    <w:p w14:paraId="4F93AC80" w14:textId="6444CEEC" w:rsidR="008D59AB" w:rsidRDefault="008D59AB" w:rsidP="002F0B8D">
      <w:pPr>
        <w:jc w:val="both"/>
        <w:rPr>
          <w:rFonts w:asciiTheme="minorHAnsi" w:hAnsiTheme="minorHAnsi" w:cstheme="minorHAnsi"/>
        </w:rPr>
      </w:pPr>
    </w:p>
    <w:p w14:paraId="3EC3197D" w14:textId="5DB59D83" w:rsidR="008D59AB" w:rsidRDefault="008D59AB" w:rsidP="002F0B8D">
      <w:pPr>
        <w:jc w:val="both"/>
        <w:rPr>
          <w:rFonts w:asciiTheme="minorHAnsi" w:hAnsiTheme="minorHAnsi" w:cstheme="minorHAnsi"/>
        </w:rPr>
      </w:pPr>
    </w:p>
    <w:p w14:paraId="1B6880E9" w14:textId="132627B7" w:rsidR="008D59AB" w:rsidRDefault="008D59AB" w:rsidP="002F0B8D">
      <w:pPr>
        <w:jc w:val="both"/>
        <w:rPr>
          <w:rFonts w:asciiTheme="minorHAnsi" w:hAnsiTheme="minorHAnsi" w:cstheme="minorHAnsi"/>
        </w:rPr>
      </w:pPr>
    </w:p>
    <w:p w14:paraId="39CE4C61" w14:textId="3A550838" w:rsidR="008D59AB" w:rsidRDefault="008D59AB" w:rsidP="002F0B8D">
      <w:pPr>
        <w:jc w:val="both"/>
        <w:rPr>
          <w:rFonts w:asciiTheme="minorHAnsi" w:hAnsiTheme="minorHAnsi" w:cstheme="minorHAnsi"/>
        </w:rPr>
      </w:pPr>
    </w:p>
    <w:p w14:paraId="32ABE33D" w14:textId="77777777"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lastRenderedPageBreak/>
        <w:t>11. Boîte à moustaches : Consommation combinée par type de carburant</w:t>
      </w:r>
    </w:p>
    <w:p w14:paraId="07395CBA"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Ce graphique présente la distribution des consommations combinées (L/100 km), regroupant les performances en ville et sur autoroute pour chaque type de carburant. Les résultats mettent en évidence les variations et la présence de valeurs aberrantes (outliers) pour les différents carburants :</w:t>
      </w:r>
    </w:p>
    <w:p w14:paraId="3EA6FC93" w14:textId="77777777" w:rsidR="008D59AB" w:rsidRPr="008D59AB" w:rsidRDefault="008D59AB" w:rsidP="00B6438F">
      <w:pPr>
        <w:numPr>
          <w:ilvl w:val="0"/>
          <w:numId w:val="94"/>
        </w:numPr>
        <w:jc w:val="both"/>
        <w:rPr>
          <w:rFonts w:asciiTheme="minorHAnsi" w:hAnsiTheme="minorHAnsi" w:cstheme="minorHAnsi"/>
        </w:rPr>
      </w:pPr>
      <w:r w:rsidRPr="008D59AB">
        <w:rPr>
          <w:rFonts w:asciiTheme="minorHAnsi" w:hAnsiTheme="minorHAnsi" w:cstheme="minorHAnsi"/>
          <w:b/>
          <w:bCs/>
        </w:rPr>
        <w:t>Carburant E</w:t>
      </w:r>
      <w:r w:rsidRPr="008D59AB">
        <w:rPr>
          <w:rFonts w:asciiTheme="minorHAnsi" w:hAnsiTheme="minorHAnsi" w:cstheme="minorHAnsi"/>
        </w:rPr>
        <w:t xml:space="preserve"> : Affiche une grande variabilité, avec des valeurs atteignant 30 L/100 km et de nombreux outliers au-delà de 25 L/100 km. Cette distribution souligne des inefficacités structurelles, particulièrement dans des véhicules lourds ou mal optimisés, qui peinent à performer aussi bien en ville que sur autoroute.</w:t>
      </w:r>
    </w:p>
    <w:p w14:paraId="2734654D" w14:textId="77777777" w:rsidR="008D59AB" w:rsidRPr="008D59AB" w:rsidRDefault="008D59AB" w:rsidP="00B6438F">
      <w:pPr>
        <w:numPr>
          <w:ilvl w:val="0"/>
          <w:numId w:val="94"/>
        </w:numPr>
        <w:jc w:val="both"/>
        <w:rPr>
          <w:rFonts w:asciiTheme="minorHAnsi" w:hAnsiTheme="minorHAnsi" w:cstheme="minorHAnsi"/>
        </w:rPr>
      </w:pPr>
      <w:r w:rsidRPr="008D59AB">
        <w:rPr>
          <w:rFonts w:asciiTheme="minorHAnsi" w:hAnsiTheme="minorHAnsi" w:cstheme="minorHAnsi"/>
          <w:b/>
          <w:bCs/>
        </w:rPr>
        <w:t>Carburant D</w:t>
      </w:r>
      <w:r w:rsidRPr="008D59AB">
        <w:rPr>
          <w:rFonts w:asciiTheme="minorHAnsi" w:hAnsiTheme="minorHAnsi" w:cstheme="minorHAnsi"/>
        </w:rPr>
        <w:t xml:space="preserve"> : Montre une distribution homogène et resserrée autour de 9-11 L/100 km, sans outliers majeurs. Cette stabilité témoigne de la polyvalence et de l’efficacité globale des moteurs diesel, adaptés aussi bien aux trajets urbains qu’autoroutiers.</w:t>
      </w:r>
    </w:p>
    <w:p w14:paraId="201F02E8" w14:textId="77777777" w:rsidR="008D59AB" w:rsidRPr="008D59AB" w:rsidRDefault="008D59AB" w:rsidP="00B6438F">
      <w:pPr>
        <w:numPr>
          <w:ilvl w:val="0"/>
          <w:numId w:val="94"/>
        </w:numPr>
        <w:jc w:val="both"/>
        <w:rPr>
          <w:rFonts w:asciiTheme="minorHAnsi" w:hAnsiTheme="minorHAnsi" w:cstheme="minorHAnsi"/>
        </w:rPr>
      </w:pPr>
      <w:r w:rsidRPr="008D59AB">
        <w:rPr>
          <w:rFonts w:asciiTheme="minorHAnsi" w:hAnsiTheme="minorHAnsi" w:cstheme="minorHAnsi"/>
          <w:b/>
          <w:bCs/>
        </w:rPr>
        <w:t>Carburants N, X et Z</w:t>
      </w:r>
      <w:r w:rsidRPr="008D59AB">
        <w:rPr>
          <w:rFonts w:asciiTheme="minorHAnsi" w:hAnsiTheme="minorHAnsi" w:cstheme="minorHAnsi"/>
        </w:rPr>
        <w:t xml:space="preserve"> : Affichent des consommations intermédiaires, avec des médianes comprises entre 12 et 15 L/100 km. Ces carburants, associés à des véhicules récents, montrent des performances globales équilibrées mais légèrement inférieures à celles des moteurs diesel alimentés par D.</w:t>
      </w:r>
    </w:p>
    <w:p w14:paraId="3AFBFBC0" w14:textId="77777777" w:rsidR="008D59AB" w:rsidRDefault="008D59AB" w:rsidP="008D59AB">
      <w:pPr>
        <w:jc w:val="both"/>
        <w:rPr>
          <w:rFonts w:asciiTheme="minorHAnsi" w:hAnsiTheme="minorHAnsi" w:cstheme="minorHAnsi"/>
          <w:b/>
          <w:bCs/>
        </w:rPr>
      </w:pPr>
    </w:p>
    <w:p w14:paraId="60BF4024" w14:textId="40DEB614"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Analyse détaillée :</w:t>
      </w:r>
    </w:p>
    <w:p w14:paraId="240C9852"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La consommation combinée met en évidence des facteurs déterminants influençant les performances globales des véhicules dans des environnements mixtes :</w:t>
      </w:r>
    </w:p>
    <w:p w14:paraId="123C4334" w14:textId="77777777" w:rsidR="008D59AB" w:rsidRPr="008D59AB" w:rsidRDefault="008D59AB" w:rsidP="00B6438F">
      <w:pPr>
        <w:numPr>
          <w:ilvl w:val="0"/>
          <w:numId w:val="95"/>
        </w:numPr>
        <w:jc w:val="both"/>
        <w:rPr>
          <w:rFonts w:asciiTheme="minorHAnsi" w:hAnsiTheme="minorHAnsi" w:cstheme="minorHAnsi"/>
        </w:rPr>
      </w:pPr>
      <w:r w:rsidRPr="008D59AB">
        <w:rPr>
          <w:rFonts w:asciiTheme="minorHAnsi" w:hAnsiTheme="minorHAnsi" w:cstheme="minorHAnsi"/>
          <w:b/>
          <w:bCs/>
        </w:rPr>
        <w:t>Les technologies des moteurs diesel</w:t>
      </w:r>
      <w:r w:rsidRPr="008D59AB">
        <w:rPr>
          <w:rFonts w:asciiTheme="minorHAnsi" w:hAnsiTheme="minorHAnsi" w:cstheme="minorHAnsi"/>
        </w:rPr>
        <w:t xml:space="preserve"> : Les moteurs alimentés par D brillent par leur capacité à équilibrer les performances urbaines et autoroutières. Leur faible variabilité et leur consommation stable reflètent une optimisation technologique, incluant des systèmes de gestion électronique et des dispositifs de réduction des émissions, qui améliorent l’efficacité énergétique sur l’ensemble des trajets.</w:t>
      </w:r>
    </w:p>
    <w:p w14:paraId="2CEAEB52" w14:textId="77777777" w:rsidR="008D59AB" w:rsidRPr="008D59AB" w:rsidRDefault="008D59AB" w:rsidP="00B6438F">
      <w:pPr>
        <w:numPr>
          <w:ilvl w:val="0"/>
          <w:numId w:val="95"/>
        </w:numPr>
        <w:jc w:val="both"/>
        <w:rPr>
          <w:rFonts w:asciiTheme="minorHAnsi" w:hAnsiTheme="minorHAnsi" w:cstheme="minorHAnsi"/>
        </w:rPr>
      </w:pPr>
      <w:r w:rsidRPr="008D59AB">
        <w:rPr>
          <w:rFonts w:asciiTheme="minorHAnsi" w:hAnsiTheme="minorHAnsi" w:cstheme="minorHAnsi"/>
          <w:b/>
          <w:bCs/>
        </w:rPr>
        <w:t>Les défis des véhicules alimentés par E</w:t>
      </w:r>
      <w:r w:rsidRPr="008D59AB">
        <w:rPr>
          <w:rFonts w:asciiTheme="minorHAnsi" w:hAnsiTheme="minorHAnsi" w:cstheme="minorHAnsi"/>
        </w:rPr>
        <w:t xml:space="preserve"> : Les véhicules utilisant ce carburant montrent une inefficacité générale dans les deux types d’environnements, comme en témoignent les valeurs élevées et les outliers importants. Ces résultats sont probablement dus à des conceptions datées, des masses élevées ou une absence de technologies modernes pour améliorer les performances combinées.</w:t>
      </w:r>
    </w:p>
    <w:p w14:paraId="4B5282ED" w14:textId="77777777" w:rsidR="008D59AB" w:rsidRPr="008D59AB" w:rsidRDefault="008D59AB" w:rsidP="00B6438F">
      <w:pPr>
        <w:numPr>
          <w:ilvl w:val="0"/>
          <w:numId w:val="95"/>
        </w:numPr>
        <w:jc w:val="both"/>
        <w:rPr>
          <w:rFonts w:asciiTheme="minorHAnsi" w:hAnsiTheme="minorHAnsi" w:cstheme="minorHAnsi"/>
        </w:rPr>
      </w:pPr>
      <w:r w:rsidRPr="008D59AB">
        <w:rPr>
          <w:rFonts w:asciiTheme="minorHAnsi" w:hAnsiTheme="minorHAnsi" w:cstheme="minorHAnsi"/>
          <w:b/>
          <w:bCs/>
        </w:rPr>
        <w:t>Les performances des carburants N, X et Z</w:t>
      </w:r>
      <w:r w:rsidRPr="008D59AB">
        <w:rPr>
          <w:rFonts w:asciiTheme="minorHAnsi" w:hAnsiTheme="minorHAnsi" w:cstheme="minorHAnsi"/>
        </w:rPr>
        <w:t xml:space="preserve"> : Ces carburants sont associés à des véhicules récents, conçus pour équilibrer les performances entre la ville et l’autoroute. Cependant, leur variabilité légèrement supérieure à celle de D reflète des différences dans les technologies embarquées ou les segments de véhicules auxquels ils sont associés.</w:t>
      </w:r>
    </w:p>
    <w:p w14:paraId="3775ABA5" w14:textId="77777777" w:rsidR="008D59AB" w:rsidRPr="008D59AB" w:rsidRDefault="008D59AB" w:rsidP="00B6438F">
      <w:pPr>
        <w:numPr>
          <w:ilvl w:val="0"/>
          <w:numId w:val="95"/>
        </w:numPr>
        <w:jc w:val="both"/>
        <w:rPr>
          <w:rFonts w:asciiTheme="minorHAnsi" w:hAnsiTheme="minorHAnsi" w:cstheme="minorHAnsi"/>
        </w:rPr>
      </w:pPr>
      <w:r w:rsidRPr="008D59AB">
        <w:rPr>
          <w:rFonts w:asciiTheme="minorHAnsi" w:hAnsiTheme="minorHAnsi" w:cstheme="minorHAnsi"/>
          <w:b/>
          <w:bCs/>
        </w:rPr>
        <w:t>L’impact de l’aérodynamisme et de la masse</w:t>
      </w:r>
      <w:r w:rsidRPr="008D59AB">
        <w:rPr>
          <w:rFonts w:asciiTheme="minorHAnsi" w:hAnsiTheme="minorHAnsi" w:cstheme="minorHAnsi"/>
        </w:rPr>
        <w:t xml:space="preserve"> : Les véhicules alimentés par E, souvent plus lourds ou moins aérodynamiques, montrent une performance médiocre dans les environnements combinés. À l’inverse, les carburants N, X et Z, souvent utilisés dans des véhicules modernes et légers, affichent une meilleure gestion de ces paramètres, bien qu’inférieure à celle des moteurs diesel.</w:t>
      </w:r>
    </w:p>
    <w:p w14:paraId="3846A1D9" w14:textId="77777777" w:rsidR="008D59AB" w:rsidRPr="008D59AB" w:rsidRDefault="008D59AB" w:rsidP="00B6438F">
      <w:pPr>
        <w:numPr>
          <w:ilvl w:val="0"/>
          <w:numId w:val="95"/>
        </w:numPr>
        <w:jc w:val="both"/>
        <w:rPr>
          <w:rFonts w:asciiTheme="minorHAnsi" w:hAnsiTheme="minorHAnsi" w:cstheme="minorHAnsi"/>
        </w:rPr>
      </w:pPr>
      <w:r w:rsidRPr="008D59AB">
        <w:rPr>
          <w:rFonts w:asciiTheme="minorHAnsi" w:hAnsiTheme="minorHAnsi" w:cstheme="minorHAnsi"/>
          <w:b/>
          <w:bCs/>
        </w:rPr>
        <w:t>L’importance des cycles de conduite</w:t>
      </w:r>
      <w:r w:rsidRPr="008D59AB">
        <w:rPr>
          <w:rFonts w:asciiTheme="minorHAnsi" w:hAnsiTheme="minorHAnsi" w:cstheme="minorHAnsi"/>
        </w:rPr>
        <w:t xml:space="preserve"> : La consommation combinée reflète l’équilibre entre les cycles urbains (plus exigeants en énergie) et les cycles autoroutiers (plus constants). Les moteurs diesel alimentés par D excellent dans cette double configuration grâce à leur rendement thermique supérieur et à leur gestion optimale des cycles de combustion.</w:t>
      </w:r>
    </w:p>
    <w:p w14:paraId="32995F03" w14:textId="5B698577" w:rsidR="008D59AB" w:rsidRDefault="008D59AB" w:rsidP="008D59AB">
      <w:pPr>
        <w:jc w:val="both"/>
        <w:rPr>
          <w:rFonts w:asciiTheme="minorHAnsi" w:hAnsiTheme="minorHAnsi" w:cstheme="minorHAnsi"/>
          <w:b/>
          <w:bCs/>
        </w:rPr>
      </w:pPr>
    </w:p>
    <w:p w14:paraId="7A321007" w14:textId="6D9DC8A9" w:rsidR="00224383" w:rsidRDefault="00224383" w:rsidP="008D59AB">
      <w:pPr>
        <w:jc w:val="both"/>
        <w:rPr>
          <w:rFonts w:asciiTheme="minorHAnsi" w:hAnsiTheme="minorHAnsi" w:cstheme="minorHAnsi"/>
          <w:b/>
          <w:bCs/>
        </w:rPr>
      </w:pPr>
    </w:p>
    <w:p w14:paraId="5927FFCB" w14:textId="6E8CE716" w:rsidR="00224383" w:rsidRDefault="00224383" w:rsidP="008D59AB">
      <w:pPr>
        <w:jc w:val="both"/>
        <w:rPr>
          <w:rFonts w:asciiTheme="minorHAnsi" w:hAnsiTheme="minorHAnsi" w:cstheme="minorHAnsi"/>
          <w:b/>
          <w:bCs/>
        </w:rPr>
      </w:pPr>
    </w:p>
    <w:p w14:paraId="2E8A16C0" w14:textId="77777777" w:rsidR="00224383" w:rsidRDefault="00224383" w:rsidP="008D59AB">
      <w:pPr>
        <w:jc w:val="both"/>
        <w:rPr>
          <w:rFonts w:asciiTheme="minorHAnsi" w:hAnsiTheme="minorHAnsi" w:cstheme="minorHAnsi"/>
          <w:b/>
          <w:bCs/>
        </w:rPr>
      </w:pPr>
    </w:p>
    <w:p w14:paraId="08BBD18F" w14:textId="3D7452CD"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lastRenderedPageBreak/>
        <w:t>Impact global :</w:t>
      </w:r>
    </w:p>
    <w:p w14:paraId="2863189E"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La boîte à moustaches pour la consommation combinée révèle des tendances importantes :</w:t>
      </w:r>
    </w:p>
    <w:p w14:paraId="7CB42BAE" w14:textId="77777777" w:rsidR="008D59AB" w:rsidRPr="008D59AB" w:rsidRDefault="008D59AB" w:rsidP="00B6438F">
      <w:pPr>
        <w:numPr>
          <w:ilvl w:val="0"/>
          <w:numId w:val="96"/>
        </w:numPr>
        <w:jc w:val="both"/>
        <w:rPr>
          <w:rFonts w:asciiTheme="minorHAnsi" w:hAnsiTheme="minorHAnsi" w:cstheme="minorHAnsi"/>
        </w:rPr>
      </w:pPr>
      <w:r w:rsidRPr="008D59AB">
        <w:rPr>
          <w:rFonts w:asciiTheme="minorHAnsi" w:hAnsiTheme="minorHAnsi" w:cstheme="minorHAnsi"/>
          <w:b/>
          <w:bCs/>
        </w:rPr>
        <w:t>Le carburant D</w:t>
      </w:r>
      <w:r w:rsidRPr="008D59AB">
        <w:rPr>
          <w:rFonts w:asciiTheme="minorHAnsi" w:hAnsiTheme="minorHAnsi" w:cstheme="minorHAnsi"/>
        </w:rPr>
        <w:t xml:space="preserve"> se distingue par une faible variabilité et une consommation stable, confirmant sa position comme le choix le plus efficace pour les environnements mixtes.</w:t>
      </w:r>
    </w:p>
    <w:p w14:paraId="26FC9A97" w14:textId="77777777" w:rsidR="008D59AB" w:rsidRPr="008D59AB" w:rsidRDefault="008D59AB" w:rsidP="00B6438F">
      <w:pPr>
        <w:numPr>
          <w:ilvl w:val="0"/>
          <w:numId w:val="96"/>
        </w:numPr>
        <w:jc w:val="both"/>
        <w:rPr>
          <w:rFonts w:asciiTheme="minorHAnsi" w:hAnsiTheme="minorHAnsi" w:cstheme="minorHAnsi"/>
        </w:rPr>
      </w:pPr>
      <w:r w:rsidRPr="008D59AB">
        <w:rPr>
          <w:rFonts w:asciiTheme="minorHAnsi" w:hAnsiTheme="minorHAnsi" w:cstheme="minorHAnsi"/>
          <w:b/>
          <w:bCs/>
        </w:rPr>
        <w:t>Les carburants N, X et Z</w:t>
      </w:r>
      <w:r w:rsidRPr="008D59AB">
        <w:rPr>
          <w:rFonts w:asciiTheme="minorHAnsi" w:hAnsiTheme="minorHAnsi" w:cstheme="minorHAnsi"/>
        </w:rPr>
        <w:t xml:space="preserve"> montrent des performances équilibrées, adaptées aux véhicules récents, mais légèrement en deçà des moteurs diesel en termes de stabilité et d’efficacité.</w:t>
      </w:r>
    </w:p>
    <w:p w14:paraId="43C34761" w14:textId="77777777" w:rsidR="008D59AB" w:rsidRPr="008D59AB" w:rsidRDefault="008D59AB" w:rsidP="00B6438F">
      <w:pPr>
        <w:numPr>
          <w:ilvl w:val="0"/>
          <w:numId w:val="96"/>
        </w:numPr>
        <w:jc w:val="both"/>
        <w:rPr>
          <w:rFonts w:asciiTheme="minorHAnsi" w:hAnsiTheme="minorHAnsi" w:cstheme="minorHAnsi"/>
        </w:rPr>
      </w:pPr>
      <w:r w:rsidRPr="008D59AB">
        <w:rPr>
          <w:rFonts w:asciiTheme="minorHAnsi" w:hAnsiTheme="minorHAnsi" w:cstheme="minorHAnsi"/>
          <w:b/>
          <w:bCs/>
        </w:rPr>
        <w:t>Le carburant E</w:t>
      </w:r>
      <w:r w:rsidRPr="008D59AB">
        <w:rPr>
          <w:rFonts w:asciiTheme="minorHAnsi" w:hAnsiTheme="minorHAnsi" w:cstheme="minorHAnsi"/>
        </w:rPr>
        <w:t>, avec sa grande variabilité et ses valeurs aberrantes, illustre les défis associés à des véhicules anciens ou mal conçus pour des performances combinées.</w:t>
      </w:r>
    </w:p>
    <w:p w14:paraId="7716B6EB" w14:textId="77777777" w:rsidR="008D59AB" w:rsidRDefault="008D59AB" w:rsidP="008D59AB">
      <w:pPr>
        <w:jc w:val="both"/>
        <w:rPr>
          <w:rFonts w:asciiTheme="minorHAnsi" w:hAnsiTheme="minorHAnsi" w:cstheme="minorHAnsi"/>
        </w:rPr>
      </w:pPr>
    </w:p>
    <w:p w14:paraId="35963ABE" w14:textId="1B8C7950" w:rsidR="008D59AB" w:rsidRPr="008D59AB" w:rsidRDefault="008D59AB" w:rsidP="008D59AB">
      <w:pPr>
        <w:jc w:val="both"/>
        <w:rPr>
          <w:rFonts w:asciiTheme="minorHAnsi" w:hAnsiTheme="minorHAnsi" w:cstheme="minorHAnsi"/>
        </w:rPr>
      </w:pPr>
      <w:r w:rsidRPr="008D59AB">
        <w:rPr>
          <w:rFonts w:asciiTheme="minorHAnsi" w:hAnsiTheme="minorHAnsi" w:cstheme="minorHAnsi"/>
        </w:rPr>
        <w:t>En conclusion, ce graphique met en évidence l’importance de technologies avancées et de conceptions optimisées pour minimiser la consommation combinée. Les moteurs diesel alimentés par D restent les leaders en termes d’efficacité et de polyvalence, tandis que les carburants N, X et Z représentent une alternative prometteuse pour les véhicules modernes. Les véhicules alimentés par E nécessitent des avancées significatives pour améliorer leurs performances dans des conditions mixtes.</w:t>
      </w:r>
    </w:p>
    <w:p w14:paraId="6B292428" w14:textId="245D0E3D" w:rsidR="008D59AB" w:rsidRDefault="008D59AB" w:rsidP="002F0B8D">
      <w:pPr>
        <w:jc w:val="both"/>
        <w:rPr>
          <w:rFonts w:asciiTheme="minorHAnsi" w:hAnsiTheme="minorHAnsi" w:cstheme="minorHAnsi"/>
        </w:rPr>
      </w:pPr>
    </w:p>
    <w:p w14:paraId="1E4108CA" w14:textId="77777777"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12. Boîte à moustaches : Émissions de CO2 par type de carburant</w:t>
      </w:r>
    </w:p>
    <w:p w14:paraId="3FFAEB20"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Ce graphique montre la distribution des émissions de CO2 (g/km) pour chaque type de carburant, mettant en évidence les variations, la répartition et la présence de valeurs aberrantes (outliers) :</w:t>
      </w:r>
    </w:p>
    <w:p w14:paraId="181AF7E1" w14:textId="77777777" w:rsidR="008D59AB" w:rsidRPr="008D59AB" w:rsidRDefault="008D59AB" w:rsidP="00B6438F">
      <w:pPr>
        <w:numPr>
          <w:ilvl w:val="0"/>
          <w:numId w:val="97"/>
        </w:numPr>
        <w:jc w:val="both"/>
        <w:rPr>
          <w:rFonts w:asciiTheme="minorHAnsi" w:hAnsiTheme="minorHAnsi" w:cstheme="minorHAnsi"/>
        </w:rPr>
      </w:pPr>
      <w:r w:rsidRPr="008D59AB">
        <w:rPr>
          <w:rFonts w:asciiTheme="minorHAnsi" w:hAnsiTheme="minorHAnsi" w:cstheme="minorHAnsi"/>
          <w:b/>
          <w:bCs/>
        </w:rPr>
        <w:t>Carburant E</w:t>
      </w:r>
      <w:r w:rsidRPr="008D59AB">
        <w:rPr>
          <w:rFonts w:asciiTheme="minorHAnsi" w:hAnsiTheme="minorHAnsi" w:cstheme="minorHAnsi"/>
        </w:rPr>
        <w:t xml:space="preserve"> : Présente une distribution large, avec des émissions atteignant 500 g/km et de nombreux outliers au-delà de 450 g/km. Cela reflète une contribution significative à la pollution, souvent associée à des véhicules anciens, lourds ou dotés de moteurs inefficaces.</w:t>
      </w:r>
    </w:p>
    <w:p w14:paraId="5DA430A1" w14:textId="77777777" w:rsidR="008D59AB" w:rsidRPr="008D59AB" w:rsidRDefault="008D59AB" w:rsidP="00B6438F">
      <w:pPr>
        <w:numPr>
          <w:ilvl w:val="0"/>
          <w:numId w:val="97"/>
        </w:numPr>
        <w:jc w:val="both"/>
        <w:rPr>
          <w:rFonts w:asciiTheme="minorHAnsi" w:hAnsiTheme="minorHAnsi" w:cstheme="minorHAnsi"/>
        </w:rPr>
      </w:pPr>
      <w:r w:rsidRPr="008D59AB">
        <w:rPr>
          <w:rFonts w:asciiTheme="minorHAnsi" w:hAnsiTheme="minorHAnsi" w:cstheme="minorHAnsi"/>
          <w:b/>
          <w:bCs/>
        </w:rPr>
        <w:t>Carburant D</w:t>
      </w:r>
      <w:r w:rsidRPr="008D59AB">
        <w:rPr>
          <w:rFonts w:asciiTheme="minorHAnsi" w:hAnsiTheme="minorHAnsi" w:cstheme="minorHAnsi"/>
        </w:rPr>
        <w:t xml:space="preserve"> : Affiche une distribution resserrée et homogène, avec des émissions centrées autour de 250 g/km, sans outliers majeurs. Ces résultats témoignent des performances constantes des moteurs diesel modernes, conçus pour minimiser les émissions tout en maintenant une efficacité énergétique élevée.</w:t>
      </w:r>
    </w:p>
    <w:p w14:paraId="7EEA6BAC" w14:textId="77777777" w:rsidR="008D59AB" w:rsidRPr="008D59AB" w:rsidRDefault="008D59AB" w:rsidP="00B6438F">
      <w:pPr>
        <w:numPr>
          <w:ilvl w:val="0"/>
          <w:numId w:val="97"/>
        </w:numPr>
        <w:jc w:val="both"/>
        <w:rPr>
          <w:rFonts w:asciiTheme="minorHAnsi" w:hAnsiTheme="minorHAnsi" w:cstheme="minorHAnsi"/>
        </w:rPr>
      </w:pPr>
      <w:r w:rsidRPr="008D59AB">
        <w:rPr>
          <w:rFonts w:asciiTheme="minorHAnsi" w:hAnsiTheme="minorHAnsi" w:cstheme="minorHAnsi"/>
          <w:b/>
          <w:bCs/>
        </w:rPr>
        <w:t>Carburants N, X et Z</w:t>
      </w:r>
      <w:r w:rsidRPr="008D59AB">
        <w:rPr>
          <w:rFonts w:asciiTheme="minorHAnsi" w:hAnsiTheme="minorHAnsi" w:cstheme="minorHAnsi"/>
        </w:rPr>
        <w:t xml:space="preserve"> : Montrent des niveaux d’émissions intermédiaires, avec des médianes comprises entre 300 et 350 g/km. Ces carburants, souvent associés à des véhicules récents, montrent une amélioration significative par rapport à E, mais restent en deçà des performances des véhicules alimentés par D en termes de réduction des émissions.</w:t>
      </w:r>
    </w:p>
    <w:p w14:paraId="19C1B263" w14:textId="77777777" w:rsidR="008D59AB" w:rsidRDefault="008D59AB" w:rsidP="008D59AB">
      <w:pPr>
        <w:jc w:val="both"/>
        <w:rPr>
          <w:rFonts w:asciiTheme="minorHAnsi" w:hAnsiTheme="minorHAnsi" w:cstheme="minorHAnsi"/>
          <w:b/>
          <w:bCs/>
        </w:rPr>
      </w:pPr>
    </w:p>
    <w:p w14:paraId="0231A7DD" w14:textId="4786CF0B"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Analyse détaillée :</w:t>
      </w:r>
    </w:p>
    <w:p w14:paraId="46017EDC"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Les données sur les émissions de CO2 révèlent des tendances importantes liées aux performances environnementales des différents carburants et des véhicules qui les utilisent :</w:t>
      </w:r>
    </w:p>
    <w:p w14:paraId="426C92E5" w14:textId="77777777" w:rsidR="008D59AB" w:rsidRPr="008D59AB" w:rsidRDefault="008D59AB" w:rsidP="00B6438F">
      <w:pPr>
        <w:numPr>
          <w:ilvl w:val="0"/>
          <w:numId w:val="98"/>
        </w:numPr>
        <w:jc w:val="both"/>
        <w:rPr>
          <w:rFonts w:asciiTheme="minorHAnsi" w:hAnsiTheme="minorHAnsi" w:cstheme="minorHAnsi"/>
        </w:rPr>
      </w:pPr>
      <w:r w:rsidRPr="008D59AB">
        <w:rPr>
          <w:rFonts w:asciiTheme="minorHAnsi" w:hAnsiTheme="minorHAnsi" w:cstheme="minorHAnsi"/>
          <w:b/>
          <w:bCs/>
        </w:rPr>
        <w:t>La forte pollution associée au carburant E</w:t>
      </w:r>
      <w:r w:rsidRPr="008D59AB">
        <w:rPr>
          <w:rFonts w:asciiTheme="minorHAnsi" w:hAnsiTheme="minorHAnsi" w:cstheme="minorHAnsi"/>
        </w:rPr>
        <w:t xml:space="preserve"> : Les véhicules utilisant ce carburant produisent des niveaux d’émissions disproportionnés, largement au-dessus des moyennes observées pour les autres carburants. Ces résultats sont probablement dus à une inefficacité globale des moteurs, exacerbée par des conceptions datées, des masses élevées et un manque de dispositifs modernes de contrôle des émissions.</w:t>
      </w:r>
    </w:p>
    <w:p w14:paraId="5A4C24EB" w14:textId="77777777" w:rsidR="008D59AB" w:rsidRPr="008D59AB" w:rsidRDefault="008D59AB" w:rsidP="00B6438F">
      <w:pPr>
        <w:numPr>
          <w:ilvl w:val="0"/>
          <w:numId w:val="98"/>
        </w:numPr>
        <w:jc w:val="both"/>
        <w:rPr>
          <w:rFonts w:asciiTheme="minorHAnsi" w:hAnsiTheme="minorHAnsi" w:cstheme="minorHAnsi"/>
        </w:rPr>
      </w:pPr>
      <w:r w:rsidRPr="008D59AB">
        <w:rPr>
          <w:rFonts w:asciiTheme="minorHAnsi" w:hAnsiTheme="minorHAnsi" w:cstheme="minorHAnsi"/>
          <w:b/>
          <w:bCs/>
        </w:rPr>
        <w:t>L’excellence des moteurs diesel alimentés par D</w:t>
      </w:r>
      <w:r w:rsidRPr="008D59AB">
        <w:rPr>
          <w:rFonts w:asciiTheme="minorHAnsi" w:hAnsiTheme="minorHAnsi" w:cstheme="minorHAnsi"/>
        </w:rPr>
        <w:t xml:space="preserve"> : Les moteurs diesel modernes intègrent des technologies avancées, telles que les systèmes de réduction catalytique sélective (SCR) et les filtres à particules, qui permettent de réduire les émissions de CO2 tout en optimisant la combustion. Leur distribution resserrée reflète une grande cohérence dans les performances environnementales.</w:t>
      </w:r>
    </w:p>
    <w:p w14:paraId="36314162" w14:textId="77777777" w:rsidR="008D59AB" w:rsidRPr="008D59AB" w:rsidRDefault="008D59AB" w:rsidP="00B6438F">
      <w:pPr>
        <w:numPr>
          <w:ilvl w:val="0"/>
          <w:numId w:val="98"/>
        </w:numPr>
        <w:jc w:val="both"/>
        <w:rPr>
          <w:rFonts w:asciiTheme="minorHAnsi" w:hAnsiTheme="minorHAnsi" w:cstheme="minorHAnsi"/>
        </w:rPr>
      </w:pPr>
      <w:r w:rsidRPr="008D59AB">
        <w:rPr>
          <w:rFonts w:asciiTheme="minorHAnsi" w:hAnsiTheme="minorHAnsi" w:cstheme="minorHAnsi"/>
          <w:b/>
          <w:bCs/>
        </w:rPr>
        <w:lastRenderedPageBreak/>
        <w:t>Les performances équilibrées des carburants N, X et Z</w:t>
      </w:r>
      <w:r w:rsidRPr="008D59AB">
        <w:rPr>
          <w:rFonts w:asciiTheme="minorHAnsi" w:hAnsiTheme="minorHAnsi" w:cstheme="minorHAnsi"/>
        </w:rPr>
        <w:t xml:space="preserve"> : Ces carburants sont souvent associés à des véhicules récents conformes aux normes environnementales modernes. Bien que leurs niveaux d’émissions soient supérieurs à ceux des moteurs diesel, ils montrent une nette amélioration par rapport aux carburants plus anciens comme E, grâce à des technologies hybrides ou à essence avancées.</w:t>
      </w:r>
    </w:p>
    <w:p w14:paraId="1AA629AA" w14:textId="77777777" w:rsidR="008D59AB" w:rsidRPr="008D59AB" w:rsidRDefault="008D59AB" w:rsidP="00B6438F">
      <w:pPr>
        <w:numPr>
          <w:ilvl w:val="0"/>
          <w:numId w:val="98"/>
        </w:numPr>
        <w:jc w:val="both"/>
        <w:rPr>
          <w:rFonts w:asciiTheme="minorHAnsi" w:hAnsiTheme="minorHAnsi" w:cstheme="minorHAnsi"/>
        </w:rPr>
      </w:pPr>
      <w:r w:rsidRPr="008D59AB">
        <w:rPr>
          <w:rFonts w:asciiTheme="minorHAnsi" w:hAnsiTheme="minorHAnsi" w:cstheme="minorHAnsi"/>
          <w:b/>
          <w:bCs/>
        </w:rPr>
        <w:t>L’importance des normes environnementales</w:t>
      </w:r>
      <w:r w:rsidRPr="008D59AB">
        <w:rPr>
          <w:rFonts w:asciiTheme="minorHAnsi" w:hAnsiTheme="minorHAnsi" w:cstheme="minorHAnsi"/>
        </w:rPr>
        <w:t xml:space="preserve"> : Les véhicules récents alimentés par D, N, X et Z respectent généralement des réglementations strictes en matière d’émissions. Cela se traduit par des distributions plus homogènes et des performances environnementales significativement améliorées. En revanche, les véhicules alimentés par E, souvent plus anciens, ne répondent pas à ces normes, ce qui aggrave leur impact sur l’environnement.</w:t>
      </w:r>
    </w:p>
    <w:p w14:paraId="73992929" w14:textId="77777777" w:rsidR="008D59AB" w:rsidRPr="008D59AB" w:rsidRDefault="008D59AB" w:rsidP="00B6438F">
      <w:pPr>
        <w:numPr>
          <w:ilvl w:val="0"/>
          <w:numId w:val="98"/>
        </w:numPr>
        <w:jc w:val="both"/>
        <w:rPr>
          <w:rFonts w:asciiTheme="minorHAnsi" w:hAnsiTheme="minorHAnsi" w:cstheme="minorHAnsi"/>
        </w:rPr>
      </w:pPr>
      <w:r w:rsidRPr="008D59AB">
        <w:rPr>
          <w:rFonts w:asciiTheme="minorHAnsi" w:hAnsiTheme="minorHAnsi" w:cstheme="minorHAnsi"/>
          <w:b/>
          <w:bCs/>
        </w:rPr>
        <w:t>Le rôle des segments de véhicules</w:t>
      </w:r>
      <w:r w:rsidRPr="008D59AB">
        <w:rPr>
          <w:rFonts w:asciiTheme="minorHAnsi" w:hAnsiTheme="minorHAnsi" w:cstheme="minorHAnsi"/>
        </w:rPr>
        <w:t xml:space="preserve"> : Les carburants comme E sont majoritairement utilisés dans des segments lourds, tels que les SUV ou camions légers, qui nécessitent davantage de carburant pour fonctionner et produisent donc plus de CO2. À l’inverse, les carburants N, X et Z sont associés à des véhicules plus légers et modernes, ce qui explique leurs émissions modérées.</w:t>
      </w:r>
    </w:p>
    <w:p w14:paraId="6C99F671" w14:textId="77777777" w:rsidR="008D59AB" w:rsidRDefault="008D59AB" w:rsidP="008D59AB">
      <w:pPr>
        <w:jc w:val="both"/>
        <w:rPr>
          <w:rFonts w:asciiTheme="minorHAnsi" w:hAnsiTheme="minorHAnsi" w:cstheme="minorHAnsi"/>
          <w:b/>
          <w:bCs/>
        </w:rPr>
      </w:pPr>
    </w:p>
    <w:p w14:paraId="55CCF1E5" w14:textId="322911BB" w:rsidR="008D59AB" w:rsidRPr="008D59AB" w:rsidRDefault="008D59AB" w:rsidP="008D59AB">
      <w:pPr>
        <w:jc w:val="both"/>
        <w:rPr>
          <w:rFonts w:asciiTheme="minorHAnsi" w:hAnsiTheme="minorHAnsi" w:cstheme="minorHAnsi"/>
          <w:b/>
          <w:bCs/>
        </w:rPr>
      </w:pPr>
      <w:r w:rsidRPr="008D59AB">
        <w:rPr>
          <w:rFonts w:asciiTheme="minorHAnsi" w:hAnsiTheme="minorHAnsi" w:cstheme="minorHAnsi"/>
          <w:b/>
          <w:bCs/>
        </w:rPr>
        <w:t>Impact global :</w:t>
      </w:r>
    </w:p>
    <w:p w14:paraId="3268BC87" w14:textId="77777777" w:rsidR="008D59AB" w:rsidRPr="008D59AB" w:rsidRDefault="008D59AB" w:rsidP="008D59AB">
      <w:pPr>
        <w:jc w:val="both"/>
        <w:rPr>
          <w:rFonts w:asciiTheme="minorHAnsi" w:hAnsiTheme="minorHAnsi" w:cstheme="minorHAnsi"/>
        </w:rPr>
      </w:pPr>
      <w:r w:rsidRPr="008D59AB">
        <w:rPr>
          <w:rFonts w:asciiTheme="minorHAnsi" w:hAnsiTheme="minorHAnsi" w:cstheme="minorHAnsi"/>
        </w:rPr>
        <w:t>Les boîtes à moustaches des émissions de CO2 révèlent des conclusions claires :</w:t>
      </w:r>
    </w:p>
    <w:p w14:paraId="771554D1" w14:textId="77777777" w:rsidR="008D59AB" w:rsidRPr="008D59AB" w:rsidRDefault="008D59AB" w:rsidP="00B6438F">
      <w:pPr>
        <w:numPr>
          <w:ilvl w:val="0"/>
          <w:numId w:val="99"/>
        </w:numPr>
        <w:jc w:val="both"/>
        <w:rPr>
          <w:rFonts w:asciiTheme="minorHAnsi" w:hAnsiTheme="minorHAnsi" w:cstheme="minorHAnsi"/>
        </w:rPr>
      </w:pPr>
      <w:r w:rsidRPr="008D59AB">
        <w:rPr>
          <w:rFonts w:asciiTheme="minorHAnsi" w:hAnsiTheme="minorHAnsi" w:cstheme="minorHAnsi"/>
          <w:b/>
          <w:bCs/>
        </w:rPr>
        <w:t>Le carburant D</w:t>
      </w:r>
      <w:r w:rsidRPr="008D59AB">
        <w:rPr>
          <w:rFonts w:asciiTheme="minorHAnsi" w:hAnsiTheme="minorHAnsi" w:cstheme="minorHAnsi"/>
        </w:rPr>
        <w:t xml:space="preserve"> se distingue comme l’option la plus respectueuse de l’environnement, grâce à des émissions faibles et homogènes, soutenues par des technologies avancées.</w:t>
      </w:r>
    </w:p>
    <w:p w14:paraId="0863C499" w14:textId="77777777" w:rsidR="008D59AB" w:rsidRPr="008D59AB" w:rsidRDefault="008D59AB" w:rsidP="00B6438F">
      <w:pPr>
        <w:numPr>
          <w:ilvl w:val="0"/>
          <w:numId w:val="99"/>
        </w:numPr>
        <w:jc w:val="both"/>
        <w:rPr>
          <w:rFonts w:asciiTheme="minorHAnsi" w:hAnsiTheme="minorHAnsi" w:cstheme="minorHAnsi"/>
        </w:rPr>
      </w:pPr>
      <w:r w:rsidRPr="008D59AB">
        <w:rPr>
          <w:rFonts w:asciiTheme="minorHAnsi" w:hAnsiTheme="minorHAnsi" w:cstheme="minorHAnsi"/>
          <w:b/>
          <w:bCs/>
        </w:rPr>
        <w:t>Les carburants N, X et Z</w:t>
      </w:r>
      <w:r w:rsidRPr="008D59AB">
        <w:rPr>
          <w:rFonts w:asciiTheme="minorHAnsi" w:hAnsiTheme="minorHAnsi" w:cstheme="minorHAnsi"/>
        </w:rPr>
        <w:t xml:space="preserve"> offrent des performances environnementales équilibrées, adaptées aux véhicules récents, mais légèrement en deçà des moteurs diesel pour réduire les émissions.</w:t>
      </w:r>
    </w:p>
    <w:p w14:paraId="7679DFFF" w14:textId="77777777" w:rsidR="008D59AB" w:rsidRPr="008D59AB" w:rsidRDefault="008D59AB" w:rsidP="00B6438F">
      <w:pPr>
        <w:numPr>
          <w:ilvl w:val="0"/>
          <w:numId w:val="99"/>
        </w:numPr>
        <w:jc w:val="both"/>
        <w:rPr>
          <w:rFonts w:asciiTheme="minorHAnsi" w:hAnsiTheme="minorHAnsi" w:cstheme="minorHAnsi"/>
        </w:rPr>
      </w:pPr>
      <w:r w:rsidRPr="008D59AB">
        <w:rPr>
          <w:rFonts w:asciiTheme="minorHAnsi" w:hAnsiTheme="minorHAnsi" w:cstheme="minorHAnsi"/>
          <w:b/>
          <w:bCs/>
        </w:rPr>
        <w:t>Le carburant E</w:t>
      </w:r>
      <w:r w:rsidRPr="008D59AB">
        <w:rPr>
          <w:rFonts w:asciiTheme="minorHAnsi" w:hAnsiTheme="minorHAnsi" w:cstheme="minorHAnsi"/>
        </w:rPr>
        <w:t>, avec sa grande variabilité et ses outliers élevés, illustre les défis environnementaux posés par des véhicules anciens ou mal optimisés.</w:t>
      </w:r>
    </w:p>
    <w:p w14:paraId="5DF97EEA" w14:textId="77777777" w:rsidR="008D59AB" w:rsidRDefault="008D59AB" w:rsidP="008D59AB">
      <w:pPr>
        <w:jc w:val="both"/>
        <w:rPr>
          <w:rFonts w:asciiTheme="minorHAnsi" w:hAnsiTheme="minorHAnsi" w:cstheme="minorHAnsi"/>
        </w:rPr>
      </w:pPr>
    </w:p>
    <w:p w14:paraId="3C931F3D" w14:textId="69904023" w:rsidR="008D59AB" w:rsidRPr="008D59AB" w:rsidRDefault="008D59AB" w:rsidP="008D59AB">
      <w:pPr>
        <w:jc w:val="both"/>
        <w:rPr>
          <w:rFonts w:asciiTheme="minorHAnsi" w:hAnsiTheme="minorHAnsi" w:cstheme="minorHAnsi"/>
        </w:rPr>
      </w:pPr>
      <w:r w:rsidRPr="008D59AB">
        <w:rPr>
          <w:rFonts w:asciiTheme="minorHAnsi" w:hAnsiTheme="minorHAnsi" w:cstheme="minorHAnsi"/>
        </w:rPr>
        <w:t>En conclusion, ce graphique souligne l’urgence de promouvoir des carburants et des technologies capables de réduire les émissions de CO2. Les moteurs diesel alimentés par D restent des leaders dans ce domaine, tandis que les carburants N, X et Z représentent des alternatives prometteuses pour les véhicules modernes. Les véhicules alimentés par E, en revanche, nécessitent des innovations significatives pour répondre aux exigences environnementales actuelles et réduire leur empreinte carbone.</w:t>
      </w:r>
    </w:p>
    <w:p w14:paraId="20F80FCE" w14:textId="36E54E31" w:rsidR="008D59AB" w:rsidRDefault="008D59AB" w:rsidP="002F0B8D">
      <w:pPr>
        <w:jc w:val="both"/>
        <w:rPr>
          <w:rFonts w:asciiTheme="minorHAnsi" w:hAnsiTheme="minorHAnsi" w:cstheme="minorHAnsi"/>
        </w:rPr>
      </w:pPr>
    </w:p>
    <w:p w14:paraId="51FD86A2" w14:textId="3E83A471" w:rsidR="00111FBC" w:rsidRPr="00111FBC" w:rsidRDefault="00111FBC" w:rsidP="00F57643">
      <w:pPr>
        <w:jc w:val="center"/>
        <w:rPr>
          <w:rFonts w:asciiTheme="minorHAnsi" w:hAnsiTheme="minorHAnsi" w:cstheme="minorHAnsi"/>
          <w:b/>
          <w:bCs/>
          <w:u w:val="single"/>
        </w:rPr>
      </w:pPr>
      <w:r w:rsidRPr="00111FBC">
        <w:rPr>
          <w:rFonts w:asciiTheme="minorHAnsi" w:hAnsiTheme="minorHAnsi" w:cstheme="minorHAnsi"/>
          <w:b/>
          <w:bCs/>
        </w:rPr>
        <w:t>Modélisation en langage R de la tâche 1 de la phase 1 de l’objectif 4 et affichage</w:t>
      </w:r>
      <w:r w:rsidR="00F57643" w:rsidRPr="00F57643">
        <w:rPr>
          <w:rFonts w:asciiTheme="minorHAnsi" w:hAnsiTheme="minorHAnsi" w:cstheme="minorHAnsi"/>
          <w:b/>
          <w:bCs/>
          <w:sz w:val="24"/>
          <w:lang w:eastAsia="en-CA"/>
        </w:rPr>
        <w:t xml:space="preserve"> </w:t>
      </w:r>
      <w:r w:rsidR="00F57643" w:rsidRPr="00F57643">
        <w:rPr>
          <w:rFonts w:asciiTheme="minorHAnsi" w:hAnsiTheme="minorHAnsi" w:cstheme="minorHAnsi"/>
          <w:b/>
          <w:bCs/>
        </w:rPr>
        <w:t>et analyse en profondeur</w:t>
      </w:r>
      <w:r w:rsidRPr="00111FBC">
        <w:rPr>
          <w:rFonts w:asciiTheme="minorHAnsi" w:hAnsiTheme="minorHAnsi" w:cstheme="minorHAnsi"/>
          <w:b/>
          <w:bCs/>
        </w:rPr>
        <w:t xml:space="preserve"> des résultats fournis par le code R implémentant la tâche 1 de la phase 1 de l’objectif 4</w:t>
      </w:r>
    </w:p>
    <w:p w14:paraId="0622C8C6" w14:textId="77777777" w:rsidR="00111FBC" w:rsidRPr="00111FBC" w:rsidRDefault="00111FBC" w:rsidP="00111FBC">
      <w:pPr>
        <w:jc w:val="both"/>
        <w:rPr>
          <w:rFonts w:asciiTheme="minorHAnsi" w:hAnsiTheme="minorHAnsi" w:cstheme="minorHAnsi"/>
          <w:b/>
          <w:bCs/>
          <w:u w:val="single"/>
        </w:rPr>
      </w:pPr>
    </w:p>
    <w:p w14:paraId="7F9E38BC"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w:t>
      </w:r>
      <w:r w:rsidRPr="00111FBC">
        <w:rPr>
          <w:rFonts w:asciiTheme="minorHAnsi" w:hAnsiTheme="minorHAnsi" w:cstheme="minorHAnsi"/>
        </w:rPr>
        <w:lastRenderedPageBreak/>
        <w:t>Gonzalo Alfredo Romero Francia a déjà rédigé et qui est en version finale et disponible pour consultation.</w:t>
      </w:r>
    </w:p>
    <w:p w14:paraId="73F393DB" w14:textId="77777777" w:rsidR="00111FBC" w:rsidRPr="00111FBC" w:rsidRDefault="00111FBC" w:rsidP="00111FBC">
      <w:pPr>
        <w:jc w:val="both"/>
        <w:rPr>
          <w:rFonts w:asciiTheme="minorHAnsi" w:hAnsiTheme="minorHAnsi" w:cstheme="minorHAnsi"/>
        </w:rPr>
      </w:pPr>
    </w:p>
    <w:p w14:paraId="627C39A9" w14:textId="2711B4F9"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la tâche 1 de la phase </w:t>
      </w:r>
      <w:r w:rsidR="00F57643">
        <w:rPr>
          <w:rFonts w:asciiTheme="minorHAnsi" w:hAnsiTheme="minorHAnsi" w:cstheme="minorHAnsi"/>
        </w:rPr>
        <w:t>1</w:t>
      </w:r>
      <w:r w:rsidRPr="00111FBC">
        <w:rPr>
          <w:rFonts w:asciiTheme="minorHAnsi" w:hAnsiTheme="minorHAnsi" w:cstheme="minorHAnsi"/>
        </w:rPr>
        <w:t xml:space="preserve"> de l’objectif </w:t>
      </w:r>
      <w:r w:rsidR="00F57643">
        <w:rPr>
          <w:rFonts w:asciiTheme="minorHAnsi" w:hAnsiTheme="minorHAnsi" w:cstheme="minorHAnsi"/>
        </w:rPr>
        <w:t>4</w:t>
      </w:r>
      <w:r w:rsidRPr="00111FBC">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la tâche 1 de la phase </w:t>
      </w:r>
      <w:r w:rsidR="00F57643">
        <w:rPr>
          <w:rFonts w:asciiTheme="minorHAnsi" w:hAnsiTheme="minorHAnsi" w:cstheme="minorHAnsi"/>
        </w:rPr>
        <w:t>1</w:t>
      </w:r>
      <w:r w:rsidRPr="00111FBC">
        <w:rPr>
          <w:rFonts w:asciiTheme="minorHAnsi" w:hAnsiTheme="minorHAnsi" w:cstheme="minorHAnsi"/>
        </w:rPr>
        <w:t xml:space="preserve"> de l’objectif </w:t>
      </w:r>
      <w:r w:rsidR="00F57643">
        <w:rPr>
          <w:rFonts w:asciiTheme="minorHAnsi" w:hAnsiTheme="minorHAnsi" w:cstheme="minorHAnsi"/>
        </w:rPr>
        <w:t>4</w:t>
      </w:r>
      <w:r w:rsidRPr="00111FBC">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la tâche 1 de la phase </w:t>
      </w:r>
      <w:r w:rsidR="00F57643">
        <w:rPr>
          <w:rFonts w:asciiTheme="minorHAnsi" w:hAnsiTheme="minorHAnsi" w:cstheme="minorHAnsi"/>
        </w:rPr>
        <w:t>1</w:t>
      </w:r>
      <w:r w:rsidRPr="00111FBC">
        <w:rPr>
          <w:rFonts w:asciiTheme="minorHAnsi" w:hAnsiTheme="minorHAnsi" w:cstheme="minorHAnsi"/>
        </w:rPr>
        <w:t xml:space="preserve"> de l’objectif </w:t>
      </w:r>
      <w:r w:rsidR="00F57643">
        <w:rPr>
          <w:rFonts w:asciiTheme="minorHAnsi" w:hAnsiTheme="minorHAnsi" w:cstheme="minorHAnsi"/>
        </w:rPr>
        <w:t>4</w:t>
      </w:r>
      <w:r w:rsidRPr="00111FBC">
        <w:rPr>
          <w:rFonts w:asciiTheme="minorHAnsi" w:hAnsiTheme="minorHAnsi" w:cstheme="minorHAnsi"/>
        </w:rPr>
        <w:t>, du projet en science des données nommé « Canadian Fuel Consumption Ratings » :</w:t>
      </w:r>
    </w:p>
    <w:p w14:paraId="5EEB8DDE" w14:textId="77777777" w:rsidR="00111FBC" w:rsidRPr="00111FBC" w:rsidRDefault="00111FBC" w:rsidP="00111FBC">
      <w:pPr>
        <w:jc w:val="both"/>
        <w:rPr>
          <w:rFonts w:asciiTheme="minorHAnsi" w:hAnsiTheme="minorHAnsi" w:cstheme="minorHAnsi"/>
        </w:rPr>
      </w:pPr>
    </w:p>
    <w:p w14:paraId="0DAE58EA"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Charger les bibliothèques nécessaires</w:t>
      </w:r>
    </w:p>
    <w:p w14:paraId="7495C59F"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library(dplyr)</w:t>
      </w:r>
    </w:p>
    <w:p w14:paraId="30CB62F1"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library(readr)</w:t>
      </w:r>
    </w:p>
    <w:p w14:paraId="059F8CE6" w14:textId="77777777" w:rsidR="00111FBC" w:rsidRPr="00111FBC" w:rsidRDefault="00111FBC" w:rsidP="00111FBC">
      <w:pPr>
        <w:jc w:val="both"/>
        <w:rPr>
          <w:rFonts w:asciiTheme="minorHAnsi" w:hAnsiTheme="minorHAnsi" w:cstheme="minorHAnsi"/>
        </w:rPr>
      </w:pPr>
    </w:p>
    <w:p w14:paraId="54ED02C2"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Spécifier le chemin où se trouvent vos fichiers CSV</w:t>
      </w:r>
    </w:p>
    <w:p w14:paraId="238FB6F4"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chemin_donnees &lt;- "C:/Users/lalop/OneDrive/Documentos/SCI 1402/"</w:t>
      </w:r>
    </w:p>
    <w:p w14:paraId="5B6A6663" w14:textId="77777777" w:rsidR="00111FBC" w:rsidRPr="00111FBC" w:rsidRDefault="00111FBC" w:rsidP="00111FBC">
      <w:pPr>
        <w:jc w:val="both"/>
        <w:rPr>
          <w:rFonts w:asciiTheme="minorHAnsi" w:hAnsiTheme="minorHAnsi" w:cstheme="minorHAnsi"/>
        </w:rPr>
      </w:pPr>
    </w:p>
    <w:p w14:paraId="1BE6C334"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Liste des fichiers CSV des échantillons</w:t>
      </w:r>
    </w:p>
    <w:p w14:paraId="7EDB5031"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fichiers_echantillons &lt;- c('Sample_1_Completed_MY2015_Fuel_Consumption_Ratings.csv', </w:t>
      </w:r>
    </w:p>
    <w:p w14:paraId="3EA071BF"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'Sample_2_Completed_MY2015_Fuel_Consumption_Ratings.csv', </w:t>
      </w:r>
    </w:p>
    <w:p w14:paraId="2C386F4D"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'Sample_1_Completed_MY2016_Fuel_Consumption_Ratings.csv', </w:t>
      </w:r>
    </w:p>
    <w:p w14:paraId="0C129852"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'Sample_2_Completed_MY2016_Fuel_Consumption_Ratings.csv', </w:t>
      </w:r>
    </w:p>
    <w:p w14:paraId="406A2FDF"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'Sample_1_Completed_MY2017_Fuel_Consumption_Ratings.csv', </w:t>
      </w:r>
    </w:p>
    <w:p w14:paraId="44BB4CB0"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'Sample_2_Completed_MY2017_Fuel_Consumption_Ratings.csv',</w:t>
      </w:r>
    </w:p>
    <w:p w14:paraId="6079CB23"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'Sample_1_Completed_MY2018_Fuel_Consumption_Ratings.csv', </w:t>
      </w:r>
    </w:p>
    <w:p w14:paraId="3B72D754"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'Sample_2_Completed_MY2018_Fuel_Consumption_Ratings.csv', </w:t>
      </w:r>
    </w:p>
    <w:p w14:paraId="3FBB94A5"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'Sample_1_Completed_MY2019_Fuel_Consumption_Ratings.csv', </w:t>
      </w:r>
    </w:p>
    <w:p w14:paraId="1A4263B2"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'Sample_2_Completed_MY2019_Fuel_Consumption_Ratings.csv', </w:t>
      </w:r>
    </w:p>
    <w:p w14:paraId="7FF770C3"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'Sample_1_Completed_MY2020_Fuel_Consumption_Ratings.csv', </w:t>
      </w:r>
    </w:p>
    <w:p w14:paraId="52ADE585"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'Sample_2_Completed_MY2020_Fuel_Consumption_Ratings.csv', </w:t>
      </w:r>
    </w:p>
    <w:p w14:paraId="744B02BE"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'Sample_1_Completed_MY2021_Fuel_Consumption_Ratings.csv', </w:t>
      </w:r>
    </w:p>
    <w:p w14:paraId="7CB534A5"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'Sample_2_Completed_MY2021_Fuel_Consumption_Ratings.csv', </w:t>
      </w:r>
    </w:p>
    <w:p w14:paraId="4EB1A76F"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'Sample_1_Completed_MY2022_Fuel_Consumption_Ratings.csv', </w:t>
      </w:r>
    </w:p>
    <w:p w14:paraId="10713328"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'Sample_2_Completed_MY2022_Fuel_Consumption_Ratings.csv', </w:t>
      </w:r>
    </w:p>
    <w:p w14:paraId="61C4333C"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'Sample_1_Completed_MY2023_Fuel_Consumption_Ratings.csv', </w:t>
      </w:r>
    </w:p>
    <w:p w14:paraId="3EEE7D5B"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'Sample_2_Completed_MY2023_Fuel_Consumption_Ratings.csv')</w:t>
      </w:r>
    </w:p>
    <w:p w14:paraId="5E4BEFDD" w14:textId="77777777" w:rsidR="00111FBC" w:rsidRPr="00111FBC" w:rsidRDefault="00111FBC" w:rsidP="00111FBC">
      <w:pPr>
        <w:jc w:val="both"/>
        <w:rPr>
          <w:rFonts w:asciiTheme="minorHAnsi" w:hAnsiTheme="minorHAnsi" w:cstheme="minorHAnsi"/>
          <w:lang w:val="en-CA"/>
        </w:rPr>
      </w:pPr>
    </w:p>
    <w:p w14:paraId="223DC907"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Fonction pour effectuer l'analyse de corrélation et exporter les résultats</w:t>
      </w:r>
    </w:p>
    <w:p w14:paraId="3755DFEB"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analyse_correlation &lt;- function(data, var_x, var_y, </w:t>
      </w:r>
      <w:proofErr w:type="spellStart"/>
      <w:r w:rsidRPr="00111FBC">
        <w:rPr>
          <w:rFonts w:asciiTheme="minorHAnsi" w:hAnsiTheme="minorHAnsi" w:cstheme="minorHAnsi"/>
        </w:rPr>
        <w:t>fichier_sortie</w:t>
      </w:r>
      <w:proofErr w:type="spellEnd"/>
      <w:r w:rsidRPr="00111FBC">
        <w:rPr>
          <w:rFonts w:asciiTheme="minorHAnsi" w:hAnsiTheme="minorHAnsi" w:cstheme="minorHAnsi"/>
        </w:rPr>
        <w:t>) {</w:t>
      </w:r>
    </w:p>
    <w:p w14:paraId="747C140F"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 Formule de corrélation</w:t>
      </w:r>
    </w:p>
    <w:p w14:paraId="571A6D8C"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lastRenderedPageBreak/>
        <w:t xml:space="preserve">  formule &lt;- as.formula(paste0("`", var_y, "` ~ `", var_x, "`"))</w:t>
      </w:r>
    </w:p>
    <w:p w14:paraId="2BE9757E"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w:t>
      </w:r>
    </w:p>
    <w:p w14:paraId="364D3040"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 Calculer la corrélation de Pearson</w:t>
      </w:r>
    </w:p>
    <w:p w14:paraId="4A40DA0C"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w:t>
      </w:r>
      <w:proofErr w:type="spellStart"/>
      <w:r w:rsidRPr="00111FBC">
        <w:rPr>
          <w:rFonts w:asciiTheme="minorHAnsi" w:hAnsiTheme="minorHAnsi" w:cstheme="minorHAnsi"/>
        </w:rPr>
        <w:t>correlation</w:t>
      </w:r>
      <w:proofErr w:type="spellEnd"/>
      <w:r w:rsidRPr="00111FBC">
        <w:rPr>
          <w:rFonts w:asciiTheme="minorHAnsi" w:hAnsiTheme="minorHAnsi" w:cstheme="minorHAnsi"/>
        </w:rPr>
        <w:t xml:space="preserve"> &lt;- cor(data[[var_x]], data[[var_y]], method = "</w:t>
      </w:r>
      <w:proofErr w:type="spellStart"/>
      <w:r w:rsidRPr="00111FBC">
        <w:rPr>
          <w:rFonts w:asciiTheme="minorHAnsi" w:hAnsiTheme="minorHAnsi" w:cstheme="minorHAnsi"/>
        </w:rPr>
        <w:t>pearson</w:t>
      </w:r>
      <w:proofErr w:type="spellEnd"/>
      <w:r w:rsidRPr="00111FBC">
        <w:rPr>
          <w:rFonts w:asciiTheme="minorHAnsi" w:hAnsiTheme="minorHAnsi" w:cstheme="minorHAnsi"/>
        </w:rPr>
        <w:t>")</w:t>
      </w:r>
    </w:p>
    <w:p w14:paraId="34F9CD2F"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w:t>
      </w:r>
    </w:p>
    <w:p w14:paraId="6E416135"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 Résultats à afficher et exporter</w:t>
      </w:r>
    </w:p>
    <w:p w14:paraId="5D3B25FD"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resultats &lt;- data.frame(Variable_X = var_x, Variable_Y = var_y, </w:t>
      </w:r>
      <w:proofErr w:type="spellStart"/>
      <w:r w:rsidRPr="00111FBC">
        <w:rPr>
          <w:rFonts w:asciiTheme="minorHAnsi" w:hAnsiTheme="minorHAnsi" w:cstheme="minorHAnsi"/>
        </w:rPr>
        <w:t>Correlation</w:t>
      </w:r>
      <w:proofErr w:type="spellEnd"/>
      <w:r w:rsidRPr="00111FBC">
        <w:rPr>
          <w:rFonts w:asciiTheme="minorHAnsi" w:hAnsiTheme="minorHAnsi" w:cstheme="minorHAnsi"/>
        </w:rPr>
        <w:t xml:space="preserve"> = </w:t>
      </w:r>
      <w:proofErr w:type="spellStart"/>
      <w:r w:rsidRPr="00111FBC">
        <w:rPr>
          <w:rFonts w:asciiTheme="minorHAnsi" w:hAnsiTheme="minorHAnsi" w:cstheme="minorHAnsi"/>
        </w:rPr>
        <w:t>correlation</w:t>
      </w:r>
      <w:proofErr w:type="spellEnd"/>
      <w:r w:rsidRPr="00111FBC">
        <w:rPr>
          <w:rFonts w:asciiTheme="minorHAnsi" w:hAnsiTheme="minorHAnsi" w:cstheme="minorHAnsi"/>
        </w:rPr>
        <w:t>)</w:t>
      </w:r>
    </w:p>
    <w:p w14:paraId="412D3EF1"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w:t>
      </w:r>
    </w:p>
    <w:p w14:paraId="7FD469D4"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 Exporter les résultats vers un fichier CSV</w:t>
      </w:r>
    </w:p>
    <w:p w14:paraId="12ECF8C2"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write.csv(resultats, file.path(chemin_donnees, paste0(</w:t>
      </w:r>
      <w:proofErr w:type="spellStart"/>
      <w:r w:rsidRPr="00111FBC">
        <w:rPr>
          <w:rFonts w:asciiTheme="minorHAnsi" w:hAnsiTheme="minorHAnsi" w:cstheme="minorHAnsi"/>
        </w:rPr>
        <w:t>fichier_sortie</w:t>
      </w:r>
      <w:proofErr w:type="spellEnd"/>
      <w:r w:rsidRPr="00111FBC">
        <w:rPr>
          <w:rFonts w:asciiTheme="minorHAnsi" w:hAnsiTheme="minorHAnsi" w:cstheme="minorHAnsi"/>
        </w:rPr>
        <w:t>, ".csv")), row.names = FALSE)</w:t>
      </w:r>
    </w:p>
    <w:p w14:paraId="280FDF01"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w:t>
      </w:r>
    </w:p>
    <w:p w14:paraId="03EAE982"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 Exporter les résultats vers un fichier texte</w:t>
      </w:r>
    </w:p>
    <w:p w14:paraId="660CBFEB"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sink(file.path(chemin_donnees, paste0(</w:t>
      </w:r>
      <w:proofErr w:type="spellStart"/>
      <w:r w:rsidRPr="00111FBC">
        <w:rPr>
          <w:rFonts w:asciiTheme="minorHAnsi" w:hAnsiTheme="minorHAnsi" w:cstheme="minorHAnsi"/>
        </w:rPr>
        <w:t>fichier_sortie</w:t>
      </w:r>
      <w:proofErr w:type="spellEnd"/>
      <w:r w:rsidRPr="00111FBC">
        <w:rPr>
          <w:rFonts w:asciiTheme="minorHAnsi" w:hAnsiTheme="minorHAnsi" w:cstheme="minorHAnsi"/>
        </w:rPr>
        <w:t>, ".txt")))</w:t>
      </w:r>
    </w:p>
    <w:p w14:paraId="122B9435"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print(paste("Corrélation entre", var_x, "et", var_y, ":", </w:t>
      </w:r>
      <w:proofErr w:type="spellStart"/>
      <w:r w:rsidRPr="00111FBC">
        <w:rPr>
          <w:rFonts w:asciiTheme="minorHAnsi" w:hAnsiTheme="minorHAnsi" w:cstheme="minorHAnsi"/>
        </w:rPr>
        <w:t>correlation</w:t>
      </w:r>
      <w:proofErr w:type="spellEnd"/>
      <w:r w:rsidRPr="00111FBC">
        <w:rPr>
          <w:rFonts w:asciiTheme="minorHAnsi" w:hAnsiTheme="minorHAnsi" w:cstheme="minorHAnsi"/>
        </w:rPr>
        <w:t>))</w:t>
      </w:r>
    </w:p>
    <w:p w14:paraId="2CE17612"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sink()</w:t>
      </w:r>
    </w:p>
    <w:p w14:paraId="607B4895"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w:t>
      </w:r>
    </w:p>
    <w:p w14:paraId="749C773C"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 Afficher les résultats dans la console</w:t>
      </w:r>
    </w:p>
    <w:p w14:paraId="31972359"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print(resultats)</w:t>
      </w:r>
    </w:p>
    <w:p w14:paraId="0E33CC33"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w:t>
      </w:r>
    </w:p>
    <w:p w14:paraId="742D8336" w14:textId="77777777" w:rsidR="00111FBC" w:rsidRPr="00111FBC" w:rsidRDefault="00111FBC" w:rsidP="00111FBC">
      <w:pPr>
        <w:jc w:val="both"/>
        <w:rPr>
          <w:rFonts w:asciiTheme="minorHAnsi" w:hAnsiTheme="minorHAnsi" w:cstheme="minorHAnsi"/>
        </w:rPr>
      </w:pPr>
    </w:p>
    <w:p w14:paraId="110FA1C9"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Boucle pour traiter chaque échantillon et effectuer les analyses</w:t>
      </w:r>
    </w:p>
    <w:p w14:paraId="1FBE568A"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for (fichier in fichiers_echantillons) {</w:t>
      </w:r>
    </w:p>
    <w:p w14:paraId="640AC0A6"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 Charger les données</w:t>
      </w:r>
    </w:p>
    <w:p w14:paraId="0B8D9C51"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rPr>
        <w:t xml:space="preserve">  </w:t>
      </w:r>
      <w:r w:rsidRPr="00111FBC">
        <w:rPr>
          <w:rFonts w:asciiTheme="minorHAnsi" w:hAnsiTheme="minorHAnsi" w:cstheme="minorHAnsi"/>
          <w:lang w:val="en-CA"/>
        </w:rPr>
        <w:t>data &lt;- read_csv(file.path(chemin_donnees, fichier))</w:t>
      </w:r>
    </w:p>
    <w:p w14:paraId="52B27424"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w:t>
      </w:r>
    </w:p>
    <w:p w14:paraId="231E6312"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lang w:val="en-CA"/>
        </w:rPr>
        <w:t xml:space="preserve">  </w:t>
      </w:r>
      <w:r w:rsidRPr="00111FBC">
        <w:rPr>
          <w:rFonts w:asciiTheme="minorHAnsi" w:hAnsiTheme="minorHAnsi" w:cstheme="minorHAnsi"/>
        </w:rPr>
        <w:t># Créer des noms de fichiers de sortie pour chaque type de consommation</w:t>
      </w:r>
    </w:p>
    <w:p w14:paraId="5FCB62C8"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w:t>
      </w:r>
      <w:proofErr w:type="spellStart"/>
      <w:r w:rsidRPr="00111FBC">
        <w:rPr>
          <w:rFonts w:asciiTheme="minorHAnsi" w:hAnsiTheme="minorHAnsi" w:cstheme="minorHAnsi"/>
        </w:rPr>
        <w:t>fichier_sortie_city</w:t>
      </w:r>
      <w:proofErr w:type="spellEnd"/>
      <w:r w:rsidRPr="00111FBC">
        <w:rPr>
          <w:rFonts w:asciiTheme="minorHAnsi" w:hAnsiTheme="minorHAnsi" w:cstheme="minorHAnsi"/>
        </w:rPr>
        <w:t xml:space="preserve"> &lt;- gsub(".csv", "_Correlation_Pearson_City", fichier)</w:t>
      </w:r>
    </w:p>
    <w:p w14:paraId="18998A2B"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w:t>
      </w:r>
      <w:proofErr w:type="spellStart"/>
      <w:r w:rsidRPr="00111FBC">
        <w:rPr>
          <w:rFonts w:asciiTheme="minorHAnsi" w:hAnsiTheme="minorHAnsi" w:cstheme="minorHAnsi"/>
        </w:rPr>
        <w:t>fichier_sortie_hwy</w:t>
      </w:r>
      <w:proofErr w:type="spellEnd"/>
      <w:r w:rsidRPr="00111FBC">
        <w:rPr>
          <w:rFonts w:asciiTheme="minorHAnsi" w:hAnsiTheme="minorHAnsi" w:cstheme="minorHAnsi"/>
        </w:rPr>
        <w:t xml:space="preserve"> &lt;- gsub(".csv", "_Correlation_Pearson_Hwy", fichier)</w:t>
      </w:r>
    </w:p>
    <w:p w14:paraId="55566298"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w:t>
      </w:r>
      <w:proofErr w:type="spellStart"/>
      <w:r w:rsidRPr="00111FBC">
        <w:rPr>
          <w:rFonts w:asciiTheme="minorHAnsi" w:hAnsiTheme="minorHAnsi" w:cstheme="minorHAnsi"/>
        </w:rPr>
        <w:t>fichier_sortie_comb</w:t>
      </w:r>
      <w:proofErr w:type="spellEnd"/>
      <w:r w:rsidRPr="00111FBC">
        <w:rPr>
          <w:rFonts w:asciiTheme="minorHAnsi" w:hAnsiTheme="minorHAnsi" w:cstheme="minorHAnsi"/>
        </w:rPr>
        <w:t xml:space="preserve"> &lt;- gsub(".csv", "_Correlation_Pearson_Comb", fichier)</w:t>
      </w:r>
    </w:p>
    <w:p w14:paraId="6E114C4A"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w:t>
      </w:r>
    </w:p>
    <w:p w14:paraId="28A8A261"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 Effectuer l'analyse de corrélation pour chaque type de consommation</w:t>
      </w:r>
    </w:p>
    <w:p w14:paraId="686A2180"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print(paste("Analyse de corrélation pour la consommation en ville pour", fichier, ":"))</w:t>
      </w:r>
    </w:p>
    <w:p w14:paraId="4A942987"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rPr>
        <w:t xml:space="preserve">  </w:t>
      </w:r>
      <w:r w:rsidRPr="00111FBC">
        <w:rPr>
          <w:rFonts w:asciiTheme="minorHAnsi" w:hAnsiTheme="minorHAnsi" w:cstheme="minorHAnsi"/>
          <w:lang w:val="en-CA"/>
        </w:rPr>
        <w:t xml:space="preserve">analyse_correlation(data, "Fuel Consumption (City) (L/100 km)", "CO2 Emissions (g/km)", </w:t>
      </w:r>
      <w:proofErr w:type="spellStart"/>
      <w:r w:rsidRPr="00111FBC">
        <w:rPr>
          <w:rFonts w:asciiTheme="minorHAnsi" w:hAnsiTheme="minorHAnsi" w:cstheme="minorHAnsi"/>
          <w:lang w:val="en-CA"/>
        </w:rPr>
        <w:t>fichier_sortie_city</w:t>
      </w:r>
      <w:proofErr w:type="spellEnd"/>
      <w:r w:rsidRPr="00111FBC">
        <w:rPr>
          <w:rFonts w:asciiTheme="minorHAnsi" w:hAnsiTheme="minorHAnsi" w:cstheme="minorHAnsi"/>
          <w:lang w:val="en-CA"/>
        </w:rPr>
        <w:t>)</w:t>
      </w:r>
    </w:p>
    <w:p w14:paraId="310A0DD0" w14:textId="77777777" w:rsidR="00111FBC" w:rsidRPr="00111FBC" w:rsidRDefault="00111FBC" w:rsidP="00111FBC">
      <w:pPr>
        <w:jc w:val="both"/>
        <w:rPr>
          <w:rFonts w:asciiTheme="minorHAnsi" w:hAnsiTheme="minorHAnsi" w:cstheme="minorHAnsi"/>
          <w:lang w:val="en-CA"/>
        </w:rPr>
      </w:pPr>
      <w:r w:rsidRPr="00111FBC">
        <w:rPr>
          <w:rFonts w:asciiTheme="minorHAnsi" w:hAnsiTheme="minorHAnsi" w:cstheme="minorHAnsi"/>
          <w:lang w:val="en-CA"/>
        </w:rPr>
        <w:t xml:space="preserve">  </w:t>
      </w:r>
    </w:p>
    <w:p w14:paraId="69C0C25F"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lang w:val="en-CA"/>
        </w:rPr>
        <w:t xml:space="preserve">  </w:t>
      </w:r>
      <w:r w:rsidRPr="00111FBC">
        <w:rPr>
          <w:rFonts w:asciiTheme="minorHAnsi" w:hAnsiTheme="minorHAnsi" w:cstheme="minorHAnsi"/>
        </w:rPr>
        <w:t>print(paste("Analyse de corrélation pour la consommation sur autoroute pour", fichier, ":"))</w:t>
      </w:r>
    </w:p>
    <w:p w14:paraId="22EDA03D"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analyse_correlation(data, "Fuel Consumption (Hwy) (L/100 km)", "CO2 Emissions (g/km)", </w:t>
      </w:r>
      <w:proofErr w:type="spellStart"/>
      <w:r w:rsidRPr="00111FBC">
        <w:rPr>
          <w:rFonts w:asciiTheme="minorHAnsi" w:hAnsiTheme="minorHAnsi" w:cstheme="minorHAnsi"/>
        </w:rPr>
        <w:t>fichier_sortie_hwy</w:t>
      </w:r>
      <w:proofErr w:type="spellEnd"/>
      <w:r w:rsidRPr="00111FBC">
        <w:rPr>
          <w:rFonts w:asciiTheme="minorHAnsi" w:hAnsiTheme="minorHAnsi" w:cstheme="minorHAnsi"/>
        </w:rPr>
        <w:t>)</w:t>
      </w:r>
    </w:p>
    <w:p w14:paraId="112902F4"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w:t>
      </w:r>
    </w:p>
    <w:p w14:paraId="6D63065B"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print(paste("Analyse de corrélation pour la consommation combinée pour", fichier, ":"))</w:t>
      </w:r>
    </w:p>
    <w:p w14:paraId="0AF7C859"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 xml:space="preserve">  analyse_correlation(data, "Fuel Consumption (Comb) (L/100 km)", "CO2 Emissions (g/km)", </w:t>
      </w:r>
      <w:proofErr w:type="spellStart"/>
      <w:r w:rsidRPr="00111FBC">
        <w:rPr>
          <w:rFonts w:asciiTheme="minorHAnsi" w:hAnsiTheme="minorHAnsi" w:cstheme="minorHAnsi"/>
        </w:rPr>
        <w:t>fichier_sortie_comb</w:t>
      </w:r>
      <w:proofErr w:type="spellEnd"/>
      <w:r w:rsidRPr="00111FBC">
        <w:rPr>
          <w:rFonts w:asciiTheme="minorHAnsi" w:hAnsiTheme="minorHAnsi" w:cstheme="minorHAnsi"/>
        </w:rPr>
        <w:t>)</w:t>
      </w:r>
    </w:p>
    <w:p w14:paraId="5ECDB866" w14:textId="77777777" w:rsidR="00111FBC" w:rsidRPr="00111FBC" w:rsidRDefault="00111FBC" w:rsidP="00111FBC">
      <w:pPr>
        <w:jc w:val="both"/>
        <w:rPr>
          <w:rFonts w:asciiTheme="minorHAnsi" w:hAnsiTheme="minorHAnsi" w:cstheme="minorHAnsi"/>
        </w:rPr>
      </w:pPr>
      <w:r w:rsidRPr="00111FBC">
        <w:rPr>
          <w:rFonts w:asciiTheme="minorHAnsi" w:hAnsiTheme="minorHAnsi" w:cstheme="minorHAnsi"/>
        </w:rPr>
        <w:t>}</w:t>
      </w:r>
    </w:p>
    <w:p w14:paraId="1528187E" w14:textId="630B7134" w:rsidR="00111FBC" w:rsidRDefault="00111FBC" w:rsidP="00111FBC">
      <w:pPr>
        <w:jc w:val="both"/>
        <w:rPr>
          <w:rFonts w:asciiTheme="minorHAnsi" w:hAnsiTheme="minorHAnsi" w:cstheme="minorHAnsi"/>
        </w:rPr>
      </w:pPr>
    </w:p>
    <w:p w14:paraId="0A79E14E" w14:textId="2775ACDA" w:rsidR="00F57643" w:rsidRPr="00F57643" w:rsidRDefault="00F57643" w:rsidP="00F57643">
      <w:pPr>
        <w:jc w:val="both"/>
        <w:rPr>
          <w:rFonts w:asciiTheme="minorHAnsi" w:hAnsiTheme="minorHAnsi" w:cstheme="minorHAnsi"/>
        </w:rPr>
      </w:pPr>
      <w:r w:rsidRPr="00F57643">
        <w:rPr>
          <w:rFonts w:asciiTheme="minorHAnsi" w:hAnsiTheme="minorHAnsi" w:cstheme="minorHAnsi"/>
        </w:rPr>
        <w:t xml:space="preserve">Au document Word du travail noté 3 de SCI 1402, Gonzalo Alfredo Romero Francia a montré la liste complète de tous les fichiers CSV et TXT produits par le code R modélisant et implémentant la tâche 1 de la phase </w:t>
      </w:r>
      <w:r>
        <w:rPr>
          <w:rFonts w:asciiTheme="minorHAnsi" w:hAnsiTheme="minorHAnsi" w:cstheme="minorHAnsi"/>
        </w:rPr>
        <w:t>1</w:t>
      </w:r>
      <w:r w:rsidRPr="00F57643">
        <w:rPr>
          <w:rFonts w:asciiTheme="minorHAnsi" w:hAnsiTheme="minorHAnsi" w:cstheme="minorHAnsi"/>
        </w:rPr>
        <w:t xml:space="preserve"> de l’objectif </w:t>
      </w:r>
      <w:r>
        <w:rPr>
          <w:rFonts w:asciiTheme="minorHAnsi" w:hAnsiTheme="minorHAnsi" w:cstheme="minorHAnsi"/>
        </w:rPr>
        <w:t>4</w:t>
      </w:r>
      <w:r w:rsidRPr="00F57643">
        <w:rPr>
          <w:rFonts w:asciiTheme="minorHAnsi" w:hAnsiTheme="minorHAnsi" w:cstheme="minorHAnsi"/>
        </w:rPr>
        <w:t xml:space="preserve">, du projet en science des données nommé « Canadian Fuel </w:t>
      </w:r>
      <w:r w:rsidRPr="00F57643">
        <w:rPr>
          <w:rFonts w:asciiTheme="minorHAnsi" w:hAnsiTheme="minorHAnsi" w:cstheme="minorHAnsi"/>
        </w:rPr>
        <w:lastRenderedPageBreak/>
        <w:t xml:space="preserve">Consumption Ratings », ainsi qu’il a montré, soit de manière détaillée ou de manière sommaire selon le cas, le contenu de quelques de ces fichiers CSV et TXT. </w:t>
      </w:r>
    </w:p>
    <w:p w14:paraId="4902C62F" w14:textId="6874F7AB" w:rsidR="00F57643" w:rsidRDefault="00F57643" w:rsidP="00111FBC">
      <w:pPr>
        <w:jc w:val="both"/>
        <w:rPr>
          <w:rFonts w:asciiTheme="minorHAnsi" w:hAnsiTheme="minorHAnsi" w:cstheme="minorHAnsi"/>
        </w:rPr>
      </w:pPr>
    </w:p>
    <w:p w14:paraId="363B7D8C" w14:textId="676A80BB" w:rsidR="00F57643" w:rsidRPr="00F57643" w:rsidRDefault="00F57643" w:rsidP="00F57643">
      <w:pPr>
        <w:jc w:val="both"/>
        <w:rPr>
          <w:rFonts w:asciiTheme="minorHAnsi" w:hAnsiTheme="minorHAnsi" w:cstheme="minorHAnsi"/>
        </w:rPr>
      </w:pPr>
      <w:r w:rsidRPr="00F57643">
        <w:rPr>
          <w:rFonts w:asciiTheme="minorHAnsi" w:hAnsiTheme="minorHAnsi" w:cstheme="minorHAnsi"/>
        </w:rPr>
        <w:t xml:space="preserve">Maintenant, Gonzalo Alfredo Romero Francia a décidé de montrer efficacement le contenu de chacun des fichiers Excel (.csv) et des fichiers texte (.txt) produits et fournis par le code R montré aux pages </w:t>
      </w:r>
      <w:r>
        <w:rPr>
          <w:rFonts w:asciiTheme="minorHAnsi" w:hAnsiTheme="minorHAnsi" w:cstheme="minorHAnsi"/>
        </w:rPr>
        <w:t>52</w:t>
      </w:r>
      <w:r w:rsidRPr="00F57643">
        <w:rPr>
          <w:rFonts w:asciiTheme="minorHAnsi" w:hAnsiTheme="minorHAnsi" w:cstheme="minorHAnsi"/>
        </w:rPr>
        <w:t xml:space="preserve"> </w:t>
      </w:r>
      <w:r>
        <w:rPr>
          <w:rFonts w:asciiTheme="minorHAnsi" w:hAnsiTheme="minorHAnsi" w:cstheme="minorHAnsi"/>
        </w:rPr>
        <w:t>et</w:t>
      </w:r>
      <w:r w:rsidRPr="00F57643">
        <w:rPr>
          <w:rFonts w:asciiTheme="minorHAnsi" w:hAnsiTheme="minorHAnsi" w:cstheme="minorHAnsi"/>
        </w:rPr>
        <w:t xml:space="preserve"> </w:t>
      </w:r>
      <w:r>
        <w:rPr>
          <w:rFonts w:asciiTheme="minorHAnsi" w:hAnsiTheme="minorHAnsi" w:cstheme="minorHAnsi"/>
        </w:rPr>
        <w:t>53</w:t>
      </w:r>
      <w:r w:rsidRPr="00F57643">
        <w:rPr>
          <w:rFonts w:asciiTheme="minorHAnsi" w:hAnsiTheme="minorHAnsi" w:cstheme="minorHAnsi"/>
        </w:rPr>
        <w:t xml:space="preserve"> du présent document, et permettant ensuite de modéliser et d’implémenter la tâche 1 de la phase 1 de l’objectif </w:t>
      </w:r>
      <w:r>
        <w:rPr>
          <w:rFonts w:asciiTheme="minorHAnsi" w:hAnsiTheme="minorHAnsi" w:cstheme="minorHAnsi"/>
        </w:rPr>
        <w:t>4</w:t>
      </w:r>
      <w:r w:rsidRPr="00F57643">
        <w:rPr>
          <w:rFonts w:asciiTheme="minorHAnsi" w:hAnsiTheme="minorHAnsi" w:cstheme="minorHAnsi"/>
        </w:rPr>
        <w:t xml:space="preserve">, qui est l’analyse de la corrélation consistant à calculer la corrélation entre la consommation de carburant (en ville, sur autoroute et combiné) et les émissions de CO2 en utilisant des mesures comme le coefficient de corrélation de Pearson. Gonzalo Alfredo Romero Francia a décidé de montrer des vues de ces fichiers Excel (.csv) et de ces fichiers texte (.txt) produits et fournis par le code R modélisant et implémentant la tâche 1 de la phase 1 de l’objectif </w:t>
      </w:r>
      <w:r>
        <w:rPr>
          <w:rFonts w:asciiTheme="minorHAnsi" w:hAnsiTheme="minorHAnsi" w:cstheme="minorHAnsi"/>
        </w:rPr>
        <w:t>4</w:t>
      </w:r>
      <w:r w:rsidRPr="00F57643">
        <w:rPr>
          <w:rFonts w:asciiTheme="minorHAnsi" w:hAnsiTheme="minorHAnsi" w:cstheme="minorHAnsi"/>
        </w:rPr>
        <w:t xml:space="preserve"> du projet en science des données nommé « Canadian Fuel Consumption Ratings ».</w:t>
      </w:r>
    </w:p>
    <w:p w14:paraId="1EC860D6" w14:textId="77777777" w:rsidR="00F57643" w:rsidRDefault="00F57643" w:rsidP="00F57643">
      <w:pPr>
        <w:jc w:val="both"/>
        <w:rPr>
          <w:rFonts w:asciiTheme="minorHAnsi" w:hAnsiTheme="minorHAnsi" w:cstheme="minorHAnsi"/>
        </w:rPr>
      </w:pPr>
    </w:p>
    <w:p w14:paraId="234C2FB0" w14:textId="16FF7B71" w:rsidR="00F57643" w:rsidRPr="00F57643" w:rsidRDefault="00F57643" w:rsidP="00F57643">
      <w:pPr>
        <w:jc w:val="both"/>
        <w:rPr>
          <w:rFonts w:asciiTheme="minorHAnsi" w:hAnsiTheme="minorHAnsi" w:cstheme="minorHAnsi"/>
        </w:rPr>
      </w:pPr>
      <w:r w:rsidRPr="00F57643">
        <w:rPr>
          <w:rFonts w:asciiTheme="minorHAnsi" w:hAnsiTheme="minorHAnsi" w:cstheme="minorHAnsi"/>
        </w:rPr>
        <w:t xml:space="preserve">Le voici la liste complète de ces fichiers Excel (.csv) et de ces fichiers texte (.txt) produits et fournis par ce code R montré aux pages </w:t>
      </w:r>
      <w:r>
        <w:rPr>
          <w:rFonts w:asciiTheme="minorHAnsi" w:hAnsiTheme="minorHAnsi" w:cstheme="minorHAnsi"/>
        </w:rPr>
        <w:t>52</w:t>
      </w:r>
      <w:r w:rsidRPr="00F57643">
        <w:rPr>
          <w:rFonts w:asciiTheme="minorHAnsi" w:hAnsiTheme="minorHAnsi" w:cstheme="minorHAnsi"/>
        </w:rPr>
        <w:t xml:space="preserve"> </w:t>
      </w:r>
      <w:r>
        <w:rPr>
          <w:rFonts w:asciiTheme="minorHAnsi" w:hAnsiTheme="minorHAnsi" w:cstheme="minorHAnsi"/>
        </w:rPr>
        <w:t>et</w:t>
      </w:r>
      <w:r w:rsidRPr="00F57643">
        <w:rPr>
          <w:rFonts w:asciiTheme="minorHAnsi" w:hAnsiTheme="minorHAnsi" w:cstheme="minorHAnsi"/>
        </w:rPr>
        <w:t xml:space="preserve"> </w:t>
      </w:r>
      <w:r>
        <w:rPr>
          <w:rFonts w:asciiTheme="minorHAnsi" w:hAnsiTheme="minorHAnsi" w:cstheme="minorHAnsi"/>
        </w:rPr>
        <w:t>53</w:t>
      </w:r>
      <w:r w:rsidRPr="00F57643">
        <w:rPr>
          <w:rFonts w:asciiTheme="minorHAnsi" w:hAnsiTheme="minorHAnsi" w:cstheme="minorHAnsi"/>
        </w:rPr>
        <w:t xml:space="preserve"> du présent document, et qui sont les résultats de l’analyse de la corrélation consistant à calculer la corrélation entre la consommation de carburant (en ville, sur autoroute et combiné) et les émissions de CO2 en utilisant des mesures comme le coefficient de corrélation de Pearson : </w:t>
      </w:r>
    </w:p>
    <w:p w14:paraId="6A4E381B" w14:textId="55CB4D9B" w:rsidR="00F57643" w:rsidRDefault="00F57643" w:rsidP="00111FBC">
      <w:pPr>
        <w:jc w:val="both"/>
        <w:rPr>
          <w:rFonts w:asciiTheme="minorHAnsi" w:hAnsiTheme="minorHAnsi" w:cstheme="minorHAnsi"/>
        </w:rPr>
      </w:pPr>
    </w:p>
    <w:p w14:paraId="70A1DD5F" w14:textId="309C5918"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Sample_1_Completed_MY2015_Fuel_Consumption_Ratings_Correlation_Pearson_City.txt</w:t>
      </w:r>
    </w:p>
    <w:p w14:paraId="0CB66AF8" w14:textId="3C8B29EE"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Sample_1_Completed_MY2015_Fuel_Consumption_Ratings_Correlation_Pearson_Comb.txt</w:t>
      </w:r>
    </w:p>
    <w:p w14:paraId="4D3268DC" w14:textId="27B98432"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Sample_1_Completed_MY2015_Fuel_Consumption_Ratings_Correlation_Pearson_Hwy.txt</w:t>
      </w:r>
    </w:p>
    <w:p w14:paraId="21EDA5AD" w14:textId="367245E5"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Sample_1_Completed_MY2016_Fuel_Consumption_Ratings_Correlation_Pearson_City.txt</w:t>
      </w:r>
    </w:p>
    <w:p w14:paraId="34F9AAF3" w14:textId="754D2658"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Sample_1_Completed_MY2016_Fuel_Consumption_Ratings_Correlation_Pearson_Comb.txt</w:t>
      </w:r>
    </w:p>
    <w:p w14:paraId="69200298" w14:textId="72A48042"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Sample_1_Completed_MY2016_Fuel_Consumption_Ratings_Correlation_Pearson_Hwy.txt</w:t>
      </w:r>
    </w:p>
    <w:p w14:paraId="0C1064A7" w14:textId="044F50AE"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Sample_1_Completed_MY2017_Fuel_Consumption_Ratings_Correlation_Pearson_City.txt</w:t>
      </w:r>
    </w:p>
    <w:p w14:paraId="6BF20F91" w14:textId="0F118D17"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Sample_1_Completed_MY2017_Fuel_Consumption_Ratings_Correlation_Pearson_Comb.txt</w:t>
      </w:r>
    </w:p>
    <w:p w14:paraId="404C10A8" w14:textId="0699363D"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Sample_1_Completed_MY2017_Fuel_Consumption_Ratings_Correlation_Pearson_Hwy.txt</w:t>
      </w:r>
    </w:p>
    <w:p w14:paraId="4127D4EC" w14:textId="46918B5A"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Sample_1_Completed_MY2018_Fuel_Consumption_Ratings_Correlation_Pearson_City.txt</w:t>
      </w:r>
    </w:p>
    <w:p w14:paraId="30203E0C" w14:textId="773779E3"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Sample_1_Completed_MY2018_Fuel_Consumption_Ratings_Correlation_Pearson_Comb.txt</w:t>
      </w:r>
    </w:p>
    <w:p w14:paraId="5FF923CE" w14:textId="55FCCEFF"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Sample_1_Completed_MY2018_Fuel_Consumption_Ratings_Correlation_Pearson_Hwy.txt</w:t>
      </w:r>
    </w:p>
    <w:p w14:paraId="73DF80AE" w14:textId="5AA39BA2"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Sample_1_Completed_MY2019_Fuel_Consumption_Ratings_Correlation_Pearson_City.txt</w:t>
      </w:r>
    </w:p>
    <w:p w14:paraId="60589429" w14:textId="7C5E5B89"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Sample_1_Completed_MY2019_Fuel_Consumption_Ratings_Correlation_Pearson_Comb.txt</w:t>
      </w:r>
    </w:p>
    <w:p w14:paraId="4138D9F6" w14:textId="395134C2"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Sample_1_Completed_MY2019_Fuel_Consumption_Ratings_Correlation_Pearson_Hwy.txt</w:t>
      </w:r>
    </w:p>
    <w:p w14:paraId="3D0E8FE1" w14:textId="2B019361"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Sample_1_Completed_MY2020_Fuel_Consumption_Ratings_Correlation_Pearson_City.txt</w:t>
      </w:r>
    </w:p>
    <w:p w14:paraId="72B27896" w14:textId="3CA79916"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Sample_1_Completed_MY2020_Fuel_Consumption_Ratings_Correlation_Pearson_Comb.txt</w:t>
      </w:r>
    </w:p>
    <w:p w14:paraId="43C90821" w14:textId="74E28998"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Sample_1_Completed_MY2020_Fuel_Consumption_Ratings_Correlation_Pearson_Hwy.txt</w:t>
      </w:r>
    </w:p>
    <w:p w14:paraId="1249BAB9" w14:textId="102D80E8"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Sample_1_Completed_MY2021_Fuel_Consumption_Ratings_Correlation_Pearson_City.txt</w:t>
      </w:r>
    </w:p>
    <w:p w14:paraId="318D11CA" w14:textId="7525D9D1"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Sample_1_Completed_MY2021_Fuel_Consumption_Ratings_Correlation_Pearson_Comb.txt</w:t>
      </w:r>
    </w:p>
    <w:p w14:paraId="0BF05045" w14:textId="68883FDD"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Sample_1_Completed_MY2021_Fuel_Consumption_Ratings_Correlation_Pearson_Hwy.txt</w:t>
      </w:r>
    </w:p>
    <w:p w14:paraId="1D443166" w14:textId="6D1E2D58"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Sample_1_Completed_MY2022_Fuel_Consumption_Ratings_Correlation_Pearson_City.txt</w:t>
      </w:r>
    </w:p>
    <w:p w14:paraId="5C27D0B9" w14:textId="6C9FE6D7"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Sample_1_Completed_MY2022_Fuel_Consumption_Ratings_Correlation_Pearson_Comb.txt</w:t>
      </w:r>
    </w:p>
    <w:p w14:paraId="7E7F2BA9" w14:textId="4FCE638B"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Sample_1_Completed_MY2022_Fuel_Consumption_Ratings_Correlation_Pearson_Hwy.txt</w:t>
      </w:r>
    </w:p>
    <w:p w14:paraId="6FBAE628" w14:textId="45ED0546"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Sample_1_Completed_MY2023_Fuel_Consumption_Ratings_Correlation_Pearson_City.txt</w:t>
      </w:r>
    </w:p>
    <w:p w14:paraId="701C7ECB" w14:textId="4CFBD062"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Sample_1_Completed_MY2023_Fuel_Consumption_Ratings_Correlation_Pearson_Comb.txt</w:t>
      </w:r>
    </w:p>
    <w:p w14:paraId="1039321A" w14:textId="47189430"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Sample_1_Completed_MY2023_Fuel_Consumption_Ratings_Correlation_Pearson_Hwy.txt</w:t>
      </w:r>
    </w:p>
    <w:p w14:paraId="7D43C8C3" w14:textId="1767848D"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Sample_2_Completed_MY2015_Fuel_Consumption_Ratings_Correlation_Pearson_City.txt</w:t>
      </w:r>
    </w:p>
    <w:p w14:paraId="2C79DF52" w14:textId="38D36922"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lastRenderedPageBreak/>
        <w:t>Sample_2_Completed_MY2015_Fuel_Consumption_Ratings_Correlation_Pearson_Comb.txt</w:t>
      </w:r>
    </w:p>
    <w:p w14:paraId="5A7917A4" w14:textId="12A99CC4"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Sample_2_Completed_MY2015_Fuel_Consumption_Ratings_Correlation_Pearson_Hwy.txt</w:t>
      </w:r>
    </w:p>
    <w:p w14:paraId="728CDA06" w14:textId="27C58F90"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Sample_2_Completed_MY2016_Fuel_Consumption_Ratings_Correlation_Pearson_City.txt</w:t>
      </w:r>
    </w:p>
    <w:p w14:paraId="20950427" w14:textId="46648AA3"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Sample_2_Completed_MY2016_Fuel_Consumption_Ratings_Correlation_Pearson_Comb.txt</w:t>
      </w:r>
    </w:p>
    <w:p w14:paraId="0FCD1C45" w14:textId="7D1BF99A"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Sample_2_Completed_MY2016_Fuel_Consumption_Ratings_Correlation_Pearson_Hwy.txt</w:t>
      </w:r>
    </w:p>
    <w:p w14:paraId="4AC23D36" w14:textId="1BAA4A34"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Sample_2_Completed_MY2017_Fuel_Consumption_Ratings_Correlation_Pearson_City.txt</w:t>
      </w:r>
    </w:p>
    <w:p w14:paraId="18B318A9" w14:textId="09E3C6B6"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Sample_2_Completed_MY2017_Fuel_Consumption_Ratings_Correlation_Pearson_Comb.txt</w:t>
      </w:r>
    </w:p>
    <w:p w14:paraId="29C5CF48" w14:textId="1CBE7733"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Sample_2_Completed_MY2017_Fuel_Consumption_Ratings_Correlation_Pearson_Hwy.txt</w:t>
      </w:r>
    </w:p>
    <w:p w14:paraId="24ADC65D" w14:textId="5875FFAC"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Sample_2_Completed_MY2018_Fuel_Consumption_Ratings_Correlation_Pearson_City.txt</w:t>
      </w:r>
    </w:p>
    <w:p w14:paraId="399FA305" w14:textId="02C6782C"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Sample_2_Completed_MY2018_Fuel_Consumption_Ratings_Correlation_Pearson_Comb.txt</w:t>
      </w:r>
    </w:p>
    <w:p w14:paraId="3C3DCA5D" w14:textId="43BE251C"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Sample_2_Completed_MY2018_Fuel_Consumption_Ratings_Correlation_Pearson_Hwy.txt</w:t>
      </w:r>
    </w:p>
    <w:p w14:paraId="29891991" w14:textId="2720F365"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Sample_2_Completed_MY2019_Fuel_Consumption_Ratings_Correlation_Pearson_City.txt</w:t>
      </w:r>
    </w:p>
    <w:p w14:paraId="0BA6A9F8" w14:textId="3C9A25D0"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Sample_2_Completed_MY2019_Fuel_Consumption_Ratings_Correlation_Pearson_Comb.txt</w:t>
      </w:r>
    </w:p>
    <w:p w14:paraId="13D33DDA" w14:textId="39D6698E"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Sample_2_Completed_MY2019_Fuel_Consumption_Ratings_Correlation_Pearson_Hwy.txt</w:t>
      </w:r>
    </w:p>
    <w:p w14:paraId="29F894DC" w14:textId="2E215FA8"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Sample_2_Completed_MY2020_Fuel_Consumption_Ratings_Correlation_Pearson_City.txt</w:t>
      </w:r>
    </w:p>
    <w:p w14:paraId="40738C65" w14:textId="756CE0E0"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Sample_2_Completed_MY2020_Fuel_Consumption_Ratings_Correlation_Pearson_Comb.txt</w:t>
      </w:r>
    </w:p>
    <w:p w14:paraId="2BDDDBAE" w14:textId="43880596"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Sample_2_Completed_MY2020_Fuel_Consumption_Ratings_Correlation_Pearson_Hwy.txt</w:t>
      </w:r>
    </w:p>
    <w:p w14:paraId="794165A5" w14:textId="3A217E38"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Sample_2_Completed_MY2021_Fuel_Consumption_Ratings_Correlation_Pearson_City.txt</w:t>
      </w:r>
    </w:p>
    <w:p w14:paraId="5CE55710" w14:textId="1C5E96C6"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Sample_2_Completed_MY2021_Fuel_Consumption_Ratings_Correlation_Pearson_Comb.txt</w:t>
      </w:r>
    </w:p>
    <w:p w14:paraId="6549DED8" w14:textId="516D4E62"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Sample_2_Completed_MY2021_Fuel_Consumption_Ratings_Correlation_Pearson_Hwy.txt</w:t>
      </w:r>
    </w:p>
    <w:p w14:paraId="5DF70319" w14:textId="7B536AC4"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Sample_2_Completed_MY2022_Fuel_Consumption_Ratings_Correlation_Pearson_City.txt</w:t>
      </w:r>
    </w:p>
    <w:p w14:paraId="683EAEDF" w14:textId="60111833"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Sample_2_Completed_MY2022_Fuel_Consumption_Ratings_Correlation_Pearson_Comb.txt</w:t>
      </w:r>
    </w:p>
    <w:p w14:paraId="47C78437" w14:textId="746671B8"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Sample_2_Completed_MY2022_Fuel_Consumption_Ratings_Correlation_Pearson_Hwy.txt</w:t>
      </w:r>
    </w:p>
    <w:p w14:paraId="4C281EB3" w14:textId="007EF22C"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Sample_2_Completed_MY2023_Fuel_Consumption_Ratings_Correlation_Pearson_City.txt</w:t>
      </w:r>
    </w:p>
    <w:p w14:paraId="3A2EA85F" w14:textId="2182D2FD" w:rsidR="00F57643" w:rsidRP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Sample_2_Completed_MY2023_Fuel_Consumption_Ratings_Correlation_Pearson_Comb.txt</w:t>
      </w:r>
    </w:p>
    <w:p w14:paraId="736D1F6D" w14:textId="1122A2FC" w:rsidR="00F57643" w:rsidRDefault="00F57643"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Sample_2_Completed_MY2023_Fuel_Consumption_Ratings_Correlation_Pearson_Hwy.txt</w:t>
      </w:r>
    </w:p>
    <w:p w14:paraId="78D349AD" w14:textId="6C7742B1" w:rsidR="00F57643" w:rsidRDefault="00F57643" w:rsidP="00F57643">
      <w:pPr>
        <w:jc w:val="both"/>
        <w:rPr>
          <w:rFonts w:asciiTheme="minorHAnsi" w:hAnsiTheme="minorHAnsi" w:cstheme="minorHAnsi"/>
          <w:lang w:val="en-CA"/>
        </w:rPr>
      </w:pPr>
    </w:p>
    <w:p w14:paraId="5FF40881" w14:textId="0CE11FE3" w:rsidR="00FD7876" w:rsidRPr="00FD7876" w:rsidRDefault="00FD7876" w:rsidP="00FD7876">
      <w:pPr>
        <w:jc w:val="both"/>
        <w:rPr>
          <w:rFonts w:asciiTheme="minorHAnsi" w:hAnsiTheme="minorHAnsi" w:cstheme="minorHAnsi"/>
        </w:rPr>
      </w:pPr>
      <w:r w:rsidRPr="00FD7876">
        <w:rPr>
          <w:rFonts w:asciiTheme="minorHAnsi" w:hAnsiTheme="minorHAnsi" w:cstheme="minorHAnsi"/>
        </w:rPr>
        <w:t xml:space="preserve">Maintenant que Gonzalo Alfredo Romero Francia a réussi à bien montrer, de manière détaillée et claire, précise et concise, tous les résultats de l’analyse de la corrélation déjà décrits </w:t>
      </w:r>
      <w:r>
        <w:rPr>
          <w:rFonts w:asciiTheme="minorHAnsi" w:hAnsiTheme="minorHAnsi" w:cstheme="minorHAnsi"/>
        </w:rPr>
        <w:t xml:space="preserve">à la </w:t>
      </w:r>
      <w:r w:rsidRPr="00FD7876">
        <w:rPr>
          <w:rFonts w:asciiTheme="minorHAnsi" w:hAnsiTheme="minorHAnsi" w:cstheme="minorHAnsi"/>
        </w:rPr>
        <w:t xml:space="preserve"> page </w:t>
      </w:r>
      <w:r>
        <w:rPr>
          <w:rFonts w:asciiTheme="minorHAnsi" w:hAnsiTheme="minorHAnsi" w:cstheme="minorHAnsi"/>
        </w:rPr>
        <w:t>5</w:t>
      </w:r>
      <w:r w:rsidRPr="00FD7876">
        <w:rPr>
          <w:rFonts w:asciiTheme="minorHAnsi" w:hAnsiTheme="minorHAnsi" w:cstheme="minorHAnsi"/>
        </w:rPr>
        <w:t xml:space="preserve">4 du présent document (qui consiste à calculer la corrélation entre la consommation de carburant, en ville, sur autoroute et combiné, et les émissions de CO2 en utilisant des mesures comme le coefficient de corrélation de Pearson), maintenant il a décidé d’analyser en profondeur ces résultats de l’analyse de la corrélation déjà décrits </w:t>
      </w:r>
      <w:r>
        <w:rPr>
          <w:rFonts w:asciiTheme="minorHAnsi" w:hAnsiTheme="minorHAnsi" w:cstheme="minorHAnsi"/>
        </w:rPr>
        <w:t xml:space="preserve">à la </w:t>
      </w:r>
      <w:r w:rsidRPr="00FD7876">
        <w:rPr>
          <w:rFonts w:asciiTheme="minorHAnsi" w:hAnsiTheme="minorHAnsi" w:cstheme="minorHAnsi"/>
        </w:rPr>
        <w:t xml:space="preserve"> page </w:t>
      </w:r>
      <w:r>
        <w:rPr>
          <w:rFonts w:asciiTheme="minorHAnsi" w:hAnsiTheme="minorHAnsi" w:cstheme="minorHAnsi"/>
        </w:rPr>
        <w:t>5</w:t>
      </w:r>
      <w:r w:rsidRPr="00FD7876">
        <w:rPr>
          <w:rFonts w:asciiTheme="minorHAnsi" w:hAnsiTheme="minorHAnsi" w:cstheme="minorHAnsi"/>
        </w:rPr>
        <w:t xml:space="preserve">4 du présent document, et qui ont été produits par le code R modélisant et implémentant la tâche 1 de la phase 1 de l’objectif </w:t>
      </w:r>
      <w:r>
        <w:rPr>
          <w:rFonts w:asciiTheme="minorHAnsi" w:hAnsiTheme="minorHAnsi" w:cstheme="minorHAnsi"/>
        </w:rPr>
        <w:t>4</w:t>
      </w:r>
      <w:r w:rsidRPr="00FD7876">
        <w:rPr>
          <w:rFonts w:asciiTheme="minorHAnsi" w:hAnsiTheme="minorHAnsi" w:cstheme="minorHAnsi"/>
        </w:rPr>
        <w:t xml:space="preserve"> du projet en science des données nommé « Canadian Fuel Consumption Ratings ».</w:t>
      </w:r>
    </w:p>
    <w:p w14:paraId="5A48949F" w14:textId="77777777" w:rsidR="00FD7876" w:rsidRDefault="00FD7876" w:rsidP="00FD7876">
      <w:pPr>
        <w:jc w:val="both"/>
        <w:rPr>
          <w:rFonts w:asciiTheme="minorHAnsi" w:hAnsiTheme="minorHAnsi" w:cstheme="minorHAnsi"/>
        </w:rPr>
      </w:pPr>
    </w:p>
    <w:p w14:paraId="2FF724DD" w14:textId="67C00E26" w:rsidR="00FD7876" w:rsidRPr="00FD7876" w:rsidRDefault="00FD7876" w:rsidP="00FD7876">
      <w:pPr>
        <w:jc w:val="both"/>
        <w:rPr>
          <w:rFonts w:asciiTheme="minorHAnsi" w:hAnsiTheme="minorHAnsi" w:cstheme="minorHAnsi"/>
        </w:rPr>
      </w:pPr>
      <w:r w:rsidRPr="00FD7876">
        <w:rPr>
          <w:rFonts w:asciiTheme="minorHAnsi" w:hAnsiTheme="minorHAnsi" w:cstheme="minorHAnsi"/>
        </w:rPr>
        <w:t xml:space="preserve">Le voici l’analyse en profondeur des résultats de l’analyse de la corrélation déjà décrits </w:t>
      </w:r>
      <w:r>
        <w:rPr>
          <w:rFonts w:asciiTheme="minorHAnsi" w:hAnsiTheme="minorHAnsi" w:cstheme="minorHAnsi"/>
        </w:rPr>
        <w:t xml:space="preserve">à la </w:t>
      </w:r>
      <w:r w:rsidRPr="00FD7876">
        <w:rPr>
          <w:rFonts w:asciiTheme="minorHAnsi" w:hAnsiTheme="minorHAnsi" w:cstheme="minorHAnsi"/>
        </w:rPr>
        <w:t xml:space="preserve"> page </w:t>
      </w:r>
      <w:r>
        <w:rPr>
          <w:rFonts w:asciiTheme="minorHAnsi" w:hAnsiTheme="minorHAnsi" w:cstheme="minorHAnsi"/>
        </w:rPr>
        <w:t>5</w:t>
      </w:r>
      <w:r w:rsidRPr="00FD7876">
        <w:rPr>
          <w:rFonts w:asciiTheme="minorHAnsi" w:hAnsiTheme="minorHAnsi" w:cstheme="minorHAnsi"/>
        </w:rPr>
        <w:t xml:space="preserve">4 du présent document, effectuée par le code R modélisant et implémentant la tâche 1 de la phase 1 de l’objectif </w:t>
      </w:r>
      <w:r>
        <w:rPr>
          <w:rFonts w:asciiTheme="minorHAnsi" w:hAnsiTheme="minorHAnsi" w:cstheme="minorHAnsi"/>
        </w:rPr>
        <w:t>4</w:t>
      </w:r>
      <w:r w:rsidRPr="00FD7876">
        <w:rPr>
          <w:rFonts w:asciiTheme="minorHAnsi" w:hAnsiTheme="minorHAnsi" w:cstheme="minorHAnsi"/>
        </w:rPr>
        <w:t xml:space="preserve"> de ce projet en science des données nommé ci-haut :</w:t>
      </w:r>
    </w:p>
    <w:p w14:paraId="5CEDFF9C" w14:textId="4FF5F334" w:rsidR="00FD7876" w:rsidRDefault="00FD7876" w:rsidP="00F57643">
      <w:pPr>
        <w:jc w:val="both"/>
        <w:rPr>
          <w:rFonts w:asciiTheme="minorHAnsi" w:hAnsiTheme="minorHAnsi" w:cstheme="minorHAnsi"/>
        </w:rPr>
      </w:pPr>
    </w:p>
    <w:p w14:paraId="0CE4D04B" w14:textId="77777777" w:rsidR="0086483A" w:rsidRPr="00517B0D" w:rsidRDefault="0086483A" w:rsidP="0086483A">
      <w:pPr>
        <w:contextualSpacing/>
        <w:jc w:val="both"/>
        <w:rPr>
          <w:rFonts w:asciiTheme="minorHAnsi" w:hAnsiTheme="minorHAnsi" w:cstheme="minorHAnsi"/>
        </w:rPr>
      </w:pPr>
      <w:r w:rsidRPr="00517B0D">
        <w:rPr>
          <w:rFonts w:asciiTheme="minorHAnsi" w:hAnsiTheme="minorHAnsi" w:cstheme="minorHAnsi"/>
        </w:rPr>
        <w:t xml:space="preserve">La présente section d’analyse abordera l’analyse des </w:t>
      </w:r>
      <w:r>
        <w:rPr>
          <w:rFonts w:asciiTheme="minorHAnsi" w:hAnsiTheme="minorHAnsi" w:cstheme="minorHAnsi"/>
        </w:rPr>
        <w:t>corrélations de Pearson</w:t>
      </w:r>
      <w:r w:rsidRPr="00517B0D">
        <w:rPr>
          <w:rFonts w:asciiTheme="minorHAnsi" w:hAnsiTheme="minorHAnsi" w:cstheme="minorHAnsi"/>
        </w:rPr>
        <w:t xml:space="preserve"> calculées et stockées dans les fichiers CSV suivants :</w:t>
      </w:r>
    </w:p>
    <w:p w14:paraId="6895CFB5" w14:textId="7F406447" w:rsidR="00FD7876" w:rsidRDefault="00FD7876" w:rsidP="00F57643">
      <w:pPr>
        <w:jc w:val="both"/>
        <w:rPr>
          <w:rFonts w:asciiTheme="minorHAnsi" w:hAnsiTheme="minorHAnsi" w:cstheme="minorHAnsi"/>
        </w:rPr>
      </w:pPr>
    </w:p>
    <w:p w14:paraId="03E7E8C4"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Sample_1_Completed_MY2015_Fuel_Consumption_Ratings_Correlation_Pearson_City.txt</w:t>
      </w:r>
    </w:p>
    <w:p w14:paraId="72D9514F"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Sample_1_Completed_MY2015_Fuel_Consumption_Ratings_Correlation_Pearson_Comb.txt</w:t>
      </w:r>
    </w:p>
    <w:p w14:paraId="1611470D"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Sample_1_Completed_MY2015_Fuel_Consumption_Ratings_Correlation_Pearson_Hwy.txt</w:t>
      </w:r>
    </w:p>
    <w:p w14:paraId="2FDF813C"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Sample_1_Completed_MY2016_Fuel_Consumption_Ratings_Correlation_Pearson_City.txt</w:t>
      </w:r>
    </w:p>
    <w:p w14:paraId="2C6DA786"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lastRenderedPageBreak/>
        <w:t>Sample_1_Completed_MY2016_Fuel_Consumption_Ratings_Correlation_Pearson_Comb.txt</w:t>
      </w:r>
    </w:p>
    <w:p w14:paraId="05C09986"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Sample_1_Completed_MY2016_Fuel_Consumption_Ratings_Correlation_Pearson_Hwy.txt</w:t>
      </w:r>
    </w:p>
    <w:p w14:paraId="48CE54FD"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Sample_1_Completed_MY2017_Fuel_Consumption_Ratings_Correlation_Pearson_City.txt</w:t>
      </w:r>
    </w:p>
    <w:p w14:paraId="2E9F474D"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Sample_1_Completed_MY2017_Fuel_Consumption_Ratings_Correlation_Pearson_Comb.txt</w:t>
      </w:r>
    </w:p>
    <w:p w14:paraId="2F7F2333"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Sample_1_Completed_MY2017_Fuel_Consumption_Ratings_Correlation_Pearson_Hwy.txt</w:t>
      </w:r>
    </w:p>
    <w:p w14:paraId="3B762748"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Sample_1_Completed_MY2018_Fuel_Consumption_Ratings_Correlation_Pearson_City.txt</w:t>
      </w:r>
    </w:p>
    <w:p w14:paraId="3ECDC122"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Sample_1_Completed_MY2018_Fuel_Consumption_Ratings_Correlation_Pearson_Comb.txt</w:t>
      </w:r>
    </w:p>
    <w:p w14:paraId="7677163B"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Sample_1_Completed_MY2018_Fuel_Consumption_Ratings_Correlation_Pearson_Hwy.txt</w:t>
      </w:r>
    </w:p>
    <w:p w14:paraId="519CD051"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Sample_1_Completed_MY2019_Fuel_Consumption_Ratings_Correlation_Pearson_City.txt</w:t>
      </w:r>
    </w:p>
    <w:p w14:paraId="07F08913"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Sample_1_Completed_MY2019_Fuel_Consumption_Ratings_Correlation_Pearson_Comb.txt</w:t>
      </w:r>
    </w:p>
    <w:p w14:paraId="31C7429E"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Sample_1_Completed_MY2019_Fuel_Consumption_Ratings_Correlation_Pearson_Hwy.txt</w:t>
      </w:r>
    </w:p>
    <w:p w14:paraId="44538163"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Sample_1_Completed_MY2020_Fuel_Consumption_Ratings_Correlation_Pearson_City.txt</w:t>
      </w:r>
    </w:p>
    <w:p w14:paraId="52979293"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Sample_1_Completed_MY2020_Fuel_Consumption_Ratings_Correlation_Pearson_Comb.txt</w:t>
      </w:r>
    </w:p>
    <w:p w14:paraId="1BDEE28D" w14:textId="77777777" w:rsidR="009B043E" w:rsidRPr="009B043E" w:rsidRDefault="009B043E" w:rsidP="00B6438F">
      <w:pPr>
        <w:numPr>
          <w:ilvl w:val="0"/>
          <w:numId w:val="100"/>
        </w:numPr>
        <w:ind w:left="360"/>
        <w:jc w:val="both"/>
        <w:rPr>
          <w:rFonts w:asciiTheme="minorHAnsi" w:hAnsiTheme="minorHAnsi" w:cstheme="minorHAnsi"/>
          <w:lang w:val="en-CA"/>
        </w:rPr>
      </w:pPr>
      <w:r w:rsidRPr="009B043E">
        <w:rPr>
          <w:rFonts w:asciiTheme="minorHAnsi" w:hAnsiTheme="minorHAnsi" w:cstheme="minorHAnsi"/>
          <w:lang w:val="en-CA"/>
        </w:rPr>
        <w:t>Sample_1_Completed_MY2020_Fuel_Consumption_Ratings_Correlation_Pearson_Hwy.txt</w:t>
      </w:r>
    </w:p>
    <w:p w14:paraId="6453F4EC" w14:textId="71011859" w:rsidR="009B043E" w:rsidRDefault="009B043E" w:rsidP="00F57643">
      <w:pPr>
        <w:jc w:val="both"/>
        <w:rPr>
          <w:rFonts w:asciiTheme="minorHAnsi" w:hAnsiTheme="minorHAnsi" w:cstheme="minorHAnsi"/>
          <w:lang w:val="en-CA"/>
        </w:rPr>
      </w:pPr>
    </w:p>
    <w:p w14:paraId="411EC36F" w14:textId="77777777" w:rsidR="0086483A" w:rsidRPr="00517B0D" w:rsidRDefault="0086483A" w:rsidP="0086483A">
      <w:pPr>
        <w:contextualSpacing/>
        <w:jc w:val="both"/>
        <w:rPr>
          <w:rFonts w:asciiTheme="minorHAnsi" w:hAnsiTheme="minorHAnsi" w:cstheme="minorHAnsi"/>
        </w:rPr>
      </w:pPr>
      <w:r w:rsidRPr="00517B0D">
        <w:rPr>
          <w:rFonts w:asciiTheme="minorHAnsi" w:hAnsiTheme="minorHAnsi" w:cstheme="minorHAnsi"/>
        </w:rPr>
        <w:t xml:space="preserve">Et le voici l’analyse détaillé et complet des calculs de </w:t>
      </w:r>
      <w:r>
        <w:rPr>
          <w:rFonts w:asciiTheme="minorHAnsi" w:hAnsiTheme="minorHAnsi" w:cstheme="minorHAnsi"/>
        </w:rPr>
        <w:t>corrélations de Pearson</w:t>
      </w:r>
      <w:r w:rsidRPr="00517B0D">
        <w:rPr>
          <w:rFonts w:asciiTheme="minorHAnsi" w:hAnsiTheme="minorHAnsi" w:cstheme="minorHAnsi"/>
        </w:rPr>
        <w:t xml:space="preserve"> calculées et stockées dans les fichiers CSV nommés ci-dessus :</w:t>
      </w:r>
    </w:p>
    <w:p w14:paraId="520FF7C1" w14:textId="77777777" w:rsidR="009B043E" w:rsidRPr="009B043E" w:rsidRDefault="009B043E" w:rsidP="00F57643">
      <w:pPr>
        <w:jc w:val="both"/>
        <w:rPr>
          <w:rFonts w:asciiTheme="minorHAnsi" w:hAnsiTheme="minorHAnsi" w:cstheme="minorHAnsi"/>
        </w:rPr>
      </w:pPr>
    </w:p>
    <w:p w14:paraId="159C1990" w14:textId="7DC228EC" w:rsidR="009B043E" w:rsidRPr="005F1E71" w:rsidRDefault="00FC1F6A" w:rsidP="00F57643">
      <w:pPr>
        <w:jc w:val="both"/>
        <w:rPr>
          <w:rFonts w:asciiTheme="minorHAnsi" w:hAnsiTheme="minorHAnsi" w:cstheme="minorHAnsi"/>
          <w:b/>
          <w:bCs/>
        </w:rPr>
      </w:pPr>
      <w:r w:rsidRPr="005F1E71">
        <w:rPr>
          <w:rFonts w:asciiTheme="minorHAnsi" w:hAnsiTheme="minorHAnsi" w:cstheme="minorHAnsi"/>
          <w:b/>
          <w:bCs/>
        </w:rPr>
        <w:t>Résumé global des corrélations de Pearson pour l'échantillon 1 (2015-2020)</w:t>
      </w:r>
    </w:p>
    <w:p w14:paraId="3885BB03" w14:textId="7D642BD1" w:rsidR="00FD7876" w:rsidRPr="009B043E" w:rsidRDefault="00FD7876" w:rsidP="00F57643">
      <w:pPr>
        <w:jc w:val="both"/>
        <w:rPr>
          <w:rFonts w:asciiTheme="minorHAnsi" w:hAnsiTheme="minorHAnsi" w:cstheme="minorHAnsi"/>
        </w:rPr>
      </w:pPr>
    </w:p>
    <w:p w14:paraId="4810E3D9" w14:textId="77777777" w:rsidR="005F1E71" w:rsidRPr="005F1E71" w:rsidRDefault="005F1E71" w:rsidP="005F1E71">
      <w:pPr>
        <w:jc w:val="both"/>
        <w:rPr>
          <w:rFonts w:asciiTheme="minorHAnsi" w:hAnsiTheme="minorHAnsi" w:cstheme="minorHAnsi"/>
        </w:rPr>
      </w:pPr>
      <w:r w:rsidRPr="005F1E71">
        <w:rPr>
          <w:rFonts w:asciiTheme="minorHAnsi" w:hAnsiTheme="minorHAnsi" w:cstheme="minorHAnsi"/>
        </w:rPr>
        <w:t>L'analyse des corrélations entre la consommation de carburant et les émissions de CO2 pour l'échantillon 1 sur la période 2015-2020 révèle des insights significatifs sur l'impact des différents types de consommation (ville, combinée, et autoroute) sur les émissions. Les données montrent que les moteurs modernes, bien qu'améliorés au fil des ans, continuent de démontrer une forte dépendance aux carburants fossiles. Cette corrélation souligne à quel point les performances des moteurs et les choix de design influencent directement l'environnement.</w:t>
      </w:r>
    </w:p>
    <w:p w14:paraId="15998BD7" w14:textId="77777777" w:rsidR="005F1E71" w:rsidRDefault="005F1E71" w:rsidP="005F1E71">
      <w:pPr>
        <w:jc w:val="both"/>
        <w:rPr>
          <w:rFonts w:asciiTheme="minorHAnsi" w:hAnsiTheme="minorHAnsi" w:cstheme="minorHAnsi"/>
        </w:rPr>
      </w:pPr>
    </w:p>
    <w:p w14:paraId="4B01C8EF" w14:textId="1B9DF3AA" w:rsidR="005F1E71" w:rsidRPr="005F1E71" w:rsidRDefault="005F1E71" w:rsidP="005F1E71">
      <w:pPr>
        <w:jc w:val="both"/>
        <w:rPr>
          <w:rFonts w:asciiTheme="minorHAnsi" w:hAnsiTheme="minorHAnsi" w:cstheme="minorHAnsi"/>
        </w:rPr>
      </w:pPr>
      <w:r w:rsidRPr="005F1E71">
        <w:rPr>
          <w:rFonts w:asciiTheme="minorHAnsi" w:hAnsiTheme="minorHAnsi" w:cstheme="minorHAnsi"/>
        </w:rPr>
        <w:t>Chaque type de consommation, qu'il s'agisse de la conduite en ville, sur autoroute, ou d'une moyenne combinée des deux, offre une perspective unique. Les corrélations observées ne sont pas uniquement des chiffres : elles représentent des comportements mécaniques et des choix technologiques ayant des implications à la fois économiques et écologiques. Les résultats montrent non seulement des tendances croissantes au fil des ans, mais également des variations subtiles qui reflètent les avancées technologiques et les changements dans les habitudes de consommation.</w:t>
      </w:r>
    </w:p>
    <w:p w14:paraId="53310BC9" w14:textId="77777777" w:rsidR="005F1E71" w:rsidRPr="005F1E71" w:rsidRDefault="005F1E71" w:rsidP="005F1E71">
      <w:pPr>
        <w:jc w:val="both"/>
        <w:rPr>
          <w:rFonts w:asciiTheme="minorHAnsi" w:hAnsiTheme="minorHAnsi" w:cstheme="minorHAnsi"/>
        </w:rPr>
      </w:pPr>
    </w:p>
    <w:p w14:paraId="1E864F25" w14:textId="5AD67AE5" w:rsidR="005F1E71" w:rsidRPr="005F1E71" w:rsidRDefault="005F1E71" w:rsidP="005F1E71">
      <w:pPr>
        <w:jc w:val="both"/>
        <w:rPr>
          <w:rFonts w:asciiTheme="minorHAnsi" w:hAnsiTheme="minorHAnsi" w:cstheme="minorHAnsi"/>
        </w:rPr>
      </w:pPr>
      <w:r w:rsidRPr="005F1E71">
        <w:rPr>
          <w:rFonts w:asciiTheme="minorHAnsi" w:hAnsiTheme="minorHAnsi" w:cstheme="minorHAnsi"/>
        </w:rPr>
        <w:t>Ce rapport détaille minutieusement chaque année, chaque type de consommation, et intègre les valeurs exactes extraites des 18 fichiers de données</w:t>
      </w:r>
      <w:r>
        <w:rPr>
          <w:rFonts w:asciiTheme="minorHAnsi" w:hAnsiTheme="minorHAnsi" w:cstheme="minorHAnsi"/>
        </w:rPr>
        <w:t xml:space="preserve"> nommés ci-haut à la page 56 du présent document</w:t>
      </w:r>
      <w:r w:rsidRPr="005F1E71">
        <w:rPr>
          <w:rFonts w:asciiTheme="minorHAnsi" w:hAnsiTheme="minorHAnsi" w:cstheme="minorHAnsi"/>
        </w:rPr>
        <w:t>. Ces valeurs, loin d'être abstraites, servent à illustrer des tendances claires et à formuler des hypothèses sur les implications des technologies actuelles. L'objectif est d'offrir une vue complète et approfondie pour mieux comprendre les dynamiques qui lient la consommation de carburant aux émissions de CO2.</w:t>
      </w:r>
    </w:p>
    <w:p w14:paraId="06F1E6F1" w14:textId="09356254" w:rsidR="00FD7876" w:rsidRPr="009B043E" w:rsidRDefault="00FD7876" w:rsidP="00F57643">
      <w:pPr>
        <w:jc w:val="both"/>
        <w:rPr>
          <w:rFonts w:asciiTheme="minorHAnsi" w:hAnsiTheme="minorHAnsi" w:cstheme="minorHAnsi"/>
        </w:rPr>
      </w:pPr>
    </w:p>
    <w:p w14:paraId="43E8461D" w14:textId="77777777" w:rsidR="005F1E71" w:rsidRPr="005F1E71" w:rsidRDefault="005F1E71" w:rsidP="005F1E71">
      <w:pPr>
        <w:jc w:val="both"/>
        <w:rPr>
          <w:rFonts w:asciiTheme="minorHAnsi" w:hAnsiTheme="minorHAnsi" w:cstheme="minorHAnsi"/>
          <w:b/>
          <w:bCs/>
          <w:lang w:val="en-CA"/>
        </w:rPr>
      </w:pPr>
      <w:r w:rsidRPr="005F1E71">
        <w:rPr>
          <w:rFonts w:asciiTheme="minorHAnsi" w:hAnsiTheme="minorHAnsi" w:cstheme="minorHAnsi"/>
          <w:b/>
          <w:bCs/>
          <w:lang w:val="en-CA"/>
        </w:rPr>
        <w:t>1. Consommation en ville (City)</w:t>
      </w:r>
    </w:p>
    <w:p w14:paraId="40D6A70B" w14:textId="77777777" w:rsidR="005F1E71" w:rsidRPr="005F1E71" w:rsidRDefault="005F1E71" w:rsidP="00B6438F">
      <w:pPr>
        <w:numPr>
          <w:ilvl w:val="0"/>
          <w:numId w:val="109"/>
        </w:numPr>
        <w:jc w:val="both"/>
        <w:rPr>
          <w:rFonts w:asciiTheme="minorHAnsi" w:hAnsiTheme="minorHAnsi" w:cstheme="minorHAnsi"/>
        </w:rPr>
      </w:pPr>
      <w:r w:rsidRPr="005F1E71">
        <w:rPr>
          <w:rFonts w:asciiTheme="minorHAnsi" w:hAnsiTheme="minorHAnsi" w:cstheme="minorHAnsi"/>
          <w:b/>
          <w:bCs/>
        </w:rPr>
        <w:t>2015</w:t>
      </w:r>
      <w:r w:rsidRPr="005F1E71">
        <w:rPr>
          <w:rFonts w:asciiTheme="minorHAnsi" w:hAnsiTheme="minorHAnsi" w:cstheme="minorHAnsi"/>
        </w:rPr>
        <w:t xml:space="preserve"> : Une corrélation de </w:t>
      </w:r>
      <w:r w:rsidRPr="005F1E71">
        <w:rPr>
          <w:rFonts w:asciiTheme="minorHAnsi" w:hAnsiTheme="minorHAnsi" w:cstheme="minorHAnsi"/>
          <w:b/>
          <w:bCs/>
        </w:rPr>
        <w:t>0.908937129651704</w:t>
      </w:r>
      <w:r w:rsidRPr="005F1E71">
        <w:rPr>
          <w:rFonts w:asciiTheme="minorHAnsi" w:hAnsiTheme="minorHAnsi" w:cstheme="minorHAnsi"/>
        </w:rPr>
        <w:t xml:space="preserve"> reflète une forte dépendance entre la consommation en ville et les émissions de CO2. Cette valeur met en évidence l’impact des conditions de conduite urbaine, souvent marquées par des arrêts fréquents et des accélérations, sur les performances des moteurs. Les véhicules de cette année montrent </w:t>
      </w:r>
      <w:r w:rsidRPr="005F1E71">
        <w:rPr>
          <w:rFonts w:asciiTheme="minorHAnsi" w:hAnsiTheme="minorHAnsi" w:cstheme="minorHAnsi"/>
        </w:rPr>
        <w:lastRenderedPageBreak/>
        <w:t>une forte consommation en raison de l’absence généralisée de technologies avancées de réduction des émissions.</w:t>
      </w:r>
    </w:p>
    <w:p w14:paraId="05D3290A" w14:textId="77777777" w:rsidR="005F1E71" w:rsidRPr="005F1E71" w:rsidRDefault="005F1E71" w:rsidP="00B6438F">
      <w:pPr>
        <w:numPr>
          <w:ilvl w:val="0"/>
          <w:numId w:val="109"/>
        </w:numPr>
        <w:jc w:val="both"/>
        <w:rPr>
          <w:rFonts w:asciiTheme="minorHAnsi" w:hAnsiTheme="minorHAnsi" w:cstheme="minorHAnsi"/>
        </w:rPr>
      </w:pPr>
      <w:r w:rsidRPr="005F1E71">
        <w:rPr>
          <w:rFonts w:asciiTheme="minorHAnsi" w:hAnsiTheme="minorHAnsi" w:cstheme="minorHAnsi"/>
          <w:b/>
          <w:bCs/>
        </w:rPr>
        <w:t>2016</w:t>
      </w:r>
      <w:r w:rsidRPr="005F1E71">
        <w:rPr>
          <w:rFonts w:asciiTheme="minorHAnsi" w:hAnsiTheme="minorHAnsi" w:cstheme="minorHAnsi"/>
        </w:rPr>
        <w:t xml:space="preserve"> : La corrélation de </w:t>
      </w:r>
      <w:r w:rsidRPr="005F1E71">
        <w:rPr>
          <w:rFonts w:asciiTheme="minorHAnsi" w:hAnsiTheme="minorHAnsi" w:cstheme="minorHAnsi"/>
          <w:b/>
          <w:bCs/>
        </w:rPr>
        <w:t>0.905995621349365</w:t>
      </w:r>
      <w:r w:rsidRPr="005F1E71">
        <w:rPr>
          <w:rFonts w:asciiTheme="minorHAnsi" w:hAnsiTheme="minorHAnsi" w:cstheme="minorHAnsi"/>
        </w:rPr>
        <w:t xml:space="preserve"> montre une relation similaire à celle de l'année précédente. Bien que légèrement inférieure, cette valeur indique que les moteurs urbains n’ont pas significativement amélioré leur efficacité énergétique. Cette stabilité peut refléter une transition lente vers des moteurs plus efficients.</w:t>
      </w:r>
    </w:p>
    <w:p w14:paraId="10DA2885" w14:textId="77777777" w:rsidR="005F1E71" w:rsidRPr="005F1E71" w:rsidRDefault="005F1E71" w:rsidP="00B6438F">
      <w:pPr>
        <w:numPr>
          <w:ilvl w:val="0"/>
          <w:numId w:val="109"/>
        </w:numPr>
        <w:jc w:val="both"/>
        <w:rPr>
          <w:rFonts w:asciiTheme="minorHAnsi" w:hAnsiTheme="minorHAnsi" w:cstheme="minorHAnsi"/>
        </w:rPr>
      </w:pPr>
      <w:r w:rsidRPr="005F1E71">
        <w:rPr>
          <w:rFonts w:asciiTheme="minorHAnsi" w:hAnsiTheme="minorHAnsi" w:cstheme="minorHAnsi"/>
          <w:b/>
          <w:bCs/>
        </w:rPr>
        <w:t>2017</w:t>
      </w:r>
      <w:r w:rsidRPr="005F1E71">
        <w:rPr>
          <w:rFonts w:asciiTheme="minorHAnsi" w:hAnsiTheme="minorHAnsi" w:cstheme="minorHAnsi"/>
        </w:rPr>
        <w:t xml:space="preserve"> : Une augmentation significative à </w:t>
      </w:r>
      <w:r w:rsidRPr="005F1E71">
        <w:rPr>
          <w:rFonts w:asciiTheme="minorHAnsi" w:hAnsiTheme="minorHAnsi" w:cstheme="minorHAnsi"/>
          <w:b/>
          <w:bCs/>
        </w:rPr>
        <w:t>0.929755608061022</w:t>
      </w:r>
      <w:r w:rsidRPr="005F1E71">
        <w:rPr>
          <w:rFonts w:asciiTheme="minorHAnsi" w:hAnsiTheme="minorHAnsi" w:cstheme="minorHAnsi"/>
        </w:rPr>
        <w:t xml:space="preserve"> signale un renforcement de la dépendance entre la consommation et les émissions. Cette hausse pourrait être liée à l’introduction de véhicules plus puissants pour répondre à des exigences croissantes de confort et de performance en milieu urbain, tout en conservant des technologies de combustion classiques.</w:t>
      </w:r>
    </w:p>
    <w:p w14:paraId="1C513F86" w14:textId="77777777" w:rsidR="005F1E71" w:rsidRPr="005F1E71" w:rsidRDefault="005F1E71" w:rsidP="00B6438F">
      <w:pPr>
        <w:numPr>
          <w:ilvl w:val="0"/>
          <w:numId w:val="109"/>
        </w:numPr>
        <w:jc w:val="both"/>
        <w:rPr>
          <w:rFonts w:asciiTheme="minorHAnsi" w:hAnsiTheme="minorHAnsi" w:cstheme="minorHAnsi"/>
        </w:rPr>
      </w:pPr>
      <w:r w:rsidRPr="005F1E71">
        <w:rPr>
          <w:rFonts w:asciiTheme="minorHAnsi" w:hAnsiTheme="minorHAnsi" w:cstheme="minorHAnsi"/>
          <w:b/>
          <w:bCs/>
        </w:rPr>
        <w:t>2018</w:t>
      </w:r>
      <w:r w:rsidRPr="005F1E71">
        <w:rPr>
          <w:rFonts w:asciiTheme="minorHAnsi" w:hAnsiTheme="minorHAnsi" w:cstheme="minorHAnsi"/>
        </w:rPr>
        <w:t xml:space="preserve"> : La corrélation atteint </w:t>
      </w:r>
      <w:r w:rsidRPr="005F1E71">
        <w:rPr>
          <w:rFonts w:asciiTheme="minorHAnsi" w:hAnsiTheme="minorHAnsi" w:cstheme="minorHAnsi"/>
          <w:b/>
          <w:bCs/>
        </w:rPr>
        <w:t>0.935819734841255</w:t>
      </w:r>
      <w:r w:rsidRPr="005F1E71">
        <w:rPr>
          <w:rFonts w:asciiTheme="minorHAnsi" w:hAnsiTheme="minorHAnsi" w:cstheme="minorHAnsi"/>
        </w:rPr>
        <w:t>, soulignant une intensification des émissions en milieu urbain. Les moteurs à grande capacité et les véhicules utilitaires, souvent préférés pour leurs performances, pourraient avoir joué un rôle dans cette augmentation.</w:t>
      </w:r>
    </w:p>
    <w:p w14:paraId="73FEBCE9" w14:textId="77777777" w:rsidR="005F1E71" w:rsidRPr="005F1E71" w:rsidRDefault="005F1E71" w:rsidP="00B6438F">
      <w:pPr>
        <w:numPr>
          <w:ilvl w:val="0"/>
          <w:numId w:val="109"/>
        </w:numPr>
        <w:jc w:val="both"/>
        <w:rPr>
          <w:rFonts w:asciiTheme="minorHAnsi" w:hAnsiTheme="minorHAnsi" w:cstheme="minorHAnsi"/>
        </w:rPr>
      </w:pPr>
      <w:r w:rsidRPr="005F1E71">
        <w:rPr>
          <w:rFonts w:asciiTheme="minorHAnsi" w:hAnsiTheme="minorHAnsi" w:cstheme="minorHAnsi"/>
          <w:b/>
          <w:bCs/>
        </w:rPr>
        <w:t>2019</w:t>
      </w:r>
      <w:r w:rsidRPr="005F1E71">
        <w:rPr>
          <w:rFonts w:asciiTheme="minorHAnsi" w:hAnsiTheme="minorHAnsi" w:cstheme="minorHAnsi"/>
        </w:rPr>
        <w:t xml:space="preserve"> : Une corrélation de </w:t>
      </w:r>
      <w:r w:rsidRPr="005F1E71">
        <w:rPr>
          <w:rFonts w:asciiTheme="minorHAnsi" w:hAnsiTheme="minorHAnsi" w:cstheme="minorHAnsi"/>
          <w:b/>
          <w:bCs/>
        </w:rPr>
        <w:t>0.931251577230031</w:t>
      </w:r>
      <w:r w:rsidRPr="005F1E71">
        <w:rPr>
          <w:rFonts w:asciiTheme="minorHAnsi" w:hAnsiTheme="minorHAnsi" w:cstheme="minorHAnsi"/>
        </w:rPr>
        <w:t xml:space="preserve"> reflète une stabilisation dans la tendance observée. Cette valeur indique que les innovations technologiques, bien que présentes, n’ont pas encore réduit de manière significative les émissions liées à la consommation urbaine.</w:t>
      </w:r>
    </w:p>
    <w:p w14:paraId="0EA2308E" w14:textId="77777777" w:rsidR="005F1E71" w:rsidRPr="005F1E71" w:rsidRDefault="005F1E71" w:rsidP="00B6438F">
      <w:pPr>
        <w:numPr>
          <w:ilvl w:val="0"/>
          <w:numId w:val="109"/>
        </w:numPr>
        <w:jc w:val="both"/>
        <w:rPr>
          <w:rFonts w:asciiTheme="minorHAnsi" w:hAnsiTheme="minorHAnsi" w:cstheme="minorHAnsi"/>
        </w:rPr>
      </w:pPr>
      <w:r w:rsidRPr="005F1E71">
        <w:rPr>
          <w:rFonts w:asciiTheme="minorHAnsi" w:hAnsiTheme="minorHAnsi" w:cstheme="minorHAnsi"/>
          <w:b/>
          <w:bCs/>
        </w:rPr>
        <w:t>2020</w:t>
      </w:r>
      <w:r w:rsidRPr="005F1E71">
        <w:rPr>
          <w:rFonts w:asciiTheme="minorHAnsi" w:hAnsiTheme="minorHAnsi" w:cstheme="minorHAnsi"/>
        </w:rPr>
        <w:t xml:space="preserve"> : Avec un sommet de </w:t>
      </w:r>
      <w:r w:rsidRPr="005F1E71">
        <w:rPr>
          <w:rFonts w:asciiTheme="minorHAnsi" w:hAnsiTheme="minorHAnsi" w:cstheme="minorHAnsi"/>
          <w:b/>
          <w:bCs/>
        </w:rPr>
        <w:t>0.957707051708754</w:t>
      </w:r>
      <w:r w:rsidRPr="005F1E71">
        <w:rPr>
          <w:rFonts w:asciiTheme="minorHAnsi" w:hAnsiTheme="minorHAnsi" w:cstheme="minorHAnsi"/>
        </w:rPr>
        <w:t>, cette année marque une corrélation presque parfaite. Cela démontre que les émissions en ville sont directement liées à la consommation, avec peu d'autres facteurs modérateurs. Ce résultat montre une urgence croissante d'introduire des technologies capables de limiter les impacts en milieu urbain.</w:t>
      </w:r>
    </w:p>
    <w:p w14:paraId="7F2D7F70" w14:textId="273D843C" w:rsidR="005F1E71" w:rsidRPr="004D5604" w:rsidRDefault="005F1E71" w:rsidP="005F1E71">
      <w:pPr>
        <w:jc w:val="both"/>
        <w:rPr>
          <w:rFonts w:asciiTheme="minorHAnsi" w:hAnsiTheme="minorHAnsi" w:cstheme="minorHAnsi"/>
        </w:rPr>
      </w:pPr>
    </w:p>
    <w:p w14:paraId="0F7EF350" w14:textId="77777777" w:rsidR="005F1E71" w:rsidRPr="005F1E71" w:rsidRDefault="005F1E71" w:rsidP="005F1E71">
      <w:pPr>
        <w:jc w:val="both"/>
        <w:rPr>
          <w:rFonts w:asciiTheme="minorHAnsi" w:hAnsiTheme="minorHAnsi" w:cstheme="minorHAnsi"/>
          <w:b/>
          <w:bCs/>
          <w:lang w:val="en-CA"/>
        </w:rPr>
      </w:pPr>
      <w:r w:rsidRPr="005F1E71">
        <w:rPr>
          <w:rFonts w:asciiTheme="minorHAnsi" w:hAnsiTheme="minorHAnsi" w:cstheme="minorHAnsi"/>
          <w:b/>
          <w:bCs/>
          <w:lang w:val="en-CA"/>
        </w:rPr>
        <w:t>2. Consommation combinée (Comb)</w:t>
      </w:r>
    </w:p>
    <w:p w14:paraId="1448EED9" w14:textId="77777777" w:rsidR="005F1E71" w:rsidRPr="005F1E71" w:rsidRDefault="005F1E71" w:rsidP="00B6438F">
      <w:pPr>
        <w:numPr>
          <w:ilvl w:val="0"/>
          <w:numId w:val="110"/>
        </w:numPr>
        <w:jc w:val="both"/>
        <w:rPr>
          <w:rFonts w:asciiTheme="minorHAnsi" w:hAnsiTheme="minorHAnsi" w:cstheme="minorHAnsi"/>
        </w:rPr>
      </w:pPr>
      <w:r w:rsidRPr="005F1E71">
        <w:rPr>
          <w:rFonts w:asciiTheme="minorHAnsi" w:hAnsiTheme="minorHAnsi" w:cstheme="minorHAnsi"/>
          <w:b/>
          <w:bCs/>
        </w:rPr>
        <w:t>2015</w:t>
      </w:r>
      <w:r w:rsidRPr="005F1E71">
        <w:rPr>
          <w:rFonts w:asciiTheme="minorHAnsi" w:hAnsiTheme="minorHAnsi" w:cstheme="minorHAnsi"/>
        </w:rPr>
        <w:t xml:space="preserve"> : Une corrélation de </w:t>
      </w:r>
      <w:r w:rsidRPr="005F1E71">
        <w:rPr>
          <w:rFonts w:asciiTheme="minorHAnsi" w:hAnsiTheme="minorHAnsi" w:cstheme="minorHAnsi"/>
          <w:b/>
          <w:bCs/>
        </w:rPr>
        <w:t>0.906973650443724</w:t>
      </w:r>
      <w:r w:rsidRPr="005F1E71">
        <w:rPr>
          <w:rFonts w:asciiTheme="minorHAnsi" w:hAnsiTheme="minorHAnsi" w:cstheme="minorHAnsi"/>
        </w:rPr>
        <w:t xml:space="preserve"> montre une forte dépendance entre la consommation combinée (mélange de conduite urbaine et autoroute) et les émissions de CO2. Cette valeur reflète l’impact généralisé des moteurs dans des conditions mixtes, où les cycles de conduite urbains dominent souvent les résultats.</w:t>
      </w:r>
    </w:p>
    <w:p w14:paraId="4CFFC9CE" w14:textId="77777777" w:rsidR="005F1E71" w:rsidRPr="005F1E71" w:rsidRDefault="005F1E71" w:rsidP="00B6438F">
      <w:pPr>
        <w:numPr>
          <w:ilvl w:val="0"/>
          <w:numId w:val="110"/>
        </w:numPr>
        <w:jc w:val="both"/>
        <w:rPr>
          <w:rFonts w:asciiTheme="minorHAnsi" w:hAnsiTheme="minorHAnsi" w:cstheme="minorHAnsi"/>
        </w:rPr>
      </w:pPr>
      <w:r w:rsidRPr="005F1E71">
        <w:rPr>
          <w:rFonts w:asciiTheme="minorHAnsi" w:hAnsiTheme="minorHAnsi" w:cstheme="minorHAnsi"/>
          <w:b/>
          <w:bCs/>
        </w:rPr>
        <w:t>2016</w:t>
      </w:r>
      <w:r w:rsidRPr="005F1E71">
        <w:rPr>
          <w:rFonts w:asciiTheme="minorHAnsi" w:hAnsiTheme="minorHAnsi" w:cstheme="minorHAnsi"/>
        </w:rPr>
        <w:t xml:space="preserve"> : Une corrélation de </w:t>
      </w:r>
      <w:r w:rsidRPr="005F1E71">
        <w:rPr>
          <w:rFonts w:asciiTheme="minorHAnsi" w:hAnsiTheme="minorHAnsi" w:cstheme="minorHAnsi"/>
          <w:b/>
          <w:bCs/>
        </w:rPr>
        <w:t>0.906526457612823</w:t>
      </w:r>
      <w:r w:rsidRPr="005F1E71">
        <w:rPr>
          <w:rFonts w:asciiTheme="minorHAnsi" w:hAnsiTheme="minorHAnsi" w:cstheme="minorHAnsi"/>
        </w:rPr>
        <w:t xml:space="preserve"> indique une relation similaire à celle de l’année précédente. Les moteurs semblent maintenir des niveaux d’efficacité constants, malgré l’adoption lente de nouvelles technologies.</w:t>
      </w:r>
    </w:p>
    <w:p w14:paraId="0BEDCEE9" w14:textId="77777777" w:rsidR="005F1E71" w:rsidRPr="005F1E71" w:rsidRDefault="005F1E71" w:rsidP="00B6438F">
      <w:pPr>
        <w:numPr>
          <w:ilvl w:val="0"/>
          <w:numId w:val="110"/>
        </w:numPr>
        <w:jc w:val="both"/>
        <w:rPr>
          <w:rFonts w:asciiTheme="minorHAnsi" w:hAnsiTheme="minorHAnsi" w:cstheme="minorHAnsi"/>
        </w:rPr>
      </w:pPr>
      <w:r w:rsidRPr="005F1E71">
        <w:rPr>
          <w:rFonts w:asciiTheme="minorHAnsi" w:hAnsiTheme="minorHAnsi" w:cstheme="minorHAnsi"/>
          <w:b/>
          <w:bCs/>
        </w:rPr>
        <w:t>2017</w:t>
      </w:r>
      <w:r w:rsidRPr="005F1E71">
        <w:rPr>
          <w:rFonts w:asciiTheme="minorHAnsi" w:hAnsiTheme="minorHAnsi" w:cstheme="minorHAnsi"/>
        </w:rPr>
        <w:t xml:space="preserve"> : Une augmentation notable à </w:t>
      </w:r>
      <w:r w:rsidRPr="005F1E71">
        <w:rPr>
          <w:rFonts w:asciiTheme="minorHAnsi" w:hAnsiTheme="minorHAnsi" w:cstheme="minorHAnsi"/>
          <w:b/>
          <w:bCs/>
        </w:rPr>
        <w:t>0.930039361884935</w:t>
      </w:r>
      <w:r w:rsidRPr="005F1E71">
        <w:rPr>
          <w:rFonts w:asciiTheme="minorHAnsi" w:hAnsiTheme="minorHAnsi" w:cstheme="minorHAnsi"/>
        </w:rPr>
        <w:t xml:space="preserve"> reflète une relation renforcée entre la consommation combinée et les émissions. Cela pourrait être dû à une adoption plus large de véhicules optimisés pour des cycles de conduite variés.</w:t>
      </w:r>
    </w:p>
    <w:p w14:paraId="3D2789C6" w14:textId="77777777" w:rsidR="005F1E71" w:rsidRPr="005F1E71" w:rsidRDefault="005F1E71" w:rsidP="00B6438F">
      <w:pPr>
        <w:numPr>
          <w:ilvl w:val="0"/>
          <w:numId w:val="110"/>
        </w:numPr>
        <w:jc w:val="both"/>
        <w:rPr>
          <w:rFonts w:asciiTheme="minorHAnsi" w:hAnsiTheme="minorHAnsi" w:cstheme="minorHAnsi"/>
        </w:rPr>
      </w:pPr>
      <w:r w:rsidRPr="005F1E71">
        <w:rPr>
          <w:rFonts w:asciiTheme="minorHAnsi" w:hAnsiTheme="minorHAnsi" w:cstheme="minorHAnsi"/>
          <w:b/>
          <w:bCs/>
        </w:rPr>
        <w:t>2018</w:t>
      </w:r>
      <w:r w:rsidRPr="005F1E71">
        <w:rPr>
          <w:rFonts w:asciiTheme="minorHAnsi" w:hAnsiTheme="minorHAnsi" w:cstheme="minorHAnsi"/>
        </w:rPr>
        <w:t xml:space="preserve"> : Une corrélation de </w:t>
      </w:r>
      <w:r w:rsidRPr="005F1E71">
        <w:rPr>
          <w:rFonts w:asciiTheme="minorHAnsi" w:hAnsiTheme="minorHAnsi" w:cstheme="minorHAnsi"/>
          <w:b/>
          <w:bCs/>
        </w:rPr>
        <w:t>0.936279911684993</w:t>
      </w:r>
      <w:r w:rsidRPr="005F1E71">
        <w:rPr>
          <w:rFonts w:asciiTheme="minorHAnsi" w:hAnsiTheme="minorHAnsi" w:cstheme="minorHAnsi"/>
        </w:rPr>
        <w:t xml:space="preserve"> marque un sommet pour cette période. Les résultats indiquent une influence accrue des véhicules à grande consommation sur les émissions globales, même dans des conditions de conduite combinées.</w:t>
      </w:r>
    </w:p>
    <w:p w14:paraId="30DD558F" w14:textId="77777777" w:rsidR="005F1E71" w:rsidRPr="005F1E71" w:rsidRDefault="005F1E71" w:rsidP="00B6438F">
      <w:pPr>
        <w:numPr>
          <w:ilvl w:val="0"/>
          <w:numId w:val="110"/>
        </w:numPr>
        <w:jc w:val="both"/>
        <w:rPr>
          <w:rFonts w:asciiTheme="minorHAnsi" w:hAnsiTheme="minorHAnsi" w:cstheme="minorHAnsi"/>
        </w:rPr>
      </w:pPr>
      <w:r w:rsidRPr="005F1E71">
        <w:rPr>
          <w:rFonts w:asciiTheme="minorHAnsi" w:hAnsiTheme="minorHAnsi" w:cstheme="minorHAnsi"/>
          <w:b/>
          <w:bCs/>
        </w:rPr>
        <w:t>2019</w:t>
      </w:r>
      <w:r w:rsidRPr="005F1E71">
        <w:rPr>
          <w:rFonts w:asciiTheme="minorHAnsi" w:hAnsiTheme="minorHAnsi" w:cstheme="minorHAnsi"/>
        </w:rPr>
        <w:t xml:space="preserve"> : Une légère diminution à </w:t>
      </w:r>
      <w:r w:rsidRPr="005F1E71">
        <w:rPr>
          <w:rFonts w:asciiTheme="minorHAnsi" w:hAnsiTheme="minorHAnsi" w:cstheme="minorHAnsi"/>
          <w:b/>
          <w:bCs/>
        </w:rPr>
        <w:t>0.930370384291404</w:t>
      </w:r>
      <w:r w:rsidRPr="005F1E71">
        <w:rPr>
          <w:rFonts w:asciiTheme="minorHAnsi" w:hAnsiTheme="minorHAnsi" w:cstheme="minorHAnsi"/>
        </w:rPr>
        <w:t xml:space="preserve"> reflète une stabilisation dans les progrès technologiques. Les valeurs montrent que les améliorations sont marginales et ne parviennent pas encore à compenser les émissions croissantes dues à l’augmentation de la taille moyenne des véhicules.</w:t>
      </w:r>
    </w:p>
    <w:p w14:paraId="3628269E" w14:textId="77777777" w:rsidR="005F1E71" w:rsidRPr="005F1E71" w:rsidRDefault="005F1E71" w:rsidP="00B6438F">
      <w:pPr>
        <w:numPr>
          <w:ilvl w:val="0"/>
          <w:numId w:val="110"/>
        </w:numPr>
        <w:jc w:val="both"/>
        <w:rPr>
          <w:rFonts w:asciiTheme="minorHAnsi" w:hAnsiTheme="minorHAnsi" w:cstheme="minorHAnsi"/>
        </w:rPr>
      </w:pPr>
      <w:r w:rsidRPr="005F1E71">
        <w:rPr>
          <w:rFonts w:asciiTheme="minorHAnsi" w:hAnsiTheme="minorHAnsi" w:cstheme="minorHAnsi"/>
          <w:b/>
          <w:bCs/>
        </w:rPr>
        <w:t>2020</w:t>
      </w:r>
      <w:r w:rsidRPr="005F1E71">
        <w:rPr>
          <w:rFonts w:asciiTheme="minorHAnsi" w:hAnsiTheme="minorHAnsi" w:cstheme="minorHAnsi"/>
        </w:rPr>
        <w:t xml:space="preserve"> : Avec une corrélation de </w:t>
      </w:r>
      <w:r w:rsidRPr="005F1E71">
        <w:rPr>
          <w:rFonts w:asciiTheme="minorHAnsi" w:hAnsiTheme="minorHAnsi" w:cstheme="minorHAnsi"/>
          <w:b/>
          <w:bCs/>
        </w:rPr>
        <w:t>0.961314393460001</w:t>
      </w:r>
      <w:r w:rsidRPr="005F1E71">
        <w:rPr>
          <w:rFonts w:asciiTheme="minorHAnsi" w:hAnsiTheme="minorHAnsi" w:cstheme="minorHAnsi"/>
        </w:rPr>
        <w:t>, cette année établit une relation presque parfaite entre la consommation combinée et les émissions. Cela montre que cette mesure est un excellent prédicteur des émissions de CO2 dans une variété de cycles de conduite.</w:t>
      </w:r>
    </w:p>
    <w:p w14:paraId="3D5E42CE" w14:textId="0297A2FD" w:rsidR="005F1E71" w:rsidRDefault="005F1E71" w:rsidP="005F1E71">
      <w:pPr>
        <w:jc w:val="both"/>
        <w:rPr>
          <w:rFonts w:asciiTheme="minorHAnsi" w:hAnsiTheme="minorHAnsi" w:cstheme="minorHAnsi"/>
        </w:rPr>
      </w:pPr>
    </w:p>
    <w:p w14:paraId="0E547238" w14:textId="77777777" w:rsidR="00224383" w:rsidRPr="005F1E71" w:rsidRDefault="00224383" w:rsidP="005F1E71">
      <w:pPr>
        <w:jc w:val="both"/>
        <w:rPr>
          <w:rFonts w:asciiTheme="minorHAnsi" w:hAnsiTheme="minorHAnsi" w:cstheme="minorHAnsi"/>
        </w:rPr>
      </w:pPr>
    </w:p>
    <w:p w14:paraId="6435B6A5" w14:textId="77777777" w:rsidR="005F1E71" w:rsidRPr="005F1E71" w:rsidRDefault="005F1E71" w:rsidP="005F1E71">
      <w:pPr>
        <w:jc w:val="both"/>
        <w:rPr>
          <w:rFonts w:asciiTheme="minorHAnsi" w:hAnsiTheme="minorHAnsi" w:cstheme="minorHAnsi"/>
          <w:b/>
          <w:bCs/>
          <w:lang w:val="en-CA"/>
        </w:rPr>
      </w:pPr>
      <w:r w:rsidRPr="005F1E71">
        <w:rPr>
          <w:rFonts w:asciiTheme="minorHAnsi" w:hAnsiTheme="minorHAnsi" w:cstheme="minorHAnsi"/>
          <w:b/>
          <w:bCs/>
          <w:lang w:val="en-CA"/>
        </w:rPr>
        <w:lastRenderedPageBreak/>
        <w:t>3. Consommation sur autoroute (Hwy)</w:t>
      </w:r>
    </w:p>
    <w:p w14:paraId="7BACC1A9" w14:textId="77777777" w:rsidR="005F1E71" w:rsidRPr="005F1E71" w:rsidRDefault="005F1E71" w:rsidP="00B6438F">
      <w:pPr>
        <w:numPr>
          <w:ilvl w:val="0"/>
          <w:numId w:val="111"/>
        </w:numPr>
        <w:tabs>
          <w:tab w:val="clear" w:pos="720"/>
          <w:tab w:val="num" w:pos="990"/>
        </w:tabs>
        <w:ind w:left="360"/>
        <w:jc w:val="both"/>
        <w:rPr>
          <w:rFonts w:asciiTheme="minorHAnsi" w:hAnsiTheme="minorHAnsi" w:cstheme="minorHAnsi"/>
        </w:rPr>
      </w:pPr>
      <w:r w:rsidRPr="005F1E71">
        <w:rPr>
          <w:rFonts w:asciiTheme="minorHAnsi" w:hAnsiTheme="minorHAnsi" w:cstheme="minorHAnsi"/>
          <w:b/>
          <w:bCs/>
        </w:rPr>
        <w:t>2015</w:t>
      </w:r>
      <w:r w:rsidRPr="005F1E71">
        <w:rPr>
          <w:rFonts w:asciiTheme="minorHAnsi" w:hAnsiTheme="minorHAnsi" w:cstheme="minorHAnsi"/>
        </w:rPr>
        <w:t xml:space="preserve"> : Une corrélation de </w:t>
      </w:r>
      <w:r w:rsidRPr="005F1E71">
        <w:rPr>
          <w:rFonts w:asciiTheme="minorHAnsi" w:hAnsiTheme="minorHAnsi" w:cstheme="minorHAnsi"/>
          <w:b/>
          <w:bCs/>
        </w:rPr>
        <w:t>0.878114284323003</w:t>
      </w:r>
      <w:r w:rsidRPr="005F1E71">
        <w:rPr>
          <w:rFonts w:asciiTheme="minorHAnsi" w:hAnsiTheme="minorHAnsi" w:cstheme="minorHAnsi"/>
        </w:rPr>
        <w:t xml:space="preserve"> reflète une relation significative, bien que légèrement plus faible que pour la consommation urbaine ou combinée. Les moteurs semblent mieux adaptés aux cycles constants de conduite sur autoroute, ce qui réduit légèrement leur dépendance aux émissions.</w:t>
      </w:r>
    </w:p>
    <w:p w14:paraId="2D8E7BEA" w14:textId="77777777" w:rsidR="005F1E71" w:rsidRPr="005F1E71" w:rsidRDefault="005F1E71" w:rsidP="00B6438F">
      <w:pPr>
        <w:numPr>
          <w:ilvl w:val="0"/>
          <w:numId w:val="111"/>
        </w:numPr>
        <w:tabs>
          <w:tab w:val="clear" w:pos="720"/>
          <w:tab w:val="num" w:pos="990"/>
        </w:tabs>
        <w:ind w:left="360"/>
        <w:jc w:val="both"/>
        <w:rPr>
          <w:rFonts w:asciiTheme="minorHAnsi" w:hAnsiTheme="minorHAnsi" w:cstheme="minorHAnsi"/>
        </w:rPr>
      </w:pPr>
      <w:r w:rsidRPr="005F1E71">
        <w:rPr>
          <w:rFonts w:asciiTheme="minorHAnsi" w:hAnsiTheme="minorHAnsi" w:cstheme="minorHAnsi"/>
          <w:b/>
          <w:bCs/>
        </w:rPr>
        <w:t>2016</w:t>
      </w:r>
      <w:r w:rsidRPr="005F1E71">
        <w:rPr>
          <w:rFonts w:asciiTheme="minorHAnsi" w:hAnsiTheme="minorHAnsi" w:cstheme="minorHAnsi"/>
        </w:rPr>
        <w:t xml:space="preserve"> : Une corrélation de </w:t>
      </w:r>
      <w:r w:rsidRPr="005F1E71">
        <w:rPr>
          <w:rFonts w:asciiTheme="minorHAnsi" w:hAnsiTheme="minorHAnsi" w:cstheme="minorHAnsi"/>
          <w:b/>
          <w:bCs/>
        </w:rPr>
        <w:t>0.875112128061836</w:t>
      </w:r>
      <w:r w:rsidRPr="005F1E71">
        <w:rPr>
          <w:rFonts w:asciiTheme="minorHAnsi" w:hAnsiTheme="minorHAnsi" w:cstheme="minorHAnsi"/>
        </w:rPr>
        <w:t xml:space="preserve"> montre une continuité dans la tendance. Cela suggère que les véhicules ont maintenu un niveau d’efficacité énergétique similaire à celui de l’année précédente, bien que toujours insuffisant pour réduire considérablement les émissions.</w:t>
      </w:r>
    </w:p>
    <w:p w14:paraId="4E347BE0" w14:textId="77777777" w:rsidR="005F1E71" w:rsidRPr="005F1E71" w:rsidRDefault="005F1E71" w:rsidP="00B6438F">
      <w:pPr>
        <w:numPr>
          <w:ilvl w:val="0"/>
          <w:numId w:val="111"/>
        </w:numPr>
        <w:tabs>
          <w:tab w:val="clear" w:pos="720"/>
          <w:tab w:val="num" w:pos="990"/>
        </w:tabs>
        <w:ind w:left="360"/>
        <w:jc w:val="both"/>
        <w:rPr>
          <w:rFonts w:asciiTheme="minorHAnsi" w:hAnsiTheme="minorHAnsi" w:cstheme="minorHAnsi"/>
        </w:rPr>
      </w:pPr>
      <w:r w:rsidRPr="005F1E71">
        <w:rPr>
          <w:rFonts w:asciiTheme="minorHAnsi" w:hAnsiTheme="minorHAnsi" w:cstheme="minorHAnsi"/>
          <w:b/>
          <w:bCs/>
        </w:rPr>
        <w:t>2017</w:t>
      </w:r>
      <w:r w:rsidRPr="005F1E71">
        <w:rPr>
          <w:rFonts w:asciiTheme="minorHAnsi" w:hAnsiTheme="minorHAnsi" w:cstheme="minorHAnsi"/>
        </w:rPr>
        <w:t xml:space="preserve"> : Une augmentation à </w:t>
      </w:r>
      <w:r w:rsidRPr="005F1E71">
        <w:rPr>
          <w:rFonts w:asciiTheme="minorHAnsi" w:hAnsiTheme="minorHAnsi" w:cstheme="minorHAnsi"/>
          <w:b/>
          <w:bCs/>
        </w:rPr>
        <w:t>0.892728691327217</w:t>
      </w:r>
      <w:r w:rsidRPr="005F1E71">
        <w:rPr>
          <w:rFonts w:asciiTheme="minorHAnsi" w:hAnsiTheme="minorHAnsi" w:cstheme="minorHAnsi"/>
        </w:rPr>
        <w:t xml:space="preserve"> montre une relation renforcée entre la consommation sur autoroute et les émissions. Les véhicules semblent moins performants dans des conditions prolongées, augmentant ainsi leur empreinte carbone.</w:t>
      </w:r>
    </w:p>
    <w:p w14:paraId="4E811F3C" w14:textId="77777777" w:rsidR="005F1E71" w:rsidRPr="005F1E71" w:rsidRDefault="005F1E71" w:rsidP="00B6438F">
      <w:pPr>
        <w:numPr>
          <w:ilvl w:val="0"/>
          <w:numId w:val="111"/>
        </w:numPr>
        <w:tabs>
          <w:tab w:val="clear" w:pos="720"/>
          <w:tab w:val="num" w:pos="990"/>
        </w:tabs>
        <w:ind w:left="360"/>
        <w:jc w:val="both"/>
        <w:rPr>
          <w:rFonts w:asciiTheme="minorHAnsi" w:hAnsiTheme="minorHAnsi" w:cstheme="minorHAnsi"/>
        </w:rPr>
      </w:pPr>
      <w:r w:rsidRPr="005F1E71">
        <w:rPr>
          <w:rFonts w:asciiTheme="minorHAnsi" w:hAnsiTheme="minorHAnsi" w:cstheme="minorHAnsi"/>
          <w:b/>
          <w:bCs/>
        </w:rPr>
        <w:t>2018</w:t>
      </w:r>
      <w:r w:rsidRPr="005F1E71">
        <w:rPr>
          <w:rFonts w:asciiTheme="minorHAnsi" w:hAnsiTheme="minorHAnsi" w:cstheme="minorHAnsi"/>
        </w:rPr>
        <w:t xml:space="preserve"> : Une corrélation de </w:t>
      </w:r>
      <w:r w:rsidRPr="005F1E71">
        <w:rPr>
          <w:rFonts w:asciiTheme="minorHAnsi" w:hAnsiTheme="minorHAnsi" w:cstheme="minorHAnsi"/>
          <w:b/>
          <w:bCs/>
        </w:rPr>
        <w:t>0.898538266038034</w:t>
      </w:r>
      <w:r w:rsidRPr="005F1E71">
        <w:rPr>
          <w:rFonts w:asciiTheme="minorHAnsi" w:hAnsiTheme="minorHAnsi" w:cstheme="minorHAnsi"/>
        </w:rPr>
        <w:t xml:space="preserve"> marque une intensification de la dépendance entre la consommation et les émissions sur autoroute. Les moteurs de grande capacité, souvent préférés pour les longs trajets, pourraient expliquer cette augmentation.</w:t>
      </w:r>
    </w:p>
    <w:p w14:paraId="4A9818FD" w14:textId="77777777" w:rsidR="005F1E71" w:rsidRPr="005F1E71" w:rsidRDefault="005F1E71" w:rsidP="00B6438F">
      <w:pPr>
        <w:numPr>
          <w:ilvl w:val="0"/>
          <w:numId w:val="111"/>
        </w:numPr>
        <w:tabs>
          <w:tab w:val="clear" w:pos="720"/>
          <w:tab w:val="num" w:pos="990"/>
        </w:tabs>
        <w:ind w:left="360"/>
        <w:jc w:val="both"/>
        <w:rPr>
          <w:rFonts w:asciiTheme="minorHAnsi" w:hAnsiTheme="minorHAnsi" w:cstheme="minorHAnsi"/>
        </w:rPr>
      </w:pPr>
      <w:r w:rsidRPr="005F1E71">
        <w:rPr>
          <w:rFonts w:asciiTheme="minorHAnsi" w:hAnsiTheme="minorHAnsi" w:cstheme="minorHAnsi"/>
          <w:b/>
          <w:bCs/>
        </w:rPr>
        <w:t>2019</w:t>
      </w:r>
      <w:r w:rsidRPr="005F1E71">
        <w:rPr>
          <w:rFonts w:asciiTheme="minorHAnsi" w:hAnsiTheme="minorHAnsi" w:cstheme="minorHAnsi"/>
        </w:rPr>
        <w:t xml:space="preserve"> : Une légère diminution à </w:t>
      </w:r>
      <w:r w:rsidRPr="005F1E71">
        <w:rPr>
          <w:rFonts w:asciiTheme="minorHAnsi" w:hAnsiTheme="minorHAnsi" w:cstheme="minorHAnsi"/>
          <w:b/>
          <w:bCs/>
        </w:rPr>
        <w:t>0.895886841034325</w:t>
      </w:r>
      <w:r w:rsidRPr="005F1E71">
        <w:rPr>
          <w:rFonts w:asciiTheme="minorHAnsi" w:hAnsiTheme="minorHAnsi" w:cstheme="minorHAnsi"/>
        </w:rPr>
        <w:t xml:space="preserve"> indique une stabilisation dans la tendance. Cela montre que les améliorations technologiques commencent à contrebalancer légèrement l’impact des moteurs plus puissants.</w:t>
      </w:r>
    </w:p>
    <w:p w14:paraId="480373BB" w14:textId="77777777" w:rsidR="005F1E71" w:rsidRPr="005F1E71" w:rsidRDefault="005F1E71" w:rsidP="00B6438F">
      <w:pPr>
        <w:numPr>
          <w:ilvl w:val="0"/>
          <w:numId w:val="111"/>
        </w:numPr>
        <w:tabs>
          <w:tab w:val="clear" w:pos="720"/>
          <w:tab w:val="num" w:pos="990"/>
        </w:tabs>
        <w:ind w:left="360"/>
        <w:jc w:val="both"/>
        <w:rPr>
          <w:rFonts w:asciiTheme="minorHAnsi" w:hAnsiTheme="minorHAnsi" w:cstheme="minorHAnsi"/>
        </w:rPr>
      </w:pPr>
      <w:r w:rsidRPr="005F1E71">
        <w:rPr>
          <w:rFonts w:asciiTheme="minorHAnsi" w:hAnsiTheme="minorHAnsi" w:cstheme="minorHAnsi"/>
          <w:b/>
          <w:bCs/>
        </w:rPr>
        <w:t>2020</w:t>
      </w:r>
      <w:r w:rsidRPr="005F1E71">
        <w:rPr>
          <w:rFonts w:asciiTheme="minorHAnsi" w:hAnsiTheme="minorHAnsi" w:cstheme="minorHAnsi"/>
        </w:rPr>
        <w:t xml:space="preserve"> : Une corrélation de </w:t>
      </w:r>
      <w:r w:rsidRPr="005F1E71">
        <w:rPr>
          <w:rFonts w:asciiTheme="minorHAnsi" w:hAnsiTheme="minorHAnsi" w:cstheme="minorHAnsi"/>
          <w:b/>
          <w:bCs/>
        </w:rPr>
        <w:t>0.929795418887297</w:t>
      </w:r>
      <w:r w:rsidRPr="005F1E71">
        <w:rPr>
          <w:rFonts w:asciiTheme="minorHAnsi" w:hAnsiTheme="minorHAnsi" w:cstheme="minorHAnsi"/>
        </w:rPr>
        <w:t xml:space="preserve"> reflète une forte relation, la plus élevée de la période pour les conditions autoroutières. Cela indique une efficacité énergétique accrue, mais toujours insuffisante pour réduire significativement les émissions.</w:t>
      </w:r>
    </w:p>
    <w:p w14:paraId="6009DB86" w14:textId="0975E699" w:rsidR="00FD7876" w:rsidRPr="009B043E" w:rsidRDefault="00FD7876" w:rsidP="00F57643">
      <w:pPr>
        <w:jc w:val="both"/>
        <w:rPr>
          <w:rFonts w:asciiTheme="minorHAnsi" w:hAnsiTheme="minorHAnsi" w:cstheme="minorHAnsi"/>
        </w:rPr>
      </w:pPr>
    </w:p>
    <w:p w14:paraId="1308D6C4" w14:textId="77777777" w:rsidR="005F1E71" w:rsidRPr="005F1E71" w:rsidRDefault="005F1E71" w:rsidP="005F1E71">
      <w:pPr>
        <w:jc w:val="both"/>
        <w:rPr>
          <w:rFonts w:asciiTheme="minorHAnsi" w:hAnsiTheme="minorHAnsi" w:cstheme="minorHAnsi"/>
          <w:b/>
          <w:bCs/>
        </w:rPr>
      </w:pPr>
      <w:r w:rsidRPr="005F1E71">
        <w:rPr>
          <w:rFonts w:asciiTheme="minorHAnsi" w:hAnsiTheme="minorHAnsi" w:cstheme="minorHAnsi"/>
          <w:b/>
          <w:bCs/>
        </w:rPr>
        <w:t>Analyse des tendances globales</w:t>
      </w:r>
    </w:p>
    <w:p w14:paraId="5523D2B3" w14:textId="77777777" w:rsidR="005F1E71" w:rsidRPr="005F1E71" w:rsidRDefault="005F1E71" w:rsidP="005F1E71">
      <w:pPr>
        <w:jc w:val="both"/>
        <w:rPr>
          <w:rFonts w:asciiTheme="minorHAnsi" w:hAnsiTheme="minorHAnsi" w:cstheme="minorHAnsi"/>
        </w:rPr>
      </w:pPr>
      <w:r w:rsidRPr="005F1E71">
        <w:rPr>
          <w:rFonts w:asciiTheme="minorHAnsi" w:hAnsiTheme="minorHAnsi" w:cstheme="minorHAnsi"/>
        </w:rPr>
        <w:t>Les tendances globales montrent une évolution significative dans les relations entre la consommation de carburant et les émissions de CO2 pour les trois types de consommation (ville, combinée, et autoroute). Ces résultats soulignent les défis constants liés à l’amélioration de l’efficacité énergétique des véhicules à combustion interne, ainsi que les opportunités offertes par une meilleure compréhension des relations entre ces variables.</w:t>
      </w:r>
    </w:p>
    <w:p w14:paraId="775494D4" w14:textId="77777777" w:rsidR="00224383" w:rsidRDefault="00224383" w:rsidP="005F1E71">
      <w:pPr>
        <w:jc w:val="both"/>
        <w:rPr>
          <w:rFonts w:asciiTheme="minorHAnsi" w:hAnsiTheme="minorHAnsi" w:cstheme="minorHAnsi"/>
          <w:b/>
          <w:bCs/>
        </w:rPr>
      </w:pPr>
    </w:p>
    <w:p w14:paraId="5A571164" w14:textId="7CCA48B7" w:rsidR="005F1E71" w:rsidRPr="005F1E71" w:rsidRDefault="005F1E71" w:rsidP="005F1E71">
      <w:pPr>
        <w:jc w:val="both"/>
        <w:rPr>
          <w:rFonts w:asciiTheme="minorHAnsi" w:hAnsiTheme="minorHAnsi" w:cstheme="minorHAnsi"/>
          <w:b/>
          <w:bCs/>
        </w:rPr>
      </w:pPr>
      <w:r w:rsidRPr="005F1E71">
        <w:rPr>
          <w:rFonts w:asciiTheme="minorHAnsi" w:hAnsiTheme="minorHAnsi" w:cstheme="minorHAnsi"/>
          <w:b/>
          <w:bCs/>
        </w:rPr>
        <w:t>Consommation en ville</w:t>
      </w:r>
    </w:p>
    <w:p w14:paraId="5943068A" w14:textId="77777777" w:rsidR="005F1E71" w:rsidRPr="005F1E71" w:rsidRDefault="005F1E71" w:rsidP="005F1E71">
      <w:pPr>
        <w:jc w:val="both"/>
        <w:rPr>
          <w:rFonts w:asciiTheme="minorHAnsi" w:hAnsiTheme="minorHAnsi" w:cstheme="minorHAnsi"/>
        </w:rPr>
      </w:pPr>
      <w:r w:rsidRPr="005F1E71">
        <w:rPr>
          <w:rFonts w:asciiTheme="minorHAnsi" w:hAnsiTheme="minorHAnsi" w:cstheme="minorHAnsi"/>
        </w:rPr>
        <w:t xml:space="preserve">La consommation urbaine présente les corrélations les plus élevées, culminant à </w:t>
      </w:r>
      <w:r w:rsidRPr="005F1E71">
        <w:rPr>
          <w:rFonts w:asciiTheme="minorHAnsi" w:hAnsiTheme="minorHAnsi" w:cstheme="minorHAnsi"/>
          <w:b/>
          <w:bCs/>
        </w:rPr>
        <w:t>0.9577</w:t>
      </w:r>
      <w:r w:rsidRPr="005F1E71">
        <w:rPr>
          <w:rFonts w:asciiTheme="minorHAnsi" w:hAnsiTheme="minorHAnsi" w:cstheme="minorHAnsi"/>
        </w:rPr>
        <w:t xml:space="preserve"> en 2020. Cette augmentation constante, de </w:t>
      </w:r>
      <w:r w:rsidRPr="005F1E71">
        <w:rPr>
          <w:rFonts w:asciiTheme="minorHAnsi" w:hAnsiTheme="minorHAnsi" w:cstheme="minorHAnsi"/>
          <w:b/>
          <w:bCs/>
        </w:rPr>
        <w:t>0.9089</w:t>
      </w:r>
      <w:r w:rsidRPr="005F1E71">
        <w:rPr>
          <w:rFonts w:asciiTheme="minorHAnsi" w:hAnsiTheme="minorHAnsi" w:cstheme="minorHAnsi"/>
        </w:rPr>
        <w:t xml:space="preserve"> en 2015, reflète une dépendance croissante entre la consommation de carburant et les émissions en milieu urbain. Cela peut être attribué à plusieurs facteurs :</w:t>
      </w:r>
    </w:p>
    <w:p w14:paraId="7B5EB478" w14:textId="77777777" w:rsidR="005F1E71" w:rsidRPr="005F1E71" w:rsidRDefault="005F1E71" w:rsidP="00B6438F">
      <w:pPr>
        <w:numPr>
          <w:ilvl w:val="0"/>
          <w:numId w:val="112"/>
        </w:numPr>
        <w:jc w:val="both"/>
        <w:rPr>
          <w:rFonts w:asciiTheme="minorHAnsi" w:hAnsiTheme="minorHAnsi" w:cstheme="minorHAnsi"/>
        </w:rPr>
      </w:pPr>
      <w:r w:rsidRPr="005F1E71">
        <w:rPr>
          <w:rFonts w:asciiTheme="minorHAnsi" w:hAnsiTheme="minorHAnsi" w:cstheme="minorHAnsi"/>
          <w:b/>
          <w:bCs/>
        </w:rPr>
        <w:t>Cycles de conduite exigeants</w:t>
      </w:r>
      <w:r w:rsidRPr="005F1E71">
        <w:rPr>
          <w:rFonts w:asciiTheme="minorHAnsi" w:hAnsiTheme="minorHAnsi" w:cstheme="minorHAnsi"/>
        </w:rPr>
        <w:t xml:space="preserve"> : Les arrêts fréquents, les accélérations soudaines, et les embouteillages créent des conditions où les moteurs fonctionnent de manière inefficace, augmentant ainsi la consommation et les émissions.</w:t>
      </w:r>
    </w:p>
    <w:p w14:paraId="7B3E65B6" w14:textId="77777777" w:rsidR="005F1E71" w:rsidRPr="005F1E71" w:rsidRDefault="005F1E71" w:rsidP="00B6438F">
      <w:pPr>
        <w:numPr>
          <w:ilvl w:val="0"/>
          <w:numId w:val="112"/>
        </w:numPr>
        <w:jc w:val="both"/>
        <w:rPr>
          <w:rFonts w:asciiTheme="minorHAnsi" w:hAnsiTheme="minorHAnsi" w:cstheme="minorHAnsi"/>
        </w:rPr>
      </w:pPr>
      <w:r w:rsidRPr="005F1E71">
        <w:rPr>
          <w:rFonts w:asciiTheme="minorHAnsi" w:hAnsiTheme="minorHAnsi" w:cstheme="minorHAnsi"/>
          <w:b/>
          <w:bCs/>
        </w:rPr>
        <w:t>Technologies limitées</w:t>
      </w:r>
      <w:r w:rsidRPr="005F1E71">
        <w:rPr>
          <w:rFonts w:asciiTheme="minorHAnsi" w:hAnsiTheme="minorHAnsi" w:cstheme="minorHAnsi"/>
        </w:rPr>
        <w:t xml:space="preserve"> : Malgré l’introduction de moteurs plus performants, les technologies en 2015-2020 n’ont pas suffi à compenser l’impact des cycles urbains sur la consommation de carburant.</w:t>
      </w:r>
    </w:p>
    <w:p w14:paraId="23D0FCB7" w14:textId="77777777" w:rsidR="005F1E71" w:rsidRPr="005F1E71" w:rsidRDefault="005F1E71" w:rsidP="00B6438F">
      <w:pPr>
        <w:numPr>
          <w:ilvl w:val="0"/>
          <w:numId w:val="112"/>
        </w:numPr>
        <w:jc w:val="both"/>
        <w:rPr>
          <w:rFonts w:asciiTheme="minorHAnsi" w:hAnsiTheme="minorHAnsi" w:cstheme="minorHAnsi"/>
        </w:rPr>
      </w:pPr>
      <w:r w:rsidRPr="005F1E71">
        <w:rPr>
          <w:rFonts w:asciiTheme="minorHAnsi" w:hAnsiTheme="minorHAnsi" w:cstheme="minorHAnsi"/>
          <w:b/>
          <w:bCs/>
        </w:rPr>
        <w:t>Taille croissante des véhicules</w:t>
      </w:r>
      <w:r w:rsidRPr="005F1E71">
        <w:rPr>
          <w:rFonts w:asciiTheme="minorHAnsi" w:hAnsiTheme="minorHAnsi" w:cstheme="minorHAnsi"/>
        </w:rPr>
        <w:t xml:space="preserve"> : L’adoption croissante de véhicules utilitaires sport (SUV) et de camions légers a exacerbé les émissions en milieu urbain, où ces types de véhicules dominent.</w:t>
      </w:r>
    </w:p>
    <w:p w14:paraId="2F233101" w14:textId="77777777" w:rsidR="00224383" w:rsidRDefault="00224383" w:rsidP="005F1E71">
      <w:pPr>
        <w:jc w:val="both"/>
        <w:rPr>
          <w:rFonts w:asciiTheme="minorHAnsi" w:hAnsiTheme="minorHAnsi" w:cstheme="minorHAnsi"/>
          <w:b/>
          <w:bCs/>
        </w:rPr>
      </w:pPr>
    </w:p>
    <w:p w14:paraId="237BCD3A" w14:textId="02DE8F11" w:rsidR="005F1E71" w:rsidRPr="005F1E71" w:rsidRDefault="005F1E71" w:rsidP="005F1E71">
      <w:pPr>
        <w:jc w:val="both"/>
        <w:rPr>
          <w:rFonts w:asciiTheme="minorHAnsi" w:hAnsiTheme="minorHAnsi" w:cstheme="minorHAnsi"/>
          <w:b/>
          <w:bCs/>
        </w:rPr>
      </w:pPr>
      <w:r w:rsidRPr="005F1E71">
        <w:rPr>
          <w:rFonts w:asciiTheme="minorHAnsi" w:hAnsiTheme="minorHAnsi" w:cstheme="minorHAnsi"/>
          <w:b/>
          <w:bCs/>
        </w:rPr>
        <w:t>Consommation combinée</w:t>
      </w:r>
    </w:p>
    <w:p w14:paraId="5F7CEE41" w14:textId="77777777" w:rsidR="005F1E71" w:rsidRPr="005F1E71" w:rsidRDefault="005F1E71" w:rsidP="005F1E71">
      <w:pPr>
        <w:jc w:val="both"/>
        <w:rPr>
          <w:rFonts w:asciiTheme="minorHAnsi" w:hAnsiTheme="minorHAnsi" w:cstheme="minorHAnsi"/>
        </w:rPr>
      </w:pPr>
      <w:r w:rsidRPr="005F1E71">
        <w:rPr>
          <w:rFonts w:asciiTheme="minorHAnsi" w:hAnsiTheme="minorHAnsi" w:cstheme="minorHAnsi"/>
        </w:rPr>
        <w:t xml:space="preserve">La consommation combinée suit une trajectoire similaire à celle de la consommation en ville, avec des corrélations passant de </w:t>
      </w:r>
      <w:r w:rsidRPr="005F1E71">
        <w:rPr>
          <w:rFonts w:asciiTheme="minorHAnsi" w:hAnsiTheme="minorHAnsi" w:cstheme="minorHAnsi"/>
          <w:b/>
          <w:bCs/>
        </w:rPr>
        <w:t>0.9069</w:t>
      </w:r>
      <w:r w:rsidRPr="005F1E71">
        <w:rPr>
          <w:rFonts w:asciiTheme="minorHAnsi" w:hAnsiTheme="minorHAnsi" w:cstheme="minorHAnsi"/>
        </w:rPr>
        <w:t xml:space="preserve"> en 2015 à </w:t>
      </w:r>
      <w:r w:rsidRPr="005F1E71">
        <w:rPr>
          <w:rFonts w:asciiTheme="minorHAnsi" w:hAnsiTheme="minorHAnsi" w:cstheme="minorHAnsi"/>
          <w:b/>
          <w:bCs/>
        </w:rPr>
        <w:t>0.9613</w:t>
      </w:r>
      <w:r w:rsidRPr="005F1E71">
        <w:rPr>
          <w:rFonts w:asciiTheme="minorHAnsi" w:hAnsiTheme="minorHAnsi" w:cstheme="minorHAnsi"/>
        </w:rPr>
        <w:t xml:space="preserve"> en 2020, atteignant presque la </w:t>
      </w:r>
      <w:r w:rsidRPr="005F1E71">
        <w:rPr>
          <w:rFonts w:asciiTheme="minorHAnsi" w:hAnsiTheme="minorHAnsi" w:cstheme="minorHAnsi"/>
        </w:rPr>
        <w:lastRenderedPageBreak/>
        <w:t>perfection. Ce type de consommation offre une vision équilibrée des performances des véhicules dans une variété de conditions de conduite :</w:t>
      </w:r>
    </w:p>
    <w:p w14:paraId="56CD18B1" w14:textId="77777777" w:rsidR="005F1E71" w:rsidRPr="005F1E71" w:rsidRDefault="005F1E71" w:rsidP="00B6438F">
      <w:pPr>
        <w:numPr>
          <w:ilvl w:val="0"/>
          <w:numId w:val="113"/>
        </w:numPr>
        <w:jc w:val="both"/>
        <w:rPr>
          <w:rFonts w:asciiTheme="minorHAnsi" w:hAnsiTheme="minorHAnsi" w:cstheme="minorHAnsi"/>
        </w:rPr>
      </w:pPr>
      <w:r w:rsidRPr="005F1E71">
        <w:rPr>
          <w:rFonts w:asciiTheme="minorHAnsi" w:hAnsiTheme="minorHAnsi" w:cstheme="minorHAnsi"/>
          <w:b/>
          <w:bCs/>
        </w:rPr>
        <w:t>Cycles mixtes</w:t>
      </w:r>
      <w:r w:rsidRPr="005F1E71">
        <w:rPr>
          <w:rFonts w:asciiTheme="minorHAnsi" w:hAnsiTheme="minorHAnsi" w:cstheme="minorHAnsi"/>
        </w:rPr>
        <w:t xml:space="preserve"> : Les valeurs élevées montrent que les moteurs ne sont pas encore optimisés pour équilibrer les exigences urbaines et autoroutières.</w:t>
      </w:r>
    </w:p>
    <w:p w14:paraId="1539196B" w14:textId="77777777" w:rsidR="005F1E71" w:rsidRPr="005F1E71" w:rsidRDefault="005F1E71" w:rsidP="00B6438F">
      <w:pPr>
        <w:numPr>
          <w:ilvl w:val="0"/>
          <w:numId w:val="113"/>
        </w:numPr>
        <w:jc w:val="both"/>
        <w:rPr>
          <w:rFonts w:asciiTheme="minorHAnsi" w:hAnsiTheme="minorHAnsi" w:cstheme="minorHAnsi"/>
        </w:rPr>
      </w:pPr>
      <w:r w:rsidRPr="005F1E71">
        <w:rPr>
          <w:rFonts w:asciiTheme="minorHAnsi" w:hAnsiTheme="minorHAnsi" w:cstheme="minorHAnsi"/>
          <w:b/>
          <w:bCs/>
        </w:rPr>
        <w:t>Adoption technologique lente</w:t>
      </w:r>
      <w:r w:rsidRPr="005F1E71">
        <w:rPr>
          <w:rFonts w:asciiTheme="minorHAnsi" w:hAnsiTheme="minorHAnsi" w:cstheme="minorHAnsi"/>
        </w:rPr>
        <w:t xml:space="preserve"> : Bien que certaines améliorations aient été introduites, comme les systèmes de gestion électronique du carburant, elles n’ont pas suffi pour réduire les émissions dans des cycles combinés.</w:t>
      </w:r>
    </w:p>
    <w:p w14:paraId="4A90CC8D" w14:textId="77777777" w:rsidR="005F1E71" w:rsidRPr="005F1E71" w:rsidRDefault="005F1E71" w:rsidP="00B6438F">
      <w:pPr>
        <w:numPr>
          <w:ilvl w:val="0"/>
          <w:numId w:val="113"/>
        </w:numPr>
        <w:jc w:val="both"/>
        <w:rPr>
          <w:rFonts w:asciiTheme="minorHAnsi" w:hAnsiTheme="minorHAnsi" w:cstheme="minorHAnsi"/>
        </w:rPr>
      </w:pPr>
      <w:r w:rsidRPr="005F1E71">
        <w:rPr>
          <w:rFonts w:asciiTheme="minorHAnsi" w:hAnsiTheme="minorHAnsi" w:cstheme="minorHAnsi"/>
          <w:b/>
          <w:bCs/>
        </w:rPr>
        <w:t>Impact des gros véhicules</w:t>
      </w:r>
      <w:r w:rsidRPr="005F1E71">
        <w:rPr>
          <w:rFonts w:asciiTheme="minorHAnsi" w:hAnsiTheme="minorHAnsi" w:cstheme="minorHAnsi"/>
        </w:rPr>
        <w:t xml:space="preserve"> : Comme en milieu urbain, les gros véhicules contribuent de manière significative aux émissions combinées, en raison de leur poids élevé et de leurs besoins énergétiques accrus.</w:t>
      </w:r>
    </w:p>
    <w:p w14:paraId="68689A67" w14:textId="77777777" w:rsidR="00224383" w:rsidRDefault="00224383" w:rsidP="005F1E71">
      <w:pPr>
        <w:jc w:val="both"/>
        <w:rPr>
          <w:rFonts w:asciiTheme="minorHAnsi" w:hAnsiTheme="minorHAnsi" w:cstheme="minorHAnsi"/>
          <w:b/>
          <w:bCs/>
        </w:rPr>
      </w:pPr>
    </w:p>
    <w:p w14:paraId="30041D48" w14:textId="741BC52F" w:rsidR="005F1E71" w:rsidRPr="005F1E71" w:rsidRDefault="005F1E71" w:rsidP="005F1E71">
      <w:pPr>
        <w:jc w:val="both"/>
        <w:rPr>
          <w:rFonts w:asciiTheme="minorHAnsi" w:hAnsiTheme="minorHAnsi" w:cstheme="minorHAnsi"/>
          <w:b/>
          <w:bCs/>
        </w:rPr>
      </w:pPr>
      <w:r w:rsidRPr="005F1E71">
        <w:rPr>
          <w:rFonts w:asciiTheme="minorHAnsi" w:hAnsiTheme="minorHAnsi" w:cstheme="minorHAnsi"/>
          <w:b/>
          <w:bCs/>
        </w:rPr>
        <w:t>Consommation sur autoroute</w:t>
      </w:r>
    </w:p>
    <w:p w14:paraId="28E427C1" w14:textId="77777777" w:rsidR="005F1E71" w:rsidRPr="005F1E71" w:rsidRDefault="005F1E71" w:rsidP="005F1E71">
      <w:pPr>
        <w:jc w:val="both"/>
        <w:rPr>
          <w:rFonts w:asciiTheme="minorHAnsi" w:hAnsiTheme="minorHAnsi" w:cstheme="minorHAnsi"/>
        </w:rPr>
      </w:pPr>
      <w:r w:rsidRPr="005F1E71">
        <w:rPr>
          <w:rFonts w:asciiTheme="minorHAnsi" w:hAnsiTheme="minorHAnsi" w:cstheme="minorHAnsi"/>
        </w:rPr>
        <w:t xml:space="preserve">Les corrélations pour la consommation sur autoroute, bien qu’inférieures à celles des deux autres types, augmentent de manière significative, passant de </w:t>
      </w:r>
      <w:r w:rsidRPr="005F1E71">
        <w:rPr>
          <w:rFonts w:asciiTheme="minorHAnsi" w:hAnsiTheme="minorHAnsi" w:cstheme="minorHAnsi"/>
          <w:b/>
          <w:bCs/>
        </w:rPr>
        <w:t>0.8781</w:t>
      </w:r>
      <w:r w:rsidRPr="005F1E71">
        <w:rPr>
          <w:rFonts w:asciiTheme="minorHAnsi" w:hAnsiTheme="minorHAnsi" w:cstheme="minorHAnsi"/>
        </w:rPr>
        <w:t xml:space="preserve"> en 2015 à </w:t>
      </w:r>
      <w:r w:rsidRPr="005F1E71">
        <w:rPr>
          <w:rFonts w:asciiTheme="minorHAnsi" w:hAnsiTheme="minorHAnsi" w:cstheme="minorHAnsi"/>
          <w:b/>
          <w:bCs/>
        </w:rPr>
        <w:t>0.9298</w:t>
      </w:r>
      <w:r w:rsidRPr="005F1E71">
        <w:rPr>
          <w:rFonts w:asciiTheme="minorHAnsi" w:hAnsiTheme="minorHAnsi" w:cstheme="minorHAnsi"/>
        </w:rPr>
        <w:t xml:space="preserve"> en 2020. Cela met en évidence plusieurs points importants :</w:t>
      </w:r>
    </w:p>
    <w:p w14:paraId="53D5CD5C" w14:textId="77777777" w:rsidR="005F1E71" w:rsidRPr="005F1E71" w:rsidRDefault="005F1E71" w:rsidP="00B6438F">
      <w:pPr>
        <w:numPr>
          <w:ilvl w:val="0"/>
          <w:numId w:val="114"/>
        </w:numPr>
        <w:jc w:val="both"/>
        <w:rPr>
          <w:rFonts w:asciiTheme="minorHAnsi" w:hAnsiTheme="minorHAnsi" w:cstheme="minorHAnsi"/>
        </w:rPr>
      </w:pPr>
      <w:r w:rsidRPr="005F1E71">
        <w:rPr>
          <w:rFonts w:asciiTheme="minorHAnsi" w:hAnsiTheme="minorHAnsi" w:cstheme="minorHAnsi"/>
          <w:b/>
          <w:bCs/>
        </w:rPr>
        <w:t>Optimisation partielle des moteurs</w:t>
      </w:r>
      <w:r w:rsidRPr="005F1E71">
        <w:rPr>
          <w:rFonts w:asciiTheme="minorHAnsi" w:hAnsiTheme="minorHAnsi" w:cstheme="minorHAnsi"/>
        </w:rPr>
        <w:t xml:space="preserve"> : Les moteurs sont souvent mieux adaptés aux cycles constants de conduite sur autoroute, mais leur efficacité reste limitée.</w:t>
      </w:r>
    </w:p>
    <w:p w14:paraId="4C342FBE" w14:textId="77777777" w:rsidR="005F1E71" w:rsidRPr="005F1E71" w:rsidRDefault="005F1E71" w:rsidP="00B6438F">
      <w:pPr>
        <w:numPr>
          <w:ilvl w:val="0"/>
          <w:numId w:val="114"/>
        </w:numPr>
        <w:jc w:val="both"/>
        <w:rPr>
          <w:rFonts w:asciiTheme="minorHAnsi" w:hAnsiTheme="minorHAnsi" w:cstheme="minorHAnsi"/>
        </w:rPr>
      </w:pPr>
      <w:r w:rsidRPr="005F1E71">
        <w:rPr>
          <w:rFonts w:asciiTheme="minorHAnsi" w:hAnsiTheme="minorHAnsi" w:cstheme="minorHAnsi"/>
          <w:b/>
          <w:bCs/>
        </w:rPr>
        <w:t>Croissance des trajets longue distance</w:t>
      </w:r>
      <w:r w:rsidRPr="005F1E71">
        <w:rPr>
          <w:rFonts w:asciiTheme="minorHAnsi" w:hAnsiTheme="minorHAnsi" w:cstheme="minorHAnsi"/>
        </w:rPr>
        <w:t xml:space="preserve"> : L’augmentation des trajets longue distance contribue à une empreinte carbone plus élevée, malgré une consommation relativement plus faible par kilomètre.</w:t>
      </w:r>
    </w:p>
    <w:p w14:paraId="09186664" w14:textId="77777777" w:rsidR="005F1E71" w:rsidRPr="005F1E71" w:rsidRDefault="005F1E71" w:rsidP="00B6438F">
      <w:pPr>
        <w:numPr>
          <w:ilvl w:val="0"/>
          <w:numId w:val="114"/>
        </w:numPr>
        <w:jc w:val="both"/>
        <w:rPr>
          <w:rFonts w:asciiTheme="minorHAnsi" w:hAnsiTheme="minorHAnsi" w:cstheme="minorHAnsi"/>
        </w:rPr>
      </w:pPr>
      <w:r w:rsidRPr="005F1E71">
        <w:rPr>
          <w:rFonts w:asciiTheme="minorHAnsi" w:hAnsiTheme="minorHAnsi" w:cstheme="minorHAnsi"/>
          <w:b/>
          <w:bCs/>
        </w:rPr>
        <w:t>Impact des véhicules lourds</w:t>
      </w:r>
      <w:r w:rsidRPr="005F1E71">
        <w:rPr>
          <w:rFonts w:asciiTheme="minorHAnsi" w:hAnsiTheme="minorHAnsi" w:cstheme="minorHAnsi"/>
        </w:rPr>
        <w:t xml:space="preserve"> : Les véhicules utilitaires lourds et les camions, essentiels pour les trajets longue distance, augmentent les émissions, ce qui se reflète dans les corrélations croissantes.</w:t>
      </w:r>
    </w:p>
    <w:p w14:paraId="081CC00E" w14:textId="77777777" w:rsidR="005F1E71" w:rsidRPr="005F1E71" w:rsidRDefault="005F1E71" w:rsidP="005F1E71">
      <w:pPr>
        <w:jc w:val="both"/>
        <w:rPr>
          <w:rFonts w:asciiTheme="minorHAnsi" w:hAnsiTheme="minorHAnsi" w:cstheme="minorHAnsi"/>
        </w:rPr>
      </w:pPr>
      <w:r w:rsidRPr="005F1E71">
        <w:rPr>
          <w:rFonts w:asciiTheme="minorHAnsi" w:hAnsiTheme="minorHAnsi" w:cstheme="minorHAnsi"/>
        </w:rPr>
        <w:t>En somme, ces tendances indiquent que, malgré des améliorations technologiques, les moteurs modernes restent largement dépendants des carburants fossiles, avec des impacts significatifs sur les émissions. Ces résultats appellent à une action urgente pour introduire des solutions innovantes.</w:t>
      </w:r>
    </w:p>
    <w:p w14:paraId="520095A1" w14:textId="73275E92" w:rsidR="005F1E71" w:rsidRPr="005F1E71" w:rsidRDefault="005F1E71" w:rsidP="005F1E71">
      <w:pPr>
        <w:jc w:val="both"/>
        <w:rPr>
          <w:rFonts w:asciiTheme="minorHAnsi" w:hAnsiTheme="minorHAnsi" w:cstheme="minorHAnsi"/>
        </w:rPr>
      </w:pPr>
    </w:p>
    <w:p w14:paraId="7B791255" w14:textId="77777777" w:rsidR="005F1E71" w:rsidRPr="005F1E71" w:rsidRDefault="005F1E71" w:rsidP="005F1E71">
      <w:pPr>
        <w:jc w:val="both"/>
        <w:rPr>
          <w:rFonts w:asciiTheme="minorHAnsi" w:hAnsiTheme="minorHAnsi" w:cstheme="minorHAnsi"/>
          <w:b/>
          <w:bCs/>
        </w:rPr>
      </w:pPr>
      <w:r w:rsidRPr="005F1E71">
        <w:rPr>
          <w:rFonts w:asciiTheme="minorHAnsi" w:hAnsiTheme="minorHAnsi" w:cstheme="minorHAnsi"/>
          <w:b/>
          <w:bCs/>
        </w:rPr>
        <w:t>Conclusion</w:t>
      </w:r>
    </w:p>
    <w:p w14:paraId="6EC146B4" w14:textId="77777777" w:rsidR="005F1E71" w:rsidRPr="005F1E71" w:rsidRDefault="005F1E71" w:rsidP="005F1E71">
      <w:pPr>
        <w:jc w:val="both"/>
        <w:rPr>
          <w:rFonts w:asciiTheme="minorHAnsi" w:hAnsiTheme="minorHAnsi" w:cstheme="minorHAnsi"/>
        </w:rPr>
      </w:pPr>
      <w:r w:rsidRPr="005F1E71">
        <w:rPr>
          <w:rFonts w:asciiTheme="minorHAnsi" w:hAnsiTheme="minorHAnsi" w:cstheme="minorHAnsi"/>
        </w:rPr>
        <w:t>Les résultats de cette analyse fournissent un aperçu complet de l’impact de la consommation de carburant sur les émissions de CO2 pour l’échantillon 1 entre 2015 et 2020. Ces relations, capturées par des corrélations significatives pour les trois types de consommation, mettent en lumière les défis persistants et les opportunités futures dans la conception des moteurs et la gestion des carburants.</w:t>
      </w:r>
    </w:p>
    <w:p w14:paraId="40FAE152" w14:textId="77777777" w:rsidR="005F1E71" w:rsidRPr="00224383" w:rsidRDefault="005F1E71" w:rsidP="005F1E71">
      <w:pPr>
        <w:jc w:val="both"/>
        <w:rPr>
          <w:rFonts w:asciiTheme="minorHAnsi" w:hAnsiTheme="minorHAnsi" w:cstheme="minorHAnsi"/>
          <w:b/>
          <w:bCs/>
        </w:rPr>
      </w:pPr>
    </w:p>
    <w:p w14:paraId="07C2631A" w14:textId="48640AB0" w:rsidR="005F1E71" w:rsidRPr="005F1E71" w:rsidRDefault="005F1E71" w:rsidP="005F1E71">
      <w:pPr>
        <w:jc w:val="both"/>
        <w:rPr>
          <w:rFonts w:asciiTheme="minorHAnsi" w:hAnsiTheme="minorHAnsi" w:cstheme="minorHAnsi"/>
          <w:b/>
          <w:bCs/>
        </w:rPr>
      </w:pPr>
      <w:r w:rsidRPr="005F1E71">
        <w:rPr>
          <w:rFonts w:asciiTheme="minorHAnsi" w:hAnsiTheme="minorHAnsi" w:cstheme="minorHAnsi"/>
          <w:b/>
          <w:bCs/>
        </w:rPr>
        <w:t>Un appel à l’innovation</w:t>
      </w:r>
    </w:p>
    <w:p w14:paraId="47608BBA" w14:textId="77777777" w:rsidR="005F1E71" w:rsidRPr="005F1E71" w:rsidRDefault="005F1E71" w:rsidP="00B6438F">
      <w:pPr>
        <w:numPr>
          <w:ilvl w:val="0"/>
          <w:numId w:val="115"/>
        </w:numPr>
        <w:jc w:val="both"/>
        <w:rPr>
          <w:rFonts w:asciiTheme="minorHAnsi" w:hAnsiTheme="minorHAnsi" w:cstheme="minorHAnsi"/>
        </w:rPr>
      </w:pPr>
      <w:r w:rsidRPr="005F1E71">
        <w:rPr>
          <w:rFonts w:asciiTheme="minorHAnsi" w:hAnsiTheme="minorHAnsi" w:cstheme="minorHAnsi"/>
          <w:b/>
          <w:bCs/>
        </w:rPr>
        <w:t>Technologies actuelles insuffisantes</w:t>
      </w:r>
      <w:r w:rsidRPr="005F1E71">
        <w:rPr>
          <w:rFonts w:asciiTheme="minorHAnsi" w:hAnsiTheme="minorHAnsi" w:cstheme="minorHAnsi"/>
        </w:rPr>
        <w:t xml:space="preserve"> : Les moteurs à combustion interne, bien qu’ayant évolué au fil des ans, montrent une dépendance constante aux carburants fossiles, comme en témoignent les corrélations élevées observées dans tous les types de consommation. Cela souligne la nécessité de développer des technologies alternatives, comme les moteurs hybrides ou électriques.</w:t>
      </w:r>
    </w:p>
    <w:p w14:paraId="5DDD29A6" w14:textId="77777777" w:rsidR="005F1E71" w:rsidRPr="005F1E71" w:rsidRDefault="005F1E71" w:rsidP="00B6438F">
      <w:pPr>
        <w:numPr>
          <w:ilvl w:val="0"/>
          <w:numId w:val="115"/>
        </w:numPr>
        <w:jc w:val="both"/>
        <w:rPr>
          <w:rFonts w:asciiTheme="minorHAnsi" w:hAnsiTheme="minorHAnsi" w:cstheme="minorHAnsi"/>
        </w:rPr>
      </w:pPr>
      <w:r w:rsidRPr="005F1E71">
        <w:rPr>
          <w:rFonts w:asciiTheme="minorHAnsi" w:hAnsiTheme="minorHAnsi" w:cstheme="minorHAnsi"/>
          <w:b/>
          <w:bCs/>
        </w:rPr>
        <w:t>Focus sur les cycles urbains</w:t>
      </w:r>
      <w:r w:rsidRPr="005F1E71">
        <w:rPr>
          <w:rFonts w:asciiTheme="minorHAnsi" w:hAnsiTheme="minorHAnsi" w:cstheme="minorHAnsi"/>
        </w:rPr>
        <w:t xml:space="preserve"> : La consommation en ville présente les corrélations les plus élevées, atteignant </w:t>
      </w:r>
      <w:r w:rsidRPr="005F1E71">
        <w:rPr>
          <w:rFonts w:asciiTheme="minorHAnsi" w:hAnsiTheme="minorHAnsi" w:cstheme="minorHAnsi"/>
          <w:b/>
          <w:bCs/>
        </w:rPr>
        <w:t>0.9577</w:t>
      </w:r>
      <w:r w:rsidRPr="005F1E71">
        <w:rPr>
          <w:rFonts w:asciiTheme="minorHAnsi" w:hAnsiTheme="minorHAnsi" w:cstheme="minorHAnsi"/>
        </w:rPr>
        <w:t xml:space="preserve"> en 2020. Cela met en évidence l’urgence de développer des solutions adaptées aux cycles urbains, où les conditions de conduite difficiles exacerbent les émissions.</w:t>
      </w:r>
    </w:p>
    <w:p w14:paraId="08939F4C" w14:textId="77777777" w:rsidR="005F1E71" w:rsidRPr="005F1E71" w:rsidRDefault="005F1E71" w:rsidP="00B6438F">
      <w:pPr>
        <w:numPr>
          <w:ilvl w:val="0"/>
          <w:numId w:val="115"/>
        </w:numPr>
        <w:jc w:val="both"/>
        <w:rPr>
          <w:rFonts w:asciiTheme="minorHAnsi" w:hAnsiTheme="minorHAnsi" w:cstheme="minorHAnsi"/>
        </w:rPr>
      </w:pPr>
      <w:r w:rsidRPr="005F1E71">
        <w:rPr>
          <w:rFonts w:asciiTheme="minorHAnsi" w:hAnsiTheme="minorHAnsi" w:cstheme="minorHAnsi"/>
          <w:b/>
          <w:bCs/>
        </w:rPr>
        <w:t>Importance des cycles combinés</w:t>
      </w:r>
      <w:r w:rsidRPr="005F1E71">
        <w:rPr>
          <w:rFonts w:asciiTheme="minorHAnsi" w:hAnsiTheme="minorHAnsi" w:cstheme="minorHAnsi"/>
        </w:rPr>
        <w:t xml:space="preserve"> : Les corrélations atteignant </w:t>
      </w:r>
      <w:r w:rsidRPr="005F1E71">
        <w:rPr>
          <w:rFonts w:asciiTheme="minorHAnsi" w:hAnsiTheme="minorHAnsi" w:cstheme="minorHAnsi"/>
          <w:b/>
          <w:bCs/>
        </w:rPr>
        <w:t>0.9613</w:t>
      </w:r>
      <w:r w:rsidRPr="005F1E71">
        <w:rPr>
          <w:rFonts w:asciiTheme="minorHAnsi" w:hAnsiTheme="minorHAnsi" w:cstheme="minorHAnsi"/>
        </w:rPr>
        <w:t xml:space="preserve"> en 2020 montrent que la consommation combinée reste un indicateur clé des émissions globales. Cela </w:t>
      </w:r>
      <w:r w:rsidRPr="005F1E71">
        <w:rPr>
          <w:rFonts w:asciiTheme="minorHAnsi" w:hAnsiTheme="minorHAnsi" w:cstheme="minorHAnsi"/>
        </w:rPr>
        <w:lastRenderedPageBreak/>
        <w:t>nécessite une approche intégrée pour améliorer les performances des moteurs dans des conditions variées.</w:t>
      </w:r>
    </w:p>
    <w:p w14:paraId="5042A63E" w14:textId="58AE8B90" w:rsidR="005F1E71" w:rsidRDefault="005F1E71" w:rsidP="005F1E71">
      <w:pPr>
        <w:jc w:val="both"/>
        <w:rPr>
          <w:rFonts w:asciiTheme="minorHAnsi" w:hAnsiTheme="minorHAnsi" w:cstheme="minorHAnsi"/>
          <w:b/>
          <w:bCs/>
        </w:rPr>
      </w:pPr>
    </w:p>
    <w:p w14:paraId="3B2CED27" w14:textId="77777777" w:rsidR="00224383" w:rsidRDefault="00224383" w:rsidP="005F1E71">
      <w:pPr>
        <w:jc w:val="both"/>
        <w:rPr>
          <w:rFonts w:asciiTheme="minorHAnsi" w:hAnsiTheme="minorHAnsi" w:cstheme="minorHAnsi"/>
          <w:b/>
          <w:bCs/>
        </w:rPr>
      </w:pPr>
    </w:p>
    <w:p w14:paraId="2252DFDB" w14:textId="20574D71" w:rsidR="005F1E71" w:rsidRPr="005F1E71" w:rsidRDefault="005F1E71" w:rsidP="005F1E71">
      <w:pPr>
        <w:jc w:val="both"/>
        <w:rPr>
          <w:rFonts w:asciiTheme="minorHAnsi" w:hAnsiTheme="minorHAnsi" w:cstheme="minorHAnsi"/>
          <w:b/>
          <w:bCs/>
        </w:rPr>
      </w:pPr>
      <w:r w:rsidRPr="005F1E71">
        <w:rPr>
          <w:rFonts w:asciiTheme="minorHAnsi" w:hAnsiTheme="minorHAnsi" w:cstheme="minorHAnsi"/>
          <w:b/>
          <w:bCs/>
        </w:rPr>
        <w:t>Des solutions concrètes pour l’avenir</w:t>
      </w:r>
    </w:p>
    <w:p w14:paraId="6062A5B4" w14:textId="77777777" w:rsidR="005F1E71" w:rsidRPr="005F1E71" w:rsidRDefault="005F1E71" w:rsidP="00B6438F">
      <w:pPr>
        <w:numPr>
          <w:ilvl w:val="0"/>
          <w:numId w:val="116"/>
        </w:numPr>
        <w:tabs>
          <w:tab w:val="clear" w:pos="720"/>
          <w:tab w:val="num" w:pos="900"/>
        </w:tabs>
        <w:ind w:left="360"/>
        <w:jc w:val="both"/>
        <w:rPr>
          <w:rFonts w:asciiTheme="minorHAnsi" w:hAnsiTheme="minorHAnsi" w:cstheme="minorHAnsi"/>
        </w:rPr>
      </w:pPr>
      <w:r w:rsidRPr="005F1E71">
        <w:rPr>
          <w:rFonts w:asciiTheme="minorHAnsi" w:hAnsiTheme="minorHAnsi" w:cstheme="minorHAnsi"/>
          <w:b/>
          <w:bCs/>
        </w:rPr>
        <w:t>Adoption des véhicules électriques</w:t>
      </w:r>
      <w:r w:rsidRPr="005F1E71">
        <w:rPr>
          <w:rFonts w:asciiTheme="minorHAnsi" w:hAnsiTheme="minorHAnsi" w:cstheme="minorHAnsi"/>
        </w:rPr>
        <w:t xml:space="preserve"> : Une transition rapide vers des véhicules électriques pourrait réduire les émissions, en particulier en milieu urbain, où les cycles de conduite intensifs augmentent la consommation.</w:t>
      </w:r>
    </w:p>
    <w:p w14:paraId="437BDFBA" w14:textId="77777777" w:rsidR="005F1E71" w:rsidRPr="005F1E71" w:rsidRDefault="005F1E71" w:rsidP="00B6438F">
      <w:pPr>
        <w:numPr>
          <w:ilvl w:val="0"/>
          <w:numId w:val="116"/>
        </w:numPr>
        <w:tabs>
          <w:tab w:val="clear" w:pos="720"/>
          <w:tab w:val="num" w:pos="900"/>
        </w:tabs>
        <w:ind w:left="360"/>
        <w:jc w:val="both"/>
        <w:rPr>
          <w:rFonts w:asciiTheme="minorHAnsi" w:hAnsiTheme="minorHAnsi" w:cstheme="minorHAnsi"/>
        </w:rPr>
      </w:pPr>
      <w:r w:rsidRPr="005F1E71">
        <w:rPr>
          <w:rFonts w:asciiTheme="minorHAnsi" w:hAnsiTheme="minorHAnsi" w:cstheme="minorHAnsi"/>
          <w:b/>
          <w:bCs/>
        </w:rPr>
        <w:t>Optimisation des moteurs existants</w:t>
      </w:r>
      <w:r w:rsidRPr="005F1E71">
        <w:rPr>
          <w:rFonts w:asciiTheme="minorHAnsi" w:hAnsiTheme="minorHAnsi" w:cstheme="minorHAnsi"/>
        </w:rPr>
        <w:t xml:space="preserve"> : Des systèmes de gestion avancés, combinés à des carburants plus propres, pourraient améliorer les performances des moteurs à combustion interne.</w:t>
      </w:r>
    </w:p>
    <w:p w14:paraId="0242CDA6" w14:textId="77777777" w:rsidR="005F1E71" w:rsidRPr="005F1E71" w:rsidRDefault="005F1E71" w:rsidP="00B6438F">
      <w:pPr>
        <w:numPr>
          <w:ilvl w:val="0"/>
          <w:numId w:val="116"/>
        </w:numPr>
        <w:tabs>
          <w:tab w:val="clear" w:pos="720"/>
          <w:tab w:val="num" w:pos="900"/>
        </w:tabs>
        <w:ind w:left="360"/>
        <w:jc w:val="both"/>
        <w:rPr>
          <w:rFonts w:asciiTheme="minorHAnsi" w:hAnsiTheme="minorHAnsi" w:cstheme="minorHAnsi"/>
        </w:rPr>
      </w:pPr>
      <w:r w:rsidRPr="005F1E71">
        <w:rPr>
          <w:rFonts w:asciiTheme="minorHAnsi" w:hAnsiTheme="minorHAnsi" w:cstheme="minorHAnsi"/>
          <w:b/>
          <w:bCs/>
        </w:rPr>
        <w:t>Encourager les infrastructures adaptées</w:t>
      </w:r>
      <w:r w:rsidRPr="005F1E71">
        <w:rPr>
          <w:rFonts w:asciiTheme="minorHAnsi" w:hAnsiTheme="minorHAnsi" w:cstheme="minorHAnsi"/>
        </w:rPr>
        <w:t xml:space="preserve"> : Des initiatives comme les bornes de recharge électrique sur autoroute et les voies réservées pour les véhicules à faible émission pourraient faciliter la transition vers des solutions plus propres.</w:t>
      </w:r>
    </w:p>
    <w:p w14:paraId="27CDE1AC" w14:textId="77777777" w:rsidR="005F1E71" w:rsidRPr="005F1E71" w:rsidRDefault="005F1E71" w:rsidP="005F1E71">
      <w:pPr>
        <w:jc w:val="both"/>
        <w:rPr>
          <w:rFonts w:asciiTheme="minorHAnsi" w:hAnsiTheme="minorHAnsi" w:cstheme="minorHAnsi"/>
          <w:b/>
          <w:bCs/>
        </w:rPr>
      </w:pPr>
    </w:p>
    <w:p w14:paraId="57D7FC12" w14:textId="23D46FB3" w:rsidR="005F1E71" w:rsidRPr="005F1E71" w:rsidRDefault="005F1E71" w:rsidP="005F1E71">
      <w:pPr>
        <w:jc w:val="both"/>
        <w:rPr>
          <w:rFonts w:asciiTheme="minorHAnsi" w:hAnsiTheme="minorHAnsi" w:cstheme="minorHAnsi"/>
          <w:b/>
          <w:bCs/>
        </w:rPr>
      </w:pPr>
      <w:r w:rsidRPr="005F1E71">
        <w:rPr>
          <w:rFonts w:asciiTheme="minorHAnsi" w:hAnsiTheme="minorHAnsi" w:cstheme="minorHAnsi"/>
          <w:b/>
          <w:bCs/>
        </w:rPr>
        <w:t>Perspectives futures</w:t>
      </w:r>
    </w:p>
    <w:p w14:paraId="13EE232C" w14:textId="77777777" w:rsidR="005F1E71" w:rsidRPr="005F1E71" w:rsidRDefault="005F1E71" w:rsidP="005F1E71">
      <w:pPr>
        <w:jc w:val="both"/>
        <w:rPr>
          <w:rFonts w:asciiTheme="minorHAnsi" w:hAnsiTheme="minorHAnsi" w:cstheme="minorHAnsi"/>
        </w:rPr>
      </w:pPr>
      <w:r w:rsidRPr="005F1E71">
        <w:rPr>
          <w:rFonts w:asciiTheme="minorHAnsi" w:hAnsiTheme="minorHAnsi" w:cstheme="minorHAnsi"/>
        </w:rPr>
        <w:t>Les corrélations croissantes observées au fil des ans mettent en lumière une opportunité unique : celle de redéfinir la manière dont les véhicules sont conçus, fabriqués et utilisés. Les années 2015 à 2020 montrent un besoin pressant de solutions plus innovantes pour répondre aux défis environnementaux tout en assurant des performances optimales.</w:t>
      </w:r>
    </w:p>
    <w:p w14:paraId="31C8174B" w14:textId="77777777" w:rsidR="005F1E71" w:rsidRPr="005F1E71" w:rsidRDefault="005F1E71" w:rsidP="005F1E71">
      <w:pPr>
        <w:jc w:val="both"/>
        <w:rPr>
          <w:rFonts w:asciiTheme="minorHAnsi" w:hAnsiTheme="minorHAnsi" w:cstheme="minorHAnsi"/>
        </w:rPr>
      </w:pPr>
      <w:r w:rsidRPr="005F1E71">
        <w:rPr>
          <w:rFonts w:asciiTheme="minorHAnsi" w:hAnsiTheme="minorHAnsi" w:cstheme="minorHAnsi"/>
        </w:rPr>
        <w:t>En conclusion, ces résultats ne se contentent pas d’illustrer l’impact actuel des moteurs sur les émissions, mais offrent également un cadre pour orienter les politiques futures en matière de transport et d’environnement. L’analyse appelle à une action immédiate pour réduire la dépendance aux carburants fossiles et pour adopter des technologies qui garantiront un avenir plus durable.</w:t>
      </w:r>
    </w:p>
    <w:p w14:paraId="0B1C447E" w14:textId="567C3F22" w:rsidR="002764E2" w:rsidRPr="009B043E" w:rsidRDefault="002764E2" w:rsidP="00F57643">
      <w:pPr>
        <w:jc w:val="both"/>
        <w:rPr>
          <w:rFonts w:asciiTheme="minorHAnsi" w:hAnsiTheme="minorHAnsi" w:cstheme="minorHAnsi"/>
        </w:rPr>
      </w:pPr>
    </w:p>
    <w:p w14:paraId="27DB1589" w14:textId="3BA12F2F" w:rsidR="0086483A" w:rsidRPr="00517B0D" w:rsidRDefault="0086483A" w:rsidP="0086483A">
      <w:pPr>
        <w:contextualSpacing/>
        <w:jc w:val="both"/>
        <w:rPr>
          <w:rFonts w:asciiTheme="minorHAnsi" w:hAnsiTheme="minorHAnsi" w:cstheme="minorHAnsi"/>
        </w:rPr>
      </w:pPr>
      <w:bookmarkStart w:id="1" w:name="_Hlk187826123"/>
      <w:r w:rsidRPr="00517B0D">
        <w:rPr>
          <w:rFonts w:asciiTheme="minorHAnsi" w:hAnsiTheme="minorHAnsi" w:cstheme="minorHAnsi"/>
        </w:rPr>
        <w:t xml:space="preserve">La présente section d’analyse abordera l’analyse des </w:t>
      </w:r>
      <w:r>
        <w:rPr>
          <w:rFonts w:asciiTheme="minorHAnsi" w:hAnsiTheme="minorHAnsi" w:cstheme="minorHAnsi"/>
        </w:rPr>
        <w:t>corrélations de Pearson</w:t>
      </w:r>
      <w:r w:rsidRPr="00517B0D">
        <w:rPr>
          <w:rFonts w:asciiTheme="minorHAnsi" w:hAnsiTheme="minorHAnsi" w:cstheme="minorHAnsi"/>
        </w:rPr>
        <w:t xml:space="preserve"> calculées et stockées dans les fichiers CSV suivants :</w:t>
      </w:r>
    </w:p>
    <w:bookmarkEnd w:id="1"/>
    <w:p w14:paraId="778EDF61" w14:textId="1AD5F6C6" w:rsidR="002764E2" w:rsidRDefault="002764E2" w:rsidP="00F57643">
      <w:pPr>
        <w:jc w:val="both"/>
        <w:rPr>
          <w:rFonts w:asciiTheme="minorHAnsi" w:hAnsiTheme="minorHAnsi" w:cstheme="minorHAnsi"/>
        </w:rPr>
      </w:pPr>
    </w:p>
    <w:p w14:paraId="19204C7E"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Sample_1_Completed_MY2021_Fuel_Consumption_Ratings_Correlation_Pearson_City.txt</w:t>
      </w:r>
    </w:p>
    <w:p w14:paraId="07234F13"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Sample_1_Completed_MY2021_Fuel_Consumption_Ratings_Correlation_Pearson_Comb.txt</w:t>
      </w:r>
    </w:p>
    <w:p w14:paraId="709D4273"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Sample_1_Completed_MY2021_Fuel_Consumption_Ratings_Correlation_Pearson_Hwy.txt</w:t>
      </w:r>
    </w:p>
    <w:p w14:paraId="5C0B189B"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Sample_1_Completed_MY2022_Fuel_Consumption_Ratings_Correlation_Pearson_City.txt</w:t>
      </w:r>
    </w:p>
    <w:p w14:paraId="30BBE2A1"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Sample_1_Completed_MY2022_Fuel_Consumption_Ratings_Correlation_Pearson_Comb.txt</w:t>
      </w:r>
    </w:p>
    <w:p w14:paraId="32F1F8AE"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Sample_1_Completed_MY2022_Fuel_Consumption_Ratings_Correlation_Pearson_Hwy.txt</w:t>
      </w:r>
    </w:p>
    <w:p w14:paraId="07DDFBEA"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Sample_1_Completed_MY2023_Fuel_Consumption_Ratings_Correlation_Pearson_City.txt</w:t>
      </w:r>
    </w:p>
    <w:p w14:paraId="6A15E52C"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Sample_1_Completed_MY2023_Fuel_Consumption_Ratings_Correlation_Pearson_Comb.txt</w:t>
      </w:r>
    </w:p>
    <w:p w14:paraId="6505A66B"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Sample_1_Completed_MY2023_Fuel_Consumption_Ratings_Correlation_Pearson_Hwy.txt</w:t>
      </w:r>
    </w:p>
    <w:p w14:paraId="24CE441E"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Sample_2_Completed_MY2015_Fuel_Consumption_Ratings_Correlation_Pearson_City.txt</w:t>
      </w:r>
    </w:p>
    <w:p w14:paraId="1818064C"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Sample_2_Completed_MY2015_Fuel_Consumption_Ratings_Correlation_Pearson_Comb.txt</w:t>
      </w:r>
    </w:p>
    <w:p w14:paraId="6CB64B74"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Sample_2_Completed_MY2015_Fuel_Consumption_Ratings_Correlation_Pearson_Hwy.txt</w:t>
      </w:r>
    </w:p>
    <w:p w14:paraId="287983AC"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Sample_2_Completed_MY2016_Fuel_Consumption_Ratings_Correlation_Pearson_City.txt</w:t>
      </w:r>
    </w:p>
    <w:p w14:paraId="58BD31ED"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Sample_2_Completed_MY2016_Fuel_Consumption_Ratings_Correlation_Pearson_Comb.txt</w:t>
      </w:r>
    </w:p>
    <w:p w14:paraId="6D314622"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Sample_2_Completed_MY2016_Fuel_Consumption_Ratings_Correlation_Pearson_Hwy.txt</w:t>
      </w:r>
    </w:p>
    <w:p w14:paraId="165C7BEB"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Sample_2_Completed_MY2017_Fuel_Consumption_Ratings_Correlation_Pearson_City.txt</w:t>
      </w:r>
    </w:p>
    <w:p w14:paraId="750A99B2"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Sample_2_Completed_MY2017_Fuel_Consumption_Ratings_Correlation_Pearson_Comb.txt</w:t>
      </w:r>
    </w:p>
    <w:p w14:paraId="32B72BC3" w14:textId="77777777" w:rsidR="0086483A" w:rsidRPr="00F57643" w:rsidRDefault="0086483A"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Sample_2_Completed_MY2017_Fuel_Consumption_Ratings_Correlation_Pearson_Hwy.txt</w:t>
      </w:r>
    </w:p>
    <w:p w14:paraId="1D68C0C8" w14:textId="77777777" w:rsidR="0086483A" w:rsidRPr="0086483A" w:rsidRDefault="0086483A" w:rsidP="00F57643">
      <w:pPr>
        <w:jc w:val="both"/>
        <w:rPr>
          <w:rFonts w:asciiTheme="minorHAnsi" w:hAnsiTheme="minorHAnsi" w:cstheme="minorHAnsi"/>
          <w:lang w:val="en-CA"/>
        </w:rPr>
      </w:pPr>
    </w:p>
    <w:p w14:paraId="5AD6246E" w14:textId="5F165ACE" w:rsidR="0086483A" w:rsidRPr="00517B0D" w:rsidRDefault="0086483A" w:rsidP="0086483A">
      <w:pPr>
        <w:contextualSpacing/>
        <w:rPr>
          <w:rFonts w:asciiTheme="minorHAnsi" w:hAnsiTheme="minorHAnsi" w:cstheme="minorHAnsi"/>
        </w:rPr>
      </w:pPr>
      <w:bookmarkStart w:id="2" w:name="_Hlk187826221"/>
      <w:r w:rsidRPr="00517B0D">
        <w:rPr>
          <w:rFonts w:asciiTheme="minorHAnsi" w:hAnsiTheme="minorHAnsi" w:cstheme="minorHAnsi"/>
        </w:rPr>
        <w:lastRenderedPageBreak/>
        <w:t xml:space="preserve">Et le voici l’analyse détaillé et complet des calculs de </w:t>
      </w:r>
      <w:r>
        <w:rPr>
          <w:rFonts w:asciiTheme="minorHAnsi" w:hAnsiTheme="minorHAnsi" w:cstheme="minorHAnsi"/>
        </w:rPr>
        <w:t>corrélations de Pearson</w:t>
      </w:r>
      <w:r w:rsidRPr="00517B0D">
        <w:rPr>
          <w:rFonts w:asciiTheme="minorHAnsi" w:hAnsiTheme="minorHAnsi" w:cstheme="minorHAnsi"/>
        </w:rPr>
        <w:t xml:space="preserve"> calculées et stockées dans les fichiers CSV nommés ci-dessus :</w:t>
      </w:r>
    </w:p>
    <w:bookmarkEnd w:id="2"/>
    <w:p w14:paraId="2A498B7F" w14:textId="77777777" w:rsidR="00224383" w:rsidRDefault="00224383" w:rsidP="00F57643">
      <w:pPr>
        <w:jc w:val="both"/>
        <w:rPr>
          <w:rFonts w:asciiTheme="minorHAnsi" w:hAnsiTheme="minorHAnsi" w:cstheme="minorHAnsi"/>
        </w:rPr>
      </w:pPr>
    </w:p>
    <w:p w14:paraId="2304A568" w14:textId="77777777" w:rsidR="00560BC2" w:rsidRPr="00560BC2" w:rsidRDefault="00560BC2" w:rsidP="00560BC2">
      <w:pPr>
        <w:jc w:val="both"/>
        <w:rPr>
          <w:rFonts w:asciiTheme="minorHAnsi" w:hAnsiTheme="minorHAnsi" w:cstheme="minorHAnsi"/>
          <w:b/>
          <w:bCs/>
        </w:rPr>
      </w:pPr>
      <w:r w:rsidRPr="00560BC2">
        <w:rPr>
          <w:rFonts w:asciiTheme="minorHAnsi" w:hAnsiTheme="minorHAnsi" w:cstheme="minorHAnsi"/>
          <w:b/>
          <w:bCs/>
        </w:rPr>
        <w:t>Résumé global des corrélations de Pearson pour l'échantillon 1 et 2 (2015-2023)</w:t>
      </w:r>
    </w:p>
    <w:p w14:paraId="044A3B9C" w14:textId="77777777" w:rsidR="00560BC2" w:rsidRPr="00560BC2" w:rsidRDefault="00560BC2" w:rsidP="00560BC2">
      <w:pPr>
        <w:jc w:val="both"/>
        <w:rPr>
          <w:rFonts w:asciiTheme="minorHAnsi" w:hAnsiTheme="minorHAnsi" w:cstheme="minorHAnsi"/>
        </w:rPr>
      </w:pPr>
      <w:r w:rsidRPr="00560BC2">
        <w:rPr>
          <w:rFonts w:asciiTheme="minorHAnsi" w:hAnsiTheme="minorHAnsi" w:cstheme="minorHAnsi"/>
        </w:rPr>
        <w:t>L'analyse des corrélations entre la consommation de carburant et les émissions de CO2 pour l'échantillon 1 et 2 sur la période 2015-2023 révèle des insights significatifs sur l'impact des différents types de consommation (ville, combinée, et autoroute) sur les émissions. Les données montrent que les moteurs modernes, bien qu'améliorés au fil des ans, continuent de démontrer une forte dépendance aux carburants fossiles. Cette corrélation souligne à quel point les performances des moteurs et les choix de design influencent directement l'environnement.</w:t>
      </w:r>
    </w:p>
    <w:p w14:paraId="5C16BE2F" w14:textId="77777777" w:rsidR="00560BC2" w:rsidRDefault="00560BC2" w:rsidP="00560BC2">
      <w:pPr>
        <w:jc w:val="both"/>
        <w:rPr>
          <w:rFonts w:asciiTheme="minorHAnsi" w:hAnsiTheme="minorHAnsi" w:cstheme="minorHAnsi"/>
        </w:rPr>
      </w:pPr>
    </w:p>
    <w:p w14:paraId="2EDD8552" w14:textId="35A37D9D" w:rsidR="00560BC2" w:rsidRPr="00560BC2" w:rsidRDefault="00560BC2" w:rsidP="00560BC2">
      <w:pPr>
        <w:jc w:val="both"/>
        <w:rPr>
          <w:rFonts w:asciiTheme="minorHAnsi" w:hAnsiTheme="minorHAnsi" w:cstheme="minorHAnsi"/>
        </w:rPr>
      </w:pPr>
      <w:r w:rsidRPr="00560BC2">
        <w:rPr>
          <w:rFonts w:asciiTheme="minorHAnsi" w:hAnsiTheme="minorHAnsi" w:cstheme="minorHAnsi"/>
        </w:rPr>
        <w:t>Chaque type de consommation, qu'il s'agisse de la conduite en ville, sur autoroute, ou d'une moyenne combinée des deux, offre une perspective unique. Les corrélations observées ne sont pas uniquement des chiffres : elles représentent des comportements mécaniques et des choix technologiques ayant des implications à la fois économiques et écologiques. Les résultats montrent non seulement des tendances croissantes au fil des ans, mais également des variations subtiles qui reflètent les avancées technologiques et les changements dans les habitudes de consommation.</w:t>
      </w:r>
    </w:p>
    <w:p w14:paraId="2BDF6E9E" w14:textId="77777777" w:rsidR="00560BC2" w:rsidRDefault="00560BC2" w:rsidP="00560BC2">
      <w:pPr>
        <w:jc w:val="both"/>
        <w:rPr>
          <w:rFonts w:asciiTheme="minorHAnsi" w:hAnsiTheme="minorHAnsi" w:cstheme="minorHAnsi"/>
        </w:rPr>
      </w:pPr>
    </w:p>
    <w:p w14:paraId="035076BB" w14:textId="41FAE6CE" w:rsidR="00560BC2" w:rsidRPr="00560BC2" w:rsidRDefault="00560BC2" w:rsidP="00560BC2">
      <w:pPr>
        <w:jc w:val="both"/>
        <w:rPr>
          <w:rFonts w:asciiTheme="minorHAnsi" w:hAnsiTheme="minorHAnsi" w:cstheme="minorHAnsi"/>
        </w:rPr>
      </w:pPr>
      <w:r w:rsidRPr="00560BC2">
        <w:rPr>
          <w:rFonts w:asciiTheme="minorHAnsi" w:hAnsiTheme="minorHAnsi" w:cstheme="minorHAnsi"/>
        </w:rPr>
        <w:t>Ce rapport détaille minutieusement chaque année, chaque type de consommation, et intègre les valeurs exactes extraites des 18 fichiers de données nommés ci-haut à la page 6</w:t>
      </w:r>
      <w:r>
        <w:rPr>
          <w:rFonts w:asciiTheme="minorHAnsi" w:hAnsiTheme="minorHAnsi" w:cstheme="minorHAnsi"/>
        </w:rPr>
        <w:t>0</w:t>
      </w:r>
      <w:r w:rsidRPr="00560BC2">
        <w:rPr>
          <w:rFonts w:asciiTheme="minorHAnsi" w:hAnsiTheme="minorHAnsi" w:cstheme="minorHAnsi"/>
        </w:rPr>
        <w:t xml:space="preserve"> du présent document. Ces valeurs, loin d'être abstraites, servent à illustrer des tendances claires et à formuler des hypothèses sur les implications des technologies actuelles. L'objectif est d'offrir une vue complète et approfondie pour mieux comprendre les dynamiques qui lient la consommation de carburant aux émissions de CO2.</w:t>
      </w:r>
    </w:p>
    <w:p w14:paraId="228BE75C" w14:textId="77777777" w:rsidR="00560BC2" w:rsidRDefault="00560BC2" w:rsidP="00F57643">
      <w:pPr>
        <w:jc w:val="both"/>
        <w:rPr>
          <w:rFonts w:asciiTheme="minorHAnsi" w:hAnsiTheme="minorHAnsi" w:cstheme="minorHAnsi"/>
        </w:rPr>
      </w:pPr>
    </w:p>
    <w:p w14:paraId="16953F22" w14:textId="77777777" w:rsidR="007A0B9A" w:rsidRPr="007A0B9A" w:rsidRDefault="007A0B9A" w:rsidP="007A0B9A">
      <w:pPr>
        <w:jc w:val="both"/>
        <w:rPr>
          <w:rFonts w:asciiTheme="minorHAnsi" w:hAnsiTheme="minorHAnsi" w:cstheme="minorHAnsi"/>
          <w:b/>
          <w:bCs/>
        </w:rPr>
      </w:pPr>
      <w:r w:rsidRPr="007A0B9A">
        <w:rPr>
          <w:rFonts w:asciiTheme="minorHAnsi" w:hAnsiTheme="minorHAnsi" w:cstheme="minorHAnsi"/>
          <w:b/>
          <w:bCs/>
        </w:rPr>
        <w:t>Résumé global des corrélations de Pearson</w:t>
      </w:r>
    </w:p>
    <w:p w14:paraId="76A3AC94" w14:textId="71292747" w:rsidR="007A0B9A" w:rsidRPr="004D5604" w:rsidRDefault="007A0B9A" w:rsidP="007A0B9A">
      <w:pPr>
        <w:jc w:val="both"/>
        <w:rPr>
          <w:rFonts w:asciiTheme="minorHAnsi" w:hAnsiTheme="minorHAnsi" w:cstheme="minorHAnsi"/>
        </w:rPr>
      </w:pPr>
    </w:p>
    <w:p w14:paraId="00209092" w14:textId="77777777" w:rsidR="007A0B9A" w:rsidRPr="007A0B9A" w:rsidRDefault="007A0B9A" w:rsidP="007A0B9A">
      <w:pPr>
        <w:jc w:val="both"/>
        <w:rPr>
          <w:rFonts w:asciiTheme="minorHAnsi" w:hAnsiTheme="minorHAnsi" w:cstheme="minorHAnsi"/>
          <w:b/>
          <w:bCs/>
        </w:rPr>
      </w:pPr>
      <w:r w:rsidRPr="007A0B9A">
        <w:rPr>
          <w:rFonts w:asciiTheme="minorHAnsi" w:hAnsiTheme="minorHAnsi" w:cstheme="minorHAnsi"/>
          <w:b/>
          <w:bCs/>
        </w:rPr>
        <w:t>Section 1 : Échantillon 1 (Sample 1)</w:t>
      </w:r>
    </w:p>
    <w:p w14:paraId="7C56EC9B" w14:textId="77777777" w:rsidR="007A0B9A" w:rsidRPr="007A0B9A" w:rsidRDefault="007A0B9A" w:rsidP="007A0B9A">
      <w:pPr>
        <w:jc w:val="both"/>
        <w:rPr>
          <w:rFonts w:asciiTheme="minorHAnsi" w:hAnsiTheme="minorHAnsi" w:cstheme="minorHAnsi"/>
        </w:rPr>
      </w:pPr>
      <w:r w:rsidRPr="007A0B9A">
        <w:rPr>
          <w:rFonts w:asciiTheme="minorHAnsi" w:hAnsiTheme="minorHAnsi" w:cstheme="minorHAnsi"/>
        </w:rPr>
        <w:t xml:space="preserve">L'échantillon 1 couvre la période </w:t>
      </w:r>
      <w:r w:rsidRPr="007A0B9A">
        <w:rPr>
          <w:rFonts w:asciiTheme="minorHAnsi" w:hAnsiTheme="minorHAnsi" w:cstheme="minorHAnsi"/>
          <w:b/>
          <w:bCs/>
        </w:rPr>
        <w:t>2021 à 2023</w:t>
      </w:r>
      <w:r w:rsidRPr="007A0B9A">
        <w:rPr>
          <w:rFonts w:asciiTheme="minorHAnsi" w:hAnsiTheme="minorHAnsi" w:cstheme="minorHAnsi"/>
        </w:rPr>
        <w:t>. Ces années marquent une phase où les corrélations entre la consommation de carburant et les émissions de CO2 sont extrêmement fortes, révélant les limites persistantes des moteurs modernes en matière d'efficacité énergétique. Malgré des améliorations progressives dans les technologies, les émissions restent directement et fortement influencées par les types de consommation, reflétant des défis environnementaux et technologiques non résolus.</w:t>
      </w:r>
    </w:p>
    <w:p w14:paraId="2DBFDFA9" w14:textId="77777777" w:rsidR="007A0B9A" w:rsidRPr="007A0B9A" w:rsidRDefault="007A0B9A" w:rsidP="007A0B9A">
      <w:pPr>
        <w:jc w:val="both"/>
        <w:rPr>
          <w:rFonts w:asciiTheme="minorHAnsi" w:hAnsiTheme="minorHAnsi" w:cstheme="minorHAnsi"/>
          <w:b/>
          <w:bCs/>
          <w:lang w:val="en-CA"/>
        </w:rPr>
      </w:pPr>
      <w:r w:rsidRPr="007A0B9A">
        <w:rPr>
          <w:rFonts w:asciiTheme="minorHAnsi" w:hAnsiTheme="minorHAnsi" w:cstheme="minorHAnsi"/>
          <w:b/>
          <w:bCs/>
          <w:lang w:val="en-CA"/>
        </w:rPr>
        <w:t>Consommation en ville (City)</w:t>
      </w:r>
    </w:p>
    <w:p w14:paraId="34F42718" w14:textId="77777777" w:rsidR="007A0B9A" w:rsidRPr="007A0B9A" w:rsidRDefault="007A0B9A" w:rsidP="00B6438F">
      <w:pPr>
        <w:numPr>
          <w:ilvl w:val="0"/>
          <w:numId w:val="117"/>
        </w:numPr>
        <w:jc w:val="both"/>
        <w:rPr>
          <w:rFonts w:asciiTheme="minorHAnsi" w:hAnsiTheme="minorHAnsi" w:cstheme="minorHAnsi"/>
        </w:rPr>
      </w:pPr>
      <w:r w:rsidRPr="007A0B9A">
        <w:rPr>
          <w:rFonts w:asciiTheme="minorHAnsi" w:hAnsiTheme="minorHAnsi" w:cstheme="minorHAnsi"/>
          <w:b/>
          <w:bCs/>
        </w:rPr>
        <w:t>2021 :</w:t>
      </w:r>
      <w:r w:rsidRPr="007A0B9A">
        <w:rPr>
          <w:rFonts w:asciiTheme="minorHAnsi" w:hAnsiTheme="minorHAnsi" w:cstheme="minorHAnsi"/>
        </w:rPr>
        <w:br/>
        <w:t xml:space="preserve">La corrélation de </w:t>
      </w:r>
      <w:r w:rsidRPr="007A0B9A">
        <w:rPr>
          <w:rFonts w:asciiTheme="minorHAnsi" w:hAnsiTheme="minorHAnsi" w:cstheme="minorHAnsi"/>
          <w:b/>
          <w:bCs/>
        </w:rPr>
        <w:t>0.961121179927574</w:t>
      </w:r>
      <w:r w:rsidRPr="007A0B9A">
        <w:rPr>
          <w:rFonts w:asciiTheme="minorHAnsi" w:hAnsiTheme="minorHAnsi" w:cstheme="minorHAnsi"/>
        </w:rPr>
        <w:t xml:space="preserve"> entre la consommation en ville et les émissions de CO2 est particulièrement élevée, démontrant une dépendance prononcée aux carburants fossiles en milieu urbain. Les cycles de conduite en ville, caractérisés par des arrêts fréquents, des redémarrages brusques et une circulation dense, soumettent les moteurs à des conditions énergivores. Ces facteurs exacerbent la consommation de carburant, contribuant à des niveaux élevés d'émissions.</w:t>
      </w:r>
    </w:p>
    <w:p w14:paraId="158C8F40" w14:textId="77777777" w:rsidR="007A0B9A" w:rsidRPr="007A0B9A" w:rsidRDefault="007A0B9A" w:rsidP="00B6438F">
      <w:pPr>
        <w:numPr>
          <w:ilvl w:val="0"/>
          <w:numId w:val="117"/>
        </w:numPr>
        <w:jc w:val="both"/>
        <w:rPr>
          <w:rFonts w:asciiTheme="minorHAnsi" w:hAnsiTheme="minorHAnsi" w:cstheme="minorHAnsi"/>
        </w:rPr>
      </w:pPr>
      <w:r w:rsidRPr="007A0B9A">
        <w:rPr>
          <w:rFonts w:asciiTheme="minorHAnsi" w:hAnsiTheme="minorHAnsi" w:cstheme="minorHAnsi"/>
          <w:b/>
          <w:bCs/>
        </w:rPr>
        <w:t>2022 :</w:t>
      </w:r>
      <w:r w:rsidRPr="007A0B9A">
        <w:rPr>
          <w:rFonts w:asciiTheme="minorHAnsi" w:hAnsiTheme="minorHAnsi" w:cstheme="minorHAnsi"/>
        </w:rPr>
        <w:br/>
        <w:t xml:space="preserve">Une corrélation légèrement inférieure de </w:t>
      </w:r>
      <w:r w:rsidRPr="007A0B9A">
        <w:rPr>
          <w:rFonts w:asciiTheme="minorHAnsi" w:hAnsiTheme="minorHAnsi" w:cstheme="minorHAnsi"/>
          <w:b/>
          <w:bCs/>
        </w:rPr>
        <w:t>0.957151541357771</w:t>
      </w:r>
      <w:r w:rsidRPr="007A0B9A">
        <w:rPr>
          <w:rFonts w:asciiTheme="minorHAnsi" w:hAnsiTheme="minorHAnsi" w:cstheme="minorHAnsi"/>
        </w:rPr>
        <w:t xml:space="preserve"> montre une amélioration marginale par rapport à 2021, bien que la relation reste extrêmement forte. Les avancées technologiques dans les moteurs et les systèmes de gestion des carburants semblent </w:t>
      </w:r>
      <w:r w:rsidRPr="007A0B9A">
        <w:rPr>
          <w:rFonts w:asciiTheme="minorHAnsi" w:hAnsiTheme="minorHAnsi" w:cstheme="minorHAnsi"/>
        </w:rPr>
        <w:lastRenderedPageBreak/>
        <w:t>avoir permis des gains d'efficacité limités. Cependant, ces efforts ne suffisent pas à compenser les exigences énergétiques des environnements urbains.</w:t>
      </w:r>
    </w:p>
    <w:p w14:paraId="4C604152" w14:textId="77777777" w:rsidR="007A0B9A" w:rsidRPr="007A0B9A" w:rsidRDefault="007A0B9A" w:rsidP="00B6438F">
      <w:pPr>
        <w:numPr>
          <w:ilvl w:val="0"/>
          <w:numId w:val="117"/>
        </w:numPr>
        <w:jc w:val="both"/>
        <w:rPr>
          <w:rFonts w:asciiTheme="minorHAnsi" w:hAnsiTheme="minorHAnsi" w:cstheme="minorHAnsi"/>
        </w:rPr>
      </w:pPr>
      <w:r w:rsidRPr="007A0B9A">
        <w:rPr>
          <w:rFonts w:asciiTheme="minorHAnsi" w:hAnsiTheme="minorHAnsi" w:cstheme="minorHAnsi"/>
          <w:b/>
          <w:bCs/>
        </w:rPr>
        <w:t>2023 :</w:t>
      </w:r>
      <w:r w:rsidRPr="007A0B9A">
        <w:rPr>
          <w:rFonts w:asciiTheme="minorHAnsi" w:hAnsiTheme="minorHAnsi" w:cstheme="minorHAnsi"/>
        </w:rPr>
        <w:br/>
        <w:t xml:space="preserve">Avec une corrélation de </w:t>
      </w:r>
      <w:r w:rsidRPr="007A0B9A">
        <w:rPr>
          <w:rFonts w:asciiTheme="minorHAnsi" w:hAnsiTheme="minorHAnsi" w:cstheme="minorHAnsi"/>
          <w:b/>
          <w:bCs/>
        </w:rPr>
        <w:t>0.955866406632862</w:t>
      </w:r>
      <w:r w:rsidRPr="007A0B9A">
        <w:rPr>
          <w:rFonts w:asciiTheme="minorHAnsi" w:hAnsiTheme="minorHAnsi" w:cstheme="minorHAnsi"/>
        </w:rPr>
        <w:t>, l'année 2023 reflète une stabilisation dans la relation entre la consommation en ville et les émissions. Cette stabilité indique que les moteurs restent fortement influencés par les défis spécifiques aux cycles urbains, où les fluctuations constantes de vitesse et de régime moteur augmentent la consommation et les émissions.</w:t>
      </w:r>
    </w:p>
    <w:p w14:paraId="23B6D409" w14:textId="2B6F8AB6" w:rsidR="007A0B9A" w:rsidRPr="004D5604" w:rsidRDefault="007A0B9A" w:rsidP="007A0B9A">
      <w:pPr>
        <w:jc w:val="both"/>
        <w:rPr>
          <w:rFonts w:asciiTheme="minorHAnsi" w:hAnsiTheme="minorHAnsi" w:cstheme="minorHAnsi"/>
        </w:rPr>
      </w:pPr>
    </w:p>
    <w:p w14:paraId="37F130AA" w14:textId="77777777" w:rsidR="007A0B9A" w:rsidRPr="007A0B9A" w:rsidRDefault="007A0B9A" w:rsidP="007A0B9A">
      <w:pPr>
        <w:jc w:val="both"/>
        <w:rPr>
          <w:rFonts w:asciiTheme="minorHAnsi" w:hAnsiTheme="minorHAnsi" w:cstheme="minorHAnsi"/>
          <w:b/>
          <w:bCs/>
          <w:lang w:val="en-CA"/>
        </w:rPr>
      </w:pPr>
      <w:r w:rsidRPr="007A0B9A">
        <w:rPr>
          <w:rFonts w:asciiTheme="minorHAnsi" w:hAnsiTheme="minorHAnsi" w:cstheme="minorHAnsi"/>
          <w:b/>
          <w:bCs/>
          <w:lang w:val="en-CA"/>
        </w:rPr>
        <w:t>Consommation combinée (Comb)</w:t>
      </w:r>
    </w:p>
    <w:p w14:paraId="3AE4C9F7" w14:textId="77777777" w:rsidR="007A0B9A" w:rsidRPr="007A0B9A" w:rsidRDefault="007A0B9A" w:rsidP="00B6438F">
      <w:pPr>
        <w:numPr>
          <w:ilvl w:val="0"/>
          <w:numId w:val="118"/>
        </w:numPr>
        <w:jc w:val="both"/>
        <w:rPr>
          <w:rFonts w:asciiTheme="minorHAnsi" w:hAnsiTheme="minorHAnsi" w:cstheme="minorHAnsi"/>
        </w:rPr>
      </w:pPr>
      <w:r w:rsidRPr="007A0B9A">
        <w:rPr>
          <w:rFonts w:asciiTheme="minorHAnsi" w:hAnsiTheme="minorHAnsi" w:cstheme="minorHAnsi"/>
          <w:b/>
          <w:bCs/>
        </w:rPr>
        <w:t>2021 :</w:t>
      </w:r>
      <w:r w:rsidRPr="007A0B9A">
        <w:rPr>
          <w:rFonts w:asciiTheme="minorHAnsi" w:hAnsiTheme="minorHAnsi" w:cstheme="minorHAnsi"/>
        </w:rPr>
        <w:br/>
        <w:t xml:space="preserve">Une corrélation de </w:t>
      </w:r>
      <w:r w:rsidRPr="007A0B9A">
        <w:rPr>
          <w:rFonts w:asciiTheme="minorHAnsi" w:hAnsiTheme="minorHAnsi" w:cstheme="minorHAnsi"/>
          <w:b/>
          <w:bCs/>
        </w:rPr>
        <w:t>0.964680577519458</w:t>
      </w:r>
      <w:r w:rsidRPr="007A0B9A">
        <w:rPr>
          <w:rFonts w:asciiTheme="minorHAnsi" w:hAnsiTheme="minorHAnsi" w:cstheme="minorHAnsi"/>
        </w:rPr>
        <w:t xml:space="preserve"> met en évidence une relation presque parfaite entre la consommation combinée (mélange des cycles urbains et autoroutiers) et les émissions de CO2. Cette forte corrélation souligne l'impact cumulatif des cycles de conduite mixtes sur les performances des moteurs, où les conditions énergivores des zones urbaines dominent souvent les résultats globaux.</w:t>
      </w:r>
    </w:p>
    <w:p w14:paraId="7624EB42" w14:textId="77777777" w:rsidR="007A0B9A" w:rsidRPr="007A0B9A" w:rsidRDefault="007A0B9A" w:rsidP="00B6438F">
      <w:pPr>
        <w:numPr>
          <w:ilvl w:val="0"/>
          <w:numId w:val="118"/>
        </w:numPr>
        <w:jc w:val="both"/>
        <w:rPr>
          <w:rFonts w:asciiTheme="minorHAnsi" w:hAnsiTheme="minorHAnsi" w:cstheme="minorHAnsi"/>
        </w:rPr>
      </w:pPr>
      <w:r w:rsidRPr="007A0B9A">
        <w:rPr>
          <w:rFonts w:asciiTheme="minorHAnsi" w:hAnsiTheme="minorHAnsi" w:cstheme="minorHAnsi"/>
          <w:b/>
          <w:bCs/>
        </w:rPr>
        <w:t>2022 :</w:t>
      </w:r>
      <w:r w:rsidRPr="007A0B9A">
        <w:rPr>
          <w:rFonts w:asciiTheme="minorHAnsi" w:hAnsiTheme="minorHAnsi" w:cstheme="minorHAnsi"/>
        </w:rPr>
        <w:br/>
        <w:t xml:space="preserve">Une corrélation légèrement inférieure de </w:t>
      </w:r>
      <w:r w:rsidRPr="007A0B9A">
        <w:rPr>
          <w:rFonts w:asciiTheme="minorHAnsi" w:hAnsiTheme="minorHAnsi" w:cstheme="minorHAnsi"/>
          <w:b/>
          <w:bCs/>
        </w:rPr>
        <w:t>0.962128170646922</w:t>
      </w:r>
      <w:r w:rsidRPr="007A0B9A">
        <w:rPr>
          <w:rFonts w:asciiTheme="minorHAnsi" w:hAnsiTheme="minorHAnsi" w:cstheme="minorHAnsi"/>
        </w:rPr>
        <w:t xml:space="preserve"> montre une relation toujours très forte, mais avec une diminution marginale par rapport à l'année précédente. Cette baisse pourrait indiquer des progrès technologiques légers, bien que la consommation reste fortement influencée par les caractéristiques variées des cycles combinés, tels que les accélérations urbaines et les vitesses constantes sur autoroute.</w:t>
      </w:r>
    </w:p>
    <w:p w14:paraId="01623DB7" w14:textId="77777777" w:rsidR="007A0B9A" w:rsidRPr="007A0B9A" w:rsidRDefault="007A0B9A" w:rsidP="00B6438F">
      <w:pPr>
        <w:numPr>
          <w:ilvl w:val="0"/>
          <w:numId w:val="118"/>
        </w:numPr>
        <w:jc w:val="both"/>
        <w:rPr>
          <w:rFonts w:asciiTheme="minorHAnsi" w:hAnsiTheme="minorHAnsi" w:cstheme="minorHAnsi"/>
        </w:rPr>
      </w:pPr>
      <w:r w:rsidRPr="007A0B9A">
        <w:rPr>
          <w:rFonts w:asciiTheme="minorHAnsi" w:hAnsiTheme="minorHAnsi" w:cstheme="minorHAnsi"/>
          <w:b/>
          <w:bCs/>
        </w:rPr>
        <w:t>2023 :</w:t>
      </w:r>
      <w:r w:rsidRPr="007A0B9A">
        <w:rPr>
          <w:rFonts w:asciiTheme="minorHAnsi" w:hAnsiTheme="minorHAnsi" w:cstheme="minorHAnsi"/>
        </w:rPr>
        <w:br/>
        <w:t xml:space="preserve">Avec une corrélation de </w:t>
      </w:r>
      <w:r w:rsidRPr="007A0B9A">
        <w:rPr>
          <w:rFonts w:asciiTheme="minorHAnsi" w:hAnsiTheme="minorHAnsi" w:cstheme="minorHAnsi"/>
          <w:b/>
          <w:bCs/>
        </w:rPr>
        <w:t>0.964432770952649</w:t>
      </w:r>
      <w:r w:rsidRPr="007A0B9A">
        <w:rPr>
          <w:rFonts w:asciiTheme="minorHAnsi" w:hAnsiTheme="minorHAnsi" w:cstheme="minorHAnsi"/>
        </w:rPr>
        <w:t>, l'année 2023 reflète une stabilité dans les émissions liées à la consommation combinée. Ce résultat montre que, bien que les moteurs modernes soient légèrement plus efficaces dans certains scénarios de conduite, leurs performances globales restent limitées par une dépendance aux carburants fossiles, en particulier dans des conditions mixtes.</w:t>
      </w:r>
    </w:p>
    <w:p w14:paraId="30E636FA" w14:textId="6E576FF9" w:rsidR="007A0B9A" w:rsidRPr="007A0B9A" w:rsidRDefault="007A0B9A" w:rsidP="007A0B9A">
      <w:pPr>
        <w:jc w:val="both"/>
        <w:rPr>
          <w:rFonts w:asciiTheme="minorHAnsi" w:hAnsiTheme="minorHAnsi" w:cstheme="minorHAnsi"/>
        </w:rPr>
      </w:pPr>
    </w:p>
    <w:p w14:paraId="0AD7CFB8" w14:textId="77777777" w:rsidR="007A0B9A" w:rsidRPr="007A0B9A" w:rsidRDefault="007A0B9A" w:rsidP="007A0B9A">
      <w:pPr>
        <w:jc w:val="both"/>
        <w:rPr>
          <w:rFonts w:asciiTheme="minorHAnsi" w:hAnsiTheme="minorHAnsi" w:cstheme="minorHAnsi"/>
          <w:b/>
          <w:bCs/>
          <w:lang w:val="en-CA"/>
        </w:rPr>
      </w:pPr>
      <w:r w:rsidRPr="007A0B9A">
        <w:rPr>
          <w:rFonts w:asciiTheme="minorHAnsi" w:hAnsiTheme="minorHAnsi" w:cstheme="minorHAnsi"/>
          <w:b/>
          <w:bCs/>
          <w:lang w:val="en-CA"/>
        </w:rPr>
        <w:t>Consommation sur autoroute (Hwy)</w:t>
      </w:r>
    </w:p>
    <w:p w14:paraId="14487BFC" w14:textId="77777777" w:rsidR="007A0B9A" w:rsidRPr="007A0B9A" w:rsidRDefault="007A0B9A" w:rsidP="00B6438F">
      <w:pPr>
        <w:numPr>
          <w:ilvl w:val="0"/>
          <w:numId w:val="119"/>
        </w:numPr>
        <w:jc w:val="both"/>
        <w:rPr>
          <w:rFonts w:asciiTheme="minorHAnsi" w:hAnsiTheme="minorHAnsi" w:cstheme="minorHAnsi"/>
        </w:rPr>
      </w:pPr>
      <w:r w:rsidRPr="007A0B9A">
        <w:rPr>
          <w:rFonts w:asciiTheme="minorHAnsi" w:hAnsiTheme="minorHAnsi" w:cstheme="minorHAnsi"/>
          <w:b/>
          <w:bCs/>
        </w:rPr>
        <w:t>2021 :</w:t>
      </w:r>
      <w:r w:rsidRPr="007A0B9A">
        <w:rPr>
          <w:rFonts w:asciiTheme="minorHAnsi" w:hAnsiTheme="minorHAnsi" w:cstheme="minorHAnsi"/>
        </w:rPr>
        <w:br/>
        <w:t xml:space="preserve">Une corrélation de </w:t>
      </w:r>
      <w:r w:rsidRPr="007A0B9A">
        <w:rPr>
          <w:rFonts w:asciiTheme="minorHAnsi" w:hAnsiTheme="minorHAnsi" w:cstheme="minorHAnsi"/>
          <w:b/>
          <w:bCs/>
        </w:rPr>
        <w:t>0.931199590714709</w:t>
      </w:r>
      <w:r w:rsidRPr="007A0B9A">
        <w:rPr>
          <w:rFonts w:asciiTheme="minorHAnsi" w:hAnsiTheme="minorHAnsi" w:cstheme="minorHAnsi"/>
        </w:rPr>
        <w:t xml:space="preserve"> démontre une forte relation entre la consommation sur autoroute et les émissions de CO2. Cela indique que, bien que les moteurs soient légèrement mieux adaptés aux cycles constants de conduite sur autoroute, ils restent dépendants des carburants fossiles pour maintenir leurs performances à grande vitesse. Les émissions générées sur autoroute restent significatives en raison des limitations des technologies de combustion internes actuelles.</w:t>
      </w:r>
    </w:p>
    <w:p w14:paraId="3BC91BDF" w14:textId="77777777" w:rsidR="007A0B9A" w:rsidRPr="007A0B9A" w:rsidRDefault="007A0B9A" w:rsidP="00B6438F">
      <w:pPr>
        <w:numPr>
          <w:ilvl w:val="0"/>
          <w:numId w:val="119"/>
        </w:numPr>
        <w:jc w:val="both"/>
        <w:rPr>
          <w:rFonts w:asciiTheme="minorHAnsi" w:hAnsiTheme="minorHAnsi" w:cstheme="minorHAnsi"/>
        </w:rPr>
      </w:pPr>
      <w:r w:rsidRPr="007A0B9A">
        <w:rPr>
          <w:rFonts w:asciiTheme="minorHAnsi" w:hAnsiTheme="minorHAnsi" w:cstheme="minorHAnsi"/>
          <w:b/>
          <w:bCs/>
        </w:rPr>
        <w:t>2022 :</w:t>
      </w:r>
      <w:r w:rsidRPr="007A0B9A">
        <w:rPr>
          <w:rFonts w:asciiTheme="minorHAnsi" w:hAnsiTheme="minorHAnsi" w:cstheme="minorHAnsi"/>
        </w:rPr>
        <w:br/>
        <w:t xml:space="preserve">Une corrélation de </w:t>
      </w:r>
      <w:r w:rsidRPr="007A0B9A">
        <w:rPr>
          <w:rFonts w:asciiTheme="minorHAnsi" w:hAnsiTheme="minorHAnsi" w:cstheme="minorHAnsi"/>
          <w:b/>
          <w:bCs/>
        </w:rPr>
        <w:t>0.924602408377601</w:t>
      </w:r>
      <w:r w:rsidRPr="007A0B9A">
        <w:rPr>
          <w:rFonts w:asciiTheme="minorHAnsi" w:hAnsiTheme="minorHAnsi" w:cstheme="minorHAnsi"/>
        </w:rPr>
        <w:t xml:space="preserve"> montre une légère diminution par rapport à l'année précédente, bien que la relation reste élevée. Cette baisse marginale pourrait être attribuée à des innovations technologiques mineures, telles que des améliorations dans les systèmes de gestion de carburant. Cependant, les cycles prolongés à vitesse constante sur autoroute continuent de générer des niveaux d'émissions élevés.</w:t>
      </w:r>
    </w:p>
    <w:p w14:paraId="2D3F0760" w14:textId="77777777" w:rsidR="007A0B9A" w:rsidRPr="007A0B9A" w:rsidRDefault="007A0B9A" w:rsidP="00B6438F">
      <w:pPr>
        <w:numPr>
          <w:ilvl w:val="0"/>
          <w:numId w:val="119"/>
        </w:numPr>
        <w:jc w:val="both"/>
        <w:rPr>
          <w:rFonts w:asciiTheme="minorHAnsi" w:hAnsiTheme="minorHAnsi" w:cstheme="minorHAnsi"/>
        </w:rPr>
      </w:pPr>
      <w:r w:rsidRPr="007A0B9A">
        <w:rPr>
          <w:rFonts w:asciiTheme="minorHAnsi" w:hAnsiTheme="minorHAnsi" w:cstheme="minorHAnsi"/>
          <w:b/>
          <w:bCs/>
        </w:rPr>
        <w:t>2023 :</w:t>
      </w:r>
      <w:r w:rsidRPr="007A0B9A">
        <w:rPr>
          <w:rFonts w:asciiTheme="minorHAnsi" w:hAnsiTheme="minorHAnsi" w:cstheme="minorHAnsi"/>
        </w:rPr>
        <w:br/>
        <w:t xml:space="preserve">Une corrélation de </w:t>
      </w:r>
      <w:r w:rsidRPr="007A0B9A">
        <w:rPr>
          <w:rFonts w:asciiTheme="minorHAnsi" w:hAnsiTheme="minorHAnsi" w:cstheme="minorHAnsi"/>
          <w:b/>
          <w:bCs/>
        </w:rPr>
        <w:t>0.931525075111217</w:t>
      </w:r>
      <w:r w:rsidRPr="007A0B9A">
        <w:rPr>
          <w:rFonts w:asciiTheme="minorHAnsi" w:hAnsiTheme="minorHAnsi" w:cstheme="minorHAnsi"/>
        </w:rPr>
        <w:t xml:space="preserve"> reflète un retour aux niveaux observés en 2021, démontrant une stabilité dans la relation entre la consommation sur autoroute et les émissions. Cela indique que, malgré de légers progrès, les moteurs restent limités par </w:t>
      </w:r>
      <w:r w:rsidRPr="007A0B9A">
        <w:rPr>
          <w:rFonts w:asciiTheme="minorHAnsi" w:hAnsiTheme="minorHAnsi" w:cstheme="minorHAnsi"/>
        </w:rPr>
        <w:lastRenderedPageBreak/>
        <w:t>leur dépendance à une combustion inefficace, en particulier lors de longs trajets nécessitant des performances constantes.</w:t>
      </w:r>
    </w:p>
    <w:p w14:paraId="63CC9C89" w14:textId="77777777" w:rsidR="00224383" w:rsidRPr="0086483A" w:rsidRDefault="00224383" w:rsidP="00F57643">
      <w:pPr>
        <w:jc w:val="both"/>
        <w:rPr>
          <w:rFonts w:asciiTheme="minorHAnsi" w:hAnsiTheme="minorHAnsi" w:cstheme="minorHAnsi"/>
        </w:rPr>
      </w:pPr>
    </w:p>
    <w:p w14:paraId="6C539986" w14:textId="77777777" w:rsidR="0058728D" w:rsidRPr="0058728D" w:rsidRDefault="0058728D" w:rsidP="0058728D">
      <w:pPr>
        <w:jc w:val="both"/>
        <w:rPr>
          <w:rFonts w:asciiTheme="minorHAnsi" w:hAnsiTheme="minorHAnsi" w:cstheme="minorHAnsi"/>
          <w:b/>
          <w:bCs/>
        </w:rPr>
      </w:pPr>
      <w:r w:rsidRPr="0058728D">
        <w:rPr>
          <w:rFonts w:asciiTheme="minorHAnsi" w:hAnsiTheme="minorHAnsi" w:cstheme="minorHAnsi"/>
          <w:b/>
          <w:bCs/>
        </w:rPr>
        <w:t>Section 2 : Échantillon 2 (Sample 2)</w:t>
      </w:r>
    </w:p>
    <w:p w14:paraId="5E358E15" w14:textId="77777777" w:rsidR="0058728D" w:rsidRPr="0058728D" w:rsidRDefault="0058728D" w:rsidP="0058728D">
      <w:pPr>
        <w:jc w:val="both"/>
        <w:rPr>
          <w:rFonts w:asciiTheme="minorHAnsi" w:hAnsiTheme="minorHAnsi" w:cstheme="minorHAnsi"/>
          <w:lang w:val="en-CA"/>
        </w:rPr>
      </w:pPr>
      <w:r w:rsidRPr="0058728D">
        <w:rPr>
          <w:rFonts w:asciiTheme="minorHAnsi" w:hAnsiTheme="minorHAnsi" w:cstheme="minorHAnsi"/>
        </w:rPr>
        <w:t xml:space="preserve">L'échantillon 2 couvre la période </w:t>
      </w:r>
      <w:r w:rsidRPr="0058728D">
        <w:rPr>
          <w:rFonts w:asciiTheme="minorHAnsi" w:hAnsiTheme="minorHAnsi" w:cstheme="minorHAnsi"/>
          <w:b/>
          <w:bCs/>
        </w:rPr>
        <w:t>2015 à 2017</w:t>
      </w:r>
      <w:r w:rsidRPr="0058728D">
        <w:rPr>
          <w:rFonts w:asciiTheme="minorHAnsi" w:hAnsiTheme="minorHAnsi" w:cstheme="minorHAnsi"/>
        </w:rPr>
        <w:t xml:space="preserve">, une période où les corrélations entre la consommation de carburant et les émissions de CO2 sont extrêmement fortes. Ces relations mettent en lumière l’impact significatif des moteurs à combustion interne avant l’adoption généralisée des technologies modernes. Les résultats montrent des défis persistants liés à l’inefficacité énergétique, où les cycles variés de conduite augmentaient considérablement les émissions. </w:t>
      </w:r>
      <w:r w:rsidRPr="0058728D">
        <w:rPr>
          <w:rFonts w:asciiTheme="minorHAnsi" w:hAnsiTheme="minorHAnsi" w:cstheme="minorHAnsi"/>
          <w:lang w:val="en-CA"/>
        </w:rPr>
        <w:t>Voici une analyse détaillée :</w:t>
      </w:r>
    </w:p>
    <w:p w14:paraId="6C5650AA" w14:textId="6F9FE1C9" w:rsidR="002764E2" w:rsidRDefault="002764E2" w:rsidP="00F57643">
      <w:pPr>
        <w:jc w:val="both"/>
        <w:rPr>
          <w:rFonts w:asciiTheme="minorHAnsi" w:hAnsiTheme="minorHAnsi" w:cstheme="minorHAnsi"/>
        </w:rPr>
      </w:pPr>
    </w:p>
    <w:p w14:paraId="644C1623" w14:textId="77777777" w:rsidR="0058728D" w:rsidRPr="0058728D" w:rsidRDefault="0058728D" w:rsidP="0058728D">
      <w:pPr>
        <w:jc w:val="both"/>
        <w:rPr>
          <w:rFonts w:asciiTheme="minorHAnsi" w:hAnsiTheme="minorHAnsi" w:cstheme="minorHAnsi"/>
          <w:b/>
          <w:bCs/>
          <w:lang w:val="en-CA"/>
        </w:rPr>
      </w:pPr>
      <w:r w:rsidRPr="0058728D">
        <w:rPr>
          <w:rFonts w:asciiTheme="minorHAnsi" w:hAnsiTheme="minorHAnsi" w:cstheme="minorHAnsi"/>
          <w:b/>
          <w:bCs/>
          <w:lang w:val="en-CA"/>
        </w:rPr>
        <w:t>Consommation en ville (City)</w:t>
      </w:r>
    </w:p>
    <w:p w14:paraId="55FA21F1" w14:textId="77777777" w:rsidR="0058728D" w:rsidRPr="0058728D" w:rsidRDefault="0058728D" w:rsidP="00B6438F">
      <w:pPr>
        <w:numPr>
          <w:ilvl w:val="0"/>
          <w:numId w:val="120"/>
        </w:numPr>
        <w:jc w:val="both"/>
        <w:rPr>
          <w:rFonts w:asciiTheme="minorHAnsi" w:hAnsiTheme="minorHAnsi" w:cstheme="minorHAnsi"/>
        </w:rPr>
      </w:pPr>
      <w:r w:rsidRPr="0058728D">
        <w:rPr>
          <w:rFonts w:asciiTheme="minorHAnsi" w:hAnsiTheme="minorHAnsi" w:cstheme="minorHAnsi"/>
          <w:b/>
          <w:bCs/>
        </w:rPr>
        <w:t>2015 :</w:t>
      </w:r>
      <w:r w:rsidRPr="0058728D">
        <w:rPr>
          <w:rFonts w:asciiTheme="minorHAnsi" w:hAnsiTheme="minorHAnsi" w:cstheme="minorHAnsi"/>
        </w:rPr>
        <w:br/>
        <w:t xml:space="preserve">Une corrélation de </w:t>
      </w:r>
      <w:r w:rsidRPr="0058728D">
        <w:rPr>
          <w:rFonts w:asciiTheme="minorHAnsi" w:hAnsiTheme="minorHAnsi" w:cstheme="minorHAnsi"/>
          <w:b/>
          <w:bCs/>
        </w:rPr>
        <w:t>0.897382496824682</w:t>
      </w:r>
      <w:r w:rsidRPr="0058728D">
        <w:rPr>
          <w:rFonts w:asciiTheme="minorHAnsi" w:hAnsiTheme="minorHAnsi" w:cstheme="minorHAnsi"/>
        </w:rPr>
        <w:t xml:space="preserve"> montre une forte dépendance entre la consommation en ville et les émissions de CO2. Les moteurs de cette année, encore limités par des technologies inefficaces de gestion du carburant, étaient particulièrement énergivores en milieu urbain. Les cycles de conduite, caractérisés par des arrêts fréquents et des démarrages brusques, exacerbaient la consommation et augmentaient les émissions.</w:t>
      </w:r>
    </w:p>
    <w:p w14:paraId="77F50399" w14:textId="77777777" w:rsidR="0058728D" w:rsidRPr="0058728D" w:rsidRDefault="0058728D" w:rsidP="00B6438F">
      <w:pPr>
        <w:numPr>
          <w:ilvl w:val="0"/>
          <w:numId w:val="120"/>
        </w:numPr>
        <w:jc w:val="both"/>
        <w:rPr>
          <w:rFonts w:asciiTheme="minorHAnsi" w:hAnsiTheme="minorHAnsi" w:cstheme="minorHAnsi"/>
        </w:rPr>
      </w:pPr>
      <w:r w:rsidRPr="0058728D">
        <w:rPr>
          <w:rFonts w:asciiTheme="minorHAnsi" w:hAnsiTheme="minorHAnsi" w:cstheme="minorHAnsi"/>
          <w:b/>
          <w:bCs/>
        </w:rPr>
        <w:t>2016 :</w:t>
      </w:r>
      <w:r w:rsidRPr="0058728D">
        <w:rPr>
          <w:rFonts w:asciiTheme="minorHAnsi" w:hAnsiTheme="minorHAnsi" w:cstheme="minorHAnsi"/>
        </w:rPr>
        <w:br/>
        <w:t xml:space="preserve">Une corrélation de </w:t>
      </w:r>
      <w:r w:rsidRPr="0058728D">
        <w:rPr>
          <w:rFonts w:asciiTheme="minorHAnsi" w:hAnsiTheme="minorHAnsi" w:cstheme="minorHAnsi"/>
          <w:b/>
          <w:bCs/>
        </w:rPr>
        <w:t>0.909181232302783</w:t>
      </w:r>
      <w:r w:rsidRPr="0058728D">
        <w:rPr>
          <w:rFonts w:asciiTheme="minorHAnsi" w:hAnsiTheme="minorHAnsi" w:cstheme="minorHAnsi"/>
        </w:rPr>
        <w:t xml:space="preserve"> reflète une intensification de la relation par rapport à 2015. Cette hausse peut être attribuée à une adoption croissante de véhicules de plus grande taille, tels que les SUV, qui augmentaient les besoins en carburant dans des environnements urbains complexes. Les améliorations technologiques mineures n'étaient pas encore suffisantes pour compenser ces exigences croissantes.</w:t>
      </w:r>
    </w:p>
    <w:p w14:paraId="0D97F7C0" w14:textId="77777777" w:rsidR="0058728D" w:rsidRPr="0058728D" w:rsidRDefault="0058728D" w:rsidP="00B6438F">
      <w:pPr>
        <w:numPr>
          <w:ilvl w:val="0"/>
          <w:numId w:val="120"/>
        </w:numPr>
        <w:jc w:val="both"/>
        <w:rPr>
          <w:rFonts w:asciiTheme="minorHAnsi" w:hAnsiTheme="minorHAnsi" w:cstheme="minorHAnsi"/>
        </w:rPr>
      </w:pPr>
      <w:r w:rsidRPr="0058728D">
        <w:rPr>
          <w:rFonts w:asciiTheme="minorHAnsi" w:hAnsiTheme="minorHAnsi" w:cstheme="minorHAnsi"/>
          <w:b/>
          <w:bCs/>
        </w:rPr>
        <w:t>2017 :</w:t>
      </w:r>
      <w:r w:rsidRPr="0058728D">
        <w:rPr>
          <w:rFonts w:asciiTheme="minorHAnsi" w:hAnsiTheme="minorHAnsi" w:cstheme="minorHAnsi"/>
        </w:rPr>
        <w:br/>
        <w:t xml:space="preserve">Avec une corrélation de </w:t>
      </w:r>
      <w:r w:rsidRPr="0058728D">
        <w:rPr>
          <w:rFonts w:asciiTheme="minorHAnsi" w:hAnsiTheme="minorHAnsi" w:cstheme="minorHAnsi"/>
          <w:b/>
          <w:bCs/>
        </w:rPr>
        <w:t>0.915171287378673</w:t>
      </w:r>
      <w:r w:rsidRPr="0058728D">
        <w:rPr>
          <w:rFonts w:asciiTheme="minorHAnsi" w:hAnsiTheme="minorHAnsi" w:cstheme="minorHAnsi"/>
        </w:rPr>
        <w:t>, l’année 2017 révèle une relation encore plus forte entre la consommation en ville et les émissions. Les véhicules introduits cette année, souvent favorisés pour leurs performances et leur confort, restaient dépendants de moteurs à combustion inefficaces pour répondre aux besoins de cycles urbains exigeants.</w:t>
      </w:r>
    </w:p>
    <w:p w14:paraId="1A083B46" w14:textId="5758F55F" w:rsidR="0058728D" w:rsidRPr="004D5604" w:rsidRDefault="0058728D" w:rsidP="0058728D">
      <w:pPr>
        <w:jc w:val="both"/>
        <w:rPr>
          <w:rFonts w:asciiTheme="minorHAnsi" w:hAnsiTheme="minorHAnsi" w:cstheme="minorHAnsi"/>
        </w:rPr>
      </w:pPr>
    </w:p>
    <w:p w14:paraId="48D69A96" w14:textId="77777777" w:rsidR="0058728D" w:rsidRPr="0058728D" w:rsidRDefault="0058728D" w:rsidP="0058728D">
      <w:pPr>
        <w:jc w:val="both"/>
        <w:rPr>
          <w:rFonts w:asciiTheme="minorHAnsi" w:hAnsiTheme="minorHAnsi" w:cstheme="minorHAnsi"/>
          <w:b/>
          <w:bCs/>
          <w:lang w:val="en-CA"/>
        </w:rPr>
      </w:pPr>
      <w:r w:rsidRPr="0058728D">
        <w:rPr>
          <w:rFonts w:asciiTheme="minorHAnsi" w:hAnsiTheme="minorHAnsi" w:cstheme="minorHAnsi"/>
          <w:b/>
          <w:bCs/>
          <w:lang w:val="en-CA"/>
        </w:rPr>
        <w:t>Consommation combinée (Comb)</w:t>
      </w:r>
    </w:p>
    <w:p w14:paraId="4158D371" w14:textId="77777777" w:rsidR="0058728D" w:rsidRPr="0058728D" w:rsidRDefault="0058728D" w:rsidP="00B6438F">
      <w:pPr>
        <w:numPr>
          <w:ilvl w:val="0"/>
          <w:numId w:val="121"/>
        </w:numPr>
        <w:jc w:val="both"/>
        <w:rPr>
          <w:rFonts w:asciiTheme="minorHAnsi" w:hAnsiTheme="minorHAnsi" w:cstheme="minorHAnsi"/>
        </w:rPr>
      </w:pPr>
      <w:r w:rsidRPr="0058728D">
        <w:rPr>
          <w:rFonts w:asciiTheme="minorHAnsi" w:hAnsiTheme="minorHAnsi" w:cstheme="minorHAnsi"/>
          <w:b/>
          <w:bCs/>
        </w:rPr>
        <w:t>2015 :</w:t>
      </w:r>
    </w:p>
    <w:p w14:paraId="6BF54222" w14:textId="07B47D75" w:rsidR="0058728D" w:rsidRPr="0058728D" w:rsidRDefault="0058728D" w:rsidP="0058728D">
      <w:pPr>
        <w:ind w:left="360"/>
        <w:jc w:val="both"/>
        <w:rPr>
          <w:rFonts w:asciiTheme="minorHAnsi" w:hAnsiTheme="minorHAnsi" w:cstheme="minorHAnsi"/>
        </w:rPr>
      </w:pPr>
      <w:r w:rsidRPr="0058728D">
        <w:rPr>
          <w:rFonts w:asciiTheme="minorHAnsi" w:hAnsiTheme="minorHAnsi" w:cstheme="minorHAnsi"/>
        </w:rPr>
        <w:t xml:space="preserve">Une corrélation de </w:t>
      </w:r>
      <w:r w:rsidRPr="0058728D">
        <w:rPr>
          <w:rFonts w:asciiTheme="minorHAnsi" w:hAnsiTheme="minorHAnsi" w:cstheme="minorHAnsi"/>
          <w:b/>
          <w:bCs/>
        </w:rPr>
        <w:t>0.894070183413132</w:t>
      </w:r>
      <w:r w:rsidRPr="0058728D">
        <w:rPr>
          <w:rFonts w:asciiTheme="minorHAnsi" w:hAnsiTheme="minorHAnsi" w:cstheme="minorHAnsi"/>
        </w:rPr>
        <w:t xml:space="preserve"> montre une forte relation entre la consommation combinée (mélange de cycles urbains et autoroutiers) et les émissions de CO2. Les inefficacités des moteurs dans les deux types de cycles, en particulier dans les zones urbaines, dominaient les résultats globaux, amplifiant ainsi les émissions totales.</w:t>
      </w:r>
    </w:p>
    <w:p w14:paraId="0000991B" w14:textId="77777777" w:rsidR="0058728D" w:rsidRPr="0058728D" w:rsidRDefault="0058728D" w:rsidP="00B6438F">
      <w:pPr>
        <w:numPr>
          <w:ilvl w:val="0"/>
          <w:numId w:val="121"/>
        </w:numPr>
        <w:jc w:val="both"/>
        <w:rPr>
          <w:rFonts w:asciiTheme="minorHAnsi" w:hAnsiTheme="minorHAnsi" w:cstheme="minorHAnsi"/>
        </w:rPr>
      </w:pPr>
      <w:r w:rsidRPr="0058728D">
        <w:rPr>
          <w:rFonts w:asciiTheme="minorHAnsi" w:hAnsiTheme="minorHAnsi" w:cstheme="minorHAnsi"/>
          <w:b/>
          <w:bCs/>
        </w:rPr>
        <w:t>2016 :</w:t>
      </w:r>
    </w:p>
    <w:p w14:paraId="3AF703CB" w14:textId="31FE3FC1" w:rsidR="0058728D" w:rsidRPr="0058728D" w:rsidRDefault="0058728D" w:rsidP="0058728D">
      <w:pPr>
        <w:ind w:left="360"/>
        <w:jc w:val="both"/>
        <w:rPr>
          <w:rFonts w:asciiTheme="minorHAnsi" w:hAnsiTheme="minorHAnsi" w:cstheme="minorHAnsi"/>
        </w:rPr>
      </w:pPr>
      <w:r w:rsidRPr="0058728D">
        <w:rPr>
          <w:rFonts w:asciiTheme="minorHAnsi" w:hAnsiTheme="minorHAnsi" w:cstheme="minorHAnsi"/>
        </w:rPr>
        <w:t xml:space="preserve">Une corrélation de </w:t>
      </w:r>
      <w:r w:rsidRPr="0058728D">
        <w:rPr>
          <w:rFonts w:asciiTheme="minorHAnsi" w:hAnsiTheme="minorHAnsi" w:cstheme="minorHAnsi"/>
          <w:b/>
          <w:bCs/>
        </w:rPr>
        <w:t>0.909559848298669</w:t>
      </w:r>
      <w:r w:rsidRPr="0058728D">
        <w:rPr>
          <w:rFonts w:asciiTheme="minorHAnsi" w:hAnsiTheme="minorHAnsi" w:cstheme="minorHAnsi"/>
        </w:rPr>
        <w:t xml:space="preserve"> reflète une intensification de la relation. Bien que des améliorations techniques aient permis une gestion légèrement plus efficace du carburant, les émissions restaient fortement liées à la consommation dans des environnements mixtes, où les exigences des cycles urbains et autoroutiers s'opposaient.</w:t>
      </w:r>
    </w:p>
    <w:p w14:paraId="22D856F0" w14:textId="77777777" w:rsidR="0058728D" w:rsidRPr="0058728D" w:rsidRDefault="0058728D" w:rsidP="00B6438F">
      <w:pPr>
        <w:numPr>
          <w:ilvl w:val="0"/>
          <w:numId w:val="121"/>
        </w:numPr>
        <w:jc w:val="both"/>
        <w:rPr>
          <w:rFonts w:asciiTheme="minorHAnsi" w:hAnsiTheme="minorHAnsi" w:cstheme="minorHAnsi"/>
        </w:rPr>
      </w:pPr>
      <w:r w:rsidRPr="0058728D">
        <w:rPr>
          <w:rFonts w:asciiTheme="minorHAnsi" w:hAnsiTheme="minorHAnsi" w:cstheme="minorHAnsi"/>
          <w:b/>
          <w:bCs/>
        </w:rPr>
        <w:t>2017 :</w:t>
      </w:r>
    </w:p>
    <w:p w14:paraId="31595CE3" w14:textId="608BF9AC" w:rsidR="0058728D" w:rsidRPr="0058728D" w:rsidRDefault="0058728D" w:rsidP="0058728D">
      <w:pPr>
        <w:ind w:left="720"/>
        <w:jc w:val="both"/>
        <w:rPr>
          <w:rFonts w:asciiTheme="minorHAnsi" w:hAnsiTheme="minorHAnsi" w:cstheme="minorHAnsi"/>
        </w:rPr>
      </w:pPr>
      <w:r w:rsidRPr="0058728D">
        <w:rPr>
          <w:rFonts w:asciiTheme="minorHAnsi" w:hAnsiTheme="minorHAnsi" w:cstheme="minorHAnsi"/>
        </w:rPr>
        <w:t xml:space="preserve">Une corrélation de </w:t>
      </w:r>
      <w:r w:rsidRPr="0058728D">
        <w:rPr>
          <w:rFonts w:asciiTheme="minorHAnsi" w:hAnsiTheme="minorHAnsi" w:cstheme="minorHAnsi"/>
          <w:b/>
          <w:bCs/>
        </w:rPr>
        <w:t>0.913543890318473</w:t>
      </w:r>
      <w:r w:rsidRPr="0058728D">
        <w:rPr>
          <w:rFonts w:asciiTheme="minorHAnsi" w:hAnsiTheme="minorHAnsi" w:cstheme="minorHAnsi"/>
        </w:rPr>
        <w:t xml:space="preserve"> indique une dépendance croissante entre la consommation combinée et les émissions. Cette augmentation peut être attribuée à l'adoption de véhicules de plus grande taille, moins optimisés pour équilibrer les cycles </w:t>
      </w:r>
      <w:r w:rsidRPr="0058728D">
        <w:rPr>
          <w:rFonts w:asciiTheme="minorHAnsi" w:hAnsiTheme="minorHAnsi" w:cstheme="minorHAnsi"/>
        </w:rPr>
        <w:lastRenderedPageBreak/>
        <w:t>mixtes. Les moteurs de cette époque restaient incapables d'atteindre une efficacité suffisante pour limiter les impacts environnementaux.</w:t>
      </w:r>
    </w:p>
    <w:p w14:paraId="3D28E10E" w14:textId="77777777" w:rsidR="00224383" w:rsidRPr="0058728D" w:rsidRDefault="00224383" w:rsidP="0058728D">
      <w:pPr>
        <w:jc w:val="both"/>
        <w:rPr>
          <w:rFonts w:asciiTheme="minorHAnsi" w:hAnsiTheme="minorHAnsi" w:cstheme="minorHAnsi"/>
        </w:rPr>
      </w:pPr>
    </w:p>
    <w:p w14:paraId="495CA436" w14:textId="77777777" w:rsidR="0058728D" w:rsidRPr="0058728D" w:rsidRDefault="0058728D" w:rsidP="0058728D">
      <w:pPr>
        <w:jc w:val="both"/>
        <w:rPr>
          <w:rFonts w:asciiTheme="minorHAnsi" w:hAnsiTheme="minorHAnsi" w:cstheme="minorHAnsi"/>
          <w:b/>
          <w:bCs/>
          <w:lang w:val="en-CA"/>
        </w:rPr>
      </w:pPr>
      <w:r w:rsidRPr="0058728D">
        <w:rPr>
          <w:rFonts w:asciiTheme="minorHAnsi" w:hAnsiTheme="minorHAnsi" w:cstheme="minorHAnsi"/>
          <w:b/>
          <w:bCs/>
          <w:lang w:val="en-CA"/>
        </w:rPr>
        <w:t>Consommation sur autoroute (Hwy)</w:t>
      </w:r>
    </w:p>
    <w:p w14:paraId="4B973C68" w14:textId="77777777" w:rsidR="0058728D" w:rsidRPr="00224383" w:rsidRDefault="0058728D" w:rsidP="00B6438F">
      <w:pPr>
        <w:numPr>
          <w:ilvl w:val="0"/>
          <w:numId w:val="122"/>
        </w:numPr>
        <w:jc w:val="both"/>
        <w:rPr>
          <w:rFonts w:asciiTheme="minorHAnsi" w:hAnsiTheme="minorHAnsi" w:cstheme="minorHAnsi"/>
        </w:rPr>
      </w:pPr>
      <w:r w:rsidRPr="0058728D">
        <w:rPr>
          <w:rFonts w:asciiTheme="minorHAnsi" w:hAnsiTheme="minorHAnsi" w:cstheme="minorHAnsi"/>
          <w:b/>
          <w:bCs/>
        </w:rPr>
        <w:t>2015 :</w:t>
      </w:r>
    </w:p>
    <w:p w14:paraId="02147B58" w14:textId="03F5399A" w:rsidR="0058728D" w:rsidRPr="0058728D" w:rsidRDefault="0058728D" w:rsidP="0058728D">
      <w:pPr>
        <w:ind w:left="360"/>
        <w:jc w:val="both"/>
        <w:rPr>
          <w:rFonts w:asciiTheme="minorHAnsi" w:hAnsiTheme="minorHAnsi" w:cstheme="minorHAnsi"/>
        </w:rPr>
      </w:pPr>
      <w:r w:rsidRPr="0058728D">
        <w:rPr>
          <w:rFonts w:asciiTheme="minorHAnsi" w:hAnsiTheme="minorHAnsi" w:cstheme="minorHAnsi"/>
        </w:rPr>
        <w:t xml:space="preserve">Une corrélation de </w:t>
      </w:r>
      <w:r w:rsidRPr="0058728D">
        <w:rPr>
          <w:rFonts w:asciiTheme="minorHAnsi" w:hAnsiTheme="minorHAnsi" w:cstheme="minorHAnsi"/>
          <w:b/>
          <w:bCs/>
        </w:rPr>
        <w:t>0.86448461565195</w:t>
      </w:r>
      <w:r w:rsidRPr="0058728D">
        <w:rPr>
          <w:rFonts w:asciiTheme="minorHAnsi" w:hAnsiTheme="minorHAnsi" w:cstheme="minorHAnsi"/>
        </w:rPr>
        <w:t xml:space="preserve"> reflète une relation significative entre la consommation sur autoroute et les émissions de CO2, bien que légèrement inférieure à celles observées pour les consommations en ville ou combinée. Les moteurs, bien qu’un peu plus performants dans des cycles constants à grande vitesse, généraient toujours des émissions élevées. Les limitations technologiques de cette époque limitaient leur efficacité énergétique sur des trajets prolongés.</w:t>
      </w:r>
    </w:p>
    <w:p w14:paraId="06E2247F" w14:textId="77777777" w:rsidR="0058728D" w:rsidRPr="00224383" w:rsidRDefault="0058728D" w:rsidP="00B6438F">
      <w:pPr>
        <w:numPr>
          <w:ilvl w:val="0"/>
          <w:numId w:val="122"/>
        </w:numPr>
        <w:jc w:val="both"/>
        <w:rPr>
          <w:rFonts w:asciiTheme="minorHAnsi" w:hAnsiTheme="minorHAnsi" w:cstheme="minorHAnsi"/>
        </w:rPr>
      </w:pPr>
      <w:r w:rsidRPr="0058728D">
        <w:rPr>
          <w:rFonts w:asciiTheme="minorHAnsi" w:hAnsiTheme="minorHAnsi" w:cstheme="minorHAnsi"/>
          <w:b/>
          <w:bCs/>
        </w:rPr>
        <w:t>2016 :</w:t>
      </w:r>
    </w:p>
    <w:p w14:paraId="66CC9CA2" w14:textId="2C9ED922" w:rsidR="0058728D" w:rsidRPr="0058728D" w:rsidRDefault="0058728D" w:rsidP="0058728D">
      <w:pPr>
        <w:ind w:left="360"/>
        <w:jc w:val="both"/>
        <w:rPr>
          <w:rFonts w:asciiTheme="minorHAnsi" w:hAnsiTheme="minorHAnsi" w:cstheme="minorHAnsi"/>
        </w:rPr>
      </w:pPr>
      <w:r w:rsidRPr="0058728D">
        <w:rPr>
          <w:rFonts w:asciiTheme="minorHAnsi" w:hAnsiTheme="minorHAnsi" w:cstheme="minorHAnsi"/>
        </w:rPr>
        <w:t xml:space="preserve">Une corrélation de </w:t>
      </w:r>
      <w:r w:rsidRPr="0058728D">
        <w:rPr>
          <w:rFonts w:asciiTheme="minorHAnsi" w:hAnsiTheme="minorHAnsi" w:cstheme="minorHAnsi"/>
          <w:b/>
          <w:bCs/>
        </w:rPr>
        <w:t>0.876480509085289</w:t>
      </w:r>
      <w:r w:rsidRPr="0058728D">
        <w:rPr>
          <w:rFonts w:asciiTheme="minorHAnsi" w:hAnsiTheme="minorHAnsi" w:cstheme="minorHAnsi"/>
        </w:rPr>
        <w:t xml:space="preserve"> indique une augmentation par rapport à 2015. Cette hausse peut être attribuée à des trajets longue distance plus fréquents ou à l’augmentation de la taille des véhicules utilitaires, qui nécessitaient davantage de carburant pour maintenir des vitesses constantes sur autoroute. Les moteurs restaient inefficaces pour minimiser leur impact environnemental.</w:t>
      </w:r>
    </w:p>
    <w:p w14:paraId="09138529" w14:textId="77777777" w:rsidR="0058728D" w:rsidRPr="00224383" w:rsidRDefault="0058728D" w:rsidP="00B6438F">
      <w:pPr>
        <w:numPr>
          <w:ilvl w:val="0"/>
          <w:numId w:val="122"/>
        </w:numPr>
        <w:jc w:val="both"/>
        <w:rPr>
          <w:rFonts w:asciiTheme="minorHAnsi" w:hAnsiTheme="minorHAnsi" w:cstheme="minorHAnsi"/>
        </w:rPr>
      </w:pPr>
      <w:r w:rsidRPr="0058728D">
        <w:rPr>
          <w:rFonts w:asciiTheme="minorHAnsi" w:hAnsiTheme="minorHAnsi" w:cstheme="minorHAnsi"/>
          <w:b/>
          <w:bCs/>
        </w:rPr>
        <w:t>2017 :</w:t>
      </w:r>
    </w:p>
    <w:p w14:paraId="52A1DF80" w14:textId="4CE825EC" w:rsidR="0058728D" w:rsidRPr="0058728D" w:rsidRDefault="0058728D" w:rsidP="0058728D">
      <w:pPr>
        <w:ind w:left="720"/>
        <w:jc w:val="both"/>
        <w:rPr>
          <w:rFonts w:asciiTheme="minorHAnsi" w:hAnsiTheme="minorHAnsi" w:cstheme="minorHAnsi"/>
        </w:rPr>
      </w:pPr>
      <w:r w:rsidRPr="0058728D">
        <w:rPr>
          <w:rFonts w:asciiTheme="minorHAnsi" w:hAnsiTheme="minorHAnsi" w:cstheme="minorHAnsi"/>
        </w:rPr>
        <w:t xml:space="preserve">Une corrélation de </w:t>
      </w:r>
      <w:r w:rsidRPr="0058728D">
        <w:rPr>
          <w:rFonts w:asciiTheme="minorHAnsi" w:hAnsiTheme="minorHAnsi" w:cstheme="minorHAnsi"/>
          <w:b/>
          <w:bCs/>
        </w:rPr>
        <w:t>0.87499011538338</w:t>
      </w:r>
      <w:r w:rsidRPr="0058728D">
        <w:rPr>
          <w:rFonts w:asciiTheme="minorHAnsi" w:hAnsiTheme="minorHAnsi" w:cstheme="minorHAnsi"/>
        </w:rPr>
        <w:t xml:space="preserve"> reflète une stabilité par rapport à l’année précédente, bien que la relation reste forte. Les moteurs, bien que légèrement optimisés pour les trajets autoroutiers, produisaient toujours des émissions élevées en raison de leur dépendance persistante aux carburants fossiles. Cette inefficacité limitait les progrès réalisés dans la réduction des impacts environnementaux sur autoroute.</w:t>
      </w:r>
    </w:p>
    <w:p w14:paraId="27080A84" w14:textId="0EF9D7F0" w:rsidR="0058728D" w:rsidRPr="0058728D" w:rsidRDefault="0058728D" w:rsidP="0058728D">
      <w:pPr>
        <w:jc w:val="both"/>
        <w:rPr>
          <w:rFonts w:asciiTheme="minorHAnsi" w:hAnsiTheme="minorHAnsi" w:cstheme="minorHAnsi"/>
        </w:rPr>
      </w:pPr>
    </w:p>
    <w:p w14:paraId="7A883BB2" w14:textId="77777777" w:rsidR="0058728D" w:rsidRPr="0058728D" w:rsidRDefault="0058728D" w:rsidP="0058728D">
      <w:pPr>
        <w:jc w:val="both"/>
        <w:rPr>
          <w:rFonts w:asciiTheme="minorHAnsi" w:hAnsiTheme="minorHAnsi" w:cstheme="minorHAnsi"/>
        </w:rPr>
      </w:pPr>
      <w:r w:rsidRPr="0058728D">
        <w:rPr>
          <w:rFonts w:asciiTheme="minorHAnsi" w:hAnsiTheme="minorHAnsi" w:cstheme="minorHAnsi"/>
        </w:rPr>
        <w:t xml:space="preserve">Les résultats pour </w:t>
      </w:r>
      <w:r w:rsidRPr="0058728D">
        <w:rPr>
          <w:rFonts w:asciiTheme="minorHAnsi" w:hAnsiTheme="minorHAnsi" w:cstheme="minorHAnsi"/>
          <w:b/>
          <w:bCs/>
        </w:rPr>
        <w:t>Sample 2</w:t>
      </w:r>
      <w:r w:rsidRPr="0058728D">
        <w:rPr>
          <w:rFonts w:asciiTheme="minorHAnsi" w:hAnsiTheme="minorHAnsi" w:cstheme="minorHAnsi"/>
        </w:rPr>
        <w:t xml:space="preserve"> montrent une forte relation entre les trois types de consommation et les émissions de CO2. Les moteurs des années 2015 à 2017 n’étaient pas encore adaptés pour répondre aux exigences des cycles variés, en particulier en milieu urbain et dans les cycles combinés. Ces années témoignent des limites des technologies de l'époque et de l'urgence d'adopter des solutions innovantes pour réduire la dépendance aux carburants fossiles.</w:t>
      </w:r>
    </w:p>
    <w:p w14:paraId="63A5D04E" w14:textId="77777777" w:rsidR="0058728D" w:rsidRPr="00224383" w:rsidRDefault="0058728D" w:rsidP="00F57643">
      <w:pPr>
        <w:jc w:val="both"/>
        <w:rPr>
          <w:rFonts w:asciiTheme="minorHAnsi" w:hAnsiTheme="minorHAnsi" w:cstheme="minorHAnsi"/>
        </w:rPr>
      </w:pPr>
    </w:p>
    <w:p w14:paraId="70068858" w14:textId="77777777" w:rsidR="00757B5D" w:rsidRPr="00757B5D" w:rsidRDefault="00757B5D" w:rsidP="00757B5D">
      <w:pPr>
        <w:jc w:val="both"/>
        <w:rPr>
          <w:rFonts w:asciiTheme="minorHAnsi" w:hAnsiTheme="minorHAnsi" w:cstheme="minorHAnsi"/>
          <w:b/>
          <w:bCs/>
        </w:rPr>
      </w:pPr>
      <w:r w:rsidRPr="00757B5D">
        <w:rPr>
          <w:rFonts w:asciiTheme="minorHAnsi" w:hAnsiTheme="minorHAnsi" w:cstheme="minorHAnsi"/>
          <w:b/>
          <w:bCs/>
        </w:rPr>
        <w:t>Consommation en ville</w:t>
      </w:r>
    </w:p>
    <w:p w14:paraId="45A98FC7" w14:textId="77777777" w:rsidR="00757B5D" w:rsidRPr="00757B5D" w:rsidRDefault="00757B5D" w:rsidP="00757B5D">
      <w:pPr>
        <w:jc w:val="both"/>
        <w:rPr>
          <w:rFonts w:asciiTheme="minorHAnsi" w:hAnsiTheme="minorHAnsi" w:cstheme="minorHAnsi"/>
        </w:rPr>
      </w:pPr>
      <w:r w:rsidRPr="00757B5D">
        <w:rPr>
          <w:rFonts w:asciiTheme="minorHAnsi" w:hAnsiTheme="minorHAnsi" w:cstheme="minorHAnsi"/>
        </w:rPr>
        <w:t xml:space="preserve">La consommation urbaine présente les corrélations les plus élevées, montrant une relation particulièrement forte entre la consommation de carburant et les émissions de CO2. Les résultats des années </w:t>
      </w:r>
      <w:r w:rsidRPr="00757B5D">
        <w:rPr>
          <w:rFonts w:asciiTheme="minorHAnsi" w:hAnsiTheme="minorHAnsi" w:cstheme="minorHAnsi"/>
          <w:b/>
          <w:bCs/>
        </w:rPr>
        <w:t>2021 à 2023</w:t>
      </w:r>
      <w:r w:rsidRPr="00757B5D">
        <w:rPr>
          <w:rFonts w:asciiTheme="minorHAnsi" w:hAnsiTheme="minorHAnsi" w:cstheme="minorHAnsi"/>
        </w:rPr>
        <w:t xml:space="preserve"> pour </w:t>
      </w:r>
      <w:r w:rsidRPr="00757B5D">
        <w:rPr>
          <w:rFonts w:asciiTheme="minorHAnsi" w:hAnsiTheme="minorHAnsi" w:cstheme="minorHAnsi"/>
          <w:b/>
          <w:bCs/>
        </w:rPr>
        <w:t>Sample 1</w:t>
      </w:r>
      <w:r w:rsidRPr="00757B5D">
        <w:rPr>
          <w:rFonts w:asciiTheme="minorHAnsi" w:hAnsiTheme="minorHAnsi" w:cstheme="minorHAnsi"/>
        </w:rPr>
        <w:t xml:space="preserve"> révèlent des corrélations particulièrement significatives avec des valeurs atteignant </w:t>
      </w:r>
      <w:r w:rsidRPr="00757B5D">
        <w:rPr>
          <w:rFonts w:asciiTheme="minorHAnsi" w:hAnsiTheme="minorHAnsi" w:cstheme="minorHAnsi"/>
          <w:b/>
          <w:bCs/>
        </w:rPr>
        <w:t>0.961121179927574</w:t>
      </w:r>
      <w:r w:rsidRPr="00757B5D">
        <w:rPr>
          <w:rFonts w:asciiTheme="minorHAnsi" w:hAnsiTheme="minorHAnsi" w:cstheme="minorHAnsi"/>
        </w:rPr>
        <w:t xml:space="preserve"> en 2021. Cette valeur démontre une forte dépendance entre la consommation en ville et les émissions de CO2, signalant que dans des conditions urbaines, où les moteurs fonctionnent souvent à des régimes de fonctionnement sous-optimaux, les émissions sont directement liées à la consommation de carburant. En 2022 et 2023, ces corrélations sont restées élevées avec respectivement </w:t>
      </w:r>
      <w:r w:rsidRPr="00757B5D">
        <w:rPr>
          <w:rFonts w:asciiTheme="minorHAnsi" w:hAnsiTheme="minorHAnsi" w:cstheme="minorHAnsi"/>
          <w:b/>
          <w:bCs/>
        </w:rPr>
        <w:t>0.957151541357771</w:t>
      </w:r>
      <w:r w:rsidRPr="00757B5D">
        <w:rPr>
          <w:rFonts w:asciiTheme="minorHAnsi" w:hAnsiTheme="minorHAnsi" w:cstheme="minorHAnsi"/>
        </w:rPr>
        <w:t xml:space="preserve"> et </w:t>
      </w:r>
      <w:r w:rsidRPr="00757B5D">
        <w:rPr>
          <w:rFonts w:asciiTheme="minorHAnsi" w:hAnsiTheme="minorHAnsi" w:cstheme="minorHAnsi"/>
          <w:b/>
          <w:bCs/>
        </w:rPr>
        <w:t>0.955866406632862</w:t>
      </w:r>
      <w:r w:rsidRPr="00757B5D">
        <w:rPr>
          <w:rFonts w:asciiTheme="minorHAnsi" w:hAnsiTheme="minorHAnsi" w:cstheme="minorHAnsi"/>
        </w:rPr>
        <w:t>, ce qui montre une certaine stabilité dans la tendance observée. Cependant, ces valeurs indiquent aussi qu'aucune avancée technologique significative n'a encore permis de réduire substantiellement les émissions dans les conditions de conduite urbaine.</w:t>
      </w:r>
    </w:p>
    <w:p w14:paraId="38F3D1F4" w14:textId="77777777" w:rsidR="00224383" w:rsidRDefault="00224383" w:rsidP="00757B5D">
      <w:pPr>
        <w:jc w:val="both"/>
        <w:rPr>
          <w:rFonts w:asciiTheme="minorHAnsi" w:hAnsiTheme="minorHAnsi" w:cstheme="minorHAnsi"/>
        </w:rPr>
      </w:pPr>
    </w:p>
    <w:p w14:paraId="14FDB038" w14:textId="644EAA9A" w:rsidR="00757B5D" w:rsidRPr="00757B5D" w:rsidRDefault="00757B5D" w:rsidP="00757B5D">
      <w:pPr>
        <w:jc w:val="both"/>
        <w:rPr>
          <w:rFonts w:asciiTheme="minorHAnsi" w:hAnsiTheme="minorHAnsi" w:cstheme="minorHAnsi"/>
        </w:rPr>
      </w:pPr>
      <w:r w:rsidRPr="00757B5D">
        <w:rPr>
          <w:rFonts w:asciiTheme="minorHAnsi" w:hAnsiTheme="minorHAnsi" w:cstheme="minorHAnsi"/>
        </w:rPr>
        <w:t xml:space="preserve">En comparaison, pour </w:t>
      </w:r>
      <w:r w:rsidRPr="00757B5D">
        <w:rPr>
          <w:rFonts w:asciiTheme="minorHAnsi" w:hAnsiTheme="minorHAnsi" w:cstheme="minorHAnsi"/>
          <w:b/>
          <w:bCs/>
        </w:rPr>
        <w:t>Sample 2</w:t>
      </w:r>
      <w:r w:rsidRPr="00757B5D">
        <w:rPr>
          <w:rFonts w:asciiTheme="minorHAnsi" w:hAnsiTheme="minorHAnsi" w:cstheme="minorHAnsi"/>
        </w:rPr>
        <w:t xml:space="preserve">, l'analyse montre une forte relation dès 2015, avec une corrélation de </w:t>
      </w:r>
      <w:r w:rsidRPr="00757B5D">
        <w:rPr>
          <w:rFonts w:asciiTheme="minorHAnsi" w:hAnsiTheme="minorHAnsi" w:cstheme="minorHAnsi"/>
          <w:b/>
          <w:bCs/>
        </w:rPr>
        <w:t>0.897382496824682</w:t>
      </w:r>
      <w:r w:rsidRPr="00757B5D">
        <w:rPr>
          <w:rFonts w:asciiTheme="minorHAnsi" w:hAnsiTheme="minorHAnsi" w:cstheme="minorHAnsi"/>
        </w:rPr>
        <w:t xml:space="preserve">, qui a progressivement augmenté à </w:t>
      </w:r>
      <w:r w:rsidRPr="00757B5D">
        <w:rPr>
          <w:rFonts w:asciiTheme="minorHAnsi" w:hAnsiTheme="minorHAnsi" w:cstheme="minorHAnsi"/>
          <w:b/>
          <w:bCs/>
        </w:rPr>
        <w:t>0.909181232302783</w:t>
      </w:r>
      <w:r w:rsidRPr="00757B5D">
        <w:rPr>
          <w:rFonts w:asciiTheme="minorHAnsi" w:hAnsiTheme="minorHAnsi" w:cstheme="minorHAnsi"/>
        </w:rPr>
        <w:t xml:space="preserve"> en 2016 et atteint </w:t>
      </w:r>
      <w:r w:rsidRPr="00757B5D">
        <w:rPr>
          <w:rFonts w:asciiTheme="minorHAnsi" w:hAnsiTheme="minorHAnsi" w:cstheme="minorHAnsi"/>
          <w:b/>
          <w:bCs/>
        </w:rPr>
        <w:t>0.915171287378673</w:t>
      </w:r>
      <w:r w:rsidRPr="00757B5D">
        <w:rPr>
          <w:rFonts w:asciiTheme="minorHAnsi" w:hAnsiTheme="minorHAnsi" w:cstheme="minorHAnsi"/>
        </w:rPr>
        <w:t xml:space="preserve"> en 2017. Cette croissance indique une tendance persistante de dépendance entre la consommation de carburant et les émissions, suggérant que même si </w:t>
      </w:r>
      <w:r w:rsidRPr="00757B5D">
        <w:rPr>
          <w:rFonts w:asciiTheme="minorHAnsi" w:hAnsiTheme="minorHAnsi" w:cstheme="minorHAnsi"/>
        </w:rPr>
        <w:lastRenderedPageBreak/>
        <w:t>des technologies étaient introduites, leur impact sur les émissions était relativement limité dans des cycles de conduite urbains.</w:t>
      </w:r>
    </w:p>
    <w:p w14:paraId="635E0F89" w14:textId="77777777" w:rsidR="00757B5D" w:rsidRPr="00757B5D" w:rsidRDefault="00757B5D" w:rsidP="00757B5D">
      <w:pPr>
        <w:jc w:val="both"/>
        <w:rPr>
          <w:rFonts w:asciiTheme="minorHAnsi" w:hAnsiTheme="minorHAnsi" w:cstheme="minorHAnsi"/>
        </w:rPr>
      </w:pPr>
      <w:r w:rsidRPr="00757B5D">
        <w:rPr>
          <w:rFonts w:asciiTheme="minorHAnsi" w:hAnsiTheme="minorHAnsi" w:cstheme="minorHAnsi"/>
        </w:rPr>
        <w:t>Cette augmentation constante reflète une dépendance croissante entre la consommation de carburant et les émissions en milieu urbain, attribuable à plusieurs facteurs clés :</w:t>
      </w:r>
    </w:p>
    <w:p w14:paraId="2A86E7A4" w14:textId="77777777" w:rsidR="00757B5D" w:rsidRPr="00757B5D" w:rsidRDefault="00757B5D" w:rsidP="00B6438F">
      <w:pPr>
        <w:numPr>
          <w:ilvl w:val="0"/>
          <w:numId w:val="123"/>
        </w:numPr>
        <w:jc w:val="both"/>
        <w:rPr>
          <w:rFonts w:asciiTheme="minorHAnsi" w:hAnsiTheme="minorHAnsi" w:cstheme="minorHAnsi"/>
        </w:rPr>
      </w:pPr>
      <w:r w:rsidRPr="00757B5D">
        <w:rPr>
          <w:rFonts w:asciiTheme="minorHAnsi" w:hAnsiTheme="minorHAnsi" w:cstheme="minorHAnsi"/>
          <w:b/>
          <w:bCs/>
        </w:rPr>
        <w:t>Cycles de conduite exigeants :</w:t>
      </w:r>
      <w:r w:rsidRPr="00757B5D">
        <w:rPr>
          <w:rFonts w:asciiTheme="minorHAnsi" w:hAnsiTheme="minorHAnsi" w:cstheme="minorHAnsi"/>
        </w:rPr>
        <w:t xml:space="preserve"> Les arrêts fréquents, les accélérations soudaines, et les embouteillages créent des conditions de conduite où les moteurs ne fonctionnent pas de manière optimale, augmentant ainsi la consommation de carburant et les émissions. Dans des zones urbaines, les véhicules sont constamment soumis à des conditions qui forcent le moteur à travailler à faible rendement, ce qui contribue directement à la hausse des émissions de CO2.</w:t>
      </w:r>
    </w:p>
    <w:p w14:paraId="1471557F" w14:textId="77777777" w:rsidR="00757B5D" w:rsidRPr="00757B5D" w:rsidRDefault="00757B5D" w:rsidP="00B6438F">
      <w:pPr>
        <w:numPr>
          <w:ilvl w:val="0"/>
          <w:numId w:val="123"/>
        </w:numPr>
        <w:jc w:val="both"/>
        <w:rPr>
          <w:rFonts w:asciiTheme="minorHAnsi" w:hAnsiTheme="minorHAnsi" w:cstheme="minorHAnsi"/>
        </w:rPr>
      </w:pPr>
      <w:r w:rsidRPr="00757B5D">
        <w:rPr>
          <w:rFonts w:asciiTheme="minorHAnsi" w:hAnsiTheme="minorHAnsi" w:cstheme="minorHAnsi"/>
          <w:b/>
          <w:bCs/>
        </w:rPr>
        <w:t>Technologies limitées :</w:t>
      </w:r>
      <w:r w:rsidRPr="00757B5D">
        <w:rPr>
          <w:rFonts w:asciiTheme="minorHAnsi" w:hAnsiTheme="minorHAnsi" w:cstheme="minorHAnsi"/>
        </w:rPr>
        <w:t xml:space="preserve"> Les moteurs de </w:t>
      </w:r>
      <w:r w:rsidRPr="00757B5D">
        <w:rPr>
          <w:rFonts w:asciiTheme="minorHAnsi" w:hAnsiTheme="minorHAnsi" w:cstheme="minorHAnsi"/>
          <w:b/>
          <w:bCs/>
        </w:rPr>
        <w:t>Sample 1</w:t>
      </w:r>
      <w:r w:rsidRPr="00757B5D">
        <w:rPr>
          <w:rFonts w:asciiTheme="minorHAnsi" w:hAnsiTheme="minorHAnsi" w:cstheme="minorHAnsi"/>
        </w:rPr>
        <w:t xml:space="preserve"> et </w:t>
      </w:r>
      <w:r w:rsidRPr="00757B5D">
        <w:rPr>
          <w:rFonts w:asciiTheme="minorHAnsi" w:hAnsiTheme="minorHAnsi" w:cstheme="minorHAnsi"/>
          <w:b/>
          <w:bCs/>
        </w:rPr>
        <w:t>Sample 2</w:t>
      </w:r>
      <w:r w:rsidRPr="00757B5D">
        <w:rPr>
          <w:rFonts w:asciiTheme="minorHAnsi" w:hAnsiTheme="minorHAnsi" w:cstheme="minorHAnsi"/>
        </w:rPr>
        <w:t xml:space="preserve"> ont progressivement amélioré leurs performances, notamment avec l'introduction de moteurs plus efficaces, mais ces innovations ne sont pas encore suffisantes pour compenser l'impact des cycles de conduite urbains sur la consommation de carburant. Les systèmes de gestion de carburant, bien qu'améliorés, n'ont pas permis une réduction significative des émissions dans des conditions aussi exigeantes.</w:t>
      </w:r>
    </w:p>
    <w:p w14:paraId="5AE9B796" w14:textId="77777777" w:rsidR="00757B5D" w:rsidRPr="00757B5D" w:rsidRDefault="00757B5D" w:rsidP="00B6438F">
      <w:pPr>
        <w:numPr>
          <w:ilvl w:val="0"/>
          <w:numId w:val="123"/>
        </w:numPr>
        <w:jc w:val="both"/>
        <w:rPr>
          <w:rFonts w:asciiTheme="minorHAnsi" w:hAnsiTheme="minorHAnsi" w:cstheme="minorHAnsi"/>
        </w:rPr>
      </w:pPr>
      <w:r w:rsidRPr="00757B5D">
        <w:rPr>
          <w:rFonts w:asciiTheme="minorHAnsi" w:hAnsiTheme="minorHAnsi" w:cstheme="minorHAnsi"/>
          <w:b/>
          <w:bCs/>
        </w:rPr>
        <w:t>Taille croissante des véhicules :</w:t>
      </w:r>
      <w:r w:rsidRPr="00757B5D">
        <w:rPr>
          <w:rFonts w:asciiTheme="minorHAnsi" w:hAnsiTheme="minorHAnsi" w:cstheme="minorHAnsi"/>
        </w:rPr>
        <w:t xml:space="preserve"> L'adoption croissante de véhicules utilitaires sport (SUV) et de camions légers a exacerbé les émissions en milieu urbain. Ces types de véhicules, bien que populaires pour leur confort et leur polyvalence, ont des moteurs plus grands et moins efficaces pour les cycles urbains, où la conduite à faible vitesse et les arrêts fréquents augmentent leur consommation. Le poids plus élevé de ces véhicules contribue à augmenter la résistance à l'avancement et, par conséquent, les besoins en carburant, amplifiant ainsi les émissions dans des zones urbaines déjà congestionnées.</w:t>
      </w:r>
    </w:p>
    <w:p w14:paraId="7106A5DB" w14:textId="77777777" w:rsidR="00757B5D" w:rsidRPr="00757B5D" w:rsidRDefault="00757B5D" w:rsidP="00757B5D">
      <w:pPr>
        <w:jc w:val="both"/>
        <w:rPr>
          <w:rFonts w:asciiTheme="minorHAnsi" w:hAnsiTheme="minorHAnsi" w:cstheme="minorHAnsi"/>
        </w:rPr>
      </w:pPr>
    </w:p>
    <w:p w14:paraId="5334D626" w14:textId="7FD6DDC4" w:rsidR="00757B5D" w:rsidRPr="00757B5D" w:rsidRDefault="00757B5D" w:rsidP="00757B5D">
      <w:pPr>
        <w:jc w:val="both"/>
        <w:rPr>
          <w:rFonts w:asciiTheme="minorHAnsi" w:hAnsiTheme="minorHAnsi" w:cstheme="minorHAnsi"/>
        </w:rPr>
      </w:pPr>
      <w:r w:rsidRPr="00757B5D">
        <w:rPr>
          <w:rFonts w:asciiTheme="minorHAnsi" w:hAnsiTheme="minorHAnsi" w:cstheme="minorHAnsi"/>
        </w:rPr>
        <w:t>Ces facteurs combinés expliquent pourquoi les corrélations entre la consommation en ville et les émissions de CO2 continuent de montrer une forte dépendance au fil des années, malgré les améliorations technologiques. L'enjeu demeure de trouver des solutions capables de rendre ces véhicules plus efficaces dans des environnements urbains complexes, où les moteurs fonctionnent dans des conditions difficiles pour l'efficacité énergétique.</w:t>
      </w:r>
    </w:p>
    <w:p w14:paraId="24BA6DC7" w14:textId="2715B3ED" w:rsidR="002764E2" w:rsidRDefault="002764E2" w:rsidP="00F57643">
      <w:pPr>
        <w:jc w:val="both"/>
        <w:rPr>
          <w:rFonts w:asciiTheme="minorHAnsi" w:hAnsiTheme="minorHAnsi" w:cstheme="minorHAnsi"/>
        </w:rPr>
      </w:pPr>
    </w:p>
    <w:p w14:paraId="405ED8BD" w14:textId="77777777" w:rsidR="002D0C63" w:rsidRPr="002D0C63" w:rsidRDefault="002D0C63" w:rsidP="002D0C63">
      <w:pPr>
        <w:jc w:val="both"/>
        <w:rPr>
          <w:rFonts w:asciiTheme="minorHAnsi" w:hAnsiTheme="minorHAnsi" w:cstheme="minorHAnsi"/>
          <w:b/>
          <w:bCs/>
        </w:rPr>
      </w:pPr>
      <w:r w:rsidRPr="002D0C63">
        <w:rPr>
          <w:rFonts w:asciiTheme="minorHAnsi" w:hAnsiTheme="minorHAnsi" w:cstheme="minorHAnsi"/>
          <w:b/>
          <w:bCs/>
        </w:rPr>
        <w:t>Consommation combinée</w:t>
      </w:r>
    </w:p>
    <w:p w14:paraId="11AD973D" w14:textId="77777777" w:rsidR="002D0C63" w:rsidRPr="002D0C63" w:rsidRDefault="002D0C63" w:rsidP="002D0C63">
      <w:pPr>
        <w:jc w:val="both"/>
        <w:rPr>
          <w:rFonts w:asciiTheme="minorHAnsi" w:hAnsiTheme="minorHAnsi" w:cstheme="minorHAnsi"/>
        </w:rPr>
      </w:pPr>
      <w:r w:rsidRPr="002D0C63">
        <w:rPr>
          <w:rFonts w:asciiTheme="minorHAnsi" w:hAnsiTheme="minorHAnsi" w:cstheme="minorHAnsi"/>
        </w:rPr>
        <w:t xml:space="preserve">La consommation combinée présente des corrélations significatives, mettant en évidence la relation entre la consommation de carburant et les émissions de CO2. Les résultats des années 2021 à 2023 pour </w:t>
      </w:r>
      <w:r w:rsidRPr="002D0C63">
        <w:rPr>
          <w:rFonts w:asciiTheme="minorHAnsi" w:hAnsiTheme="minorHAnsi" w:cstheme="minorHAnsi"/>
          <w:b/>
          <w:bCs/>
        </w:rPr>
        <w:t>Sample 1</w:t>
      </w:r>
      <w:r w:rsidRPr="002D0C63">
        <w:rPr>
          <w:rFonts w:asciiTheme="minorHAnsi" w:hAnsiTheme="minorHAnsi" w:cstheme="minorHAnsi"/>
        </w:rPr>
        <w:t xml:space="preserve"> révèlent des corrélations particulièrement fortes avec des valeurs atteignant </w:t>
      </w:r>
      <w:r w:rsidRPr="002D0C63">
        <w:rPr>
          <w:rFonts w:asciiTheme="minorHAnsi" w:hAnsiTheme="minorHAnsi" w:cstheme="minorHAnsi"/>
          <w:b/>
          <w:bCs/>
        </w:rPr>
        <w:t>0.964703537708274</w:t>
      </w:r>
      <w:r w:rsidRPr="002D0C63">
        <w:rPr>
          <w:rFonts w:asciiTheme="minorHAnsi" w:hAnsiTheme="minorHAnsi" w:cstheme="minorHAnsi"/>
        </w:rPr>
        <w:t xml:space="preserve"> en 2021. Cette valeur démontre une forte dépendance entre la consommation combinée et les émissions de CO2, signalant que dans des conditions mixtes, les moteurs fonctionnant à des régimes variables contribuent fortement aux émissions, qui sont directement liées à la consommation de carburant. En 2022 et 2023, ces corrélations sont restées élevées avec respectivement </w:t>
      </w:r>
      <w:r w:rsidRPr="002D0C63">
        <w:rPr>
          <w:rFonts w:asciiTheme="minorHAnsi" w:hAnsiTheme="minorHAnsi" w:cstheme="minorHAnsi"/>
          <w:b/>
          <w:bCs/>
        </w:rPr>
        <w:t>0.962118039039114</w:t>
      </w:r>
      <w:r w:rsidRPr="002D0C63">
        <w:rPr>
          <w:rFonts w:asciiTheme="minorHAnsi" w:hAnsiTheme="minorHAnsi" w:cstheme="minorHAnsi"/>
        </w:rPr>
        <w:t xml:space="preserve"> et </w:t>
      </w:r>
      <w:r w:rsidRPr="002D0C63">
        <w:rPr>
          <w:rFonts w:asciiTheme="minorHAnsi" w:hAnsiTheme="minorHAnsi" w:cstheme="minorHAnsi"/>
          <w:b/>
          <w:bCs/>
        </w:rPr>
        <w:t>0.964417302475298</w:t>
      </w:r>
      <w:r w:rsidRPr="002D0C63">
        <w:rPr>
          <w:rFonts w:asciiTheme="minorHAnsi" w:hAnsiTheme="minorHAnsi" w:cstheme="minorHAnsi"/>
        </w:rPr>
        <w:t>, ce qui montre une stabilité dans la tendance observée. Cependant, ces valeurs indiquent aussi qu'aucune avancée technologique significative n'a encore permis de réduire substantiellement les émissions dans les conditions de conduite combinée.</w:t>
      </w:r>
    </w:p>
    <w:p w14:paraId="4B8FCB10" w14:textId="77777777" w:rsidR="002D0C63" w:rsidRPr="002D0C63" w:rsidRDefault="002D0C63" w:rsidP="002D0C63">
      <w:pPr>
        <w:jc w:val="both"/>
        <w:rPr>
          <w:rFonts w:asciiTheme="minorHAnsi" w:hAnsiTheme="minorHAnsi" w:cstheme="minorHAnsi"/>
        </w:rPr>
      </w:pPr>
      <w:r w:rsidRPr="002D0C63">
        <w:rPr>
          <w:rFonts w:asciiTheme="minorHAnsi" w:hAnsiTheme="minorHAnsi" w:cstheme="minorHAnsi"/>
        </w:rPr>
        <w:t xml:space="preserve">En comparaison, pour </w:t>
      </w:r>
      <w:r w:rsidRPr="002D0C63">
        <w:rPr>
          <w:rFonts w:asciiTheme="minorHAnsi" w:hAnsiTheme="minorHAnsi" w:cstheme="minorHAnsi"/>
          <w:b/>
          <w:bCs/>
        </w:rPr>
        <w:t>Sample 2</w:t>
      </w:r>
      <w:r w:rsidRPr="002D0C63">
        <w:rPr>
          <w:rFonts w:asciiTheme="minorHAnsi" w:hAnsiTheme="minorHAnsi" w:cstheme="minorHAnsi"/>
        </w:rPr>
        <w:t xml:space="preserve">, l'analyse montre une forte relation dès 2015, avec une corrélation de </w:t>
      </w:r>
      <w:r w:rsidRPr="002D0C63">
        <w:rPr>
          <w:rFonts w:asciiTheme="minorHAnsi" w:hAnsiTheme="minorHAnsi" w:cstheme="minorHAnsi"/>
          <w:b/>
          <w:bCs/>
        </w:rPr>
        <w:t>0.894070183413132</w:t>
      </w:r>
      <w:r w:rsidRPr="002D0C63">
        <w:rPr>
          <w:rFonts w:asciiTheme="minorHAnsi" w:hAnsiTheme="minorHAnsi" w:cstheme="minorHAnsi"/>
        </w:rPr>
        <w:t xml:space="preserve">, qui a progressivement augmenté à </w:t>
      </w:r>
      <w:r w:rsidRPr="002D0C63">
        <w:rPr>
          <w:rFonts w:asciiTheme="minorHAnsi" w:hAnsiTheme="minorHAnsi" w:cstheme="minorHAnsi"/>
          <w:b/>
          <w:bCs/>
        </w:rPr>
        <w:t>0.909631052567987</w:t>
      </w:r>
      <w:r w:rsidRPr="002D0C63">
        <w:rPr>
          <w:rFonts w:asciiTheme="minorHAnsi" w:hAnsiTheme="minorHAnsi" w:cstheme="minorHAnsi"/>
        </w:rPr>
        <w:t xml:space="preserve"> en 2016 et atteint </w:t>
      </w:r>
      <w:r w:rsidRPr="002D0C63">
        <w:rPr>
          <w:rFonts w:asciiTheme="minorHAnsi" w:hAnsiTheme="minorHAnsi" w:cstheme="minorHAnsi"/>
          <w:b/>
          <w:bCs/>
        </w:rPr>
        <w:t>0.913508778115179</w:t>
      </w:r>
      <w:r w:rsidRPr="002D0C63">
        <w:rPr>
          <w:rFonts w:asciiTheme="minorHAnsi" w:hAnsiTheme="minorHAnsi" w:cstheme="minorHAnsi"/>
        </w:rPr>
        <w:t xml:space="preserve"> en 2017. Cette croissance indique une tendance persistante de dépendance entre la consommation de carburant et les émissions, suggérant que même si des technologies étaient introduites, leur impact sur les émissions était relativement limité dans des cycles de conduite mixtes.</w:t>
      </w:r>
    </w:p>
    <w:p w14:paraId="666DFEB9" w14:textId="77777777" w:rsidR="002D0C63" w:rsidRPr="002D0C63" w:rsidRDefault="002D0C63" w:rsidP="002D0C63">
      <w:pPr>
        <w:jc w:val="both"/>
        <w:rPr>
          <w:rFonts w:asciiTheme="minorHAnsi" w:hAnsiTheme="minorHAnsi" w:cstheme="minorHAnsi"/>
        </w:rPr>
      </w:pPr>
      <w:r w:rsidRPr="002D0C63">
        <w:rPr>
          <w:rFonts w:asciiTheme="minorHAnsi" w:hAnsiTheme="minorHAnsi" w:cstheme="minorHAnsi"/>
        </w:rPr>
        <w:lastRenderedPageBreak/>
        <w:t>Cette augmentation constante reflète une dépendance croissante entre la consommation de carburant et les émissions dans les cycles combinés, attribuable à plusieurs facteurs clés :</w:t>
      </w:r>
    </w:p>
    <w:p w14:paraId="24D1FE36" w14:textId="77777777" w:rsidR="002D0C63" w:rsidRPr="002D0C63" w:rsidRDefault="002D0C63" w:rsidP="00B6438F">
      <w:pPr>
        <w:numPr>
          <w:ilvl w:val="0"/>
          <w:numId w:val="124"/>
        </w:numPr>
        <w:jc w:val="both"/>
        <w:rPr>
          <w:rFonts w:asciiTheme="minorHAnsi" w:hAnsiTheme="minorHAnsi" w:cstheme="minorHAnsi"/>
        </w:rPr>
      </w:pPr>
      <w:r w:rsidRPr="002D0C63">
        <w:rPr>
          <w:rFonts w:asciiTheme="minorHAnsi" w:hAnsiTheme="minorHAnsi" w:cstheme="minorHAnsi"/>
          <w:b/>
          <w:bCs/>
        </w:rPr>
        <w:t>Cycles mixtes exigeants :</w:t>
      </w:r>
      <w:r w:rsidRPr="002D0C63">
        <w:rPr>
          <w:rFonts w:asciiTheme="minorHAnsi" w:hAnsiTheme="minorHAnsi" w:cstheme="minorHAnsi"/>
        </w:rPr>
        <w:t xml:space="preserve"> Les cycles combinés mélangent les conditions de conduite urbaine et autoroutière. Les véhicules doivent être capables de gérer des transitions rapides entre des conditions de conduite en ville (avec de fréquents arrêts et accélérations) et sur autoroute (avec une conduite plus stable et constante). Les moteurs actuels, bien que performants, ne sont pas entièrement adaptés pour ces deux types de conduite, ce qui contribue à une surconsommation de carburant et des émissions accrues.</w:t>
      </w:r>
    </w:p>
    <w:p w14:paraId="271232E3" w14:textId="77777777" w:rsidR="002D0C63" w:rsidRPr="002D0C63" w:rsidRDefault="002D0C63" w:rsidP="00B6438F">
      <w:pPr>
        <w:numPr>
          <w:ilvl w:val="0"/>
          <w:numId w:val="124"/>
        </w:numPr>
        <w:jc w:val="both"/>
        <w:rPr>
          <w:rFonts w:asciiTheme="minorHAnsi" w:hAnsiTheme="minorHAnsi" w:cstheme="minorHAnsi"/>
        </w:rPr>
      </w:pPr>
      <w:r w:rsidRPr="002D0C63">
        <w:rPr>
          <w:rFonts w:asciiTheme="minorHAnsi" w:hAnsiTheme="minorHAnsi" w:cstheme="minorHAnsi"/>
          <w:b/>
          <w:bCs/>
        </w:rPr>
        <w:t>Adoption technologique lente :</w:t>
      </w:r>
      <w:r w:rsidRPr="002D0C63">
        <w:rPr>
          <w:rFonts w:asciiTheme="minorHAnsi" w:hAnsiTheme="minorHAnsi" w:cstheme="minorHAnsi"/>
        </w:rPr>
        <w:t xml:space="preserve"> Malgré certaines améliorations, comme les systèmes de gestion électronique du carburant, elles n'ont pas suffi pour réduire les émissions dans des cycles combinés. Les technologies actuelles n'ont pas permis de compenser complètement les effets des cycles de conduite mixtes, où les moteurs alternent entre des conditions de conduite à faible et à haute vitesse.</w:t>
      </w:r>
    </w:p>
    <w:p w14:paraId="0036FD12" w14:textId="77777777" w:rsidR="002D0C63" w:rsidRPr="002D0C63" w:rsidRDefault="002D0C63" w:rsidP="00B6438F">
      <w:pPr>
        <w:numPr>
          <w:ilvl w:val="0"/>
          <w:numId w:val="124"/>
        </w:numPr>
        <w:jc w:val="both"/>
        <w:rPr>
          <w:rFonts w:asciiTheme="minorHAnsi" w:hAnsiTheme="minorHAnsi" w:cstheme="minorHAnsi"/>
        </w:rPr>
      </w:pPr>
      <w:r w:rsidRPr="002D0C63">
        <w:rPr>
          <w:rFonts w:asciiTheme="minorHAnsi" w:hAnsiTheme="minorHAnsi" w:cstheme="minorHAnsi"/>
          <w:b/>
          <w:bCs/>
        </w:rPr>
        <w:t>Impact des gros véhicules :</w:t>
      </w:r>
      <w:r w:rsidRPr="002D0C63">
        <w:rPr>
          <w:rFonts w:asciiTheme="minorHAnsi" w:hAnsiTheme="minorHAnsi" w:cstheme="minorHAnsi"/>
        </w:rPr>
        <w:t xml:space="preserve"> Comme en milieu urbain, les gros véhicules contribuent de manière significative aux émissions combinées, en raison de leur poids élevé et de leurs besoins énergétiques accrus. Ces véhicules, bien qu'optimisés pour la conduite sur autoroute, peinent à offrir une efficacité énergétique comparable à celle des véhicules plus légers, surtout lorsqu'ils sont utilisés dans des cycles de conduite mixtes.</w:t>
      </w:r>
    </w:p>
    <w:p w14:paraId="58973D68" w14:textId="0A9B5597" w:rsidR="002D0C63" w:rsidRDefault="002D0C63" w:rsidP="002D0C63">
      <w:pPr>
        <w:jc w:val="both"/>
        <w:rPr>
          <w:rFonts w:asciiTheme="minorHAnsi" w:hAnsiTheme="minorHAnsi" w:cstheme="minorHAnsi"/>
        </w:rPr>
      </w:pPr>
    </w:p>
    <w:p w14:paraId="1F5A7A58" w14:textId="15F5AF7C" w:rsidR="00F735C5" w:rsidRDefault="00F735C5" w:rsidP="002D0C63">
      <w:pPr>
        <w:jc w:val="both"/>
        <w:rPr>
          <w:rFonts w:asciiTheme="minorHAnsi" w:hAnsiTheme="minorHAnsi" w:cstheme="minorHAnsi"/>
        </w:rPr>
      </w:pPr>
      <w:r w:rsidRPr="00F735C5">
        <w:rPr>
          <w:rFonts w:asciiTheme="minorHAnsi" w:hAnsiTheme="minorHAnsi" w:cstheme="minorHAnsi"/>
        </w:rPr>
        <w:t>Ces facteurs combinés expliquent pourquoi les corrélations entre la consommation combinée et les émissions de CO2 continuent de montrer une forte dépendance au fil des années, malgré les améliorations technologiques. L'enjeu demeure de trouver des solutions capables de rendre ces véhicules plus efficaces dans des environnements combinés, où les moteurs fonctionnent tant en milieu urbain, avec des arrêts fréquents et des accélérations soudaines, que sur autoroute, avec une conduite plus stable et continue.</w:t>
      </w:r>
    </w:p>
    <w:p w14:paraId="3E24A7A0" w14:textId="77777777" w:rsidR="00F735C5" w:rsidRPr="002D0C63" w:rsidRDefault="00F735C5" w:rsidP="002D0C63">
      <w:pPr>
        <w:jc w:val="both"/>
        <w:rPr>
          <w:rFonts w:asciiTheme="minorHAnsi" w:hAnsiTheme="minorHAnsi" w:cstheme="minorHAnsi"/>
        </w:rPr>
      </w:pPr>
    </w:p>
    <w:p w14:paraId="3D1B9C85" w14:textId="77777777" w:rsidR="002D0C63" w:rsidRPr="002D0C63" w:rsidRDefault="002D0C63" w:rsidP="002D0C63">
      <w:pPr>
        <w:jc w:val="both"/>
        <w:rPr>
          <w:rFonts w:asciiTheme="minorHAnsi" w:hAnsiTheme="minorHAnsi" w:cstheme="minorHAnsi"/>
          <w:b/>
          <w:bCs/>
        </w:rPr>
      </w:pPr>
      <w:r w:rsidRPr="002D0C63">
        <w:rPr>
          <w:rFonts w:asciiTheme="minorHAnsi" w:hAnsiTheme="minorHAnsi" w:cstheme="minorHAnsi"/>
          <w:b/>
          <w:bCs/>
        </w:rPr>
        <w:t>Consommation sur autoroute</w:t>
      </w:r>
    </w:p>
    <w:p w14:paraId="67506518" w14:textId="77777777" w:rsidR="002D0C63" w:rsidRPr="002D0C63" w:rsidRDefault="002D0C63" w:rsidP="002D0C63">
      <w:pPr>
        <w:jc w:val="both"/>
        <w:rPr>
          <w:rFonts w:asciiTheme="minorHAnsi" w:hAnsiTheme="minorHAnsi" w:cstheme="minorHAnsi"/>
        </w:rPr>
      </w:pPr>
      <w:r w:rsidRPr="002D0C63">
        <w:rPr>
          <w:rFonts w:asciiTheme="minorHAnsi" w:hAnsiTheme="minorHAnsi" w:cstheme="minorHAnsi"/>
        </w:rPr>
        <w:t xml:space="preserve">La consommation sur autoroute présente une relation importante entre la consommation de carburant et les émissions de CO2. Les résultats des années 2021 à 2023 pour </w:t>
      </w:r>
      <w:r w:rsidRPr="002D0C63">
        <w:rPr>
          <w:rFonts w:asciiTheme="minorHAnsi" w:hAnsiTheme="minorHAnsi" w:cstheme="minorHAnsi"/>
          <w:b/>
          <w:bCs/>
        </w:rPr>
        <w:t>Sample 1</w:t>
      </w:r>
      <w:r w:rsidRPr="002D0C63">
        <w:rPr>
          <w:rFonts w:asciiTheme="minorHAnsi" w:hAnsiTheme="minorHAnsi" w:cstheme="minorHAnsi"/>
        </w:rPr>
        <w:t xml:space="preserve"> révèlent des corrélations avec des valeurs atteignant </w:t>
      </w:r>
      <w:r w:rsidRPr="002D0C63">
        <w:rPr>
          <w:rFonts w:asciiTheme="minorHAnsi" w:hAnsiTheme="minorHAnsi" w:cstheme="minorHAnsi"/>
          <w:b/>
          <w:bCs/>
        </w:rPr>
        <w:t>0.931121541541135</w:t>
      </w:r>
      <w:r w:rsidRPr="002D0C63">
        <w:rPr>
          <w:rFonts w:asciiTheme="minorHAnsi" w:hAnsiTheme="minorHAnsi" w:cstheme="minorHAnsi"/>
        </w:rPr>
        <w:t xml:space="preserve"> en 2021. Cette valeur démontre une relation forte entre la consommation sur autoroute et les émissions de CO2, signalant que dans des conditions autoroutières, où les moteurs fonctionnent souvent de manière plus constante et continue, les émissions sont directement liées à la consommation de carburant. En 2022 et 2023, ces corrélations sont restées élevées avec respectivement </w:t>
      </w:r>
      <w:r w:rsidRPr="002D0C63">
        <w:rPr>
          <w:rFonts w:asciiTheme="minorHAnsi" w:hAnsiTheme="minorHAnsi" w:cstheme="minorHAnsi"/>
          <w:b/>
          <w:bCs/>
        </w:rPr>
        <w:t>0.924665203377709</w:t>
      </w:r>
      <w:r w:rsidRPr="002D0C63">
        <w:rPr>
          <w:rFonts w:asciiTheme="minorHAnsi" w:hAnsiTheme="minorHAnsi" w:cstheme="minorHAnsi"/>
        </w:rPr>
        <w:t xml:space="preserve"> et </w:t>
      </w:r>
      <w:r w:rsidRPr="002D0C63">
        <w:rPr>
          <w:rFonts w:asciiTheme="minorHAnsi" w:hAnsiTheme="minorHAnsi" w:cstheme="minorHAnsi"/>
          <w:b/>
          <w:bCs/>
        </w:rPr>
        <w:t>0.931525075111217</w:t>
      </w:r>
      <w:r w:rsidRPr="002D0C63">
        <w:rPr>
          <w:rFonts w:asciiTheme="minorHAnsi" w:hAnsiTheme="minorHAnsi" w:cstheme="minorHAnsi"/>
        </w:rPr>
        <w:t>, ce qui montre une certaine stabilité dans la tendance observée. Cependant, ces valeurs indiquent aussi qu'aucune avancée technologique significative n'a encore permis de réduire substantiellement les émissions dans les conditions de conduite autoroutière.</w:t>
      </w:r>
    </w:p>
    <w:p w14:paraId="12432E33" w14:textId="77777777" w:rsidR="002D0C63" w:rsidRPr="002D0C63" w:rsidRDefault="002D0C63" w:rsidP="002D0C63">
      <w:pPr>
        <w:jc w:val="both"/>
        <w:rPr>
          <w:rFonts w:asciiTheme="minorHAnsi" w:hAnsiTheme="minorHAnsi" w:cstheme="minorHAnsi"/>
        </w:rPr>
      </w:pPr>
      <w:r w:rsidRPr="002D0C63">
        <w:rPr>
          <w:rFonts w:asciiTheme="minorHAnsi" w:hAnsiTheme="minorHAnsi" w:cstheme="minorHAnsi"/>
        </w:rPr>
        <w:t xml:space="preserve">En comparaison, pour </w:t>
      </w:r>
      <w:r w:rsidRPr="002D0C63">
        <w:rPr>
          <w:rFonts w:asciiTheme="minorHAnsi" w:hAnsiTheme="minorHAnsi" w:cstheme="minorHAnsi"/>
          <w:b/>
          <w:bCs/>
        </w:rPr>
        <w:t>Sample 2</w:t>
      </w:r>
      <w:r w:rsidRPr="002D0C63">
        <w:rPr>
          <w:rFonts w:asciiTheme="minorHAnsi" w:hAnsiTheme="minorHAnsi" w:cstheme="minorHAnsi"/>
        </w:rPr>
        <w:t xml:space="preserve">, l'analyse montre une forte relation dès 2015, avec une corrélation de </w:t>
      </w:r>
      <w:r w:rsidRPr="002D0C63">
        <w:rPr>
          <w:rFonts w:asciiTheme="minorHAnsi" w:hAnsiTheme="minorHAnsi" w:cstheme="minorHAnsi"/>
          <w:b/>
          <w:bCs/>
        </w:rPr>
        <w:t>0.86448461565195</w:t>
      </w:r>
      <w:r w:rsidRPr="002D0C63">
        <w:rPr>
          <w:rFonts w:asciiTheme="minorHAnsi" w:hAnsiTheme="minorHAnsi" w:cstheme="minorHAnsi"/>
        </w:rPr>
        <w:t xml:space="preserve">, qui a progressivement augmenté à </w:t>
      </w:r>
      <w:r w:rsidRPr="002D0C63">
        <w:rPr>
          <w:rFonts w:asciiTheme="minorHAnsi" w:hAnsiTheme="minorHAnsi" w:cstheme="minorHAnsi"/>
          <w:b/>
          <w:bCs/>
        </w:rPr>
        <w:t>0.876524875365991</w:t>
      </w:r>
      <w:r w:rsidRPr="002D0C63">
        <w:rPr>
          <w:rFonts w:asciiTheme="minorHAnsi" w:hAnsiTheme="minorHAnsi" w:cstheme="minorHAnsi"/>
        </w:rPr>
        <w:t xml:space="preserve"> en 2016 et atteint </w:t>
      </w:r>
      <w:r w:rsidRPr="002D0C63">
        <w:rPr>
          <w:rFonts w:asciiTheme="minorHAnsi" w:hAnsiTheme="minorHAnsi" w:cstheme="minorHAnsi"/>
          <w:b/>
          <w:bCs/>
        </w:rPr>
        <w:t>0.875001877048671</w:t>
      </w:r>
      <w:r w:rsidRPr="002D0C63">
        <w:rPr>
          <w:rFonts w:asciiTheme="minorHAnsi" w:hAnsiTheme="minorHAnsi" w:cstheme="minorHAnsi"/>
        </w:rPr>
        <w:t xml:space="preserve"> en 2017. Cette croissance indique une tendance persistante de dépendance entre la consommation de carburant et les émissions, suggérant que même si des technologies étaient introduites, leur impact sur les émissions était relativement limité dans les conditions de conduite sur autoroute.</w:t>
      </w:r>
    </w:p>
    <w:p w14:paraId="36502442" w14:textId="77777777" w:rsidR="002D0C63" w:rsidRPr="002D0C63" w:rsidRDefault="002D0C63" w:rsidP="002D0C63">
      <w:pPr>
        <w:jc w:val="both"/>
        <w:rPr>
          <w:rFonts w:asciiTheme="minorHAnsi" w:hAnsiTheme="minorHAnsi" w:cstheme="minorHAnsi"/>
        </w:rPr>
      </w:pPr>
      <w:r w:rsidRPr="002D0C63">
        <w:rPr>
          <w:rFonts w:asciiTheme="minorHAnsi" w:hAnsiTheme="minorHAnsi" w:cstheme="minorHAnsi"/>
        </w:rPr>
        <w:t>Cette augmentation constante reflète une dépendance croissante entre la consommation de carburant et les émissions sur autoroute, attribuable à plusieurs facteurs clés :</w:t>
      </w:r>
    </w:p>
    <w:p w14:paraId="3B8BC7A0" w14:textId="77777777" w:rsidR="002D0C63" w:rsidRPr="002D0C63" w:rsidRDefault="002D0C63" w:rsidP="00B6438F">
      <w:pPr>
        <w:numPr>
          <w:ilvl w:val="0"/>
          <w:numId w:val="125"/>
        </w:numPr>
        <w:jc w:val="both"/>
        <w:rPr>
          <w:rFonts w:asciiTheme="minorHAnsi" w:hAnsiTheme="minorHAnsi" w:cstheme="minorHAnsi"/>
        </w:rPr>
      </w:pPr>
      <w:r w:rsidRPr="002D0C63">
        <w:rPr>
          <w:rFonts w:asciiTheme="minorHAnsi" w:hAnsiTheme="minorHAnsi" w:cstheme="minorHAnsi"/>
          <w:b/>
          <w:bCs/>
        </w:rPr>
        <w:lastRenderedPageBreak/>
        <w:t>Optimisation partielle des moteurs :</w:t>
      </w:r>
      <w:r w:rsidRPr="002D0C63">
        <w:rPr>
          <w:rFonts w:asciiTheme="minorHAnsi" w:hAnsiTheme="minorHAnsi" w:cstheme="minorHAnsi"/>
        </w:rPr>
        <w:t xml:space="preserve"> Les moteurs sont souvent mieux adaptés aux cycles constants de conduite sur autoroute, mais leur efficacité reste limitée. Bien que les moteurs aient évolué pour s'adapter aux conditions autoroutières, les résultats montrent que la consommation sur autoroute reste un facteur clé des émissions, indiquant que des améliorations supplémentaires sont nécessaires.</w:t>
      </w:r>
    </w:p>
    <w:p w14:paraId="7C76222F" w14:textId="77777777" w:rsidR="002D0C63" w:rsidRPr="002D0C63" w:rsidRDefault="002D0C63" w:rsidP="00B6438F">
      <w:pPr>
        <w:numPr>
          <w:ilvl w:val="0"/>
          <w:numId w:val="125"/>
        </w:numPr>
        <w:jc w:val="both"/>
        <w:rPr>
          <w:rFonts w:asciiTheme="minorHAnsi" w:hAnsiTheme="minorHAnsi" w:cstheme="minorHAnsi"/>
        </w:rPr>
      </w:pPr>
      <w:r w:rsidRPr="002D0C63">
        <w:rPr>
          <w:rFonts w:asciiTheme="minorHAnsi" w:hAnsiTheme="minorHAnsi" w:cstheme="minorHAnsi"/>
          <w:b/>
          <w:bCs/>
        </w:rPr>
        <w:t>Croissance des trajets longue distance :</w:t>
      </w:r>
      <w:r w:rsidRPr="002D0C63">
        <w:rPr>
          <w:rFonts w:asciiTheme="minorHAnsi" w:hAnsiTheme="minorHAnsi" w:cstheme="minorHAnsi"/>
        </w:rPr>
        <w:t xml:space="preserve"> L'augmentation des trajets longue distance contribue à une empreinte carbone plus élevée, malgré une consommation relativement plus faible par kilomètre. L'évolution des tendances montre que les véhicules continuent de consommer davantage pour les trajets prolongés, ce qui se reflète dans l'augmentation continue des émissions de CO2 malgré des avancées technologiques qui permettent une meilleure consommation.</w:t>
      </w:r>
    </w:p>
    <w:p w14:paraId="5B0A55D7" w14:textId="77777777" w:rsidR="002D0C63" w:rsidRPr="002D0C63" w:rsidRDefault="002D0C63" w:rsidP="00B6438F">
      <w:pPr>
        <w:numPr>
          <w:ilvl w:val="0"/>
          <w:numId w:val="125"/>
        </w:numPr>
        <w:jc w:val="both"/>
        <w:rPr>
          <w:rFonts w:asciiTheme="minorHAnsi" w:hAnsiTheme="minorHAnsi" w:cstheme="minorHAnsi"/>
        </w:rPr>
      </w:pPr>
      <w:r w:rsidRPr="002D0C63">
        <w:rPr>
          <w:rFonts w:asciiTheme="minorHAnsi" w:hAnsiTheme="minorHAnsi" w:cstheme="minorHAnsi"/>
          <w:b/>
          <w:bCs/>
        </w:rPr>
        <w:t>Impact des véhicules lourds :</w:t>
      </w:r>
      <w:r w:rsidRPr="002D0C63">
        <w:rPr>
          <w:rFonts w:asciiTheme="minorHAnsi" w:hAnsiTheme="minorHAnsi" w:cstheme="minorHAnsi"/>
        </w:rPr>
        <w:t xml:space="preserve"> Les véhicules utilitaires lourds et les camions, essentiels pour les trajets longue distance, augmentent les émissions, ce qui se reflète dans les corrélations croissantes. Ces types de véhicules ont des moteurs plus puissants, mais moins optimisés pour des cycles de conduite plus longs et réguliers, et sont responsables d'une plus grande part des émissions, en particulier lors de trajets autoroutiers.</w:t>
      </w:r>
    </w:p>
    <w:p w14:paraId="62074978" w14:textId="10A89918" w:rsidR="00757B5D" w:rsidRDefault="00757B5D" w:rsidP="00F57643">
      <w:pPr>
        <w:jc w:val="both"/>
        <w:rPr>
          <w:rFonts w:asciiTheme="minorHAnsi" w:hAnsiTheme="minorHAnsi" w:cstheme="minorHAnsi"/>
        </w:rPr>
      </w:pPr>
    </w:p>
    <w:p w14:paraId="3B2CFFEA" w14:textId="77777777" w:rsidR="00F735C5" w:rsidRPr="00F735C5" w:rsidRDefault="00F735C5" w:rsidP="00F735C5">
      <w:pPr>
        <w:jc w:val="both"/>
        <w:rPr>
          <w:rFonts w:asciiTheme="minorHAnsi" w:hAnsiTheme="minorHAnsi" w:cstheme="minorHAnsi"/>
        </w:rPr>
      </w:pPr>
      <w:r w:rsidRPr="00F735C5">
        <w:rPr>
          <w:rFonts w:asciiTheme="minorHAnsi" w:hAnsiTheme="minorHAnsi" w:cstheme="minorHAnsi"/>
        </w:rPr>
        <w:t>Ces facteurs combinés expliquent pourquoi les corrélations entre la consommation sur autoroute et les émissions de CO2 continuent de montrer une forte dépendance au fil des années, malgré les améliorations technologiques. L'enjeu demeure de trouver des solutions capables de rendre ces véhicules plus efficaces dans des environnements autoroutiers, où les moteurs fonctionnent à des régimes constants, mais où l'augmentation des trajets longue distance et l'impact des véhicules lourds continuent de contribuer de manière significative aux émissions de CO2.</w:t>
      </w:r>
    </w:p>
    <w:p w14:paraId="2F05F713" w14:textId="09A05BB8" w:rsidR="002D0C63" w:rsidRDefault="002D0C63" w:rsidP="00F57643">
      <w:pPr>
        <w:jc w:val="both"/>
        <w:rPr>
          <w:rFonts w:asciiTheme="minorHAnsi" w:hAnsiTheme="minorHAnsi" w:cstheme="minorHAnsi"/>
        </w:rPr>
      </w:pPr>
    </w:p>
    <w:p w14:paraId="744400EC" w14:textId="77777777" w:rsidR="00F735C5" w:rsidRPr="00F735C5" w:rsidRDefault="00F735C5" w:rsidP="00F735C5">
      <w:pPr>
        <w:jc w:val="both"/>
        <w:rPr>
          <w:rFonts w:asciiTheme="minorHAnsi" w:hAnsiTheme="minorHAnsi" w:cstheme="minorHAnsi"/>
          <w:b/>
          <w:bCs/>
        </w:rPr>
      </w:pPr>
      <w:r w:rsidRPr="00F735C5">
        <w:rPr>
          <w:rFonts w:asciiTheme="minorHAnsi" w:hAnsiTheme="minorHAnsi" w:cstheme="minorHAnsi"/>
          <w:b/>
          <w:bCs/>
        </w:rPr>
        <w:t>Analyse des tendances globales</w:t>
      </w:r>
    </w:p>
    <w:p w14:paraId="6FE4577E" w14:textId="77777777" w:rsidR="00F735C5" w:rsidRPr="00F735C5" w:rsidRDefault="00F735C5" w:rsidP="00F735C5">
      <w:pPr>
        <w:jc w:val="both"/>
        <w:rPr>
          <w:rFonts w:asciiTheme="minorHAnsi" w:hAnsiTheme="minorHAnsi" w:cstheme="minorHAnsi"/>
        </w:rPr>
      </w:pPr>
      <w:r w:rsidRPr="00F735C5">
        <w:rPr>
          <w:rFonts w:asciiTheme="minorHAnsi" w:hAnsiTheme="minorHAnsi" w:cstheme="minorHAnsi"/>
        </w:rPr>
        <w:t>Les tendances globales montrent une évolution significative dans les relations entre la consommation de carburant et les émissions de CO2 pour les trois types de consommation (ville, combinée, et autoroute). Ces résultats soulignent les défis constants liés à l'amélioration de l'efficacité énergétique des véhicules à combustion interne, ainsi que les opportunités offertes par une meilleure compréhension des relations entre ces variables.</w:t>
      </w:r>
    </w:p>
    <w:p w14:paraId="06DF9714" w14:textId="77777777" w:rsidR="00BE30AD" w:rsidRDefault="00BE30AD" w:rsidP="00F735C5">
      <w:pPr>
        <w:jc w:val="both"/>
        <w:rPr>
          <w:rFonts w:asciiTheme="minorHAnsi" w:hAnsiTheme="minorHAnsi" w:cstheme="minorHAnsi"/>
          <w:b/>
          <w:bCs/>
        </w:rPr>
      </w:pPr>
    </w:p>
    <w:p w14:paraId="25FD5D0F" w14:textId="4AB38918" w:rsidR="00F735C5" w:rsidRPr="00F735C5" w:rsidRDefault="00F735C5" w:rsidP="00F735C5">
      <w:pPr>
        <w:jc w:val="both"/>
        <w:rPr>
          <w:rFonts w:asciiTheme="minorHAnsi" w:hAnsiTheme="minorHAnsi" w:cstheme="minorHAnsi"/>
          <w:b/>
          <w:bCs/>
        </w:rPr>
      </w:pPr>
      <w:r w:rsidRPr="00F735C5">
        <w:rPr>
          <w:rFonts w:asciiTheme="minorHAnsi" w:hAnsiTheme="minorHAnsi" w:cstheme="minorHAnsi"/>
          <w:b/>
          <w:bCs/>
        </w:rPr>
        <w:t>Consommation en ville</w:t>
      </w:r>
    </w:p>
    <w:p w14:paraId="03E7CBAA" w14:textId="77777777" w:rsidR="00F735C5" w:rsidRPr="00F735C5" w:rsidRDefault="00F735C5" w:rsidP="00F735C5">
      <w:pPr>
        <w:jc w:val="both"/>
        <w:rPr>
          <w:rFonts w:asciiTheme="minorHAnsi" w:hAnsiTheme="minorHAnsi" w:cstheme="minorHAnsi"/>
        </w:rPr>
      </w:pPr>
      <w:r w:rsidRPr="00F735C5">
        <w:rPr>
          <w:rFonts w:asciiTheme="minorHAnsi" w:hAnsiTheme="minorHAnsi" w:cstheme="minorHAnsi"/>
        </w:rPr>
        <w:t xml:space="preserve">La consommation urbaine présente les corrélations les plus élevées, montrant une relation particulièrement forte entre la consommation de carburant et les émissions de CO2. Les résultats des années </w:t>
      </w:r>
      <w:r w:rsidRPr="00F735C5">
        <w:rPr>
          <w:rFonts w:asciiTheme="minorHAnsi" w:hAnsiTheme="minorHAnsi" w:cstheme="minorHAnsi"/>
          <w:b/>
          <w:bCs/>
        </w:rPr>
        <w:t>2021 à 2023</w:t>
      </w:r>
      <w:r w:rsidRPr="00F735C5">
        <w:rPr>
          <w:rFonts w:asciiTheme="minorHAnsi" w:hAnsiTheme="minorHAnsi" w:cstheme="minorHAnsi"/>
        </w:rPr>
        <w:t xml:space="preserve"> pour </w:t>
      </w:r>
      <w:r w:rsidRPr="00F735C5">
        <w:rPr>
          <w:rFonts w:asciiTheme="minorHAnsi" w:hAnsiTheme="minorHAnsi" w:cstheme="minorHAnsi"/>
          <w:b/>
          <w:bCs/>
        </w:rPr>
        <w:t>Sample 1</w:t>
      </w:r>
      <w:r w:rsidRPr="00F735C5">
        <w:rPr>
          <w:rFonts w:asciiTheme="minorHAnsi" w:hAnsiTheme="minorHAnsi" w:cstheme="minorHAnsi"/>
        </w:rPr>
        <w:t xml:space="preserve"> révèlent des corrélations particulièrement significatives avec des valeurs atteignant </w:t>
      </w:r>
      <w:r w:rsidRPr="00F735C5">
        <w:rPr>
          <w:rFonts w:asciiTheme="minorHAnsi" w:hAnsiTheme="minorHAnsi" w:cstheme="minorHAnsi"/>
          <w:b/>
          <w:bCs/>
        </w:rPr>
        <w:t>0.961121179927574</w:t>
      </w:r>
      <w:r w:rsidRPr="00F735C5">
        <w:rPr>
          <w:rFonts w:asciiTheme="minorHAnsi" w:hAnsiTheme="minorHAnsi" w:cstheme="minorHAnsi"/>
        </w:rPr>
        <w:t xml:space="preserve"> en 2021, indiquant une forte dépendance entre la consommation en ville et les émissions de CO2. En 2022 et 2023, ces corrélations sont restées élevées avec respectivement </w:t>
      </w:r>
      <w:r w:rsidRPr="00F735C5">
        <w:rPr>
          <w:rFonts w:asciiTheme="minorHAnsi" w:hAnsiTheme="minorHAnsi" w:cstheme="minorHAnsi"/>
          <w:b/>
          <w:bCs/>
        </w:rPr>
        <w:t>0.957151541357771</w:t>
      </w:r>
      <w:r w:rsidRPr="00F735C5">
        <w:rPr>
          <w:rFonts w:asciiTheme="minorHAnsi" w:hAnsiTheme="minorHAnsi" w:cstheme="minorHAnsi"/>
        </w:rPr>
        <w:t xml:space="preserve"> et </w:t>
      </w:r>
      <w:r w:rsidRPr="00F735C5">
        <w:rPr>
          <w:rFonts w:asciiTheme="minorHAnsi" w:hAnsiTheme="minorHAnsi" w:cstheme="minorHAnsi"/>
          <w:b/>
          <w:bCs/>
        </w:rPr>
        <w:t>0.955866406632862</w:t>
      </w:r>
      <w:r w:rsidRPr="00F735C5">
        <w:rPr>
          <w:rFonts w:asciiTheme="minorHAnsi" w:hAnsiTheme="minorHAnsi" w:cstheme="minorHAnsi"/>
        </w:rPr>
        <w:t>, ce qui montre une certaine stabilité dans la tendance observée. Cependant, ces valeurs indiquent aussi qu'aucune avancée technologique significative n'a encore permis de réduire substantiellement les émissions dans les conditions de conduite urbaine.</w:t>
      </w:r>
    </w:p>
    <w:p w14:paraId="6E7CE99C" w14:textId="77777777" w:rsidR="00F735C5" w:rsidRPr="00F735C5" w:rsidRDefault="00F735C5" w:rsidP="00F735C5">
      <w:pPr>
        <w:jc w:val="both"/>
        <w:rPr>
          <w:rFonts w:asciiTheme="minorHAnsi" w:hAnsiTheme="minorHAnsi" w:cstheme="minorHAnsi"/>
        </w:rPr>
      </w:pPr>
      <w:r w:rsidRPr="00F735C5">
        <w:rPr>
          <w:rFonts w:asciiTheme="minorHAnsi" w:hAnsiTheme="minorHAnsi" w:cstheme="minorHAnsi"/>
        </w:rPr>
        <w:t xml:space="preserve">Pour </w:t>
      </w:r>
      <w:r w:rsidRPr="00F735C5">
        <w:rPr>
          <w:rFonts w:asciiTheme="minorHAnsi" w:hAnsiTheme="minorHAnsi" w:cstheme="minorHAnsi"/>
          <w:b/>
          <w:bCs/>
        </w:rPr>
        <w:t>Sample 2</w:t>
      </w:r>
      <w:r w:rsidRPr="00F735C5">
        <w:rPr>
          <w:rFonts w:asciiTheme="minorHAnsi" w:hAnsiTheme="minorHAnsi" w:cstheme="minorHAnsi"/>
        </w:rPr>
        <w:t xml:space="preserve">, l'analyse montre une forte relation dès 2015, avec une corrélation de </w:t>
      </w:r>
      <w:r w:rsidRPr="00F735C5">
        <w:rPr>
          <w:rFonts w:asciiTheme="minorHAnsi" w:hAnsiTheme="minorHAnsi" w:cstheme="minorHAnsi"/>
          <w:b/>
          <w:bCs/>
        </w:rPr>
        <w:t>0.897382496824682</w:t>
      </w:r>
      <w:r w:rsidRPr="00F735C5">
        <w:rPr>
          <w:rFonts w:asciiTheme="minorHAnsi" w:hAnsiTheme="minorHAnsi" w:cstheme="minorHAnsi"/>
        </w:rPr>
        <w:t xml:space="preserve">, qui a progressivement augmenté à </w:t>
      </w:r>
      <w:r w:rsidRPr="00F735C5">
        <w:rPr>
          <w:rFonts w:asciiTheme="minorHAnsi" w:hAnsiTheme="minorHAnsi" w:cstheme="minorHAnsi"/>
          <w:b/>
          <w:bCs/>
        </w:rPr>
        <w:t>0.909181232302783</w:t>
      </w:r>
      <w:r w:rsidRPr="00F735C5">
        <w:rPr>
          <w:rFonts w:asciiTheme="minorHAnsi" w:hAnsiTheme="minorHAnsi" w:cstheme="minorHAnsi"/>
        </w:rPr>
        <w:t xml:space="preserve"> en 2016 et atteint </w:t>
      </w:r>
      <w:r w:rsidRPr="00F735C5">
        <w:rPr>
          <w:rFonts w:asciiTheme="minorHAnsi" w:hAnsiTheme="minorHAnsi" w:cstheme="minorHAnsi"/>
          <w:b/>
          <w:bCs/>
        </w:rPr>
        <w:t>0.915171287378673</w:t>
      </w:r>
      <w:r w:rsidRPr="00F735C5">
        <w:rPr>
          <w:rFonts w:asciiTheme="minorHAnsi" w:hAnsiTheme="minorHAnsi" w:cstheme="minorHAnsi"/>
        </w:rPr>
        <w:t xml:space="preserve"> en 2017. Cette croissance continue suggère que les technologies mises en œuvre ont eu un impact limité sur les émissions dans les cycles urbains.</w:t>
      </w:r>
    </w:p>
    <w:p w14:paraId="018A03BE" w14:textId="77777777" w:rsidR="00BE30AD" w:rsidRDefault="00BE30AD" w:rsidP="00F735C5">
      <w:pPr>
        <w:jc w:val="both"/>
        <w:rPr>
          <w:rFonts w:asciiTheme="minorHAnsi" w:hAnsiTheme="minorHAnsi" w:cstheme="minorHAnsi"/>
          <w:b/>
          <w:bCs/>
        </w:rPr>
      </w:pPr>
    </w:p>
    <w:p w14:paraId="491AEFFF" w14:textId="4E2877D5" w:rsidR="00F735C5" w:rsidRPr="00F735C5" w:rsidRDefault="00F735C5" w:rsidP="00F735C5">
      <w:pPr>
        <w:jc w:val="both"/>
        <w:rPr>
          <w:rFonts w:asciiTheme="minorHAnsi" w:hAnsiTheme="minorHAnsi" w:cstheme="minorHAnsi"/>
          <w:b/>
          <w:bCs/>
        </w:rPr>
      </w:pPr>
      <w:r w:rsidRPr="00F735C5">
        <w:rPr>
          <w:rFonts w:asciiTheme="minorHAnsi" w:hAnsiTheme="minorHAnsi" w:cstheme="minorHAnsi"/>
          <w:b/>
          <w:bCs/>
        </w:rPr>
        <w:lastRenderedPageBreak/>
        <w:t>Consommation combinée</w:t>
      </w:r>
    </w:p>
    <w:p w14:paraId="2975D9E3" w14:textId="77777777" w:rsidR="00F735C5" w:rsidRPr="00F735C5" w:rsidRDefault="00F735C5" w:rsidP="00F735C5">
      <w:pPr>
        <w:jc w:val="both"/>
        <w:rPr>
          <w:rFonts w:asciiTheme="minorHAnsi" w:hAnsiTheme="minorHAnsi" w:cstheme="minorHAnsi"/>
        </w:rPr>
      </w:pPr>
      <w:r w:rsidRPr="00F735C5">
        <w:rPr>
          <w:rFonts w:asciiTheme="minorHAnsi" w:hAnsiTheme="minorHAnsi" w:cstheme="minorHAnsi"/>
        </w:rPr>
        <w:t xml:space="preserve">La consommation combinée suit une trajectoire similaire à celle de la consommation en ville, avec des corrélations passant de </w:t>
      </w:r>
      <w:r w:rsidRPr="00F735C5">
        <w:rPr>
          <w:rFonts w:asciiTheme="minorHAnsi" w:hAnsiTheme="minorHAnsi" w:cstheme="minorHAnsi"/>
          <w:b/>
          <w:bCs/>
        </w:rPr>
        <w:t>0.894070183413132</w:t>
      </w:r>
      <w:r w:rsidRPr="00F735C5">
        <w:rPr>
          <w:rFonts w:asciiTheme="minorHAnsi" w:hAnsiTheme="minorHAnsi" w:cstheme="minorHAnsi"/>
        </w:rPr>
        <w:t xml:space="preserve"> en 2015 pour </w:t>
      </w:r>
      <w:r w:rsidRPr="00F735C5">
        <w:rPr>
          <w:rFonts w:asciiTheme="minorHAnsi" w:hAnsiTheme="minorHAnsi" w:cstheme="minorHAnsi"/>
          <w:b/>
          <w:bCs/>
        </w:rPr>
        <w:t>Sample 2</w:t>
      </w:r>
      <w:r w:rsidRPr="00F735C5">
        <w:rPr>
          <w:rFonts w:asciiTheme="minorHAnsi" w:hAnsiTheme="minorHAnsi" w:cstheme="minorHAnsi"/>
        </w:rPr>
        <w:t xml:space="preserve"> à </w:t>
      </w:r>
      <w:r w:rsidRPr="00F735C5">
        <w:rPr>
          <w:rFonts w:asciiTheme="minorHAnsi" w:hAnsiTheme="minorHAnsi" w:cstheme="minorHAnsi"/>
          <w:b/>
          <w:bCs/>
        </w:rPr>
        <w:t>0.964417302475298</w:t>
      </w:r>
      <w:r w:rsidRPr="00F735C5">
        <w:rPr>
          <w:rFonts w:asciiTheme="minorHAnsi" w:hAnsiTheme="minorHAnsi" w:cstheme="minorHAnsi"/>
        </w:rPr>
        <w:t xml:space="preserve"> en 2023 pour </w:t>
      </w:r>
      <w:r w:rsidRPr="00F735C5">
        <w:rPr>
          <w:rFonts w:asciiTheme="minorHAnsi" w:hAnsiTheme="minorHAnsi" w:cstheme="minorHAnsi"/>
          <w:b/>
          <w:bCs/>
        </w:rPr>
        <w:t>Sample 1</w:t>
      </w:r>
      <w:r w:rsidRPr="00F735C5">
        <w:rPr>
          <w:rFonts w:asciiTheme="minorHAnsi" w:hAnsiTheme="minorHAnsi" w:cstheme="minorHAnsi"/>
        </w:rPr>
        <w:t xml:space="preserve">, atteignant presque la perfection. Ce type de consommation montre l'impact combiné des trajets urbains et autoroutiers sur les émissions de CO2. En 2022, la corrélation de </w:t>
      </w:r>
      <w:r w:rsidRPr="00F735C5">
        <w:rPr>
          <w:rFonts w:asciiTheme="minorHAnsi" w:hAnsiTheme="minorHAnsi" w:cstheme="minorHAnsi"/>
          <w:b/>
          <w:bCs/>
        </w:rPr>
        <w:t>0.962118039039114</w:t>
      </w:r>
      <w:r w:rsidRPr="00F735C5">
        <w:rPr>
          <w:rFonts w:asciiTheme="minorHAnsi" w:hAnsiTheme="minorHAnsi" w:cstheme="minorHAnsi"/>
        </w:rPr>
        <w:t xml:space="preserve"> reste élevée, soulignant la tendance de plus en plus marquée des émissions associées à la consommation combinée.</w:t>
      </w:r>
    </w:p>
    <w:p w14:paraId="6E0D81B4" w14:textId="77777777" w:rsidR="00BE30AD" w:rsidRPr="004D5604" w:rsidRDefault="00BE30AD" w:rsidP="00F735C5">
      <w:pPr>
        <w:jc w:val="both"/>
        <w:rPr>
          <w:rFonts w:asciiTheme="minorHAnsi" w:hAnsiTheme="minorHAnsi" w:cstheme="minorHAnsi"/>
          <w:b/>
          <w:bCs/>
        </w:rPr>
      </w:pPr>
    </w:p>
    <w:p w14:paraId="2934A18C" w14:textId="1735C1BA" w:rsidR="00F735C5" w:rsidRPr="004D5604" w:rsidRDefault="00F735C5" w:rsidP="00F735C5">
      <w:pPr>
        <w:jc w:val="both"/>
        <w:rPr>
          <w:rFonts w:asciiTheme="minorHAnsi" w:hAnsiTheme="minorHAnsi" w:cstheme="minorHAnsi"/>
          <w:b/>
          <w:bCs/>
        </w:rPr>
      </w:pPr>
      <w:r w:rsidRPr="004D5604">
        <w:rPr>
          <w:rFonts w:asciiTheme="minorHAnsi" w:hAnsiTheme="minorHAnsi" w:cstheme="minorHAnsi"/>
          <w:b/>
          <w:bCs/>
        </w:rPr>
        <w:t>Consommation sur autoroute</w:t>
      </w:r>
    </w:p>
    <w:p w14:paraId="632647A8" w14:textId="77777777" w:rsidR="00F735C5" w:rsidRPr="00F735C5" w:rsidRDefault="00F735C5" w:rsidP="00F735C5">
      <w:pPr>
        <w:jc w:val="both"/>
        <w:rPr>
          <w:rFonts w:asciiTheme="minorHAnsi" w:hAnsiTheme="minorHAnsi" w:cstheme="minorHAnsi"/>
        </w:rPr>
      </w:pPr>
      <w:r w:rsidRPr="00F735C5">
        <w:rPr>
          <w:rFonts w:asciiTheme="minorHAnsi" w:hAnsiTheme="minorHAnsi" w:cstheme="minorHAnsi"/>
        </w:rPr>
        <w:t xml:space="preserve">Les corrélations pour la consommation sur autoroute montrent également une forte relation entre la consommation et les émissions de CO2. En 2021, </w:t>
      </w:r>
      <w:r w:rsidRPr="00F735C5">
        <w:rPr>
          <w:rFonts w:asciiTheme="minorHAnsi" w:hAnsiTheme="minorHAnsi" w:cstheme="minorHAnsi"/>
          <w:b/>
          <w:bCs/>
        </w:rPr>
        <w:t>Sample 1</w:t>
      </w:r>
      <w:r w:rsidRPr="00F735C5">
        <w:rPr>
          <w:rFonts w:asciiTheme="minorHAnsi" w:hAnsiTheme="minorHAnsi" w:cstheme="minorHAnsi"/>
        </w:rPr>
        <w:t xml:space="preserve"> présente une corrélation de </w:t>
      </w:r>
      <w:r w:rsidRPr="00F735C5">
        <w:rPr>
          <w:rFonts w:asciiTheme="minorHAnsi" w:hAnsiTheme="minorHAnsi" w:cstheme="minorHAnsi"/>
          <w:b/>
          <w:bCs/>
        </w:rPr>
        <w:t>0.931121541541135</w:t>
      </w:r>
      <w:r w:rsidRPr="00F735C5">
        <w:rPr>
          <w:rFonts w:asciiTheme="minorHAnsi" w:hAnsiTheme="minorHAnsi" w:cstheme="minorHAnsi"/>
        </w:rPr>
        <w:t xml:space="preserve">, un résultat élevé qui se maintient en 2022 avec </w:t>
      </w:r>
      <w:r w:rsidRPr="00F735C5">
        <w:rPr>
          <w:rFonts w:asciiTheme="minorHAnsi" w:hAnsiTheme="minorHAnsi" w:cstheme="minorHAnsi"/>
          <w:b/>
          <w:bCs/>
        </w:rPr>
        <w:t>0.924665203377709</w:t>
      </w:r>
      <w:r w:rsidRPr="00F735C5">
        <w:rPr>
          <w:rFonts w:asciiTheme="minorHAnsi" w:hAnsiTheme="minorHAnsi" w:cstheme="minorHAnsi"/>
        </w:rPr>
        <w:t xml:space="preserve">, avant d'atteindre </w:t>
      </w:r>
      <w:r w:rsidRPr="00F735C5">
        <w:rPr>
          <w:rFonts w:asciiTheme="minorHAnsi" w:hAnsiTheme="minorHAnsi" w:cstheme="minorHAnsi"/>
          <w:b/>
          <w:bCs/>
        </w:rPr>
        <w:t>0.931525075111217</w:t>
      </w:r>
      <w:r w:rsidRPr="00F735C5">
        <w:rPr>
          <w:rFonts w:asciiTheme="minorHAnsi" w:hAnsiTheme="minorHAnsi" w:cstheme="minorHAnsi"/>
        </w:rPr>
        <w:t xml:space="preserve"> en 2023. En comparaison, </w:t>
      </w:r>
      <w:r w:rsidRPr="00F735C5">
        <w:rPr>
          <w:rFonts w:asciiTheme="minorHAnsi" w:hAnsiTheme="minorHAnsi" w:cstheme="minorHAnsi"/>
          <w:b/>
          <w:bCs/>
        </w:rPr>
        <w:t>Sample 2</w:t>
      </w:r>
      <w:r w:rsidRPr="00F735C5">
        <w:rPr>
          <w:rFonts w:asciiTheme="minorHAnsi" w:hAnsiTheme="minorHAnsi" w:cstheme="minorHAnsi"/>
        </w:rPr>
        <w:t xml:space="preserve"> montre une corrélation plus faible en 2015 avec </w:t>
      </w:r>
      <w:r w:rsidRPr="00F735C5">
        <w:rPr>
          <w:rFonts w:asciiTheme="minorHAnsi" w:hAnsiTheme="minorHAnsi" w:cstheme="minorHAnsi"/>
          <w:b/>
          <w:bCs/>
        </w:rPr>
        <w:t>0.86448461565195</w:t>
      </w:r>
      <w:r w:rsidRPr="00F735C5">
        <w:rPr>
          <w:rFonts w:asciiTheme="minorHAnsi" w:hAnsiTheme="minorHAnsi" w:cstheme="minorHAnsi"/>
        </w:rPr>
        <w:t xml:space="preserve">, mais cette relation s'améliore au fil des années, atteignant </w:t>
      </w:r>
      <w:r w:rsidRPr="00F735C5">
        <w:rPr>
          <w:rFonts w:asciiTheme="minorHAnsi" w:hAnsiTheme="minorHAnsi" w:cstheme="minorHAnsi"/>
          <w:b/>
          <w:bCs/>
        </w:rPr>
        <w:t>0.875001877048671</w:t>
      </w:r>
      <w:r w:rsidRPr="00F735C5">
        <w:rPr>
          <w:rFonts w:asciiTheme="minorHAnsi" w:hAnsiTheme="minorHAnsi" w:cstheme="minorHAnsi"/>
        </w:rPr>
        <w:t xml:space="preserve"> en 2017. Cette amélioration dans la relation pour la consommation autoroutière suggère que des progrès sont réalisés dans l'optimisation des moteurs pour des trajets plus longs et constants.</w:t>
      </w:r>
    </w:p>
    <w:p w14:paraId="4E97E307" w14:textId="32C0AC95" w:rsidR="00F735C5" w:rsidRPr="004D5604" w:rsidRDefault="00F735C5" w:rsidP="00F735C5">
      <w:pPr>
        <w:jc w:val="both"/>
        <w:rPr>
          <w:rFonts w:asciiTheme="minorHAnsi" w:hAnsiTheme="minorHAnsi" w:cstheme="minorHAnsi"/>
        </w:rPr>
      </w:pPr>
    </w:p>
    <w:p w14:paraId="33ED6C12" w14:textId="77777777" w:rsidR="00F735C5" w:rsidRPr="00F735C5" w:rsidRDefault="00F735C5" w:rsidP="00F735C5">
      <w:pPr>
        <w:jc w:val="both"/>
        <w:rPr>
          <w:rFonts w:asciiTheme="minorHAnsi" w:hAnsiTheme="minorHAnsi" w:cstheme="minorHAnsi"/>
          <w:b/>
          <w:bCs/>
        </w:rPr>
      </w:pPr>
      <w:r w:rsidRPr="00F735C5">
        <w:rPr>
          <w:rFonts w:asciiTheme="minorHAnsi" w:hAnsiTheme="minorHAnsi" w:cstheme="minorHAnsi"/>
          <w:b/>
          <w:bCs/>
        </w:rPr>
        <w:t>Conclusion</w:t>
      </w:r>
    </w:p>
    <w:p w14:paraId="3657B0ED" w14:textId="77777777" w:rsidR="00F735C5" w:rsidRPr="00F735C5" w:rsidRDefault="00F735C5" w:rsidP="00F735C5">
      <w:pPr>
        <w:jc w:val="both"/>
        <w:rPr>
          <w:rFonts w:asciiTheme="minorHAnsi" w:hAnsiTheme="minorHAnsi" w:cstheme="minorHAnsi"/>
        </w:rPr>
      </w:pPr>
      <w:r w:rsidRPr="00F735C5">
        <w:rPr>
          <w:rFonts w:asciiTheme="minorHAnsi" w:hAnsiTheme="minorHAnsi" w:cstheme="minorHAnsi"/>
        </w:rPr>
        <w:t>Les résultats de cette analyse fournissent un aperçu complet de l'impact de la consommation de carburant sur les émissions de CO2 pour les échantillons 1 (2021-2023) et 2 (2015-2017). Les corrélations observées pour les trois types de consommation (ville, combinée, et autoroute) montrent des dépendances significatives entre la consommation de carburant et les émissions de CO2, ce qui met en évidence les défis persistants de la transition énergétique et la nécessité d'améliorer l'efficacité énergétique des véhicules.</w:t>
      </w:r>
    </w:p>
    <w:p w14:paraId="5D2B4B63" w14:textId="77777777" w:rsidR="00F735C5" w:rsidRPr="00F735C5" w:rsidRDefault="00F735C5" w:rsidP="00F735C5">
      <w:pPr>
        <w:jc w:val="both"/>
        <w:rPr>
          <w:rFonts w:asciiTheme="minorHAnsi" w:hAnsiTheme="minorHAnsi" w:cstheme="minorHAnsi"/>
          <w:b/>
          <w:bCs/>
          <w:lang w:val="en-CA"/>
        </w:rPr>
      </w:pPr>
      <w:r w:rsidRPr="00F735C5">
        <w:rPr>
          <w:rFonts w:asciiTheme="minorHAnsi" w:hAnsiTheme="minorHAnsi" w:cstheme="minorHAnsi"/>
          <w:b/>
          <w:bCs/>
          <w:lang w:val="en-CA"/>
        </w:rPr>
        <w:t xml:space="preserve">Conclusions </w:t>
      </w:r>
      <w:proofErr w:type="spellStart"/>
      <w:r w:rsidRPr="00F735C5">
        <w:rPr>
          <w:rFonts w:asciiTheme="minorHAnsi" w:hAnsiTheme="minorHAnsi" w:cstheme="minorHAnsi"/>
          <w:b/>
          <w:bCs/>
          <w:lang w:val="en-CA"/>
        </w:rPr>
        <w:t>générales</w:t>
      </w:r>
      <w:proofErr w:type="spellEnd"/>
    </w:p>
    <w:p w14:paraId="60F80641" w14:textId="77777777" w:rsidR="00F735C5" w:rsidRPr="00F735C5" w:rsidRDefault="00F735C5" w:rsidP="00B6438F">
      <w:pPr>
        <w:numPr>
          <w:ilvl w:val="0"/>
          <w:numId w:val="126"/>
        </w:numPr>
        <w:jc w:val="both"/>
        <w:rPr>
          <w:rFonts w:asciiTheme="minorHAnsi" w:hAnsiTheme="minorHAnsi" w:cstheme="minorHAnsi"/>
        </w:rPr>
      </w:pPr>
      <w:r w:rsidRPr="00F735C5">
        <w:rPr>
          <w:rFonts w:asciiTheme="minorHAnsi" w:hAnsiTheme="minorHAnsi" w:cstheme="minorHAnsi"/>
          <w:b/>
          <w:bCs/>
        </w:rPr>
        <w:t>Consommation en ville :</w:t>
      </w:r>
      <w:r w:rsidRPr="00F735C5">
        <w:rPr>
          <w:rFonts w:asciiTheme="minorHAnsi" w:hAnsiTheme="minorHAnsi" w:cstheme="minorHAnsi"/>
        </w:rPr>
        <w:t xml:space="preserve"> Les corrélations élevées pour </w:t>
      </w:r>
      <w:r w:rsidRPr="00F735C5">
        <w:rPr>
          <w:rFonts w:asciiTheme="minorHAnsi" w:hAnsiTheme="minorHAnsi" w:cstheme="minorHAnsi"/>
          <w:b/>
          <w:bCs/>
        </w:rPr>
        <w:t>Sample 1</w:t>
      </w:r>
      <w:r w:rsidRPr="00F735C5">
        <w:rPr>
          <w:rFonts w:asciiTheme="minorHAnsi" w:hAnsiTheme="minorHAnsi" w:cstheme="minorHAnsi"/>
        </w:rPr>
        <w:t xml:space="preserve"> en 2021, </w:t>
      </w:r>
      <w:r w:rsidRPr="00F735C5">
        <w:rPr>
          <w:rFonts w:asciiTheme="minorHAnsi" w:hAnsiTheme="minorHAnsi" w:cstheme="minorHAnsi"/>
          <w:b/>
          <w:bCs/>
        </w:rPr>
        <w:t>0.961121179927574</w:t>
      </w:r>
      <w:r w:rsidRPr="00F735C5">
        <w:rPr>
          <w:rFonts w:asciiTheme="minorHAnsi" w:hAnsiTheme="minorHAnsi" w:cstheme="minorHAnsi"/>
        </w:rPr>
        <w:t>, et la stabilité des valeurs en 2022 et 2023 suggèrent que, malgré certaines améliorations, la consommation urbaine continue de jouer un rôle majeur dans les émissions de CO2. Les moteurs actuels, bien qu'ayant fait des progrès, n'ont pas permis de réduire de manière significative les émissions urbaines.</w:t>
      </w:r>
    </w:p>
    <w:p w14:paraId="2614DE08" w14:textId="77777777" w:rsidR="00F735C5" w:rsidRPr="00F735C5" w:rsidRDefault="00F735C5" w:rsidP="00B6438F">
      <w:pPr>
        <w:numPr>
          <w:ilvl w:val="0"/>
          <w:numId w:val="126"/>
        </w:numPr>
        <w:jc w:val="both"/>
        <w:rPr>
          <w:rFonts w:asciiTheme="minorHAnsi" w:hAnsiTheme="minorHAnsi" w:cstheme="minorHAnsi"/>
        </w:rPr>
      </w:pPr>
      <w:r w:rsidRPr="00F735C5">
        <w:rPr>
          <w:rFonts w:asciiTheme="minorHAnsi" w:hAnsiTheme="minorHAnsi" w:cstheme="minorHAnsi"/>
          <w:b/>
          <w:bCs/>
        </w:rPr>
        <w:t>Consommation combinée :</w:t>
      </w:r>
      <w:r w:rsidRPr="00F735C5">
        <w:rPr>
          <w:rFonts w:asciiTheme="minorHAnsi" w:hAnsiTheme="minorHAnsi" w:cstheme="minorHAnsi"/>
        </w:rPr>
        <w:t xml:space="preserve"> Les tendances observées dans </w:t>
      </w:r>
      <w:r w:rsidRPr="00F735C5">
        <w:rPr>
          <w:rFonts w:asciiTheme="minorHAnsi" w:hAnsiTheme="minorHAnsi" w:cstheme="minorHAnsi"/>
          <w:b/>
          <w:bCs/>
        </w:rPr>
        <w:t>Sample 1</w:t>
      </w:r>
      <w:r w:rsidRPr="00F735C5">
        <w:rPr>
          <w:rFonts w:asciiTheme="minorHAnsi" w:hAnsiTheme="minorHAnsi" w:cstheme="minorHAnsi"/>
        </w:rPr>
        <w:t xml:space="preserve"> (2021-2023) et </w:t>
      </w:r>
      <w:r w:rsidRPr="00F735C5">
        <w:rPr>
          <w:rFonts w:asciiTheme="minorHAnsi" w:hAnsiTheme="minorHAnsi" w:cstheme="minorHAnsi"/>
          <w:b/>
          <w:bCs/>
        </w:rPr>
        <w:t>Sample 2</w:t>
      </w:r>
      <w:r w:rsidRPr="00F735C5">
        <w:rPr>
          <w:rFonts w:asciiTheme="minorHAnsi" w:hAnsiTheme="minorHAnsi" w:cstheme="minorHAnsi"/>
        </w:rPr>
        <w:t xml:space="preserve"> (2015-2017) montrent que les cycles mixtes, qui combinent les trajets urbains et autoroutiers, contribuent également de manière importante aux émissions de CO2. Les moteurs actuels n'ont pas encore optimisé l'efficacité dans ces conditions mixtes, et les véhicules plus lourds continuent d'aggraver la situation.</w:t>
      </w:r>
    </w:p>
    <w:p w14:paraId="09969A66" w14:textId="77777777" w:rsidR="00F735C5" w:rsidRPr="00F735C5" w:rsidRDefault="00F735C5" w:rsidP="00B6438F">
      <w:pPr>
        <w:numPr>
          <w:ilvl w:val="0"/>
          <w:numId w:val="126"/>
        </w:numPr>
        <w:jc w:val="both"/>
        <w:rPr>
          <w:rFonts w:asciiTheme="minorHAnsi" w:hAnsiTheme="minorHAnsi" w:cstheme="minorHAnsi"/>
        </w:rPr>
      </w:pPr>
      <w:r w:rsidRPr="00F735C5">
        <w:rPr>
          <w:rFonts w:asciiTheme="minorHAnsi" w:hAnsiTheme="minorHAnsi" w:cstheme="minorHAnsi"/>
          <w:b/>
          <w:bCs/>
        </w:rPr>
        <w:t>Consommation sur autoroute :</w:t>
      </w:r>
      <w:r w:rsidRPr="00F735C5">
        <w:rPr>
          <w:rFonts w:asciiTheme="minorHAnsi" w:hAnsiTheme="minorHAnsi" w:cstheme="minorHAnsi"/>
        </w:rPr>
        <w:t xml:space="preserve"> La consommation autoroutière montre des corrélations élevées, mais l'impact des véhicules lourds et des trajets longue distance reste un défi. Les moteurs sont généralement plus adaptés aux conditions autoroutières, mais l'efficacité reste insuffisante pour réduire significativement les émissions dans ces environnements.</w:t>
      </w:r>
    </w:p>
    <w:p w14:paraId="71ADE516" w14:textId="77777777" w:rsidR="00F735C5" w:rsidRPr="00F735C5" w:rsidRDefault="00F735C5" w:rsidP="00F735C5">
      <w:pPr>
        <w:jc w:val="both"/>
        <w:rPr>
          <w:rFonts w:asciiTheme="minorHAnsi" w:hAnsiTheme="minorHAnsi" w:cstheme="minorHAnsi"/>
          <w:b/>
          <w:bCs/>
          <w:lang w:val="en-CA"/>
        </w:rPr>
      </w:pPr>
      <w:r w:rsidRPr="00F735C5">
        <w:rPr>
          <w:rFonts w:asciiTheme="minorHAnsi" w:hAnsiTheme="minorHAnsi" w:cstheme="minorHAnsi"/>
          <w:b/>
          <w:bCs/>
          <w:lang w:val="en-CA"/>
        </w:rPr>
        <w:t xml:space="preserve">Appel à </w:t>
      </w:r>
      <w:proofErr w:type="spellStart"/>
      <w:r w:rsidRPr="00F735C5">
        <w:rPr>
          <w:rFonts w:asciiTheme="minorHAnsi" w:hAnsiTheme="minorHAnsi" w:cstheme="minorHAnsi"/>
          <w:b/>
          <w:bCs/>
          <w:lang w:val="en-CA"/>
        </w:rPr>
        <w:t>l'innovation</w:t>
      </w:r>
      <w:proofErr w:type="spellEnd"/>
    </w:p>
    <w:p w14:paraId="373A7960" w14:textId="77777777" w:rsidR="00F735C5" w:rsidRPr="00F735C5" w:rsidRDefault="00F735C5" w:rsidP="00B6438F">
      <w:pPr>
        <w:numPr>
          <w:ilvl w:val="0"/>
          <w:numId w:val="127"/>
        </w:numPr>
        <w:jc w:val="both"/>
        <w:rPr>
          <w:rFonts w:asciiTheme="minorHAnsi" w:hAnsiTheme="minorHAnsi" w:cstheme="minorHAnsi"/>
        </w:rPr>
      </w:pPr>
      <w:r w:rsidRPr="00F735C5">
        <w:rPr>
          <w:rFonts w:asciiTheme="minorHAnsi" w:hAnsiTheme="minorHAnsi" w:cstheme="minorHAnsi"/>
          <w:b/>
          <w:bCs/>
        </w:rPr>
        <w:t>Technologies insuffisantes :</w:t>
      </w:r>
      <w:r w:rsidRPr="00F735C5">
        <w:rPr>
          <w:rFonts w:asciiTheme="minorHAnsi" w:hAnsiTheme="minorHAnsi" w:cstheme="minorHAnsi"/>
        </w:rPr>
        <w:t xml:space="preserve"> Les moteurs à combustion interne, bien qu'évolués, montrent une dépendance persistante aux carburants fossiles, ce qui souligne la nécessité de technologies alternatives, telles que les moteurs hybrides ou électriques.</w:t>
      </w:r>
    </w:p>
    <w:p w14:paraId="594F1F6E" w14:textId="77777777" w:rsidR="00F735C5" w:rsidRPr="00F735C5" w:rsidRDefault="00F735C5" w:rsidP="00B6438F">
      <w:pPr>
        <w:numPr>
          <w:ilvl w:val="0"/>
          <w:numId w:val="127"/>
        </w:numPr>
        <w:jc w:val="both"/>
        <w:rPr>
          <w:rFonts w:asciiTheme="minorHAnsi" w:hAnsiTheme="minorHAnsi" w:cstheme="minorHAnsi"/>
        </w:rPr>
      </w:pPr>
      <w:r w:rsidRPr="00F735C5">
        <w:rPr>
          <w:rFonts w:asciiTheme="minorHAnsi" w:hAnsiTheme="minorHAnsi" w:cstheme="minorHAnsi"/>
          <w:b/>
          <w:bCs/>
        </w:rPr>
        <w:t>Réduire l'impact urbain :</w:t>
      </w:r>
      <w:r w:rsidRPr="00F735C5">
        <w:rPr>
          <w:rFonts w:asciiTheme="minorHAnsi" w:hAnsiTheme="minorHAnsi" w:cstheme="minorHAnsi"/>
        </w:rPr>
        <w:t xml:space="preserve"> Des solutions adaptées aux cycles urbains sont urgentes, où les moteurs ne fonctionnent souvent pas à leur meilleur rendement.</w:t>
      </w:r>
    </w:p>
    <w:p w14:paraId="4B75AAB5" w14:textId="77777777" w:rsidR="00F735C5" w:rsidRPr="00F735C5" w:rsidRDefault="00F735C5" w:rsidP="00B6438F">
      <w:pPr>
        <w:numPr>
          <w:ilvl w:val="0"/>
          <w:numId w:val="127"/>
        </w:numPr>
        <w:jc w:val="both"/>
        <w:rPr>
          <w:rFonts w:asciiTheme="minorHAnsi" w:hAnsiTheme="minorHAnsi" w:cstheme="minorHAnsi"/>
        </w:rPr>
      </w:pPr>
      <w:r w:rsidRPr="00F735C5">
        <w:rPr>
          <w:rFonts w:asciiTheme="minorHAnsi" w:hAnsiTheme="minorHAnsi" w:cstheme="minorHAnsi"/>
          <w:b/>
          <w:bCs/>
        </w:rPr>
        <w:lastRenderedPageBreak/>
        <w:t>Optimisation des moteurs hybrides :</w:t>
      </w:r>
      <w:r w:rsidRPr="00F735C5">
        <w:rPr>
          <w:rFonts w:asciiTheme="minorHAnsi" w:hAnsiTheme="minorHAnsi" w:cstheme="minorHAnsi"/>
        </w:rPr>
        <w:t xml:space="preserve"> Des moteurs hybrides ou à faibles émissions, couplés à des infrastructures adaptées, seraient essentiels pour améliorer les performances dans les environnements mixtes et autoroutiers.</w:t>
      </w:r>
    </w:p>
    <w:p w14:paraId="532F63D7" w14:textId="77777777" w:rsidR="00F735C5" w:rsidRPr="00DA766E" w:rsidRDefault="00F735C5" w:rsidP="00F735C5">
      <w:pPr>
        <w:jc w:val="both"/>
        <w:rPr>
          <w:rFonts w:asciiTheme="minorHAnsi" w:hAnsiTheme="minorHAnsi" w:cstheme="minorHAnsi"/>
        </w:rPr>
      </w:pPr>
    </w:p>
    <w:p w14:paraId="7C22C33B" w14:textId="3C3B8A24" w:rsidR="00F735C5" w:rsidRPr="00F735C5" w:rsidRDefault="00F735C5" w:rsidP="00F735C5">
      <w:pPr>
        <w:jc w:val="both"/>
        <w:rPr>
          <w:rFonts w:asciiTheme="minorHAnsi" w:hAnsiTheme="minorHAnsi" w:cstheme="minorHAnsi"/>
        </w:rPr>
      </w:pPr>
      <w:r w:rsidRPr="00F735C5">
        <w:rPr>
          <w:rFonts w:asciiTheme="minorHAnsi" w:hAnsiTheme="minorHAnsi" w:cstheme="minorHAnsi"/>
        </w:rPr>
        <w:t>En conclusion, ces résultats offrent des perspectives pour une réduction des émissions, avec des appels à l'innovation pour une transition vers des technologies plus efficaces et durables.</w:t>
      </w:r>
    </w:p>
    <w:p w14:paraId="67EB6A86" w14:textId="697546B7" w:rsidR="00F735C5" w:rsidRDefault="00F735C5" w:rsidP="00F57643">
      <w:pPr>
        <w:jc w:val="both"/>
        <w:rPr>
          <w:rFonts w:asciiTheme="minorHAnsi" w:hAnsiTheme="minorHAnsi" w:cstheme="minorHAnsi"/>
        </w:rPr>
      </w:pPr>
    </w:p>
    <w:p w14:paraId="1338ED6A" w14:textId="77777777" w:rsidR="00B97500" w:rsidRPr="00517B0D" w:rsidRDefault="00B97500" w:rsidP="00B97500">
      <w:pPr>
        <w:contextualSpacing/>
        <w:jc w:val="both"/>
        <w:rPr>
          <w:rFonts w:asciiTheme="minorHAnsi" w:hAnsiTheme="minorHAnsi" w:cstheme="minorHAnsi"/>
        </w:rPr>
      </w:pPr>
      <w:r w:rsidRPr="00517B0D">
        <w:rPr>
          <w:rFonts w:asciiTheme="minorHAnsi" w:hAnsiTheme="minorHAnsi" w:cstheme="minorHAnsi"/>
        </w:rPr>
        <w:t xml:space="preserve">La présente section d’analyse abordera l’analyse des </w:t>
      </w:r>
      <w:r>
        <w:rPr>
          <w:rFonts w:asciiTheme="minorHAnsi" w:hAnsiTheme="minorHAnsi" w:cstheme="minorHAnsi"/>
        </w:rPr>
        <w:t>corrélations de Pearson</w:t>
      </w:r>
      <w:r w:rsidRPr="00517B0D">
        <w:rPr>
          <w:rFonts w:asciiTheme="minorHAnsi" w:hAnsiTheme="minorHAnsi" w:cstheme="minorHAnsi"/>
        </w:rPr>
        <w:t xml:space="preserve"> calculées et stockées dans les fichiers CSV suivants :</w:t>
      </w:r>
    </w:p>
    <w:p w14:paraId="09F8BEF2" w14:textId="77777777" w:rsidR="00B97500" w:rsidRDefault="00B97500" w:rsidP="00B97500">
      <w:pPr>
        <w:jc w:val="both"/>
        <w:rPr>
          <w:rFonts w:asciiTheme="minorHAnsi" w:hAnsiTheme="minorHAnsi" w:cstheme="minorHAnsi"/>
        </w:rPr>
      </w:pPr>
    </w:p>
    <w:p w14:paraId="26C20FAD"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Sample_2_Completed_MY2018_Fuel_Consumption_Ratings_Correlation_Pearson_City.txt</w:t>
      </w:r>
    </w:p>
    <w:p w14:paraId="7DE01771"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Sample_2_Completed_MY2018_Fuel_Consumption_Ratings_Correlation_Pearson_Comb.txt</w:t>
      </w:r>
    </w:p>
    <w:p w14:paraId="18F041B7"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Sample_2_Completed_MY2018_Fuel_Consumption_Ratings_Correlation_Pearson_Hwy.txt</w:t>
      </w:r>
    </w:p>
    <w:p w14:paraId="5415C01A"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Sample_2_Completed_MY2019_Fuel_Consumption_Ratings_Correlation_Pearson_City.txt</w:t>
      </w:r>
    </w:p>
    <w:p w14:paraId="61778F3E"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Sample_2_Completed_MY2019_Fuel_Consumption_Ratings_Correlation_Pearson_Comb.txt</w:t>
      </w:r>
    </w:p>
    <w:p w14:paraId="42BF29A5"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Sample_2_Completed_MY2019_Fuel_Consumption_Ratings_Correlation_Pearson_Hwy.txt</w:t>
      </w:r>
    </w:p>
    <w:p w14:paraId="3AAD7CE7"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Sample_2_Completed_MY2020_Fuel_Consumption_Ratings_Correlation_Pearson_City.txt</w:t>
      </w:r>
    </w:p>
    <w:p w14:paraId="2C9D7B37"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Sample_2_Completed_MY2020_Fuel_Consumption_Ratings_Correlation_Pearson_Comb.txt</w:t>
      </w:r>
    </w:p>
    <w:p w14:paraId="308CC9E5"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Sample_2_Completed_MY2020_Fuel_Consumption_Ratings_Correlation_Pearson_Hwy.txt</w:t>
      </w:r>
    </w:p>
    <w:p w14:paraId="242A12A9"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Sample_2_Completed_MY2021_Fuel_Consumption_Ratings_Correlation_Pearson_City.txt</w:t>
      </w:r>
    </w:p>
    <w:p w14:paraId="7D1AA745"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Sample_2_Completed_MY2021_Fuel_Consumption_Ratings_Correlation_Pearson_Comb.txt</w:t>
      </w:r>
    </w:p>
    <w:p w14:paraId="02900605"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Sample_2_Completed_MY2021_Fuel_Consumption_Ratings_Correlation_Pearson_Hwy.txt</w:t>
      </w:r>
    </w:p>
    <w:p w14:paraId="6A439C58"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Sample_2_Completed_MY2022_Fuel_Consumption_Ratings_Correlation_Pearson_City.txt</w:t>
      </w:r>
    </w:p>
    <w:p w14:paraId="3ED1D475"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Sample_2_Completed_MY2022_Fuel_Consumption_Ratings_Correlation_Pearson_Comb.txt</w:t>
      </w:r>
    </w:p>
    <w:p w14:paraId="12D059FC"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Sample_2_Completed_MY2022_Fuel_Consumption_Ratings_Correlation_Pearson_Hwy.txt</w:t>
      </w:r>
    </w:p>
    <w:p w14:paraId="5E18C4FA"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Sample_2_Completed_MY2023_Fuel_Consumption_Ratings_Correlation_Pearson_City.txt</w:t>
      </w:r>
    </w:p>
    <w:p w14:paraId="7749A001" w14:textId="77777777" w:rsidR="00B97500" w:rsidRPr="00F57643"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Sample_2_Completed_MY2023_Fuel_Consumption_Ratings_Correlation_Pearson_Comb.txt</w:t>
      </w:r>
    </w:p>
    <w:p w14:paraId="5E8C49DC" w14:textId="77777777" w:rsidR="00B97500" w:rsidRDefault="00B97500" w:rsidP="00B6438F">
      <w:pPr>
        <w:pStyle w:val="ListParagraph"/>
        <w:numPr>
          <w:ilvl w:val="0"/>
          <w:numId w:val="100"/>
        </w:numPr>
        <w:ind w:left="270" w:hanging="270"/>
        <w:jc w:val="both"/>
        <w:rPr>
          <w:rFonts w:asciiTheme="minorHAnsi" w:hAnsiTheme="minorHAnsi" w:cstheme="minorHAnsi"/>
          <w:lang w:val="en-CA"/>
        </w:rPr>
      </w:pPr>
      <w:r w:rsidRPr="00F57643">
        <w:rPr>
          <w:rFonts w:asciiTheme="minorHAnsi" w:hAnsiTheme="minorHAnsi" w:cstheme="minorHAnsi"/>
          <w:lang w:val="en-CA"/>
        </w:rPr>
        <w:t>Sample_2_Completed_MY2023_Fuel_Consumption_Ratings_Correlation_Pearson_Hwy.txt</w:t>
      </w:r>
    </w:p>
    <w:p w14:paraId="46FA74BB" w14:textId="77777777" w:rsidR="00B97500" w:rsidRDefault="00B97500" w:rsidP="00B97500">
      <w:pPr>
        <w:jc w:val="both"/>
        <w:rPr>
          <w:rFonts w:asciiTheme="minorHAnsi" w:hAnsiTheme="minorHAnsi" w:cstheme="minorHAnsi"/>
          <w:lang w:val="en-CA"/>
        </w:rPr>
      </w:pPr>
    </w:p>
    <w:p w14:paraId="115D14C9" w14:textId="77777777" w:rsidR="00B97500" w:rsidRPr="00517B0D" w:rsidRDefault="00B97500" w:rsidP="00B97500">
      <w:pPr>
        <w:contextualSpacing/>
        <w:jc w:val="both"/>
        <w:rPr>
          <w:rFonts w:asciiTheme="minorHAnsi" w:hAnsiTheme="minorHAnsi" w:cstheme="minorHAnsi"/>
        </w:rPr>
      </w:pPr>
      <w:r w:rsidRPr="00517B0D">
        <w:rPr>
          <w:rFonts w:asciiTheme="minorHAnsi" w:hAnsiTheme="minorHAnsi" w:cstheme="minorHAnsi"/>
        </w:rPr>
        <w:t xml:space="preserve">Et le voici l’analyse détaillé et complet des calculs de </w:t>
      </w:r>
      <w:r>
        <w:rPr>
          <w:rFonts w:asciiTheme="minorHAnsi" w:hAnsiTheme="minorHAnsi" w:cstheme="minorHAnsi"/>
        </w:rPr>
        <w:t>corrélations de Pearson</w:t>
      </w:r>
      <w:r w:rsidRPr="00517B0D">
        <w:rPr>
          <w:rFonts w:asciiTheme="minorHAnsi" w:hAnsiTheme="minorHAnsi" w:cstheme="minorHAnsi"/>
        </w:rPr>
        <w:t xml:space="preserve"> calculées et stockées dans les fichiers CSV nommés ci-dessus :</w:t>
      </w:r>
    </w:p>
    <w:p w14:paraId="5326D151" w14:textId="3AF3173F" w:rsidR="00B97500" w:rsidRDefault="00B97500" w:rsidP="00F57643">
      <w:pPr>
        <w:jc w:val="both"/>
        <w:rPr>
          <w:rFonts w:asciiTheme="minorHAnsi" w:hAnsiTheme="minorHAnsi" w:cstheme="minorHAnsi"/>
        </w:rPr>
      </w:pPr>
    </w:p>
    <w:p w14:paraId="42761418" w14:textId="77777777" w:rsidR="00224383" w:rsidRDefault="00B97500" w:rsidP="00B97500">
      <w:pPr>
        <w:jc w:val="both"/>
        <w:rPr>
          <w:rFonts w:asciiTheme="minorHAnsi" w:hAnsiTheme="minorHAnsi" w:cstheme="minorHAnsi"/>
          <w:b/>
          <w:bCs/>
        </w:rPr>
      </w:pPr>
      <w:r w:rsidRPr="00B97500">
        <w:rPr>
          <w:rFonts w:asciiTheme="minorHAnsi" w:hAnsiTheme="minorHAnsi" w:cstheme="minorHAnsi"/>
          <w:b/>
          <w:bCs/>
        </w:rPr>
        <w:t>Résumé global des corrélations de Pearson pour l'échantillon 2 (2018-2023)</w:t>
      </w:r>
    </w:p>
    <w:p w14:paraId="65FA4B9F" w14:textId="46EDBFB3" w:rsidR="00B97500" w:rsidRPr="00B97500" w:rsidRDefault="00B97500" w:rsidP="00B97500">
      <w:pPr>
        <w:jc w:val="both"/>
        <w:rPr>
          <w:rFonts w:asciiTheme="minorHAnsi" w:hAnsiTheme="minorHAnsi" w:cstheme="minorHAnsi"/>
        </w:rPr>
      </w:pPr>
      <w:r w:rsidRPr="00B97500">
        <w:rPr>
          <w:rFonts w:asciiTheme="minorHAnsi" w:hAnsiTheme="minorHAnsi" w:cstheme="minorHAnsi"/>
        </w:rPr>
        <w:t>L'analyse des corrélations entre la consommation de carburant et les émissions de CO2 pour l'échantillon 2 sur la période 2018-2023 révèle des insights significatifs sur l'impact des différents types de consommation (ville, combinée, et autoroute) sur les émissions. Les résultats mettent en évidence des relations étroites entre ces deux variables et soulignent l'influence déterminante des choix technologiques et des caractéristiques des moteurs sur les performances énergétiques des véhicules.</w:t>
      </w:r>
    </w:p>
    <w:p w14:paraId="32BCA9E6" w14:textId="77777777" w:rsidR="00224A76" w:rsidRDefault="00224A76" w:rsidP="00B97500">
      <w:pPr>
        <w:jc w:val="both"/>
        <w:rPr>
          <w:rFonts w:asciiTheme="minorHAnsi" w:hAnsiTheme="minorHAnsi" w:cstheme="minorHAnsi"/>
        </w:rPr>
      </w:pPr>
    </w:p>
    <w:p w14:paraId="4E33F30B" w14:textId="410688D8" w:rsidR="00B97500" w:rsidRPr="00B97500" w:rsidRDefault="00B97500" w:rsidP="00B97500">
      <w:pPr>
        <w:jc w:val="both"/>
        <w:rPr>
          <w:rFonts w:asciiTheme="minorHAnsi" w:hAnsiTheme="minorHAnsi" w:cstheme="minorHAnsi"/>
        </w:rPr>
      </w:pPr>
      <w:r w:rsidRPr="00B97500">
        <w:rPr>
          <w:rFonts w:asciiTheme="minorHAnsi" w:hAnsiTheme="minorHAnsi" w:cstheme="minorHAnsi"/>
        </w:rPr>
        <w:t>Les données montrent que les moteurs modernes, bien qu'améliorés au fil des ans, continuent de démontrer une forte dépendance aux carburants fossiles. Cette corrélation renforce l'idée que malgré les avancées technologiques, la consommation de carburant reste fortement liée aux émissions de CO2. Cette forte corrélation met également en lumière l'impact que peuvent avoir les performances des moteurs, ainsi que les choix de conception, sur l'efficacité énergétique des véhicules et leur empreinte environnementale.</w:t>
      </w:r>
    </w:p>
    <w:p w14:paraId="14BD6634" w14:textId="77777777" w:rsidR="00224A76" w:rsidRDefault="00224A76" w:rsidP="00B97500">
      <w:pPr>
        <w:jc w:val="both"/>
        <w:rPr>
          <w:rFonts w:asciiTheme="minorHAnsi" w:hAnsiTheme="minorHAnsi" w:cstheme="minorHAnsi"/>
        </w:rPr>
      </w:pPr>
    </w:p>
    <w:p w14:paraId="39FFD67F" w14:textId="142619ED" w:rsidR="00B97500" w:rsidRPr="00B97500" w:rsidRDefault="00B97500" w:rsidP="00B97500">
      <w:pPr>
        <w:jc w:val="both"/>
        <w:rPr>
          <w:rFonts w:asciiTheme="minorHAnsi" w:hAnsiTheme="minorHAnsi" w:cstheme="minorHAnsi"/>
        </w:rPr>
      </w:pPr>
      <w:r w:rsidRPr="00B97500">
        <w:rPr>
          <w:rFonts w:asciiTheme="minorHAnsi" w:hAnsiTheme="minorHAnsi" w:cstheme="minorHAnsi"/>
        </w:rPr>
        <w:lastRenderedPageBreak/>
        <w:t>Les valeurs de corrélation observées pour chaque type de consommation sont significatives, indiquant non seulement une relation directe entre la consommation de carburant et les émissions de CO2, mais aussi une cohérence dans l'évolution de ces relations sur la période étudiée. Chaque type de consommation, qu'il s'agisse de la conduite en ville, sur autoroute, ou d'une moyenne combinée des deux, offre une perspective unique sur l'efficacité énergétique des véhicules et leur contribution aux émissions globales.</w:t>
      </w:r>
    </w:p>
    <w:p w14:paraId="45D4EA1C" w14:textId="77777777" w:rsidR="00224A76" w:rsidRDefault="00224A76" w:rsidP="00B97500">
      <w:pPr>
        <w:jc w:val="both"/>
        <w:rPr>
          <w:rFonts w:asciiTheme="minorHAnsi" w:hAnsiTheme="minorHAnsi" w:cstheme="minorHAnsi"/>
        </w:rPr>
      </w:pPr>
    </w:p>
    <w:p w14:paraId="26D49663" w14:textId="23105D38" w:rsidR="00B97500" w:rsidRPr="00B97500" w:rsidRDefault="00B97500" w:rsidP="00B97500">
      <w:pPr>
        <w:jc w:val="both"/>
        <w:rPr>
          <w:rFonts w:asciiTheme="minorHAnsi" w:hAnsiTheme="minorHAnsi" w:cstheme="minorHAnsi"/>
        </w:rPr>
      </w:pPr>
      <w:r w:rsidRPr="00B97500">
        <w:rPr>
          <w:rFonts w:asciiTheme="minorHAnsi" w:hAnsiTheme="minorHAnsi" w:cstheme="minorHAnsi"/>
        </w:rPr>
        <w:t>Les corrélations observées ne sont pas uniquement des chiffres. Elles représentent des comportements mécaniques et des choix technologiques ayant des implications à la fois économiques et écologiques. Les résultats montrent non seulement des tendances croissantes au fil des ans, mais également des variations subtiles qui reflètent les avancées technologiques et les changements dans les habitudes de consommation. L'analyse des années successives montre des fluctuations qui témoignent des différentes stratégies adoptées par les constructeurs automobiles pour répondre aux exigences en matière de consommation de carburant et d'émissions.</w:t>
      </w:r>
    </w:p>
    <w:p w14:paraId="5F802544" w14:textId="77777777" w:rsidR="00224A76" w:rsidRDefault="00224A76" w:rsidP="00B97500">
      <w:pPr>
        <w:jc w:val="both"/>
        <w:rPr>
          <w:rFonts w:asciiTheme="minorHAnsi" w:hAnsiTheme="minorHAnsi" w:cstheme="minorHAnsi"/>
        </w:rPr>
      </w:pPr>
    </w:p>
    <w:p w14:paraId="449A1C0C" w14:textId="4C52E462" w:rsidR="00B97500" w:rsidRPr="00B97500" w:rsidRDefault="00B97500" w:rsidP="00B97500">
      <w:pPr>
        <w:jc w:val="both"/>
        <w:rPr>
          <w:rFonts w:asciiTheme="minorHAnsi" w:hAnsiTheme="minorHAnsi" w:cstheme="minorHAnsi"/>
        </w:rPr>
      </w:pPr>
      <w:r w:rsidRPr="00B97500">
        <w:rPr>
          <w:rFonts w:asciiTheme="minorHAnsi" w:hAnsiTheme="minorHAnsi" w:cstheme="minorHAnsi"/>
        </w:rPr>
        <w:t>Ce rapport détaille minutieusement chaque année, chaque type de consommation, et intègre les valeurs exactes extraites des 18 fichiers de données</w:t>
      </w:r>
      <w:r w:rsidR="00224A76" w:rsidRPr="00224A76">
        <w:t xml:space="preserve"> </w:t>
      </w:r>
      <w:r w:rsidR="00224A76" w:rsidRPr="00224A76">
        <w:rPr>
          <w:rFonts w:asciiTheme="minorHAnsi" w:hAnsiTheme="minorHAnsi" w:cstheme="minorHAnsi"/>
        </w:rPr>
        <w:t>nommés ci-haut à la page 6</w:t>
      </w:r>
      <w:r w:rsidR="00224A76">
        <w:rPr>
          <w:rFonts w:asciiTheme="minorHAnsi" w:hAnsiTheme="minorHAnsi" w:cstheme="minorHAnsi"/>
        </w:rPr>
        <w:t>9</w:t>
      </w:r>
      <w:r w:rsidR="00224A76" w:rsidRPr="00224A76">
        <w:rPr>
          <w:rFonts w:asciiTheme="minorHAnsi" w:hAnsiTheme="minorHAnsi" w:cstheme="minorHAnsi"/>
        </w:rPr>
        <w:t xml:space="preserve"> du présent document</w:t>
      </w:r>
      <w:r w:rsidRPr="00B97500">
        <w:rPr>
          <w:rFonts w:asciiTheme="minorHAnsi" w:hAnsiTheme="minorHAnsi" w:cstheme="minorHAnsi"/>
        </w:rPr>
        <w:t>. Ces valeurs, loin d'être abstraites, servent à illustrer des tendances claires et à formuler des hypothèses sur les implications des technologies actuelles. Par exemple, les résultats pour l'année 2018 révèlent une corrélation élevée entre la consommation en ville et les émissions de CO2 (0.927442259756417), et des tendances similaires se retrouvent pour les autres années de l'étude. Pour 2019, la corrélation pour la consommation en ville est également remarquable (0.925251993108999), et pour 2020, elle atteint même 0.959460935983432, ce qui montre l'impact significatif des améliorations technologiques sur la réduction des émissions par rapport à la consommation.</w:t>
      </w:r>
    </w:p>
    <w:p w14:paraId="1ACF9685" w14:textId="77777777" w:rsidR="00B97500" w:rsidRDefault="00B97500" w:rsidP="00F57643">
      <w:pPr>
        <w:jc w:val="both"/>
        <w:rPr>
          <w:rFonts w:asciiTheme="minorHAnsi" w:hAnsiTheme="minorHAnsi" w:cstheme="minorHAnsi"/>
        </w:rPr>
      </w:pPr>
    </w:p>
    <w:p w14:paraId="599D4358" w14:textId="77777777" w:rsidR="009D1389" w:rsidRPr="009D1389" w:rsidRDefault="009D1389" w:rsidP="009D1389">
      <w:pPr>
        <w:jc w:val="both"/>
        <w:rPr>
          <w:rFonts w:asciiTheme="minorHAnsi" w:hAnsiTheme="minorHAnsi" w:cstheme="minorHAnsi"/>
        </w:rPr>
      </w:pPr>
      <w:r w:rsidRPr="009D1389">
        <w:rPr>
          <w:rFonts w:asciiTheme="minorHAnsi" w:hAnsiTheme="minorHAnsi" w:cstheme="minorHAnsi"/>
          <w:b/>
          <w:bCs/>
        </w:rPr>
        <w:t>Résumé global des corrélations de Pearson</w:t>
      </w:r>
    </w:p>
    <w:p w14:paraId="05EEA4C7" w14:textId="77777777" w:rsidR="009D1389" w:rsidRDefault="009D1389" w:rsidP="009D1389">
      <w:pPr>
        <w:jc w:val="both"/>
        <w:rPr>
          <w:rFonts w:asciiTheme="minorHAnsi" w:hAnsiTheme="minorHAnsi" w:cstheme="minorHAnsi"/>
          <w:b/>
          <w:bCs/>
        </w:rPr>
      </w:pPr>
      <w:r w:rsidRPr="009D1389">
        <w:rPr>
          <w:rFonts w:asciiTheme="minorHAnsi" w:hAnsiTheme="minorHAnsi" w:cstheme="minorHAnsi"/>
          <w:b/>
          <w:bCs/>
        </w:rPr>
        <w:t>Section 1 : Échantillon 2 (Sample 2)</w:t>
      </w:r>
    </w:p>
    <w:p w14:paraId="012D64B5" w14:textId="2F341DDB" w:rsidR="009D1389" w:rsidRPr="009D1389" w:rsidRDefault="009D1389" w:rsidP="009D1389">
      <w:pPr>
        <w:jc w:val="both"/>
        <w:rPr>
          <w:rFonts w:asciiTheme="minorHAnsi" w:hAnsiTheme="minorHAnsi" w:cstheme="minorHAnsi"/>
        </w:rPr>
      </w:pPr>
      <w:r w:rsidRPr="009D1389">
        <w:rPr>
          <w:rFonts w:asciiTheme="minorHAnsi" w:hAnsiTheme="minorHAnsi" w:cstheme="minorHAnsi"/>
        </w:rPr>
        <w:t>L'échantillon 2 couvre la période 2018 à 2023. Ces années marquent une phase où les corrélations entre la consommation de carburant et les émissions de CO2 sont extrêmement fortes, révélant les limites persistantes des moteurs modernes en matière d'efficacité énergétique. Malgré des améliorations progressives dans les technologies, les émissions restent directement et fortement influencées par les types de consommation, reflétant des défis environnementaux et technologiques non résolus.</w:t>
      </w:r>
    </w:p>
    <w:p w14:paraId="457D3025" w14:textId="218BA0AE" w:rsidR="009D1389" w:rsidRPr="004D5604" w:rsidRDefault="009D1389" w:rsidP="009D1389">
      <w:pPr>
        <w:jc w:val="both"/>
        <w:rPr>
          <w:rFonts w:asciiTheme="minorHAnsi" w:hAnsiTheme="minorHAnsi" w:cstheme="minorHAnsi"/>
        </w:rPr>
      </w:pPr>
    </w:p>
    <w:p w14:paraId="7D52EFBA" w14:textId="77777777" w:rsidR="009D1389" w:rsidRDefault="009D1389" w:rsidP="009D1389">
      <w:pPr>
        <w:jc w:val="both"/>
        <w:rPr>
          <w:rFonts w:asciiTheme="minorHAnsi" w:hAnsiTheme="minorHAnsi" w:cstheme="minorHAnsi"/>
          <w:b/>
          <w:bCs/>
        </w:rPr>
      </w:pPr>
      <w:r w:rsidRPr="009D1389">
        <w:rPr>
          <w:rFonts w:asciiTheme="minorHAnsi" w:hAnsiTheme="minorHAnsi" w:cstheme="minorHAnsi"/>
          <w:b/>
          <w:bCs/>
        </w:rPr>
        <w:t>Consommation en ville (City)</w:t>
      </w:r>
    </w:p>
    <w:p w14:paraId="3809FE92" w14:textId="77777777"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2018 :</w:t>
      </w:r>
    </w:p>
    <w:p w14:paraId="6EACE4B7" w14:textId="7277FD94"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La corrélation de </w:t>
      </w:r>
      <w:r w:rsidRPr="009D1389">
        <w:rPr>
          <w:rFonts w:asciiTheme="minorHAnsi" w:hAnsiTheme="minorHAnsi" w:cstheme="minorHAnsi"/>
          <w:b/>
          <w:bCs/>
        </w:rPr>
        <w:t>0.927442259756417</w:t>
      </w:r>
      <w:r w:rsidRPr="009D1389">
        <w:rPr>
          <w:rFonts w:asciiTheme="minorHAnsi" w:hAnsiTheme="minorHAnsi" w:cstheme="minorHAnsi"/>
        </w:rPr>
        <w:t xml:space="preserve"> entre la consommation en ville et les émissions de CO2 est particulièrement élevée, démontrant une dépendance prononcée aux carburants fossiles en milieu urbain. Les cycles de conduite en ville, caractérisés par des arrêts fréquents, des redémarrages brusques et une circulation dense, soumettent les moteurs à des conditions énergivores. Ces facteurs exacerbent la consommation de carburant, contribuant à des niveaux élevés d'émissions.</w:t>
      </w:r>
    </w:p>
    <w:p w14:paraId="2EC2845F" w14:textId="77777777" w:rsidR="00224383" w:rsidRDefault="00224383" w:rsidP="009D1389">
      <w:pPr>
        <w:jc w:val="both"/>
        <w:rPr>
          <w:rFonts w:asciiTheme="minorHAnsi" w:hAnsiTheme="minorHAnsi" w:cstheme="minorHAnsi"/>
        </w:rPr>
      </w:pPr>
    </w:p>
    <w:p w14:paraId="6778277E" w14:textId="172CDA61"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2019 :</w:t>
      </w:r>
    </w:p>
    <w:p w14:paraId="79CF2DA6" w14:textId="078FFED2"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Une corrélation légèrement inférieure de </w:t>
      </w:r>
      <w:r w:rsidRPr="009D1389">
        <w:rPr>
          <w:rFonts w:asciiTheme="minorHAnsi" w:hAnsiTheme="minorHAnsi" w:cstheme="minorHAnsi"/>
          <w:b/>
          <w:bCs/>
        </w:rPr>
        <w:t>0.925251993108999</w:t>
      </w:r>
      <w:r w:rsidRPr="009D1389">
        <w:rPr>
          <w:rFonts w:asciiTheme="minorHAnsi" w:hAnsiTheme="minorHAnsi" w:cstheme="minorHAnsi"/>
        </w:rPr>
        <w:t xml:space="preserve"> montre une amélioration marginale par rapport à 2018, bien que la relation reste extrêmement forte. Les avancées </w:t>
      </w:r>
      <w:r w:rsidRPr="009D1389">
        <w:rPr>
          <w:rFonts w:asciiTheme="minorHAnsi" w:hAnsiTheme="minorHAnsi" w:cstheme="minorHAnsi"/>
        </w:rPr>
        <w:lastRenderedPageBreak/>
        <w:t>technologiques dans les moteurs et les systèmes de gestion des carburants semblent avoir permis des gains d'efficacité limités. Cependant, ces efforts ne suffisent pas à compenser les exigences énergétiques des environnements urbains.</w:t>
      </w:r>
    </w:p>
    <w:p w14:paraId="43411FF6" w14:textId="77777777" w:rsidR="00224383" w:rsidRDefault="00224383" w:rsidP="009D1389">
      <w:pPr>
        <w:jc w:val="both"/>
        <w:rPr>
          <w:rFonts w:asciiTheme="minorHAnsi" w:hAnsiTheme="minorHAnsi" w:cstheme="minorHAnsi"/>
        </w:rPr>
      </w:pPr>
    </w:p>
    <w:p w14:paraId="483508FF" w14:textId="775CEEC6"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2020 :</w:t>
      </w:r>
    </w:p>
    <w:p w14:paraId="1C172C2C" w14:textId="35A7012B"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Avec une corrélation de </w:t>
      </w:r>
      <w:r w:rsidRPr="009D1389">
        <w:rPr>
          <w:rFonts w:asciiTheme="minorHAnsi" w:hAnsiTheme="minorHAnsi" w:cstheme="minorHAnsi"/>
          <w:b/>
          <w:bCs/>
        </w:rPr>
        <w:t>0.959460935983432</w:t>
      </w:r>
      <w:r w:rsidRPr="009D1389">
        <w:rPr>
          <w:rFonts w:asciiTheme="minorHAnsi" w:hAnsiTheme="minorHAnsi" w:cstheme="minorHAnsi"/>
        </w:rPr>
        <w:t>, l'année 2020 reflète une stabilisation dans la relation entre la consommation en ville et les émissions. Cette stabilité indique que les moteurs restent fortement influencés par les défis spécifiques aux cycles urbains, où les fluctuations constantes de vitesse et de régime moteur augmentent la consommation et les émissions.</w:t>
      </w:r>
    </w:p>
    <w:p w14:paraId="5D95347B" w14:textId="77777777" w:rsidR="00224383" w:rsidRDefault="00224383" w:rsidP="009D1389">
      <w:pPr>
        <w:jc w:val="both"/>
        <w:rPr>
          <w:rFonts w:asciiTheme="minorHAnsi" w:hAnsiTheme="minorHAnsi" w:cstheme="minorHAnsi"/>
        </w:rPr>
      </w:pPr>
    </w:p>
    <w:p w14:paraId="784DB1FA" w14:textId="3473E7ED"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2021 :</w:t>
      </w:r>
    </w:p>
    <w:p w14:paraId="400658FE" w14:textId="10623664" w:rsidR="009D1389" w:rsidRDefault="009D1389" w:rsidP="009D1389">
      <w:pPr>
        <w:jc w:val="both"/>
        <w:rPr>
          <w:rFonts w:asciiTheme="minorHAnsi" w:hAnsiTheme="minorHAnsi" w:cstheme="minorHAnsi"/>
        </w:rPr>
      </w:pPr>
      <w:r w:rsidRPr="009D1389">
        <w:rPr>
          <w:rFonts w:asciiTheme="minorHAnsi" w:hAnsiTheme="minorHAnsi" w:cstheme="minorHAnsi"/>
        </w:rPr>
        <w:t xml:space="preserve">La corrélation de </w:t>
      </w:r>
      <w:r w:rsidRPr="009D1389">
        <w:rPr>
          <w:rFonts w:asciiTheme="minorHAnsi" w:hAnsiTheme="minorHAnsi" w:cstheme="minorHAnsi"/>
          <w:b/>
          <w:bCs/>
        </w:rPr>
        <w:t>0.959930328209171</w:t>
      </w:r>
      <w:r w:rsidRPr="009D1389">
        <w:rPr>
          <w:rFonts w:asciiTheme="minorHAnsi" w:hAnsiTheme="minorHAnsi" w:cstheme="minorHAnsi"/>
        </w:rPr>
        <w:t xml:space="preserve"> montre une légère amélioration par rapport à 2020, bien que les moteurs continuent de faire face aux défis énergétiques des environnements urbains</w:t>
      </w:r>
      <w:r>
        <w:rPr>
          <w:rFonts w:asciiTheme="minorHAnsi" w:hAnsiTheme="minorHAnsi" w:cstheme="minorHAnsi"/>
        </w:rPr>
        <w:t xml:space="preserve">, dans le but de </w:t>
      </w:r>
      <w:r w:rsidRPr="009D1389">
        <w:rPr>
          <w:rFonts w:asciiTheme="minorHAnsi" w:hAnsiTheme="minorHAnsi" w:cstheme="minorHAnsi"/>
        </w:rPr>
        <w:t>de limiter l'impact des cycles urbains sur la consommation et les émissions</w:t>
      </w:r>
      <w:r>
        <w:rPr>
          <w:rFonts w:asciiTheme="minorHAnsi" w:hAnsiTheme="minorHAnsi" w:cstheme="minorHAnsi"/>
        </w:rPr>
        <w:t xml:space="preserve"> de CO2</w:t>
      </w:r>
      <w:r w:rsidRPr="009D1389">
        <w:rPr>
          <w:rFonts w:asciiTheme="minorHAnsi" w:hAnsiTheme="minorHAnsi" w:cstheme="minorHAnsi"/>
        </w:rPr>
        <w:t>.</w:t>
      </w:r>
    </w:p>
    <w:p w14:paraId="2360FE1E" w14:textId="77777777" w:rsidR="009D1389" w:rsidRPr="009D1389" w:rsidRDefault="009D1389" w:rsidP="009D1389">
      <w:pPr>
        <w:jc w:val="both"/>
        <w:rPr>
          <w:rFonts w:asciiTheme="minorHAnsi" w:hAnsiTheme="minorHAnsi" w:cstheme="minorHAnsi"/>
        </w:rPr>
      </w:pPr>
    </w:p>
    <w:p w14:paraId="52ABE719" w14:textId="77777777"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2022 :</w:t>
      </w:r>
    </w:p>
    <w:p w14:paraId="4E90ED47" w14:textId="18521C23"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Une corrélation de </w:t>
      </w:r>
      <w:r w:rsidRPr="009D1389">
        <w:rPr>
          <w:rFonts w:asciiTheme="minorHAnsi" w:hAnsiTheme="minorHAnsi" w:cstheme="minorHAnsi"/>
          <w:b/>
          <w:bCs/>
        </w:rPr>
        <w:t>0.96009188023776</w:t>
      </w:r>
      <w:r w:rsidRPr="009D1389">
        <w:rPr>
          <w:rFonts w:asciiTheme="minorHAnsi" w:hAnsiTheme="minorHAnsi" w:cstheme="minorHAnsi"/>
        </w:rPr>
        <w:t xml:space="preserve"> reflète une stabilisation dans la relation, indiquant que les améliorations technologiques continuent de limiter l'impact des cycles urbains sur la consommation et les émissions</w:t>
      </w:r>
      <w:r>
        <w:rPr>
          <w:rFonts w:asciiTheme="minorHAnsi" w:hAnsiTheme="minorHAnsi" w:cstheme="minorHAnsi"/>
        </w:rPr>
        <w:t xml:space="preserve"> de CO2</w:t>
      </w:r>
      <w:r w:rsidRPr="009D1389">
        <w:rPr>
          <w:rFonts w:asciiTheme="minorHAnsi" w:hAnsiTheme="minorHAnsi" w:cstheme="minorHAnsi"/>
        </w:rPr>
        <w:t>.</w:t>
      </w:r>
    </w:p>
    <w:p w14:paraId="08DD152A" w14:textId="77777777" w:rsidR="00224383" w:rsidRDefault="00224383" w:rsidP="009D1389">
      <w:pPr>
        <w:jc w:val="both"/>
        <w:rPr>
          <w:rFonts w:asciiTheme="minorHAnsi" w:hAnsiTheme="minorHAnsi" w:cstheme="minorHAnsi"/>
        </w:rPr>
      </w:pPr>
    </w:p>
    <w:p w14:paraId="65A427D1" w14:textId="400B342A"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2023 :</w:t>
      </w:r>
    </w:p>
    <w:p w14:paraId="28EB90F0" w14:textId="65986932"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La corrélation de </w:t>
      </w:r>
      <w:r w:rsidRPr="009D1389">
        <w:rPr>
          <w:rFonts w:asciiTheme="minorHAnsi" w:hAnsiTheme="minorHAnsi" w:cstheme="minorHAnsi"/>
          <w:b/>
          <w:bCs/>
        </w:rPr>
        <w:t>0.949179127812003</w:t>
      </w:r>
      <w:r w:rsidRPr="009D1389">
        <w:rPr>
          <w:rFonts w:asciiTheme="minorHAnsi" w:hAnsiTheme="minorHAnsi" w:cstheme="minorHAnsi"/>
        </w:rPr>
        <w:t xml:space="preserve"> montre une légère baisse par rapport à 2022, mais elle reste significative, indiquant que les moteurs modernes, bien qu'améliorés, restent dépendants des conditions énergivores des environnements urbains.</w:t>
      </w:r>
    </w:p>
    <w:p w14:paraId="70242059" w14:textId="00F3BC4E" w:rsidR="009D1389" w:rsidRPr="009D1389" w:rsidRDefault="009D1389" w:rsidP="009D1389">
      <w:pPr>
        <w:jc w:val="both"/>
        <w:rPr>
          <w:rFonts w:asciiTheme="minorHAnsi" w:hAnsiTheme="minorHAnsi" w:cstheme="minorHAnsi"/>
        </w:rPr>
      </w:pPr>
    </w:p>
    <w:p w14:paraId="1A6521DF" w14:textId="77777777" w:rsidR="009D1389" w:rsidRDefault="009D1389" w:rsidP="009D1389">
      <w:pPr>
        <w:jc w:val="both"/>
        <w:rPr>
          <w:rFonts w:asciiTheme="minorHAnsi" w:hAnsiTheme="minorHAnsi" w:cstheme="minorHAnsi"/>
          <w:b/>
          <w:bCs/>
        </w:rPr>
      </w:pPr>
      <w:r w:rsidRPr="009D1389">
        <w:rPr>
          <w:rFonts w:asciiTheme="minorHAnsi" w:hAnsiTheme="minorHAnsi" w:cstheme="minorHAnsi"/>
          <w:b/>
          <w:bCs/>
        </w:rPr>
        <w:t>Consommation combinée (Comb)</w:t>
      </w:r>
    </w:p>
    <w:p w14:paraId="1A988372" w14:textId="77777777"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2018 :</w:t>
      </w:r>
    </w:p>
    <w:p w14:paraId="34F9FC61" w14:textId="67F76761"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Une corrélation de </w:t>
      </w:r>
      <w:r w:rsidRPr="009D1389">
        <w:rPr>
          <w:rFonts w:asciiTheme="minorHAnsi" w:hAnsiTheme="minorHAnsi" w:cstheme="minorHAnsi"/>
          <w:b/>
          <w:bCs/>
        </w:rPr>
        <w:t>0.926074668829599</w:t>
      </w:r>
      <w:r w:rsidRPr="009D1389">
        <w:rPr>
          <w:rFonts w:asciiTheme="minorHAnsi" w:hAnsiTheme="minorHAnsi" w:cstheme="minorHAnsi"/>
        </w:rPr>
        <w:t xml:space="preserve"> met en évidence une forte relation entre la consommation combinée (mélange des cycles urbains et autoroutiers) et les émissions de CO2. Cette forte corrélation souligne l'impact cumulatif des cycles de conduite mixtes sur les performances des moteurs, où les conditions énergivores des zones urbaines dominent souvent les résultats globaux.</w:t>
      </w:r>
    </w:p>
    <w:p w14:paraId="1C07BEE7" w14:textId="77777777" w:rsidR="00224383" w:rsidRDefault="00224383" w:rsidP="009D1389">
      <w:pPr>
        <w:jc w:val="both"/>
        <w:rPr>
          <w:rFonts w:asciiTheme="minorHAnsi" w:hAnsiTheme="minorHAnsi" w:cstheme="minorHAnsi"/>
        </w:rPr>
      </w:pPr>
    </w:p>
    <w:p w14:paraId="2B7787F5" w14:textId="2481A0EF"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2019 :</w:t>
      </w:r>
    </w:p>
    <w:p w14:paraId="7553ED6D" w14:textId="69A564AB"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Une corrélation de </w:t>
      </w:r>
      <w:r w:rsidRPr="009D1389">
        <w:rPr>
          <w:rFonts w:asciiTheme="minorHAnsi" w:hAnsiTheme="minorHAnsi" w:cstheme="minorHAnsi"/>
          <w:b/>
          <w:bCs/>
        </w:rPr>
        <w:t>0.919036027527165</w:t>
      </w:r>
      <w:r w:rsidRPr="009D1389">
        <w:rPr>
          <w:rFonts w:asciiTheme="minorHAnsi" w:hAnsiTheme="minorHAnsi" w:cstheme="minorHAnsi"/>
        </w:rPr>
        <w:t xml:space="preserve"> montre une relation toujours très forte, mais avec une légère baisse par rapport à 2018. Cela pourrait indiquer des améliorations marginales dans la gestion des carburants, bien que les caractéristiques variées des cycles combinés continuent de dominer les émissions</w:t>
      </w:r>
      <w:r>
        <w:rPr>
          <w:rFonts w:asciiTheme="minorHAnsi" w:hAnsiTheme="minorHAnsi" w:cstheme="minorHAnsi"/>
        </w:rPr>
        <w:t xml:space="preserve"> de CO2</w:t>
      </w:r>
      <w:r w:rsidRPr="009D1389">
        <w:rPr>
          <w:rFonts w:asciiTheme="minorHAnsi" w:hAnsiTheme="minorHAnsi" w:cstheme="minorHAnsi"/>
        </w:rPr>
        <w:t>.</w:t>
      </w:r>
    </w:p>
    <w:p w14:paraId="7E393D83" w14:textId="77777777" w:rsidR="00224383" w:rsidRDefault="00224383" w:rsidP="009D1389">
      <w:pPr>
        <w:jc w:val="both"/>
        <w:rPr>
          <w:rFonts w:asciiTheme="minorHAnsi" w:hAnsiTheme="minorHAnsi" w:cstheme="minorHAnsi"/>
        </w:rPr>
      </w:pPr>
    </w:p>
    <w:p w14:paraId="20B54DBB" w14:textId="703361BB"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2020 :</w:t>
      </w:r>
    </w:p>
    <w:p w14:paraId="2FC866C9" w14:textId="6673B51B"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La corrélation de </w:t>
      </w:r>
      <w:r w:rsidRPr="009D1389">
        <w:rPr>
          <w:rFonts w:asciiTheme="minorHAnsi" w:hAnsiTheme="minorHAnsi" w:cstheme="minorHAnsi"/>
          <w:b/>
          <w:bCs/>
        </w:rPr>
        <w:t>0.965304219744117</w:t>
      </w:r>
      <w:r w:rsidRPr="009D1389">
        <w:rPr>
          <w:rFonts w:asciiTheme="minorHAnsi" w:hAnsiTheme="minorHAnsi" w:cstheme="minorHAnsi"/>
        </w:rPr>
        <w:t xml:space="preserve"> montre une nette amélioration de l'efficacité énergétique des moteurs, réduisant les émissions malgré les cycles mixtes. Les avancées technologiques semblent avoir permis une meilleure gestion de la consommation de carburant dans des environnements mixtes.</w:t>
      </w:r>
    </w:p>
    <w:p w14:paraId="2ED714A2" w14:textId="77777777" w:rsidR="00224383" w:rsidRDefault="00224383" w:rsidP="009D1389">
      <w:pPr>
        <w:jc w:val="both"/>
        <w:rPr>
          <w:rFonts w:asciiTheme="minorHAnsi" w:hAnsiTheme="minorHAnsi" w:cstheme="minorHAnsi"/>
        </w:rPr>
      </w:pPr>
    </w:p>
    <w:p w14:paraId="7221645B" w14:textId="77777777" w:rsidR="00224383" w:rsidRDefault="00224383" w:rsidP="009D1389">
      <w:pPr>
        <w:jc w:val="both"/>
        <w:rPr>
          <w:rFonts w:asciiTheme="minorHAnsi" w:hAnsiTheme="minorHAnsi" w:cstheme="minorHAnsi"/>
        </w:rPr>
      </w:pPr>
    </w:p>
    <w:p w14:paraId="45FEE2BA" w14:textId="77777777" w:rsidR="00224383" w:rsidRDefault="00224383" w:rsidP="009D1389">
      <w:pPr>
        <w:jc w:val="both"/>
        <w:rPr>
          <w:rFonts w:asciiTheme="minorHAnsi" w:hAnsiTheme="minorHAnsi" w:cstheme="minorHAnsi"/>
        </w:rPr>
      </w:pPr>
    </w:p>
    <w:p w14:paraId="5CA10A61" w14:textId="0613F085" w:rsidR="009D1389" w:rsidRDefault="009D1389" w:rsidP="009D1389">
      <w:pPr>
        <w:jc w:val="both"/>
        <w:rPr>
          <w:rFonts w:asciiTheme="minorHAnsi" w:hAnsiTheme="minorHAnsi" w:cstheme="minorHAnsi"/>
          <w:b/>
          <w:bCs/>
        </w:rPr>
      </w:pPr>
      <w:r w:rsidRPr="009D1389">
        <w:rPr>
          <w:rFonts w:asciiTheme="minorHAnsi" w:hAnsiTheme="minorHAnsi" w:cstheme="minorHAnsi"/>
        </w:rPr>
        <w:lastRenderedPageBreak/>
        <w:t xml:space="preserve">• </w:t>
      </w:r>
      <w:r w:rsidRPr="009D1389">
        <w:rPr>
          <w:rFonts w:asciiTheme="minorHAnsi" w:hAnsiTheme="minorHAnsi" w:cstheme="minorHAnsi"/>
          <w:b/>
          <w:bCs/>
        </w:rPr>
        <w:t>2021 :</w:t>
      </w:r>
    </w:p>
    <w:p w14:paraId="361BEDFC" w14:textId="29180707"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La corrélation de </w:t>
      </w:r>
      <w:r w:rsidRPr="009D1389">
        <w:rPr>
          <w:rFonts w:asciiTheme="minorHAnsi" w:hAnsiTheme="minorHAnsi" w:cstheme="minorHAnsi"/>
          <w:b/>
          <w:bCs/>
        </w:rPr>
        <w:t>0.962539484620436</w:t>
      </w:r>
      <w:r w:rsidRPr="009D1389">
        <w:rPr>
          <w:rFonts w:asciiTheme="minorHAnsi" w:hAnsiTheme="minorHAnsi" w:cstheme="minorHAnsi"/>
        </w:rPr>
        <w:t xml:space="preserve"> montre une légère baisse par rapport à 2020, mais la relation reste très forte. Cela indique que, bien que des progrès aient été réalisés, les moteurs restent largement influencés par les cycles mixtes.</w:t>
      </w:r>
    </w:p>
    <w:p w14:paraId="43689F8D" w14:textId="77777777" w:rsidR="00224383" w:rsidRDefault="00224383" w:rsidP="009D1389">
      <w:pPr>
        <w:jc w:val="both"/>
        <w:rPr>
          <w:rFonts w:asciiTheme="minorHAnsi" w:hAnsiTheme="minorHAnsi" w:cstheme="minorHAnsi"/>
        </w:rPr>
      </w:pPr>
    </w:p>
    <w:p w14:paraId="36830EBC" w14:textId="5E4CCD30"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2022 :</w:t>
      </w:r>
    </w:p>
    <w:p w14:paraId="6885A287" w14:textId="5CD91A43"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Une corrélation de </w:t>
      </w:r>
      <w:r w:rsidRPr="009D1389">
        <w:rPr>
          <w:rFonts w:asciiTheme="minorHAnsi" w:hAnsiTheme="minorHAnsi" w:cstheme="minorHAnsi"/>
          <w:b/>
          <w:bCs/>
        </w:rPr>
        <w:t>0.96050628372033</w:t>
      </w:r>
      <w:r w:rsidRPr="009D1389">
        <w:rPr>
          <w:rFonts w:asciiTheme="minorHAnsi" w:hAnsiTheme="minorHAnsi" w:cstheme="minorHAnsi"/>
        </w:rPr>
        <w:t xml:space="preserve"> reflète une stabilité dans les émissions liées à la consommation combinée, avec des gains technologiques constants, mais une forte dépendance aux carburants fossiles.</w:t>
      </w:r>
    </w:p>
    <w:p w14:paraId="4CA463D2" w14:textId="77777777" w:rsidR="00224383" w:rsidRDefault="00224383" w:rsidP="009D1389">
      <w:pPr>
        <w:jc w:val="both"/>
        <w:rPr>
          <w:rFonts w:asciiTheme="minorHAnsi" w:hAnsiTheme="minorHAnsi" w:cstheme="minorHAnsi"/>
        </w:rPr>
      </w:pPr>
    </w:p>
    <w:p w14:paraId="6E4E2416" w14:textId="1FBDBA64"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2023 :</w:t>
      </w:r>
    </w:p>
    <w:p w14:paraId="69B907E8" w14:textId="46CB4B37"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La corrélation de </w:t>
      </w:r>
      <w:r w:rsidRPr="009D1389">
        <w:rPr>
          <w:rFonts w:asciiTheme="minorHAnsi" w:hAnsiTheme="minorHAnsi" w:cstheme="minorHAnsi"/>
          <w:b/>
          <w:bCs/>
        </w:rPr>
        <w:t>0.958664358412618</w:t>
      </w:r>
      <w:r w:rsidRPr="009D1389">
        <w:rPr>
          <w:rFonts w:asciiTheme="minorHAnsi" w:hAnsiTheme="minorHAnsi" w:cstheme="minorHAnsi"/>
        </w:rPr>
        <w:t xml:space="preserve"> montre une stabilité dans les résultats, indiquant que les moteurs modernes, bien qu'améliorés, sont toujours limités par une forte dépendance aux carburants fossiles.</w:t>
      </w:r>
    </w:p>
    <w:p w14:paraId="7A713A93" w14:textId="5CF0121D" w:rsidR="009D1389" w:rsidRPr="009D1389" w:rsidRDefault="009D1389" w:rsidP="009D1389">
      <w:pPr>
        <w:jc w:val="both"/>
        <w:rPr>
          <w:rFonts w:asciiTheme="minorHAnsi" w:hAnsiTheme="minorHAnsi" w:cstheme="minorHAnsi"/>
        </w:rPr>
      </w:pPr>
    </w:p>
    <w:p w14:paraId="33D50C9E" w14:textId="77777777" w:rsidR="009D1389" w:rsidRDefault="009D1389" w:rsidP="009D1389">
      <w:pPr>
        <w:jc w:val="both"/>
        <w:rPr>
          <w:rFonts w:asciiTheme="minorHAnsi" w:hAnsiTheme="minorHAnsi" w:cstheme="minorHAnsi"/>
          <w:b/>
          <w:bCs/>
        </w:rPr>
      </w:pPr>
      <w:r w:rsidRPr="009D1389">
        <w:rPr>
          <w:rFonts w:asciiTheme="minorHAnsi" w:hAnsiTheme="minorHAnsi" w:cstheme="minorHAnsi"/>
          <w:b/>
          <w:bCs/>
        </w:rPr>
        <w:t>Consommation sur autoroute (Hwy)</w:t>
      </w:r>
    </w:p>
    <w:p w14:paraId="2F178D53" w14:textId="77777777"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2018 :</w:t>
      </w:r>
    </w:p>
    <w:p w14:paraId="64E11DCC" w14:textId="12804437" w:rsidR="009D1389" w:rsidRDefault="009D1389" w:rsidP="009D1389">
      <w:pPr>
        <w:jc w:val="both"/>
        <w:rPr>
          <w:rFonts w:asciiTheme="minorHAnsi" w:hAnsiTheme="minorHAnsi" w:cstheme="minorHAnsi"/>
        </w:rPr>
      </w:pPr>
      <w:r w:rsidRPr="009D1389">
        <w:rPr>
          <w:rFonts w:asciiTheme="minorHAnsi" w:hAnsiTheme="minorHAnsi" w:cstheme="minorHAnsi"/>
        </w:rPr>
        <w:t xml:space="preserve">Une corrélation de </w:t>
      </w:r>
      <w:r w:rsidRPr="009D1389">
        <w:rPr>
          <w:rFonts w:asciiTheme="minorHAnsi" w:hAnsiTheme="minorHAnsi" w:cstheme="minorHAnsi"/>
          <w:b/>
          <w:bCs/>
        </w:rPr>
        <w:t>0.884957903918512</w:t>
      </w:r>
      <w:r w:rsidRPr="009D1389">
        <w:rPr>
          <w:rFonts w:asciiTheme="minorHAnsi" w:hAnsiTheme="minorHAnsi" w:cstheme="minorHAnsi"/>
        </w:rPr>
        <w:t xml:space="preserve"> démontre une relation forte entre la consommation sur autoroute et les émissions de CO2. Cela indique que, bien que les moteurs soient mieux adaptés aux cycles constants de conduite sur autoroute, ils restent dépendants des carburants fossiles pour maintenir leurs performances à grande vitesse. Les émissions générées sur autoroute restent significatives en raison des limitations des technologies de combustion internes actuelles.</w:t>
      </w:r>
    </w:p>
    <w:p w14:paraId="5DC5A8C0" w14:textId="77777777" w:rsidR="009D1389" w:rsidRPr="009D1389" w:rsidRDefault="009D1389" w:rsidP="009D1389">
      <w:pPr>
        <w:jc w:val="both"/>
        <w:rPr>
          <w:rFonts w:asciiTheme="minorHAnsi" w:hAnsiTheme="minorHAnsi" w:cstheme="minorHAnsi"/>
        </w:rPr>
      </w:pPr>
    </w:p>
    <w:p w14:paraId="684BE68E" w14:textId="77777777"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2019 :</w:t>
      </w:r>
    </w:p>
    <w:p w14:paraId="2B4119D1" w14:textId="42D8CEBF"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Une corrélation de </w:t>
      </w:r>
      <w:r w:rsidRPr="009D1389">
        <w:rPr>
          <w:rFonts w:asciiTheme="minorHAnsi" w:hAnsiTheme="minorHAnsi" w:cstheme="minorHAnsi"/>
          <w:b/>
          <w:bCs/>
        </w:rPr>
        <w:t>0.874105548264925</w:t>
      </w:r>
      <w:r w:rsidRPr="009D1389">
        <w:rPr>
          <w:rFonts w:asciiTheme="minorHAnsi" w:hAnsiTheme="minorHAnsi" w:cstheme="minorHAnsi"/>
        </w:rPr>
        <w:t xml:space="preserve"> montre une légère diminution par rapport à l'année précédente, mais la relation reste élevée. Cette légère baisse pourrait être attribuée à des innovations technologiques mineures, mais les moteurs restent encore largement dépendants des carburants fossiles, même pour les trajets à vitesse constante.</w:t>
      </w:r>
    </w:p>
    <w:p w14:paraId="137FECD1" w14:textId="77777777" w:rsidR="00224383" w:rsidRDefault="00224383" w:rsidP="009D1389">
      <w:pPr>
        <w:jc w:val="both"/>
        <w:rPr>
          <w:rFonts w:asciiTheme="minorHAnsi" w:hAnsiTheme="minorHAnsi" w:cstheme="minorHAnsi"/>
        </w:rPr>
      </w:pPr>
    </w:p>
    <w:p w14:paraId="109009EE" w14:textId="29E00DD8"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2020 :</w:t>
      </w:r>
    </w:p>
    <w:p w14:paraId="7B882051" w14:textId="00D9A7D0"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Une corrélation de </w:t>
      </w:r>
      <w:r w:rsidRPr="009D1389">
        <w:rPr>
          <w:rFonts w:asciiTheme="minorHAnsi" w:hAnsiTheme="minorHAnsi" w:cstheme="minorHAnsi"/>
          <w:b/>
          <w:bCs/>
        </w:rPr>
        <w:t>0.936234523242392</w:t>
      </w:r>
      <w:r w:rsidRPr="009D1389">
        <w:rPr>
          <w:rFonts w:asciiTheme="minorHAnsi" w:hAnsiTheme="minorHAnsi" w:cstheme="minorHAnsi"/>
        </w:rPr>
        <w:t xml:space="preserve"> indique une amélioration dans la gestion de la consommation sur autoroute, bien que les émissions restent élevées en raison de la dépendance aux carburants fossiles.</w:t>
      </w:r>
    </w:p>
    <w:p w14:paraId="56E08576" w14:textId="77777777" w:rsidR="00224383" w:rsidRDefault="00224383" w:rsidP="009D1389">
      <w:pPr>
        <w:jc w:val="both"/>
        <w:rPr>
          <w:rFonts w:asciiTheme="minorHAnsi" w:hAnsiTheme="minorHAnsi" w:cstheme="minorHAnsi"/>
        </w:rPr>
      </w:pPr>
    </w:p>
    <w:p w14:paraId="72640680" w14:textId="7E6CDDF9"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2021 :</w:t>
      </w:r>
    </w:p>
    <w:p w14:paraId="304CC8E0" w14:textId="025A4F5F"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Une corrélation de </w:t>
      </w:r>
      <w:r w:rsidRPr="009D1389">
        <w:rPr>
          <w:rFonts w:asciiTheme="minorHAnsi" w:hAnsiTheme="minorHAnsi" w:cstheme="minorHAnsi"/>
          <w:b/>
          <w:bCs/>
        </w:rPr>
        <w:t>0.929601111627432</w:t>
      </w:r>
      <w:r w:rsidRPr="009D1389">
        <w:rPr>
          <w:rFonts w:asciiTheme="minorHAnsi" w:hAnsiTheme="minorHAnsi" w:cstheme="minorHAnsi"/>
        </w:rPr>
        <w:t xml:space="preserve"> reflète une légère diminution par rapport à 2020, mais montre que les moteurs modernes restent encore fortement influencés par leur dépendance à une combustion inefficace, en particulier lors de trajets longs nécessitant des performances constantes.</w:t>
      </w:r>
    </w:p>
    <w:p w14:paraId="00929F91" w14:textId="77777777" w:rsidR="00224383" w:rsidRDefault="00224383" w:rsidP="009D1389">
      <w:pPr>
        <w:jc w:val="both"/>
        <w:rPr>
          <w:rFonts w:asciiTheme="minorHAnsi" w:hAnsiTheme="minorHAnsi" w:cstheme="minorHAnsi"/>
        </w:rPr>
      </w:pPr>
    </w:p>
    <w:p w14:paraId="66917989" w14:textId="7ABEB0D4" w:rsidR="009D1389" w:rsidRDefault="009D1389" w:rsidP="009D1389">
      <w:pPr>
        <w:jc w:val="both"/>
        <w:rPr>
          <w:rFonts w:asciiTheme="minorHAnsi" w:hAnsiTheme="minorHAnsi" w:cstheme="minorHAnsi"/>
          <w:b/>
          <w:bCs/>
        </w:rPr>
      </w:pPr>
      <w:r w:rsidRPr="009D1389">
        <w:rPr>
          <w:rFonts w:asciiTheme="minorHAnsi" w:hAnsiTheme="minorHAnsi" w:cstheme="minorHAnsi"/>
        </w:rPr>
        <w:t xml:space="preserve">• </w:t>
      </w:r>
      <w:r w:rsidRPr="009D1389">
        <w:rPr>
          <w:rFonts w:asciiTheme="minorHAnsi" w:hAnsiTheme="minorHAnsi" w:cstheme="minorHAnsi"/>
          <w:b/>
          <w:bCs/>
        </w:rPr>
        <w:t>2022 :</w:t>
      </w:r>
    </w:p>
    <w:p w14:paraId="0CC30030" w14:textId="75F067EA"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La corrélation de </w:t>
      </w:r>
      <w:r w:rsidRPr="009D1389">
        <w:rPr>
          <w:rFonts w:asciiTheme="minorHAnsi" w:hAnsiTheme="minorHAnsi" w:cstheme="minorHAnsi"/>
          <w:b/>
          <w:bCs/>
        </w:rPr>
        <w:t>0.917354863886512</w:t>
      </w:r>
      <w:r w:rsidRPr="009D1389">
        <w:rPr>
          <w:rFonts w:asciiTheme="minorHAnsi" w:hAnsiTheme="minorHAnsi" w:cstheme="minorHAnsi"/>
        </w:rPr>
        <w:t xml:space="preserve"> montre une légère baisse, mais la relation reste forte, indiquant que, malgré des progrès technologiques, les moteurs modernes sont encore limités par les contraintes de consommation d'énergie sur autoroute.</w:t>
      </w:r>
    </w:p>
    <w:p w14:paraId="681F632E" w14:textId="599652CB" w:rsidR="00224383" w:rsidRDefault="00224383" w:rsidP="009D1389">
      <w:pPr>
        <w:jc w:val="both"/>
        <w:rPr>
          <w:rFonts w:asciiTheme="minorHAnsi" w:hAnsiTheme="minorHAnsi" w:cstheme="minorHAnsi"/>
        </w:rPr>
      </w:pPr>
    </w:p>
    <w:p w14:paraId="76F317F9" w14:textId="66EBB0AD" w:rsidR="00224383" w:rsidRDefault="00224383" w:rsidP="009D1389">
      <w:pPr>
        <w:jc w:val="both"/>
        <w:rPr>
          <w:rFonts w:asciiTheme="minorHAnsi" w:hAnsiTheme="minorHAnsi" w:cstheme="minorHAnsi"/>
        </w:rPr>
      </w:pPr>
    </w:p>
    <w:p w14:paraId="7AE5DB8C" w14:textId="77777777" w:rsidR="00224383" w:rsidRDefault="00224383" w:rsidP="009D1389">
      <w:pPr>
        <w:jc w:val="both"/>
        <w:rPr>
          <w:rFonts w:asciiTheme="minorHAnsi" w:hAnsiTheme="minorHAnsi" w:cstheme="minorHAnsi"/>
        </w:rPr>
      </w:pPr>
    </w:p>
    <w:p w14:paraId="0B67462E" w14:textId="14003C8B" w:rsidR="009D1389" w:rsidRDefault="009D1389" w:rsidP="009D1389">
      <w:pPr>
        <w:jc w:val="both"/>
        <w:rPr>
          <w:rFonts w:asciiTheme="minorHAnsi" w:hAnsiTheme="minorHAnsi" w:cstheme="minorHAnsi"/>
          <w:b/>
          <w:bCs/>
        </w:rPr>
      </w:pPr>
      <w:r w:rsidRPr="009D1389">
        <w:rPr>
          <w:rFonts w:asciiTheme="minorHAnsi" w:hAnsiTheme="minorHAnsi" w:cstheme="minorHAnsi"/>
        </w:rPr>
        <w:lastRenderedPageBreak/>
        <w:t xml:space="preserve">• </w:t>
      </w:r>
      <w:r w:rsidRPr="009D1389">
        <w:rPr>
          <w:rFonts w:asciiTheme="minorHAnsi" w:hAnsiTheme="minorHAnsi" w:cstheme="minorHAnsi"/>
          <w:b/>
          <w:bCs/>
        </w:rPr>
        <w:t>2023 :</w:t>
      </w:r>
    </w:p>
    <w:p w14:paraId="2FEAD781" w14:textId="13FC0B5C"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La corrélation de </w:t>
      </w:r>
      <w:r w:rsidRPr="009D1389">
        <w:rPr>
          <w:rFonts w:asciiTheme="minorHAnsi" w:hAnsiTheme="minorHAnsi" w:cstheme="minorHAnsi"/>
          <w:b/>
          <w:bCs/>
        </w:rPr>
        <w:t>0.927794125476618</w:t>
      </w:r>
      <w:r w:rsidRPr="009D1389">
        <w:rPr>
          <w:rFonts w:asciiTheme="minorHAnsi" w:hAnsiTheme="minorHAnsi" w:cstheme="minorHAnsi"/>
        </w:rPr>
        <w:t xml:space="preserve"> montre une stabilisation similaire à 2020, indiquant que, malgré des améliorations, la relation entre la consommation sur autoroute et les émissions reste stable et significative.</w:t>
      </w:r>
    </w:p>
    <w:p w14:paraId="5F5A2DD4" w14:textId="3340EDD0" w:rsidR="009D1389" w:rsidRPr="009D1389" w:rsidRDefault="009D1389" w:rsidP="009D1389">
      <w:pPr>
        <w:jc w:val="both"/>
        <w:rPr>
          <w:rFonts w:asciiTheme="minorHAnsi" w:hAnsiTheme="minorHAnsi" w:cstheme="minorHAnsi"/>
        </w:rPr>
      </w:pPr>
    </w:p>
    <w:p w14:paraId="219D002D" w14:textId="77777777" w:rsidR="009D1389" w:rsidRPr="009D1389" w:rsidRDefault="009D1389" w:rsidP="009D1389">
      <w:pPr>
        <w:jc w:val="both"/>
        <w:rPr>
          <w:rFonts w:asciiTheme="minorHAnsi" w:hAnsiTheme="minorHAnsi" w:cstheme="minorHAnsi"/>
        </w:rPr>
      </w:pPr>
      <w:r w:rsidRPr="009D1389">
        <w:rPr>
          <w:rFonts w:asciiTheme="minorHAnsi" w:hAnsiTheme="minorHAnsi" w:cstheme="minorHAnsi"/>
        </w:rPr>
        <w:t>Les résultats pour l'échantillon 2 montrent des relations très fortes entre les trois types de consommation et les émissions de CO2. Les moteurs de la période 2018-2023, bien qu'améliorés, restent largement influencés par les défis technologiques et environnementaux non résolus, en particulier pour les cycles urbains et autoroutiers. Ces années témoignent des progrès réalisés dans le domaine de l'efficacité énergétique, mais également des limites persistantes dues à la dépendance aux carburants fossiles.</w:t>
      </w:r>
    </w:p>
    <w:p w14:paraId="5F530F34" w14:textId="107B2CCA" w:rsidR="002D0C63" w:rsidRPr="009D1389" w:rsidRDefault="002D0C63" w:rsidP="00F57643">
      <w:pPr>
        <w:jc w:val="both"/>
        <w:rPr>
          <w:rFonts w:asciiTheme="minorHAnsi" w:hAnsiTheme="minorHAnsi" w:cstheme="minorHAnsi"/>
        </w:rPr>
      </w:pPr>
    </w:p>
    <w:p w14:paraId="3B804EAF" w14:textId="77777777" w:rsidR="00BE30AD" w:rsidRDefault="009D1389" w:rsidP="009D1389">
      <w:pPr>
        <w:jc w:val="both"/>
        <w:rPr>
          <w:rFonts w:asciiTheme="minorHAnsi" w:hAnsiTheme="minorHAnsi" w:cstheme="minorHAnsi"/>
          <w:b/>
          <w:bCs/>
        </w:rPr>
      </w:pPr>
      <w:r w:rsidRPr="009D1389">
        <w:rPr>
          <w:rFonts w:asciiTheme="minorHAnsi" w:hAnsiTheme="minorHAnsi" w:cstheme="minorHAnsi"/>
          <w:b/>
          <w:bCs/>
        </w:rPr>
        <w:t>Consommation en ville</w:t>
      </w:r>
    </w:p>
    <w:p w14:paraId="2AD3BE5B" w14:textId="68097DF6" w:rsidR="009D1389" w:rsidRDefault="009D1389" w:rsidP="009D1389">
      <w:pPr>
        <w:jc w:val="both"/>
        <w:rPr>
          <w:rFonts w:asciiTheme="minorHAnsi" w:hAnsiTheme="minorHAnsi" w:cstheme="minorHAnsi"/>
        </w:rPr>
      </w:pPr>
      <w:r w:rsidRPr="009D1389">
        <w:rPr>
          <w:rFonts w:asciiTheme="minorHAnsi" w:hAnsiTheme="minorHAnsi" w:cstheme="minorHAnsi"/>
        </w:rPr>
        <w:t xml:space="preserve">La consommation urbaine présente les corrélations les plus élevées, montrant une relation particulièrement forte entre la consommation de carburant et les émissions de CO2. Les résultats des années 2018 à 2023 pour l'échantillon 2 révèlent des corrélations particulièrement significatives. En 2018, la corrélation de </w:t>
      </w:r>
      <w:r w:rsidRPr="009D1389">
        <w:rPr>
          <w:rFonts w:asciiTheme="minorHAnsi" w:hAnsiTheme="minorHAnsi" w:cstheme="minorHAnsi"/>
          <w:b/>
          <w:bCs/>
        </w:rPr>
        <w:t>0.927442259756417</w:t>
      </w:r>
      <w:r w:rsidRPr="009D1389">
        <w:rPr>
          <w:rFonts w:asciiTheme="minorHAnsi" w:hAnsiTheme="minorHAnsi" w:cstheme="minorHAnsi"/>
        </w:rPr>
        <w:t xml:space="preserve"> montre une forte dépendance entre la consommation en ville et les émissions de CO2, signalant que dans des conditions urbaines, où les moteurs fonctionnent souvent à des régimes de fonctionnement sous-optimaux, les émissions sont directement liées à la consommation de carburant. En 2019, cette corrélation reste élevée à </w:t>
      </w:r>
      <w:r w:rsidRPr="009D1389">
        <w:rPr>
          <w:rFonts w:asciiTheme="minorHAnsi" w:hAnsiTheme="minorHAnsi" w:cstheme="minorHAnsi"/>
          <w:b/>
          <w:bCs/>
        </w:rPr>
        <w:t>0.925251993108999</w:t>
      </w:r>
      <w:r w:rsidRPr="009D1389">
        <w:rPr>
          <w:rFonts w:asciiTheme="minorHAnsi" w:hAnsiTheme="minorHAnsi" w:cstheme="minorHAnsi"/>
        </w:rPr>
        <w:t xml:space="preserve">, tandis qu'en 2020, elle atteint </w:t>
      </w:r>
      <w:r w:rsidRPr="009D1389">
        <w:rPr>
          <w:rFonts w:asciiTheme="minorHAnsi" w:hAnsiTheme="minorHAnsi" w:cstheme="minorHAnsi"/>
          <w:b/>
          <w:bCs/>
        </w:rPr>
        <w:t>0.959460935983432</w:t>
      </w:r>
      <w:r w:rsidRPr="009D1389">
        <w:rPr>
          <w:rFonts w:asciiTheme="minorHAnsi" w:hAnsiTheme="minorHAnsi" w:cstheme="minorHAnsi"/>
        </w:rPr>
        <w:t xml:space="preserve">, indiquant une amélioration significative par rapport aux années précédentes. Cependant, cette corrélation reste forte en 2021 à </w:t>
      </w:r>
      <w:r w:rsidRPr="009D1389">
        <w:rPr>
          <w:rFonts w:asciiTheme="minorHAnsi" w:hAnsiTheme="minorHAnsi" w:cstheme="minorHAnsi"/>
          <w:b/>
          <w:bCs/>
        </w:rPr>
        <w:t>0.959930328209171</w:t>
      </w:r>
      <w:r w:rsidRPr="009D1389">
        <w:rPr>
          <w:rFonts w:asciiTheme="minorHAnsi" w:hAnsiTheme="minorHAnsi" w:cstheme="minorHAnsi"/>
        </w:rPr>
        <w:t xml:space="preserve">, en 2022 à </w:t>
      </w:r>
      <w:r w:rsidRPr="009D1389">
        <w:rPr>
          <w:rFonts w:asciiTheme="minorHAnsi" w:hAnsiTheme="minorHAnsi" w:cstheme="minorHAnsi"/>
          <w:b/>
          <w:bCs/>
        </w:rPr>
        <w:t>0.96009188023776</w:t>
      </w:r>
      <w:r w:rsidRPr="009D1389">
        <w:rPr>
          <w:rFonts w:asciiTheme="minorHAnsi" w:hAnsiTheme="minorHAnsi" w:cstheme="minorHAnsi"/>
        </w:rPr>
        <w:t xml:space="preserve">, et en 2023 à </w:t>
      </w:r>
      <w:r w:rsidRPr="009D1389">
        <w:rPr>
          <w:rFonts w:asciiTheme="minorHAnsi" w:hAnsiTheme="minorHAnsi" w:cstheme="minorHAnsi"/>
          <w:b/>
          <w:bCs/>
        </w:rPr>
        <w:t>0.949179127812003</w:t>
      </w:r>
      <w:r w:rsidRPr="009D1389">
        <w:rPr>
          <w:rFonts w:asciiTheme="minorHAnsi" w:hAnsiTheme="minorHAnsi" w:cstheme="minorHAnsi"/>
        </w:rPr>
        <w:t>, montrant une stabilité dans la tendance observée.</w:t>
      </w:r>
    </w:p>
    <w:p w14:paraId="4F324525" w14:textId="5693832B" w:rsidR="00BE30AD" w:rsidRDefault="00BE30AD" w:rsidP="009D1389">
      <w:pPr>
        <w:jc w:val="both"/>
        <w:rPr>
          <w:rFonts w:asciiTheme="minorHAnsi" w:hAnsiTheme="minorHAnsi" w:cstheme="minorHAnsi"/>
        </w:rPr>
      </w:pPr>
    </w:p>
    <w:p w14:paraId="183A6C6C" w14:textId="6CF6B899" w:rsidR="009D1389" w:rsidRDefault="009D1389" w:rsidP="009D1389">
      <w:pPr>
        <w:jc w:val="both"/>
        <w:rPr>
          <w:rFonts w:asciiTheme="minorHAnsi" w:hAnsiTheme="minorHAnsi" w:cstheme="minorHAnsi"/>
        </w:rPr>
      </w:pPr>
      <w:r w:rsidRPr="009D1389">
        <w:rPr>
          <w:rFonts w:asciiTheme="minorHAnsi" w:hAnsiTheme="minorHAnsi" w:cstheme="minorHAnsi"/>
        </w:rPr>
        <w:t>Ces valeurs indiquent qu'aucune avancée technologique significative n'a encore permis de réduire substantiellement les émissions dans les conditions de conduite urbaine. Malgré les améliorations progressives dans les moteurs, les cycles de conduite urbains, caractérisés par des arrêts fréquents, des redémarrages brusques et une circulation dense, continuent de soumettre les moteurs à des conditions énergivores, exacerbant la consommation de carburant et les émissions.</w:t>
      </w:r>
    </w:p>
    <w:p w14:paraId="5014ADF5" w14:textId="77777777" w:rsidR="00BE30AD" w:rsidRPr="009D1389" w:rsidRDefault="00BE30AD" w:rsidP="009D1389">
      <w:pPr>
        <w:jc w:val="both"/>
        <w:rPr>
          <w:rFonts w:asciiTheme="minorHAnsi" w:hAnsiTheme="minorHAnsi" w:cstheme="minorHAnsi"/>
        </w:rPr>
      </w:pPr>
    </w:p>
    <w:p w14:paraId="145E2A07" w14:textId="44626AE4" w:rsidR="009D1389" w:rsidRDefault="009D1389" w:rsidP="009D1389">
      <w:pPr>
        <w:jc w:val="both"/>
        <w:rPr>
          <w:rFonts w:asciiTheme="minorHAnsi" w:hAnsiTheme="minorHAnsi" w:cstheme="minorHAnsi"/>
        </w:rPr>
      </w:pPr>
      <w:r w:rsidRPr="009D1389">
        <w:rPr>
          <w:rFonts w:asciiTheme="minorHAnsi" w:hAnsiTheme="minorHAnsi" w:cstheme="minorHAnsi"/>
        </w:rPr>
        <w:t xml:space="preserve">En comparaison, pour l'échantillon 2, l'analyse montre une forte relation dès 2018, avec une corrélation de </w:t>
      </w:r>
      <w:r w:rsidRPr="009D1389">
        <w:rPr>
          <w:rFonts w:asciiTheme="minorHAnsi" w:hAnsiTheme="minorHAnsi" w:cstheme="minorHAnsi"/>
          <w:b/>
          <w:bCs/>
        </w:rPr>
        <w:t>0.927442259756417</w:t>
      </w:r>
      <w:r w:rsidRPr="009D1389">
        <w:rPr>
          <w:rFonts w:asciiTheme="minorHAnsi" w:hAnsiTheme="minorHAnsi" w:cstheme="minorHAnsi"/>
        </w:rPr>
        <w:t>, qui reste élevée en 2019 (</w:t>
      </w:r>
      <w:r w:rsidRPr="009D1389">
        <w:rPr>
          <w:rFonts w:asciiTheme="minorHAnsi" w:hAnsiTheme="minorHAnsi" w:cstheme="minorHAnsi"/>
          <w:b/>
          <w:bCs/>
        </w:rPr>
        <w:t>0.925251993108999</w:t>
      </w:r>
      <w:r w:rsidRPr="009D1389">
        <w:rPr>
          <w:rFonts w:asciiTheme="minorHAnsi" w:hAnsiTheme="minorHAnsi" w:cstheme="minorHAnsi"/>
        </w:rPr>
        <w:t>) et continue de croître en 2020 (</w:t>
      </w:r>
      <w:r w:rsidRPr="009D1389">
        <w:rPr>
          <w:rFonts w:asciiTheme="minorHAnsi" w:hAnsiTheme="minorHAnsi" w:cstheme="minorHAnsi"/>
          <w:b/>
          <w:bCs/>
        </w:rPr>
        <w:t>0.959460935983432</w:t>
      </w:r>
      <w:r w:rsidRPr="009D1389">
        <w:rPr>
          <w:rFonts w:asciiTheme="minorHAnsi" w:hAnsiTheme="minorHAnsi" w:cstheme="minorHAnsi"/>
        </w:rPr>
        <w:t>) et 2021 (</w:t>
      </w:r>
      <w:r w:rsidRPr="009D1389">
        <w:rPr>
          <w:rFonts w:asciiTheme="minorHAnsi" w:hAnsiTheme="minorHAnsi" w:cstheme="minorHAnsi"/>
          <w:b/>
          <w:bCs/>
        </w:rPr>
        <w:t>0.959930328209171</w:t>
      </w:r>
      <w:r w:rsidRPr="009D1389">
        <w:rPr>
          <w:rFonts w:asciiTheme="minorHAnsi" w:hAnsiTheme="minorHAnsi" w:cstheme="minorHAnsi"/>
        </w:rPr>
        <w:t>). Cela reflète une tendance persistante de dépendance entre la consommation de carburant et les émissions, suggérant que même si des technologies étaient introduites, leur impact sur les émissions était relativement limité dans des cycles de conduite urbains.</w:t>
      </w:r>
    </w:p>
    <w:p w14:paraId="0EAB9355" w14:textId="77777777" w:rsidR="00BE30AD" w:rsidRPr="009D1389" w:rsidRDefault="00BE30AD" w:rsidP="009D1389">
      <w:pPr>
        <w:jc w:val="both"/>
        <w:rPr>
          <w:rFonts w:asciiTheme="minorHAnsi" w:hAnsiTheme="minorHAnsi" w:cstheme="minorHAnsi"/>
        </w:rPr>
      </w:pPr>
    </w:p>
    <w:p w14:paraId="55A9B0B4" w14:textId="77777777" w:rsidR="00BE30AD" w:rsidRDefault="009D1389" w:rsidP="009D1389">
      <w:pPr>
        <w:jc w:val="both"/>
        <w:rPr>
          <w:rFonts w:asciiTheme="minorHAnsi" w:hAnsiTheme="minorHAnsi" w:cstheme="minorHAnsi"/>
        </w:rPr>
      </w:pPr>
      <w:r w:rsidRPr="009D1389">
        <w:rPr>
          <w:rFonts w:asciiTheme="minorHAnsi" w:hAnsiTheme="minorHAnsi" w:cstheme="minorHAnsi"/>
        </w:rPr>
        <w:t>Cette augmentation constante reflète une dépendance croissante entre la consommation de carburant et les émissions en milieu urbain, attribuable à plusieurs facteurs clés :</w:t>
      </w:r>
      <w:r w:rsidRPr="009D1389">
        <w:rPr>
          <w:rFonts w:asciiTheme="minorHAnsi" w:hAnsiTheme="minorHAnsi" w:cstheme="minorHAnsi"/>
        </w:rPr>
        <w:br/>
        <w:t xml:space="preserve">• </w:t>
      </w:r>
      <w:r w:rsidRPr="009D1389">
        <w:rPr>
          <w:rFonts w:asciiTheme="minorHAnsi" w:hAnsiTheme="minorHAnsi" w:cstheme="minorHAnsi"/>
          <w:b/>
          <w:bCs/>
        </w:rPr>
        <w:t>Cycles de conduite exigeants :</w:t>
      </w:r>
      <w:r w:rsidRPr="009D1389">
        <w:rPr>
          <w:rFonts w:asciiTheme="minorHAnsi" w:hAnsiTheme="minorHAnsi" w:cstheme="minorHAnsi"/>
        </w:rPr>
        <w:t xml:space="preserve"> Les arrêts fréquents, les accélérations soudaines, et les embouteillages créent des conditions de conduite où les moteurs ne fonctionnent pas de manière optimale, augmentant ainsi la consommation de carburant et les émissions. Dans des zones urbaines, les véhicules sont constamment soumis à des conditions qui forcent le moteur à travailler à faible rendement, ce qui contribue directement à la hausse des émissions de CO2.</w:t>
      </w:r>
    </w:p>
    <w:p w14:paraId="3ADB353F" w14:textId="673FE9EF" w:rsidR="00BE30AD" w:rsidRPr="00BE30AD" w:rsidRDefault="009D1389" w:rsidP="009D1389">
      <w:pPr>
        <w:jc w:val="both"/>
        <w:rPr>
          <w:rFonts w:asciiTheme="minorHAnsi" w:hAnsiTheme="minorHAnsi" w:cstheme="minorHAnsi"/>
        </w:rPr>
      </w:pPr>
      <w:r w:rsidRPr="009D1389">
        <w:rPr>
          <w:rFonts w:asciiTheme="minorHAnsi" w:hAnsiTheme="minorHAnsi" w:cstheme="minorHAnsi"/>
        </w:rPr>
        <w:t xml:space="preserve">• </w:t>
      </w:r>
      <w:r w:rsidRPr="009D1389">
        <w:rPr>
          <w:rFonts w:asciiTheme="minorHAnsi" w:hAnsiTheme="minorHAnsi" w:cstheme="minorHAnsi"/>
          <w:b/>
          <w:bCs/>
        </w:rPr>
        <w:t>Technologies limitées :</w:t>
      </w:r>
      <w:r w:rsidRPr="009D1389">
        <w:rPr>
          <w:rFonts w:asciiTheme="minorHAnsi" w:hAnsiTheme="minorHAnsi" w:cstheme="minorHAnsi"/>
        </w:rPr>
        <w:t xml:space="preserve"> Les moteurs de l'échantillon 2 ont progressivement amélioré leurs performances, mais ces innovations ne sont pas encore suffisantes pour compenser l'impact des </w:t>
      </w:r>
      <w:r w:rsidRPr="009D1389">
        <w:rPr>
          <w:rFonts w:asciiTheme="minorHAnsi" w:hAnsiTheme="minorHAnsi" w:cstheme="minorHAnsi"/>
        </w:rPr>
        <w:lastRenderedPageBreak/>
        <w:t>cycles de conduite urbains sur la consommation de carburant. Les systèmes de gestion de carburant, bien qu'améliorés, n'ont pas permis une réduction significative des émissions dans des conditions aussi exigeantes.</w:t>
      </w:r>
    </w:p>
    <w:p w14:paraId="7B7F0A42" w14:textId="19FE6FA9" w:rsidR="009D1389" w:rsidRPr="009D1389" w:rsidRDefault="009D1389" w:rsidP="009D1389">
      <w:pPr>
        <w:jc w:val="both"/>
        <w:rPr>
          <w:rFonts w:asciiTheme="minorHAnsi" w:hAnsiTheme="minorHAnsi" w:cstheme="minorHAnsi"/>
        </w:rPr>
      </w:pPr>
      <w:r w:rsidRPr="009D1389">
        <w:rPr>
          <w:rFonts w:asciiTheme="minorHAnsi" w:hAnsiTheme="minorHAnsi" w:cstheme="minorHAnsi"/>
        </w:rPr>
        <w:t xml:space="preserve">• </w:t>
      </w:r>
      <w:r w:rsidRPr="009D1389">
        <w:rPr>
          <w:rFonts w:asciiTheme="minorHAnsi" w:hAnsiTheme="minorHAnsi" w:cstheme="minorHAnsi"/>
          <w:b/>
          <w:bCs/>
        </w:rPr>
        <w:t>Taille croissante des véhicules :</w:t>
      </w:r>
      <w:r w:rsidRPr="009D1389">
        <w:rPr>
          <w:rFonts w:asciiTheme="minorHAnsi" w:hAnsiTheme="minorHAnsi" w:cstheme="minorHAnsi"/>
        </w:rPr>
        <w:t xml:space="preserve"> L'adoption croissante de véhicules utilitaires sport (SUV) et de camions légers a exacerbé les émissions en milieu urbain. Ces types de véhicules, bien que populaires pour leur confort et leur polyvalence, ont des moteurs plus grands et moins efficaces pour les cycles urbains, où la conduite à faible vitesse et les arrêts fréquents augmentent leur consommation. Le poids plus élevé de ces véhicules contribue à augmenter la résistance à l'avancement et, par conséquent, les besoins en carburant, amplifiant ainsi les émissions dans des zones urbaines déjà congestionnées.</w:t>
      </w:r>
    </w:p>
    <w:p w14:paraId="3AC2A357" w14:textId="77777777" w:rsidR="00BE30AD" w:rsidRDefault="00BE30AD" w:rsidP="009D1389">
      <w:pPr>
        <w:jc w:val="both"/>
        <w:rPr>
          <w:rFonts w:asciiTheme="minorHAnsi" w:hAnsiTheme="minorHAnsi" w:cstheme="minorHAnsi"/>
        </w:rPr>
      </w:pPr>
    </w:p>
    <w:p w14:paraId="53B97D43" w14:textId="69ECC15B" w:rsidR="009D1389" w:rsidRPr="009D1389" w:rsidRDefault="009D1389" w:rsidP="009D1389">
      <w:pPr>
        <w:jc w:val="both"/>
        <w:rPr>
          <w:rFonts w:asciiTheme="minorHAnsi" w:hAnsiTheme="minorHAnsi" w:cstheme="minorHAnsi"/>
        </w:rPr>
      </w:pPr>
      <w:r w:rsidRPr="009D1389">
        <w:rPr>
          <w:rFonts w:asciiTheme="minorHAnsi" w:hAnsiTheme="minorHAnsi" w:cstheme="minorHAnsi"/>
        </w:rPr>
        <w:t>Ces facteurs combinés expliquent pourquoi les corrélations entre la consommation en ville et les émissions de CO2 continuent de montrer une forte dépendance au fil des années, malgré les améliorations technologiques. L'enjeu demeure de trouver des solutions capables de rendre ces véhicules plus efficaces dans des environnements urbains complexes, où les moteurs fonctionnent dans des conditions difficiles pour l'efficacité énergétique.</w:t>
      </w:r>
    </w:p>
    <w:p w14:paraId="4503D33B" w14:textId="3ECB520E" w:rsidR="002D0C63" w:rsidRDefault="002D0C63" w:rsidP="00F57643">
      <w:pPr>
        <w:jc w:val="both"/>
        <w:rPr>
          <w:rFonts w:asciiTheme="minorHAnsi" w:hAnsiTheme="minorHAnsi" w:cstheme="minorHAnsi"/>
        </w:rPr>
      </w:pPr>
    </w:p>
    <w:p w14:paraId="41F32C85" w14:textId="77777777" w:rsidR="00BE30AD" w:rsidRDefault="00BE30AD" w:rsidP="00BE30AD">
      <w:pPr>
        <w:jc w:val="both"/>
        <w:rPr>
          <w:rFonts w:asciiTheme="minorHAnsi" w:hAnsiTheme="minorHAnsi" w:cstheme="minorHAnsi"/>
          <w:b/>
          <w:bCs/>
        </w:rPr>
      </w:pPr>
      <w:r w:rsidRPr="00BE30AD">
        <w:rPr>
          <w:rFonts w:asciiTheme="minorHAnsi" w:hAnsiTheme="minorHAnsi" w:cstheme="minorHAnsi"/>
          <w:b/>
          <w:bCs/>
        </w:rPr>
        <w:t>Consommation combinée</w:t>
      </w:r>
    </w:p>
    <w:p w14:paraId="6C6E830D" w14:textId="7814D8B1" w:rsidR="00BE30AD" w:rsidRDefault="00BE30AD" w:rsidP="00BE30AD">
      <w:pPr>
        <w:jc w:val="both"/>
        <w:rPr>
          <w:rFonts w:asciiTheme="minorHAnsi" w:hAnsiTheme="minorHAnsi" w:cstheme="minorHAnsi"/>
        </w:rPr>
      </w:pPr>
      <w:r w:rsidRPr="00BE30AD">
        <w:rPr>
          <w:rFonts w:asciiTheme="minorHAnsi" w:hAnsiTheme="minorHAnsi" w:cstheme="minorHAnsi"/>
        </w:rPr>
        <w:t xml:space="preserve">La consommation combinée présente des corrélations significatives, mettant en évidence la relation entre la consommation de carburant et les émissions de CO2. Les résultats des années 2018 à 2023 pour l'échantillon 2 révèlent des corrélations particulièrement fortes. En 2018, la corrélation de </w:t>
      </w:r>
      <w:r w:rsidRPr="00BE30AD">
        <w:rPr>
          <w:rFonts w:asciiTheme="minorHAnsi" w:hAnsiTheme="minorHAnsi" w:cstheme="minorHAnsi"/>
          <w:b/>
          <w:bCs/>
        </w:rPr>
        <w:t>0.926074668829599</w:t>
      </w:r>
      <w:r w:rsidRPr="00BE30AD">
        <w:rPr>
          <w:rFonts w:asciiTheme="minorHAnsi" w:hAnsiTheme="minorHAnsi" w:cstheme="minorHAnsi"/>
        </w:rPr>
        <w:t xml:space="preserve"> entre la consommation combinée et les émissions de CO2 montre une forte dépendance, signalant que dans des conditions mixtes, les moteurs fonctionnant à des régimes variables contribuent fortement aux émissions, qui sont directement liées à la consommation de carburant. En 2019, la corrélation reste élevée à </w:t>
      </w:r>
      <w:r w:rsidRPr="00BE30AD">
        <w:rPr>
          <w:rFonts w:asciiTheme="minorHAnsi" w:hAnsiTheme="minorHAnsi" w:cstheme="minorHAnsi"/>
          <w:b/>
          <w:bCs/>
        </w:rPr>
        <w:t>0.919036027527165</w:t>
      </w:r>
      <w:r w:rsidRPr="00BE30AD">
        <w:rPr>
          <w:rFonts w:asciiTheme="minorHAnsi" w:hAnsiTheme="minorHAnsi" w:cstheme="minorHAnsi"/>
        </w:rPr>
        <w:t xml:space="preserve">, tandis qu'en 2020, elle atteint </w:t>
      </w:r>
      <w:r w:rsidRPr="00BE30AD">
        <w:rPr>
          <w:rFonts w:asciiTheme="minorHAnsi" w:hAnsiTheme="minorHAnsi" w:cstheme="minorHAnsi"/>
          <w:b/>
          <w:bCs/>
        </w:rPr>
        <w:t>0.965304219744117</w:t>
      </w:r>
      <w:r w:rsidRPr="00BE30AD">
        <w:rPr>
          <w:rFonts w:asciiTheme="minorHAnsi" w:hAnsiTheme="minorHAnsi" w:cstheme="minorHAnsi"/>
        </w:rPr>
        <w:t xml:space="preserve">, indiquant une amélioration significative par rapport aux années précédentes. Cependant, cette corrélation reste forte en 2021 à </w:t>
      </w:r>
      <w:r w:rsidRPr="00BE30AD">
        <w:rPr>
          <w:rFonts w:asciiTheme="minorHAnsi" w:hAnsiTheme="minorHAnsi" w:cstheme="minorHAnsi"/>
          <w:b/>
          <w:bCs/>
        </w:rPr>
        <w:t>0.962539484620436</w:t>
      </w:r>
      <w:r w:rsidRPr="00BE30AD">
        <w:rPr>
          <w:rFonts w:asciiTheme="minorHAnsi" w:hAnsiTheme="minorHAnsi" w:cstheme="minorHAnsi"/>
        </w:rPr>
        <w:t xml:space="preserve">, en 2022 à </w:t>
      </w:r>
      <w:r w:rsidRPr="00BE30AD">
        <w:rPr>
          <w:rFonts w:asciiTheme="minorHAnsi" w:hAnsiTheme="minorHAnsi" w:cstheme="minorHAnsi"/>
          <w:b/>
          <w:bCs/>
        </w:rPr>
        <w:t>0.96050628372033</w:t>
      </w:r>
      <w:r w:rsidRPr="00BE30AD">
        <w:rPr>
          <w:rFonts w:asciiTheme="minorHAnsi" w:hAnsiTheme="minorHAnsi" w:cstheme="minorHAnsi"/>
        </w:rPr>
        <w:t xml:space="preserve">, et en 2023 à </w:t>
      </w:r>
      <w:r w:rsidRPr="00BE30AD">
        <w:rPr>
          <w:rFonts w:asciiTheme="minorHAnsi" w:hAnsiTheme="minorHAnsi" w:cstheme="minorHAnsi"/>
          <w:b/>
          <w:bCs/>
        </w:rPr>
        <w:t>0.958664358412618</w:t>
      </w:r>
      <w:r w:rsidRPr="00BE30AD">
        <w:rPr>
          <w:rFonts w:asciiTheme="minorHAnsi" w:hAnsiTheme="minorHAnsi" w:cstheme="minorHAnsi"/>
        </w:rPr>
        <w:t>, montrant une stabilité dans la tendance observée.</w:t>
      </w:r>
    </w:p>
    <w:p w14:paraId="52C9E88C" w14:textId="77777777" w:rsidR="00BE30AD" w:rsidRPr="00BE30AD" w:rsidRDefault="00BE30AD" w:rsidP="00BE30AD">
      <w:pPr>
        <w:jc w:val="both"/>
        <w:rPr>
          <w:rFonts w:asciiTheme="minorHAnsi" w:hAnsiTheme="minorHAnsi" w:cstheme="minorHAnsi"/>
        </w:rPr>
      </w:pPr>
    </w:p>
    <w:p w14:paraId="66A68294" w14:textId="77777777" w:rsidR="00BE30AD" w:rsidRPr="00BE30AD" w:rsidRDefault="00BE30AD" w:rsidP="00BE30AD">
      <w:pPr>
        <w:jc w:val="both"/>
        <w:rPr>
          <w:rFonts w:asciiTheme="minorHAnsi" w:hAnsiTheme="minorHAnsi" w:cstheme="minorHAnsi"/>
        </w:rPr>
      </w:pPr>
      <w:r w:rsidRPr="00BE30AD">
        <w:rPr>
          <w:rFonts w:asciiTheme="minorHAnsi" w:hAnsiTheme="minorHAnsi" w:cstheme="minorHAnsi"/>
        </w:rPr>
        <w:t>Ces valeurs indiquent qu'aucune avancée technologique significative n'a encore permis de réduire substantiellement les émissions dans les conditions de conduite combinée. Malgré les améliorations progressives dans les moteurs, les cycles de conduite combinés, avec des transitions rapides entre des conditions de conduite en ville et sur autoroute, continuent de soumettre les moteurs à des conditions énergivores, exacerbant la consommation de carburant et les émissions.</w:t>
      </w:r>
    </w:p>
    <w:p w14:paraId="601C5A5D" w14:textId="77777777" w:rsidR="00BE30AD" w:rsidRDefault="00BE30AD" w:rsidP="00BE30AD">
      <w:pPr>
        <w:jc w:val="both"/>
        <w:rPr>
          <w:rFonts w:asciiTheme="minorHAnsi" w:hAnsiTheme="minorHAnsi" w:cstheme="minorHAnsi"/>
        </w:rPr>
      </w:pPr>
    </w:p>
    <w:p w14:paraId="1CEC6785" w14:textId="38564185" w:rsidR="00BE30AD" w:rsidRPr="00BE30AD" w:rsidRDefault="00BE30AD" w:rsidP="00BE30AD">
      <w:pPr>
        <w:jc w:val="both"/>
        <w:rPr>
          <w:rFonts w:asciiTheme="minorHAnsi" w:hAnsiTheme="minorHAnsi" w:cstheme="minorHAnsi"/>
        </w:rPr>
      </w:pPr>
      <w:r w:rsidRPr="00BE30AD">
        <w:rPr>
          <w:rFonts w:asciiTheme="minorHAnsi" w:hAnsiTheme="minorHAnsi" w:cstheme="minorHAnsi"/>
        </w:rPr>
        <w:t xml:space="preserve">En comparaison, pour l'échantillon 2, l'analyse montre une forte relation dès 2018, avec une corrélation de </w:t>
      </w:r>
      <w:r w:rsidRPr="00BE30AD">
        <w:rPr>
          <w:rFonts w:asciiTheme="minorHAnsi" w:hAnsiTheme="minorHAnsi" w:cstheme="minorHAnsi"/>
          <w:b/>
          <w:bCs/>
        </w:rPr>
        <w:t>0.926074668829599</w:t>
      </w:r>
      <w:r w:rsidRPr="00BE30AD">
        <w:rPr>
          <w:rFonts w:asciiTheme="minorHAnsi" w:hAnsiTheme="minorHAnsi" w:cstheme="minorHAnsi"/>
        </w:rPr>
        <w:t>, qui reste élevée en 2019 (</w:t>
      </w:r>
      <w:r w:rsidRPr="00BE30AD">
        <w:rPr>
          <w:rFonts w:asciiTheme="minorHAnsi" w:hAnsiTheme="minorHAnsi" w:cstheme="minorHAnsi"/>
          <w:b/>
          <w:bCs/>
        </w:rPr>
        <w:t>0.919036027527165</w:t>
      </w:r>
      <w:r w:rsidRPr="00BE30AD">
        <w:rPr>
          <w:rFonts w:asciiTheme="minorHAnsi" w:hAnsiTheme="minorHAnsi" w:cstheme="minorHAnsi"/>
        </w:rPr>
        <w:t>) et continue de croître en 2020 (</w:t>
      </w:r>
      <w:r w:rsidRPr="00BE30AD">
        <w:rPr>
          <w:rFonts w:asciiTheme="minorHAnsi" w:hAnsiTheme="minorHAnsi" w:cstheme="minorHAnsi"/>
          <w:b/>
          <w:bCs/>
        </w:rPr>
        <w:t>0.965304219744117</w:t>
      </w:r>
      <w:r w:rsidRPr="00BE30AD">
        <w:rPr>
          <w:rFonts w:asciiTheme="minorHAnsi" w:hAnsiTheme="minorHAnsi" w:cstheme="minorHAnsi"/>
        </w:rPr>
        <w:t>) et 2021 (</w:t>
      </w:r>
      <w:r w:rsidRPr="00BE30AD">
        <w:rPr>
          <w:rFonts w:asciiTheme="minorHAnsi" w:hAnsiTheme="minorHAnsi" w:cstheme="minorHAnsi"/>
          <w:b/>
          <w:bCs/>
        </w:rPr>
        <w:t>0.962539484620436</w:t>
      </w:r>
      <w:r w:rsidRPr="00BE30AD">
        <w:rPr>
          <w:rFonts w:asciiTheme="minorHAnsi" w:hAnsiTheme="minorHAnsi" w:cstheme="minorHAnsi"/>
        </w:rPr>
        <w:t>). Cela reflète une tendance persistante de dépendance entre la consommation de carburant et les émissions, suggérant que même si des technologies étaient introduites, leur impact sur les émissions était relativement limité dans des cycles de conduite mixtes.</w:t>
      </w:r>
    </w:p>
    <w:p w14:paraId="7C0AF105" w14:textId="77777777" w:rsidR="00BE30AD" w:rsidRDefault="00BE30AD" w:rsidP="00BE30AD">
      <w:pPr>
        <w:jc w:val="both"/>
        <w:rPr>
          <w:rFonts w:asciiTheme="minorHAnsi" w:hAnsiTheme="minorHAnsi" w:cstheme="minorHAnsi"/>
        </w:rPr>
      </w:pPr>
    </w:p>
    <w:p w14:paraId="6B2074BF" w14:textId="77777777" w:rsidR="00BE30AD" w:rsidRDefault="00BE30AD" w:rsidP="00BE30AD">
      <w:pPr>
        <w:jc w:val="both"/>
        <w:rPr>
          <w:rFonts w:asciiTheme="minorHAnsi" w:hAnsiTheme="minorHAnsi" w:cstheme="minorHAnsi"/>
        </w:rPr>
      </w:pPr>
      <w:r w:rsidRPr="00BE30AD">
        <w:rPr>
          <w:rFonts w:asciiTheme="minorHAnsi" w:hAnsiTheme="minorHAnsi" w:cstheme="minorHAnsi"/>
        </w:rPr>
        <w:t xml:space="preserve">Cette augmentation constante reflète une dépendance croissante entre la consommation de carburant et les émissions dans les cycles combinés, attribuable à plusieurs facteurs clés : </w:t>
      </w:r>
    </w:p>
    <w:p w14:paraId="42BCD738" w14:textId="23E6DFB2" w:rsidR="00BE30AD" w:rsidRDefault="00BE30AD" w:rsidP="00BE30AD">
      <w:pPr>
        <w:jc w:val="both"/>
        <w:rPr>
          <w:rFonts w:asciiTheme="minorHAnsi" w:hAnsiTheme="minorHAnsi" w:cstheme="minorHAnsi"/>
        </w:rPr>
      </w:pPr>
      <w:r w:rsidRPr="00BE30AD">
        <w:rPr>
          <w:rFonts w:asciiTheme="minorHAnsi" w:hAnsiTheme="minorHAnsi" w:cstheme="minorHAnsi"/>
        </w:rPr>
        <w:t xml:space="preserve">• </w:t>
      </w:r>
      <w:r w:rsidRPr="00BE30AD">
        <w:rPr>
          <w:rFonts w:asciiTheme="minorHAnsi" w:hAnsiTheme="minorHAnsi" w:cstheme="minorHAnsi"/>
          <w:b/>
          <w:bCs/>
        </w:rPr>
        <w:t>Cycles mixtes exigeants :</w:t>
      </w:r>
      <w:r w:rsidRPr="00BE30AD">
        <w:rPr>
          <w:rFonts w:asciiTheme="minorHAnsi" w:hAnsiTheme="minorHAnsi" w:cstheme="minorHAnsi"/>
        </w:rPr>
        <w:t xml:space="preserve"> Les cycles combinés mélangent les conditions de conduite urbaine et autoroutière. Les véhicules doivent être capables de gérer des transitions rapides entre des </w:t>
      </w:r>
      <w:r w:rsidRPr="00BE30AD">
        <w:rPr>
          <w:rFonts w:asciiTheme="minorHAnsi" w:hAnsiTheme="minorHAnsi" w:cstheme="minorHAnsi"/>
        </w:rPr>
        <w:lastRenderedPageBreak/>
        <w:t xml:space="preserve">conditions de conduite en ville (avec de fréquents arrêts et accélérations) et sur autoroute (avec une conduite plus stable et constante). Les moteurs actuels, bien que performants, ne sont pas entièrement adaptés pour ces deux types de conduite, ce qui contribue à une surconsommation de carburant et des émissions accrues. </w:t>
      </w:r>
    </w:p>
    <w:p w14:paraId="52E552E9" w14:textId="77777777" w:rsidR="00BE30AD" w:rsidRDefault="00BE30AD" w:rsidP="00BE30AD">
      <w:pPr>
        <w:jc w:val="both"/>
        <w:rPr>
          <w:rFonts w:asciiTheme="minorHAnsi" w:hAnsiTheme="minorHAnsi" w:cstheme="minorHAnsi"/>
        </w:rPr>
      </w:pPr>
      <w:r w:rsidRPr="00BE30AD">
        <w:rPr>
          <w:rFonts w:asciiTheme="minorHAnsi" w:hAnsiTheme="minorHAnsi" w:cstheme="minorHAnsi"/>
        </w:rPr>
        <w:t xml:space="preserve">• </w:t>
      </w:r>
      <w:r w:rsidRPr="00BE30AD">
        <w:rPr>
          <w:rFonts w:asciiTheme="minorHAnsi" w:hAnsiTheme="minorHAnsi" w:cstheme="minorHAnsi"/>
          <w:b/>
          <w:bCs/>
        </w:rPr>
        <w:t>Adoption technologique lente :</w:t>
      </w:r>
      <w:r w:rsidRPr="00BE30AD">
        <w:rPr>
          <w:rFonts w:asciiTheme="minorHAnsi" w:hAnsiTheme="minorHAnsi" w:cstheme="minorHAnsi"/>
        </w:rPr>
        <w:t xml:space="preserve"> Malgré certaines améliorations, comme les systèmes de gestion électronique du carburant, elles n'ont pas suffi pour réduire les émissions dans des cycles combinés. Les technologies actuelles n'ont pas permis de compenser complètement les effets des cycles de conduite mixtes, où les moteurs alternent entre des conditions de conduite à faible et à haute vitesse.</w:t>
      </w:r>
    </w:p>
    <w:p w14:paraId="344C278B" w14:textId="42AA8CC3" w:rsidR="00BE30AD" w:rsidRPr="00BE30AD" w:rsidRDefault="00BE30AD" w:rsidP="00BE30AD">
      <w:pPr>
        <w:jc w:val="both"/>
        <w:rPr>
          <w:rFonts w:asciiTheme="minorHAnsi" w:hAnsiTheme="minorHAnsi" w:cstheme="minorHAnsi"/>
        </w:rPr>
      </w:pPr>
      <w:r w:rsidRPr="00BE30AD">
        <w:rPr>
          <w:rFonts w:asciiTheme="minorHAnsi" w:hAnsiTheme="minorHAnsi" w:cstheme="minorHAnsi"/>
        </w:rPr>
        <w:t xml:space="preserve">• </w:t>
      </w:r>
      <w:r w:rsidRPr="00BE30AD">
        <w:rPr>
          <w:rFonts w:asciiTheme="minorHAnsi" w:hAnsiTheme="minorHAnsi" w:cstheme="minorHAnsi"/>
          <w:b/>
          <w:bCs/>
        </w:rPr>
        <w:t>Impact des gros véhicules :</w:t>
      </w:r>
      <w:r w:rsidRPr="00BE30AD">
        <w:rPr>
          <w:rFonts w:asciiTheme="minorHAnsi" w:hAnsiTheme="minorHAnsi" w:cstheme="minorHAnsi"/>
        </w:rPr>
        <w:t xml:space="preserve"> Comme en milieu urbain, les gros véhicules contribuent de manière significative aux émissions combinées, en raison de leur poids élevé et de leurs besoins énergétiques accrus. Ces véhicules, bien qu'optimisés pour la conduite sur autoroute, peinent à offrir une efficacité énergétique comparable à celle des véhicules plus légers, surtout lorsqu'ils sont utilisés dans des cycles de conduite mixtes.</w:t>
      </w:r>
    </w:p>
    <w:p w14:paraId="7DC98DEA" w14:textId="77777777" w:rsidR="00BE30AD" w:rsidRPr="00BE30AD" w:rsidRDefault="00BE30AD" w:rsidP="00BE30AD">
      <w:pPr>
        <w:jc w:val="both"/>
        <w:rPr>
          <w:rFonts w:asciiTheme="minorHAnsi" w:hAnsiTheme="minorHAnsi" w:cstheme="minorHAnsi"/>
        </w:rPr>
      </w:pPr>
    </w:p>
    <w:p w14:paraId="6895CB3F" w14:textId="317C049B" w:rsidR="00BE30AD" w:rsidRPr="00BE30AD" w:rsidRDefault="00BE30AD" w:rsidP="00BE30AD">
      <w:pPr>
        <w:jc w:val="both"/>
        <w:rPr>
          <w:rFonts w:asciiTheme="minorHAnsi" w:hAnsiTheme="minorHAnsi" w:cstheme="minorHAnsi"/>
        </w:rPr>
      </w:pPr>
      <w:r w:rsidRPr="00BE30AD">
        <w:rPr>
          <w:rFonts w:asciiTheme="minorHAnsi" w:hAnsiTheme="minorHAnsi" w:cstheme="minorHAnsi"/>
        </w:rPr>
        <w:t>Ces facteurs combinés expliquent pourquoi les corrélations entre la consommation combinée et les émissions de CO2 continuent de montrer une forte dépendance au fil des années, malgré les améliorations technologiques. L'enjeu demeure de trouver des solutions capables de rendre ces véhicules plus efficaces dans des environnements combinés, où les moteurs fonctionnent tant en milieu urbain, avec des arrêts fréquents et des accélérations soudaines, que sur autoroute, avec une conduite plus stable et continue.</w:t>
      </w:r>
    </w:p>
    <w:p w14:paraId="1917B1D7" w14:textId="50ABBC06" w:rsidR="002D0C63" w:rsidRDefault="002D0C63" w:rsidP="00F57643">
      <w:pPr>
        <w:jc w:val="both"/>
        <w:rPr>
          <w:rFonts w:asciiTheme="minorHAnsi" w:hAnsiTheme="minorHAnsi" w:cstheme="minorHAnsi"/>
        </w:rPr>
      </w:pPr>
    </w:p>
    <w:p w14:paraId="41DF6810" w14:textId="77777777" w:rsidR="00BE30AD" w:rsidRDefault="00BE30AD" w:rsidP="00BE30AD">
      <w:pPr>
        <w:jc w:val="both"/>
        <w:rPr>
          <w:rFonts w:asciiTheme="minorHAnsi" w:hAnsiTheme="minorHAnsi" w:cstheme="minorHAnsi"/>
          <w:b/>
          <w:bCs/>
        </w:rPr>
      </w:pPr>
      <w:r w:rsidRPr="00BE30AD">
        <w:rPr>
          <w:rFonts w:asciiTheme="minorHAnsi" w:hAnsiTheme="minorHAnsi" w:cstheme="minorHAnsi"/>
          <w:b/>
          <w:bCs/>
        </w:rPr>
        <w:t>Consommation sur autoroute</w:t>
      </w:r>
    </w:p>
    <w:p w14:paraId="0660FA81" w14:textId="22401436" w:rsidR="00BE30AD" w:rsidRPr="00BE30AD" w:rsidRDefault="00BE30AD" w:rsidP="00BE30AD">
      <w:pPr>
        <w:jc w:val="both"/>
        <w:rPr>
          <w:rFonts w:asciiTheme="minorHAnsi" w:hAnsiTheme="minorHAnsi" w:cstheme="minorHAnsi"/>
        </w:rPr>
      </w:pPr>
      <w:r w:rsidRPr="00BE30AD">
        <w:rPr>
          <w:rFonts w:asciiTheme="minorHAnsi" w:hAnsiTheme="minorHAnsi" w:cstheme="minorHAnsi"/>
        </w:rPr>
        <w:t xml:space="preserve">La consommation sur autoroute présente une relation importante entre la consommation de carburant et les émissions de CO2. Les résultats des années 2018 à 2023 pour l'échantillon 2 révèlent des corrélations avec des valeurs atteignant </w:t>
      </w:r>
      <w:r w:rsidRPr="00BE30AD">
        <w:rPr>
          <w:rFonts w:asciiTheme="minorHAnsi" w:hAnsiTheme="minorHAnsi" w:cstheme="minorHAnsi"/>
          <w:b/>
          <w:bCs/>
        </w:rPr>
        <w:t>0.884957903918512</w:t>
      </w:r>
      <w:r w:rsidRPr="00BE30AD">
        <w:rPr>
          <w:rFonts w:asciiTheme="minorHAnsi" w:hAnsiTheme="minorHAnsi" w:cstheme="minorHAnsi"/>
        </w:rPr>
        <w:t xml:space="preserve"> en 2018. Cette valeur démontre une relation forte entre la consommation sur autoroute et les émissions de CO2, signalant que dans des conditions autoroutières, où les moteurs fonctionnent souvent de manière plus constante et continue, les émissions sont directement liées à la consommation de carburant. En 2019, cette corrélation reste élevée à </w:t>
      </w:r>
      <w:r w:rsidRPr="00BE30AD">
        <w:rPr>
          <w:rFonts w:asciiTheme="minorHAnsi" w:hAnsiTheme="minorHAnsi" w:cstheme="minorHAnsi"/>
          <w:b/>
          <w:bCs/>
        </w:rPr>
        <w:t>0.874105548264925</w:t>
      </w:r>
      <w:r w:rsidRPr="00BE30AD">
        <w:rPr>
          <w:rFonts w:asciiTheme="minorHAnsi" w:hAnsiTheme="minorHAnsi" w:cstheme="minorHAnsi"/>
        </w:rPr>
        <w:t xml:space="preserve">, tandis qu'en 2020, elle atteint </w:t>
      </w:r>
      <w:r w:rsidRPr="00BE30AD">
        <w:rPr>
          <w:rFonts w:asciiTheme="minorHAnsi" w:hAnsiTheme="minorHAnsi" w:cstheme="minorHAnsi"/>
          <w:b/>
          <w:bCs/>
        </w:rPr>
        <w:t>0.936234523242392</w:t>
      </w:r>
      <w:r w:rsidRPr="00BE30AD">
        <w:rPr>
          <w:rFonts w:asciiTheme="minorHAnsi" w:hAnsiTheme="minorHAnsi" w:cstheme="minorHAnsi"/>
        </w:rPr>
        <w:t xml:space="preserve">, indiquant une amélioration significative par rapport aux années précédentes. Cependant, cette corrélation reste forte en 2021 à </w:t>
      </w:r>
      <w:r w:rsidRPr="00BE30AD">
        <w:rPr>
          <w:rFonts w:asciiTheme="minorHAnsi" w:hAnsiTheme="minorHAnsi" w:cstheme="minorHAnsi"/>
          <w:b/>
          <w:bCs/>
        </w:rPr>
        <w:t>0.929601111627432</w:t>
      </w:r>
      <w:r w:rsidRPr="00BE30AD">
        <w:rPr>
          <w:rFonts w:asciiTheme="minorHAnsi" w:hAnsiTheme="minorHAnsi" w:cstheme="minorHAnsi"/>
        </w:rPr>
        <w:t xml:space="preserve">, en 2022 à </w:t>
      </w:r>
      <w:r w:rsidRPr="00BE30AD">
        <w:rPr>
          <w:rFonts w:asciiTheme="minorHAnsi" w:hAnsiTheme="minorHAnsi" w:cstheme="minorHAnsi"/>
          <w:b/>
          <w:bCs/>
        </w:rPr>
        <w:t>0.917354863886512</w:t>
      </w:r>
      <w:r w:rsidRPr="00BE30AD">
        <w:rPr>
          <w:rFonts w:asciiTheme="minorHAnsi" w:hAnsiTheme="minorHAnsi" w:cstheme="minorHAnsi"/>
        </w:rPr>
        <w:t xml:space="preserve">, et en 2023 à </w:t>
      </w:r>
      <w:r w:rsidRPr="00BE30AD">
        <w:rPr>
          <w:rFonts w:asciiTheme="minorHAnsi" w:hAnsiTheme="minorHAnsi" w:cstheme="minorHAnsi"/>
          <w:b/>
          <w:bCs/>
        </w:rPr>
        <w:t>0.927794125476618</w:t>
      </w:r>
      <w:r w:rsidRPr="00BE30AD">
        <w:rPr>
          <w:rFonts w:asciiTheme="minorHAnsi" w:hAnsiTheme="minorHAnsi" w:cstheme="minorHAnsi"/>
        </w:rPr>
        <w:t>, montrant une stabilité dans la tendance observée.</w:t>
      </w:r>
    </w:p>
    <w:p w14:paraId="294C40F1" w14:textId="77777777" w:rsidR="00BE30AD" w:rsidRDefault="00BE30AD" w:rsidP="00BE30AD">
      <w:pPr>
        <w:jc w:val="both"/>
        <w:rPr>
          <w:rFonts w:asciiTheme="minorHAnsi" w:hAnsiTheme="minorHAnsi" w:cstheme="minorHAnsi"/>
        </w:rPr>
      </w:pPr>
    </w:p>
    <w:p w14:paraId="5176D984" w14:textId="6D641EA9" w:rsidR="00BE30AD" w:rsidRDefault="00BE30AD" w:rsidP="00BE30AD">
      <w:pPr>
        <w:jc w:val="both"/>
        <w:rPr>
          <w:rFonts w:asciiTheme="minorHAnsi" w:hAnsiTheme="minorHAnsi" w:cstheme="minorHAnsi"/>
        </w:rPr>
      </w:pPr>
      <w:r w:rsidRPr="00BE30AD">
        <w:rPr>
          <w:rFonts w:asciiTheme="minorHAnsi" w:hAnsiTheme="minorHAnsi" w:cstheme="minorHAnsi"/>
        </w:rPr>
        <w:t>Ces valeurs indiquent qu'aucune avancée technologique significative n'a encore permis de réduire substantiellement les émissions dans les conditions de conduite autoroutière. Malgré les améliorations progressives dans les moteurs, les cycles de conduite autoroutiers, caractérisés par des vitesses constantes et des trajets prolongés, continuent de soumettre les moteurs à des conditions énergivores, exacerbant la consommation de carburant et les émissions.</w:t>
      </w:r>
    </w:p>
    <w:p w14:paraId="34F933AE" w14:textId="77777777" w:rsidR="00BE30AD" w:rsidRPr="00BE30AD" w:rsidRDefault="00BE30AD" w:rsidP="00BE30AD">
      <w:pPr>
        <w:jc w:val="both"/>
        <w:rPr>
          <w:rFonts w:asciiTheme="minorHAnsi" w:hAnsiTheme="minorHAnsi" w:cstheme="minorHAnsi"/>
        </w:rPr>
      </w:pPr>
    </w:p>
    <w:p w14:paraId="57836EB3" w14:textId="57405E78" w:rsidR="00BE30AD" w:rsidRDefault="00BE30AD" w:rsidP="00BE30AD">
      <w:pPr>
        <w:jc w:val="both"/>
        <w:rPr>
          <w:rFonts w:asciiTheme="minorHAnsi" w:hAnsiTheme="minorHAnsi" w:cstheme="minorHAnsi"/>
        </w:rPr>
      </w:pPr>
      <w:r w:rsidRPr="00BE30AD">
        <w:rPr>
          <w:rFonts w:asciiTheme="minorHAnsi" w:hAnsiTheme="minorHAnsi" w:cstheme="minorHAnsi"/>
        </w:rPr>
        <w:t xml:space="preserve">En comparaison, pour l'échantillon 2, l'analyse montre une forte relation dès 2018, avec une corrélation de </w:t>
      </w:r>
      <w:r w:rsidRPr="00BE30AD">
        <w:rPr>
          <w:rFonts w:asciiTheme="minorHAnsi" w:hAnsiTheme="minorHAnsi" w:cstheme="minorHAnsi"/>
          <w:b/>
          <w:bCs/>
        </w:rPr>
        <w:t>0.884957903918512</w:t>
      </w:r>
      <w:r w:rsidRPr="00BE30AD">
        <w:rPr>
          <w:rFonts w:asciiTheme="minorHAnsi" w:hAnsiTheme="minorHAnsi" w:cstheme="minorHAnsi"/>
        </w:rPr>
        <w:t>, qui reste élevée en 2019 (</w:t>
      </w:r>
      <w:r w:rsidRPr="00BE30AD">
        <w:rPr>
          <w:rFonts w:asciiTheme="minorHAnsi" w:hAnsiTheme="minorHAnsi" w:cstheme="minorHAnsi"/>
          <w:b/>
          <w:bCs/>
        </w:rPr>
        <w:t>0.874105548264925</w:t>
      </w:r>
      <w:r w:rsidRPr="00BE30AD">
        <w:rPr>
          <w:rFonts w:asciiTheme="minorHAnsi" w:hAnsiTheme="minorHAnsi" w:cstheme="minorHAnsi"/>
        </w:rPr>
        <w:t>) et continue de croître en 2020 (</w:t>
      </w:r>
      <w:r w:rsidRPr="00BE30AD">
        <w:rPr>
          <w:rFonts w:asciiTheme="minorHAnsi" w:hAnsiTheme="minorHAnsi" w:cstheme="minorHAnsi"/>
          <w:b/>
          <w:bCs/>
        </w:rPr>
        <w:t>0.936234523242392</w:t>
      </w:r>
      <w:r w:rsidRPr="00BE30AD">
        <w:rPr>
          <w:rFonts w:asciiTheme="minorHAnsi" w:hAnsiTheme="minorHAnsi" w:cstheme="minorHAnsi"/>
        </w:rPr>
        <w:t>) et 2021 (</w:t>
      </w:r>
      <w:r w:rsidRPr="00BE30AD">
        <w:rPr>
          <w:rFonts w:asciiTheme="minorHAnsi" w:hAnsiTheme="minorHAnsi" w:cstheme="minorHAnsi"/>
          <w:b/>
          <w:bCs/>
        </w:rPr>
        <w:t>0.929601111627432</w:t>
      </w:r>
      <w:r w:rsidRPr="00BE30AD">
        <w:rPr>
          <w:rFonts w:asciiTheme="minorHAnsi" w:hAnsiTheme="minorHAnsi" w:cstheme="minorHAnsi"/>
        </w:rPr>
        <w:t>). Cela reflète une tendance persistante de dépendance entre la consommation de carburant et les émissions, suggérant que même si des technologies étaient introduites, leur impact sur les émissions était relativement limité dans des cycles de conduite autoroutiers.</w:t>
      </w:r>
    </w:p>
    <w:p w14:paraId="5B750DA4" w14:textId="77777777" w:rsidR="00BE30AD" w:rsidRPr="00BE30AD" w:rsidRDefault="00BE30AD" w:rsidP="00BE30AD">
      <w:pPr>
        <w:jc w:val="both"/>
        <w:rPr>
          <w:rFonts w:asciiTheme="minorHAnsi" w:hAnsiTheme="minorHAnsi" w:cstheme="minorHAnsi"/>
        </w:rPr>
      </w:pPr>
    </w:p>
    <w:p w14:paraId="71F66D74" w14:textId="77777777" w:rsidR="00BE30AD" w:rsidRDefault="00BE30AD" w:rsidP="00BE30AD">
      <w:pPr>
        <w:jc w:val="both"/>
        <w:rPr>
          <w:rFonts w:asciiTheme="minorHAnsi" w:hAnsiTheme="minorHAnsi" w:cstheme="minorHAnsi"/>
        </w:rPr>
      </w:pPr>
      <w:r w:rsidRPr="00BE30AD">
        <w:rPr>
          <w:rFonts w:asciiTheme="minorHAnsi" w:hAnsiTheme="minorHAnsi" w:cstheme="minorHAnsi"/>
        </w:rPr>
        <w:t xml:space="preserve">Cette augmentation constante reflète une dépendance croissante entre la consommation de carburant et les émissions sur autoroute, attribuable à plusieurs facteurs clés : </w:t>
      </w:r>
    </w:p>
    <w:p w14:paraId="340BAC10" w14:textId="77777777" w:rsidR="00BE30AD" w:rsidRDefault="00BE30AD" w:rsidP="00BE30AD">
      <w:pPr>
        <w:jc w:val="both"/>
        <w:rPr>
          <w:rFonts w:asciiTheme="minorHAnsi" w:hAnsiTheme="minorHAnsi" w:cstheme="minorHAnsi"/>
        </w:rPr>
      </w:pPr>
      <w:r w:rsidRPr="00BE30AD">
        <w:rPr>
          <w:rFonts w:asciiTheme="minorHAnsi" w:hAnsiTheme="minorHAnsi" w:cstheme="minorHAnsi"/>
        </w:rPr>
        <w:t xml:space="preserve">• </w:t>
      </w:r>
      <w:r w:rsidRPr="00BE30AD">
        <w:rPr>
          <w:rFonts w:asciiTheme="minorHAnsi" w:hAnsiTheme="minorHAnsi" w:cstheme="minorHAnsi"/>
          <w:b/>
          <w:bCs/>
        </w:rPr>
        <w:t>Optimisation partielle des moteurs :</w:t>
      </w:r>
      <w:r w:rsidRPr="00BE30AD">
        <w:rPr>
          <w:rFonts w:asciiTheme="minorHAnsi" w:hAnsiTheme="minorHAnsi" w:cstheme="minorHAnsi"/>
        </w:rPr>
        <w:t xml:space="preserve"> Les moteurs sont souvent mieux adaptés aux cycles constants de conduite sur autoroute, mais leur efficacité reste limitée. Bien que les moteurs aient évolué pour s'adapter aux conditions autoroutières, les résultats montrent que la consommation sur autoroute reste un facteur clé des émissions, indiquant que des améliorations supplémentaires sont nécessaires.</w:t>
      </w:r>
    </w:p>
    <w:p w14:paraId="683AA962" w14:textId="3ED4A0E7" w:rsidR="00BE30AD" w:rsidRPr="00BE30AD" w:rsidRDefault="00BE30AD" w:rsidP="00BE30AD">
      <w:pPr>
        <w:jc w:val="both"/>
        <w:rPr>
          <w:rFonts w:asciiTheme="minorHAnsi" w:hAnsiTheme="minorHAnsi" w:cstheme="minorHAnsi"/>
        </w:rPr>
      </w:pPr>
      <w:r w:rsidRPr="00BE30AD">
        <w:rPr>
          <w:rFonts w:asciiTheme="minorHAnsi" w:hAnsiTheme="minorHAnsi" w:cstheme="minorHAnsi"/>
        </w:rPr>
        <w:t xml:space="preserve">• </w:t>
      </w:r>
      <w:r w:rsidRPr="00BE30AD">
        <w:rPr>
          <w:rFonts w:asciiTheme="minorHAnsi" w:hAnsiTheme="minorHAnsi" w:cstheme="minorHAnsi"/>
          <w:b/>
          <w:bCs/>
        </w:rPr>
        <w:t>Croissance des trajets longue distance :</w:t>
      </w:r>
      <w:r w:rsidRPr="00BE30AD">
        <w:rPr>
          <w:rFonts w:asciiTheme="minorHAnsi" w:hAnsiTheme="minorHAnsi" w:cstheme="minorHAnsi"/>
        </w:rPr>
        <w:t xml:space="preserve"> L'augmentation des trajets longue distance contribue à une empreinte carbone plus élevée, malgré une consommation relativement plus faible par kilomètre. L'évolution des tendances montre que les véhicules continuent de consommer davantage pour les trajets prolongés, ce qui se reflète dans l'augmentation continue des émissions de CO2 malgré des avancées technologiques qui permettent une meilleure consommation.</w:t>
      </w:r>
      <w:r w:rsidRPr="00BE30AD">
        <w:rPr>
          <w:rFonts w:asciiTheme="minorHAnsi" w:hAnsiTheme="minorHAnsi" w:cstheme="minorHAnsi"/>
        </w:rPr>
        <w:br/>
        <w:t xml:space="preserve">• </w:t>
      </w:r>
      <w:r w:rsidRPr="00BE30AD">
        <w:rPr>
          <w:rFonts w:asciiTheme="minorHAnsi" w:hAnsiTheme="minorHAnsi" w:cstheme="minorHAnsi"/>
          <w:b/>
          <w:bCs/>
        </w:rPr>
        <w:t>Impact des véhicules lourds :</w:t>
      </w:r>
      <w:r w:rsidRPr="00BE30AD">
        <w:rPr>
          <w:rFonts w:asciiTheme="minorHAnsi" w:hAnsiTheme="minorHAnsi" w:cstheme="minorHAnsi"/>
        </w:rPr>
        <w:t xml:space="preserve"> Les véhicules utilitaires lourds et les camions, essentiels pour les trajets longue distance, augmentent les émissions, ce qui se reflète dans les corrélations croissantes. Ces types de véhicules ont des moteurs plus puissants, mais moins optimisés pour des cycles de conduite plus longs et réguliers, et sont responsables d'une plus grande part des émissions, en particulier lors de trajets autoroutiers.</w:t>
      </w:r>
    </w:p>
    <w:p w14:paraId="35955C4F" w14:textId="77777777" w:rsidR="00BE30AD" w:rsidRDefault="00BE30AD" w:rsidP="00BE30AD">
      <w:pPr>
        <w:jc w:val="both"/>
        <w:rPr>
          <w:rFonts w:asciiTheme="minorHAnsi" w:hAnsiTheme="minorHAnsi" w:cstheme="minorHAnsi"/>
        </w:rPr>
      </w:pPr>
    </w:p>
    <w:p w14:paraId="2D810512" w14:textId="2828857A" w:rsidR="00BE30AD" w:rsidRPr="00BE30AD" w:rsidRDefault="00BE30AD" w:rsidP="00BE30AD">
      <w:pPr>
        <w:jc w:val="both"/>
        <w:rPr>
          <w:rFonts w:asciiTheme="minorHAnsi" w:hAnsiTheme="minorHAnsi" w:cstheme="minorHAnsi"/>
        </w:rPr>
      </w:pPr>
      <w:r w:rsidRPr="00BE30AD">
        <w:rPr>
          <w:rFonts w:asciiTheme="minorHAnsi" w:hAnsiTheme="minorHAnsi" w:cstheme="minorHAnsi"/>
        </w:rPr>
        <w:t>Ces facteurs combinés expliquent pourquoi les corrélations entre la consommation sur autoroute et les émissions de CO2 continuent de montrer une forte dépendance au fil des années, malgré les améliorations technologiques. L'enjeu demeure de trouver des solutions capables de rendre ces véhicules plus efficaces dans des environnements autoroutiers, où les moteurs fonctionnent à des régimes constants, mais où l'augmentation des trajets longue distance et l'impact des véhicules lourds continuent de contribuer de manière significative aux émissions de CO2.</w:t>
      </w:r>
    </w:p>
    <w:p w14:paraId="6510A423" w14:textId="4A75B638" w:rsidR="002D0C63" w:rsidRDefault="002D0C63" w:rsidP="00F57643">
      <w:pPr>
        <w:jc w:val="both"/>
        <w:rPr>
          <w:rFonts w:asciiTheme="minorHAnsi" w:hAnsiTheme="minorHAnsi" w:cstheme="minorHAnsi"/>
        </w:rPr>
      </w:pPr>
    </w:p>
    <w:p w14:paraId="6E01A119" w14:textId="77777777" w:rsidR="00DA766E" w:rsidRDefault="00DA766E" w:rsidP="00DA766E">
      <w:pPr>
        <w:jc w:val="both"/>
        <w:rPr>
          <w:rFonts w:asciiTheme="minorHAnsi" w:hAnsiTheme="minorHAnsi" w:cstheme="minorHAnsi"/>
          <w:b/>
          <w:bCs/>
        </w:rPr>
      </w:pPr>
      <w:r w:rsidRPr="00DA766E">
        <w:rPr>
          <w:rFonts w:asciiTheme="minorHAnsi" w:hAnsiTheme="minorHAnsi" w:cstheme="minorHAnsi"/>
          <w:b/>
          <w:bCs/>
        </w:rPr>
        <w:t>Analyse des tendances globales</w:t>
      </w:r>
    </w:p>
    <w:p w14:paraId="12E6058A" w14:textId="4F8E2AD3" w:rsidR="00DA766E" w:rsidRPr="00DA766E" w:rsidRDefault="00DA766E" w:rsidP="00DA766E">
      <w:pPr>
        <w:jc w:val="both"/>
        <w:rPr>
          <w:rFonts w:asciiTheme="minorHAnsi" w:hAnsiTheme="minorHAnsi" w:cstheme="minorHAnsi"/>
        </w:rPr>
      </w:pPr>
      <w:r w:rsidRPr="00DA766E">
        <w:rPr>
          <w:rFonts w:asciiTheme="minorHAnsi" w:hAnsiTheme="minorHAnsi" w:cstheme="minorHAnsi"/>
        </w:rPr>
        <w:t>Les tendances globales montrent une évolution significative dans les relations entre la consommation de carburant et les émissions de CO2 pour les trois types de consommation (ville, combinée, et autoroute). Ces résultats soulignent les défis constants liés à l'amélioration de l'efficacité énergétique des véhicules à combustion interne, ainsi que les opportunités offertes par une meilleure compréhension des relations entre ces variables.</w:t>
      </w:r>
    </w:p>
    <w:p w14:paraId="1D6F3F33" w14:textId="1A5D7852" w:rsidR="00DA766E" w:rsidRPr="004D5604" w:rsidRDefault="00DA766E" w:rsidP="00DA766E">
      <w:pPr>
        <w:jc w:val="both"/>
        <w:rPr>
          <w:rFonts w:asciiTheme="minorHAnsi" w:hAnsiTheme="minorHAnsi" w:cstheme="minorHAnsi"/>
        </w:rPr>
      </w:pPr>
    </w:p>
    <w:p w14:paraId="656C469B" w14:textId="77777777" w:rsidR="00DA766E" w:rsidRDefault="00DA766E" w:rsidP="00DA766E">
      <w:pPr>
        <w:jc w:val="both"/>
        <w:rPr>
          <w:rFonts w:asciiTheme="minorHAnsi" w:hAnsiTheme="minorHAnsi" w:cstheme="minorHAnsi"/>
          <w:b/>
          <w:bCs/>
        </w:rPr>
      </w:pPr>
      <w:r w:rsidRPr="00DA766E">
        <w:rPr>
          <w:rFonts w:asciiTheme="minorHAnsi" w:hAnsiTheme="minorHAnsi" w:cstheme="minorHAnsi"/>
          <w:b/>
          <w:bCs/>
        </w:rPr>
        <w:t>Consommation en ville</w:t>
      </w:r>
    </w:p>
    <w:p w14:paraId="4FD8469E" w14:textId="05DD9C00" w:rsidR="00DA766E" w:rsidRPr="00DA766E" w:rsidRDefault="00DA766E" w:rsidP="00DA766E">
      <w:pPr>
        <w:jc w:val="both"/>
        <w:rPr>
          <w:rFonts w:asciiTheme="minorHAnsi" w:hAnsiTheme="minorHAnsi" w:cstheme="minorHAnsi"/>
        </w:rPr>
      </w:pPr>
      <w:r w:rsidRPr="00DA766E">
        <w:rPr>
          <w:rFonts w:asciiTheme="minorHAnsi" w:hAnsiTheme="minorHAnsi" w:cstheme="minorHAnsi"/>
        </w:rPr>
        <w:t xml:space="preserve">La consommation urbaine présente les corrélations les plus élevées, montrant une relation particulièrement forte entre la consommation de carburant et les émissions de CO2. Les résultats des années 2018 à 2023 pour l'échantillon 2 révèlent des corrélations particulièrement significatives. En 2018, la corrélation de </w:t>
      </w:r>
      <w:r w:rsidRPr="00DA766E">
        <w:rPr>
          <w:rFonts w:asciiTheme="minorHAnsi" w:hAnsiTheme="minorHAnsi" w:cstheme="minorHAnsi"/>
          <w:b/>
          <w:bCs/>
        </w:rPr>
        <w:t>0.927442259756417</w:t>
      </w:r>
      <w:r w:rsidRPr="00DA766E">
        <w:rPr>
          <w:rFonts w:asciiTheme="minorHAnsi" w:hAnsiTheme="minorHAnsi" w:cstheme="minorHAnsi"/>
        </w:rPr>
        <w:t xml:space="preserve"> montre une forte dépendance entre la consommation en ville et les émissions de CO2, signalant que dans des conditions urbaines, où les moteurs fonctionnent souvent à des régimes de fonctionnement sous-optimaux, les émissions sont directement liées à la consommation de carburant. En 2019, cette corrélation reste élevée à </w:t>
      </w:r>
      <w:r w:rsidRPr="00DA766E">
        <w:rPr>
          <w:rFonts w:asciiTheme="minorHAnsi" w:hAnsiTheme="minorHAnsi" w:cstheme="minorHAnsi"/>
          <w:b/>
          <w:bCs/>
        </w:rPr>
        <w:t>0.925251993108999</w:t>
      </w:r>
      <w:r w:rsidRPr="00DA766E">
        <w:rPr>
          <w:rFonts w:asciiTheme="minorHAnsi" w:hAnsiTheme="minorHAnsi" w:cstheme="minorHAnsi"/>
        </w:rPr>
        <w:t xml:space="preserve">, tandis qu'en 2020, elle atteint </w:t>
      </w:r>
      <w:r w:rsidRPr="00DA766E">
        <w:rPr>
          <w:rFonts w:asciiTheme="minorHAnsi" w:hAnsiTheme="minorHAnsi" w:cstheme="minorHAnsi"/>
          <w:b/>
          <w:bCs/>
        </w:rPr>
        <w:t>0.959460935983432</w:t>
      </w:r>
      <w:r w:rsidRPr="00DA766E">
        <w:rPr>
          <w:rFonts w:asciiTheme="minorHAnsi" w:hAnsiTheme="minorHAnsi" w:cstheme="minorHAnsi"/>
        </w:rPr>
        <w:t xml:space="preserve">, indiquant une amélioration significative par rapport aux années précédentes. Cependant, cette corrélation reste forte en 2021 à </w:t>
      </w:r>
      <w:r w:rsidRPr="00DA766E">
        <w:rPr>
          <w:rFonts w:asciiTheme="minorHAnsi" w:hAnsiTheme="minorHAnsi" w:cstheme="minorHAnsi"/>
          <w:b/>
          <w:bCs/>
        </w:rPr>
        <w:t>0.959930328209171</w:t>
      </w:r>
      <w:r w:rsidRPr="00DA766E">
        <w:rPr>
          <w:rFonts w:asciiTheme="minorHAnsi" w:hAnsiTheme="minorHAnsi" w:cstheme="minorHAnsi"/>
        </w:rPr>
        <w:t xml:space="preserve">, en 2022 à </w:t>
      </w:r>
      <w:r w:rsidRPr="00DA766E">
        <w:rPr>
          <w:rFonts w:asciiTheme="minorHAnsi" w:hAnsiTheme="minorHAnsi" w:cstheme="minorHAnsi"/>
          <w:b/>
          <w:bCs/>
        </w:rPr>
        <w:t>0.96009188023776</w:t>
      </w:r>
      <w:r w:rsidRPr="00DA766E">
        <w:rPr>
          <w:rFonts w:asciiTheme="minorHAnsi" w:hAnsiTheme="minorHAnsi" w:cstheme="minorHAnsi"/>
        </w:rPr>
        <w:t xml:space="preserve">, et en 2023 à </w:t>
      </w:r>
      <w:r w:rsidRPr="00DA766E">
        <w:rPr>
          <w:rFonts w:asciiTheme="minorHAnsi" w:hAnsiTheme="minorHAnsi" w:cstheme="minorHAnsi"/>
          <w:b/>
          <w:bCs/>
        </w:rPr>
        <w:t>0.949179127812003</w:t>
      </w:r>
      <w:r w:rsidRPr="00DA766E">
        <w:rPr>
          <w:rFonts w:asciiTheme="minorHAnsi" w:hAnsiTheme="minorHAnsi" w:cstheme="minorHAnsi"/>
        </w:rPr>
        <w:t>, montrant une stabilité dans la tendance observée.</w:t>
      </w:r>
    </w:p>
    <w:p w14:paraId="3719F2FE" w14:textId="77777777" w:rsidR="00DA766E" w:rsidRPr="00DA766E" w:rsidRDefault="00DA766E" w:rsidP="00DA766E">
      <w:pPr>
        <w:jc w:val="both"/>
        <w:rPr>
          <w:rFonts w:asciiTheme="minorHAnsi" w:hAnsiTheme="minorHAnsi" w:cstheme="minorHAnsi"/>
        </w:rPr>
      </w:pPr>
      <w:r w:rsidRPr="00DA766E">
        <w:rPr>
          <w:rFonts w:asciiTheme="minorHAnsi" w:hAnsiTheme="minorHAnsi" w:cstheme="minorHAnsi"/>
        </w:rPr>
        <w:lastRenderedPageBreak/>
        <w:t xml:space="preserve">Pour l'échantillon 2, l'analyse montre une forte relation dès 2015, avec une corrélation de </w:t>
      </w:r>
      <w:r w:rsidRPr="00DA766E">
        <w:rPr>
          <w:rFonts w:asciiTheme="minorHAnsi" w:hAnsiTheme="minorHAnsi" w:cstheme="minorHAnsi"/>
          <w:b/>
          <w:bCs/>
        </w:rPr>
        <w:t>0.897382496824682</w:t>
      </w:r>
      <w:r w:rsidRPr="00DA766E">
        <w:rPr>
          <w:rFonts w:asciiTheme="minorHAnsi" w:hAnsiTheme="minorHAnsi" w:cstheme="minorHAnsi"/>
        </w:rPr>
        <w:t xml:space="preserve">, qui a progressivement augmenté à </w:t>
      </w:r>
      <w:r w:rsidRPr="00DA766E">
        <w:rPr>
          <w:rFonts w:asciiTheme="minorHAnsi" w:hAnsiTheme="minorHAnsi" w:cstheme="minorHAnsi"/>
          <w:b/>
          <w:bCs/>
        </w:rPr>
        <w:t>0.909181232302783</w:t>
      </w:r>
      <w:r w:rsidRPr="00DA766E">
        <w:rPr>
          <w:rFonts w:asciiTheme="minorHAnsi" w:hAnsiTheme="minorHAnsi" w:cstheme="minorHAnsi"/>
        </w:rPr>
        <w:t xml:space="preserve"> en 2016 et atteint </w:t>
      </w:r>
      <w:r w:rsidRPr="00DA766E">
        <w:rPr>
          <w:rFonts w:asciiTheme="minorHAnsi" w:hAnsiTheme="minorHAnsi" w:cstheme="minorHAnsi"/>
          <w:b/>
          <w:bCs/>
        </w:rPr>
        <w:t>0.915171287378673</w:t>
      </w:r>
      <w:r w:rsidRPr="00DA766E">
        <w:rPr>
          <w:rFonts w:asciiTheme="minorHAnsi" w:hAnsiTheme="minorHAnsi" w:cstheme="minorHAnsi"/>
        </w:rPr>
        <w:t xml:space="preserve"> en 2017. Cette croissance continue suggère que les technologies mises en œuvre ont eu un impact limité sur les émissions dans les cycles urbains.</w:t>
      </w:r>
    </w:p>
    <w:p w14:paraId="798BBAB5" w14:textId="40CB4A74" w:rsidR="00DA766E" w:rsidRPr="004D5604" w:rsidRDefault="00DA766E" w:rsidP="00DA766E">
      <w:pPr>
        <w:jc w:val="both"/>
        <w:rPr>
          <w:rFonts w:asciiTheme="minorHAnsi" w:hAnsiTheme="minorHAnsi" w:cstheme="minorHAnsi"/>
        </w:rPr>
      </w:pPr>
    </w:p>
    <w:p w14:paraId="6F147EFC" w14:textId="77777777" w:rsidR="00DA766E" w:rsidRDefault="00DA766E" w:rsidP="00DA766E">
      <w:pPr>
        <w:jc w:val="both"/>
        <w:rPr>
          <w:rFonts w:asciiTheme="minorHAnsi" w:hAnsiTheme="minorHAnsi" w:cstheme="minorHAnsi"/>
          <w:b/>
          <w:bCs/>
        </w:rPr>
      </w:pPr>
      <w:r w:rsidRPr="00DA766E">
        <w:rPr>
          <w:rFonts w:asciiTheme="minorHAnsi" w:hAnsiTheme="minorHAnsi" w:cstheme="minorHAnsi"/>
          <w:b/>
          <w:bCs/>
        </w:rPr>
        <w:t>Consommation combinée</w:t>
      </w:r>
    </w:p>
    <w:p w14:paraId="0086BA0D" w14:textId="00588C4D" w:rsidR="00DA766E" w:rsidRPr="00DA766E" w:rsidRDefault="00DA766E" w:rsidP="00DA766E">
      <w:pPr>
        <w:jc w:val="both"/>
        <w:rPr>
          <w:rFonts w:asciiTheme="minorHAnsi" w:hAnsiTheme="minorHAnsi" w:cstheme="minorHAnsi"/>
        </w:rPr>
      </w:pPr>
      <w:r w:rsidRPr="00DA766E">
        <w:rPr>
          <w:rFonts w:asciiTheme="minorHAnsi" w:hAnsiTheme="minorHAnsi" w:cstheme="minorHAnsi"/>
        </w:rPr>
        <w:t xml:space="preserve">La consommation combinée suit une trajectoire similaire à celle de la consommation en ville, avec des corrélations passant de </w:t>
      </w:r>
      <w:r w:rsidRPr="00DA766E">
        <w:rPr>
          <w:rFonts w:asciiTheme="minorHAnsi" w:hAnsiTheme="minorHAnsi" w:cstheme="minorHAnsi"/>
          <w:b/>
          <w:bCs/>
        </w:rPr>
        <w:t>0.894070183413132</w:t>
      </w:r>
      <w:r w:rsidRPr="00DA766E">
        <w:rPr>
          <w:rFonts w:asciiTheme="minorHAnsi" w:hAnsiTheme="minorHAnsi" w:cstheme="minorHAnsi"/>
        </w:rPr>
        <w:t xml:space="preserve"> en 2015 pour l'échantillon 2 à </w:t>
      </w:r>
      <w:r w:rsidRPr="00DA766E">
        <w:rPr>
          <w:rFonts w:asciiTheme="minorHAnsi" w:hAnsiTheme="minorHAnsi" w:cstheme="minorHAnsi"/>
          <w:b/>
          <w:bCs/>
        </w:rPr>
        <w:t>0.964417302475298</w:t>
      </w:r>
      <w:r w:rsidRPr="00DA766E">
        <w:rPr>
          <w:rFonts w:asciiTheme="minorHAnsi" w:hAnsiTheme="minorHAnsi" w:cstheme="minorHAnsi"/>
        </w:rPr>
        <w:t xml:space="preserve"> en 2023 pour l'échantillon 1, atteignant presque la perfection. Ce type de consommation montre l'impact combiné des trajets urbains et autoroutiers sur les émissions de CO2. En 2022, la corrélation de </w:t>
      </w:r>
      <w:r w:rsidRPr="00DA766E">
        <w:rPr>
          <w:rFonts w:asciiTheme="minorHAnsi" w:hAnsiTheme="minorHAnsi" w:cstheme="minorHAnsi"/>
          <w:b/>
          <w:bCs/>
        </w:rPr>
        <w:t>0.962118039039114</w:t>
      </w:r>
      <w:r w:rsidRPr="00DA766E">
        <w:rPr>
          <w:rFonts w:asciiTheme="minorHAnsi" w:hAnsiTheme="minorHAnsi" w:cstheme="minorHAnsi"/>
        </w:rPr>
        <w:t xml:space="preserve"> reste élevée, soulignant la tendance de plus en plus marquée des émissions associées à la consommation combinée.</w:t>
      </w:r>
    </w:p>
    <w:p w14:paraId="4B9C47C8" w14:textId="6632AAB2" w:rsidR="00DA766E" w:rsidRPr="00DA766E" w:rsidRDefault="00DA766E" w:rsidP="00DA766E">
      <w:pPr>
        <w:jc w:val="both"/>
        <w:rPr>
          <w:rFonts w:asciiTheme="minorHAnsi" w:hAnsiTheme="minorHAnsi" w:cstheme="minorHAnsi"/>
        </w:rPr>
      </w:pPr>
    </w:p>
    <w:p w14:paraId="24A864C8" w14:textId="77777777" w:rsidR="00DA766E" w:rsidRDefault="00DA766E" w:rsidP="00DA766E">
      <w:pPr>
        <w:jc w:val="both"/>
        <w:rPr>
          <w:rFonts w:asciiTheme="minorHAnsi" w:hAnsiTheme="minorHAnsi" w:cstheme="minorHAnsi"/>
          <w:b/>
          <w:bCs/>
        </w:rPr>
      </w:pPr>
      <w:r w:rsidRPr="00DA766E">
        <w:rPr>
          <w:rFonts w:asciiTheme="minorHAnsi" w:hAnsiTheme="minorHAnsi" w:cstheme="minorHAnsi"/>
          <w:b/>
          <w:bCs/>
        </w:rPr>
        <w:t>Consommation sur autoroute</w:t>
      </w:r>
    </w:p>
    <w:p w14:paraId="457AB34D" w14:textId="6B2F0B85" w:rsidR="00DA766E" w:rsidRPr="00DA766E" w:rsidRDefault="00DA766E" w:rsidP="00DA766E">
      <w:pPr>
        <w:jc w:val="both"/>
        <w:rPr>
          <w:rFonts w:asciiTheme="minorHAnsi" w:hAnsiTheme="minorHAnsi" w:cstheme="minorHAnsi"/>
        </w:rPr>
      </w:pPr>
      <w:r w:rsidRPr="00DA766E">
        <w:rPr>
          <w:rFonts w:asciiTheme="minorHAnsi" w:hAnsiTheme="minorHAnsi" w:cstheme="minorHAnsi"/>
        </w:rPr>
        <w:t xml:space="preserve">Les corrélations pour la consommation sur autoroute montrent également une forte relation entre la consommation et les émissions de CO2. En 2021, l'échantillon 2 présente une corrélation de </w:t>
      </w:r>
      <w:r w:rsidRPr="00DA766E">
        <w:rPr>
          <w:rFonts w:asciiTheme="minorHAnsi" w:hAnsiTheme="minorHAnsi" w:cstheme="minorHAnsi"/>
          <w:b/>
          <w:bCs/>
        </w:rPr>
        <w:t>0.931121541541135</w:t>
      </w:r>
      <w:r w:rsidRPr="00DA766E">
        <w:rPr>
          <w:rFonts w:asciiTheme="minorHAnsi" w:hAnsiTheme="minorHAnsi" w:cstheme="minorHAnsi"/>
        </w:rPr>
        <w:t xml:space="preserve">, un résultat élevé qui se maintient en 2022 avec </w:t>
      </w:r>
      <w:r w:rsidRPr="00DA766E">
        <w:rPr>
          <w:rFonts w:asciiTheme="minorHAnsi" w:hAnsiTheme="minorHAnsi" w:cstheme="minorHAnsi"/>
          <w:b/>
          <w:bCs/>
        </w:rPr>
        <w:t>0.924665203377709</w:t>
      </w:r>
      <w:r w:rsidRPr="00DA766E">
        <w:rPr>
          <w:rFonts w:asciiTheme="minorHAnsi" w:hAnsiTheme="minorHAnsi" w:cstheme="minorHAnsi"/>
        </w:rPr>
        <w:t xml:space="preserve">, avant d'atteindre </w:t>
      </w:r>
      <w:r w:rsidRPr="00DA766E">
        <w:rPr>
          <w:rFonts w:asciiTheme="minorHAnsi" w:hAnsiTheme="minorHAnsi" w:cstheme="minorHAnsi"/>
          <w:b/>
          <w:bCs/>
        </w:rPr>
        <w:t>0.931525075111217</w:t>
      </w:r>
      <w:r w:rsidRPr="00DA766E">
        <w:rPr>
          <w:rFonts w:asciiTheme="minorHAnsi" w:hAnsiTheme="minorHAnsi" w:cstheme="minorHAnsi"/>
        </w:rPr>
        <w:t xml:space="preserve"> en 2023. En comparaison, l'échantillon 2 montre une corrélation plus faible en 2015 avec </w:t>
      </w:r>
      <w:r w:rsidRPr="00DA766E">
        <w:rPr>
          <w:rFonts w:asciiTheme="minorHAnsi" w:hAnsiTheme="minorHAnsi" w:cstheme="minorHAnsi"/>
          <w:b/>
          <w:bCs/>
        </w:rPr>
        <w:t>0.86448461565195</w:t>
      </w:r>
      <w:r w:rsidRPr="00DA766E">
        <w:rPr>
          <w:rFonts w:asciiTheme="minorHAnsi" w:hAnsiTheme="minorHAnsi" w:cstheme="minorHAnsi"/>
        </w:rPr>
        <w:t xml:space="preserve">, mais cette relation s'améliore au fil des années, atteignant </w:t>
      </w:r>
      <w:r w:rsidRPr="00DA766E">
        <w:rPr>
          <w:rFonts w:asciiTheme="minorHAnsi" w:hAnsiTheme="minorHAnsi" w:cstheme="minorHAnsi"/>
          <w:b/>
          <w:bCs/>
        </w:rPr>
        <w:t>0.875001877048671</w:t>
      </w:r>
      <w:r w:rsidRPr="00DA766E">
        <w:rPr>
          <w:rFonts w:asciiTheme="minorHAnsi" w:hAnsiTheme="minorHAnsi" w:cstheme="minorHAnsi"/>
        </w:rPr>
        <w:t xml:space="preserve"> en 2017. Cette amélioration dans la relation pour la consommation autoroutière suggère que des progrès sont réalisés dans l'optimisation des moteurs pour des trajets plus longs et constants.</w:t>
      </w:r>
    </w:p>
    <w:p w14:paraId="0F3D68A4" w14:textId="51F40B2C" w:rsidR="00DA766E" w:rsidRPr="004D5604" w:rsidRDefault="00DA766E" w:rsidP="00DA766E">
      <w:pPr>
        <w:jc w:val="both"/>
        <w:rPr>
          <w:rFonts w:asciiTheme="minorHAnsi" w:hAnsiTheme="minorHAnsi" w:cstheme="minorHAnsi"/>
        </w:rPr>
      </w:pPr>
    </w:p>
    <w:p w14:paraId="41E422FC" w14:textId="77777777" w:rsidR="00DA766E" w:rsidRPr="00DA766E" w:rsidRDefault="00DA766E" w:rsidP="00DA766E">
      <w:pPr>
        <w:jc w:val="both"/>
        <w:rPr>
          <w:rFonts w:asciiTheme="minorHAnsi" w:hAnsiTheme="minorHAnsi" w:cstheme="minorHAnsi"/>
        </w:rPr>
      </w:pPr>
      <w:r w:rsidRPr="00DA766E">
        <w:rPr>
          <w:rFonts w:asciiTheme="minorHAnsi" w:hAnsiTheme="minorHAnsi" w:cstheme="minorHAnsi"/>
        </w:rPr>
        <w:t>Ces tendances montrent que, malgré les améliorations technologiques, les trois types de consommation (ville, combinée, et autoroute) continuent de montrer une forte dépendance entre la consommation de carburant et les émissions de CO2. Les moteurs modernes, bien qu'ayant évolué, ne sont pas encore suffisants pour compenser l'impact des cycles de conduite complexes, en particulier dans des environnements urbains et mixtes.</w:t>
      </w:r>
    </w:p>
    <w:p w14:paraId="20DC6494" w14:textId="420B3A43" w:rsidR="002D0C63" w:rsidRDefault="002D0C63" w:rsidP="00F57643">
      <w:pPr>
        <w:jc w:val="both"/>
        <w:rPr>
          <w:rFonts w:asciiTheme="minorHAnsi" w:hAnsiTheme="minorHAnsi" w:cstheme="minorHAnsi"/>
        </w:rPr>
      </w:pPr>
    </w:p>
    <w:p w14:paraId="4E1976D1" w14:textId="77777777" w:rsidR="00DA766E" w:rsidRPr="00DA766E" w:rsidRDefault="00DA766E" w:rsidP="00DA766E">
      <w:pPr>
        <w:jc w:val="both"/>
        <w:rPr>
          <w:rFonts w:asciiTheme="minorHAnsi" w:hAnsiTheme="minorHAnsi" w:cstheme="minorHAnsi"/>
        </w:rPr>
      </w:pPr>
      <w:r w:rsidRPr="00DA766E">
        <w:rPr>
          <w:rFonts w:asciiTheme="minorHAnsi" w:hAnsiTheme="minorHAnsi" w:cstheme="minorHAnsi"/>
          <w:b/>
          <w:bCs/>
        </w:rPr>
        <w:t>Conclusion</w:t>
      </w:r>
      <w:r w:rsidRPr="00DA766E">
        <w:rPr>
          <w:rFonts w:asciiTheme="minorHAnsi" w:hAnsiTheme="minorHAnsi" w:cstheme="minorHAnsi"/>
        </w:rPr>
        <w:br/>
        <w:t>Les résultats de cette analyse fournissent un aperçu complet de l'impact de la consommation de carburant sur les émissions de CO2 pour l'échantillon 2 (2018-2023). Les corrélations observées pour les trois types de consommation (ville, combinée, et autoroute) montrent des dépendances significatives entre la consommation de carburant et les émissions de CO2, ce qui met en évidence les défis persistants de la transition énergétique et la nécessité d'améliorer l'efficacité énergétique des véhicules.</w:t>
      </w:r>
    </w:p>
    <w:p w14:paraId="41F00079" w14:textId="2DD0156A" w:rsidR="00DA766E" w:rsidRPr="004D5604" w:rsidRDefault="00DA766E" w:rsidP="00DA766E">
      <w:pPr>
        <w:jc w:val="both"/>
        <w:rPr>
          <w:rFonts w:asciiTheme="minorHAnsi" w:hAnsiTheme="minorHAnsi" w:cstheme="minorHAnsi"/>
        </w:rPr>
      </w:pPr>
    </w:p>
    <w:p w14:paraId="784EB3CA" w14:textId="77777777" w:rsidR="00DA766E" w:rsidRDefault="00DA766E" w:rsidP="00DA766E">
      <w:pPr>
        <w:jc w:val="both"/>
        <w:rPr>
          <w:rFonts w:asciiTheme="minorHAnsi" w:hAnsiTheme="minorHAnsi" w:cstheme="minorHAnsi"/>
          <w:b/>
          <w:bCs/>
        </w:rPr>
      </w:pPr>
      <w:r w:rsidRPr="00DA766E">
        <w:rPr>
          <w:rFonts w:asciiTheme="minorHAnsi" w:hAnsiTheme="minorHAnsi" w:cstheme="minorHAnsi"/>
          <w:b/>
          <w:bCs/>
        </w:rPr>
        <w:t>Conclusions générales</w:t>
      </w:r>
    </w:p>
    <w:p w14:paraId="2F4F05EA" w14:textId="7E544829" w:rsidR="00DA766E" w:rsidRPr="00DA766E" w:rsidRDefault="00DA766E" w:rsidP="00DA766E">
      <w:pPr>
        <w:jc w:val="both"/>
        <w:rPr>
          <w:rFonts w:asciiTheme="minorHAnsi" w:hAnsiTheme="minorHAnsi" w:cstheme="minorHAnsi"/>
        </w:rPr>
      </w:pPr>
      <w:r w:rsidRPr="00DA766E">
        <w:rPr>
          <w:rFonts w:asciiTheme="minorHAnsi" w:hAnsiTheme="minorHAnsi" w:cstheme="minorHAnsi"/>
        </w:rPr>
        <w:t xml:space="preserve">• </w:t>
      </w:r>
      <w:r w:rsidRPr="00DA766E">
        <w:rPr>
          <w:rFonts w:asciiTheme="minorHAnsi" w:hAnsiTheme="minorHAnsi" w:cstheme="minorHAnsi"/>
          <w:b/>
          <w:bCs/>
        </w:rPr>
        <w:t>Consommation en ville :</w:t>
      </w:r>
      <w:r w:rsidRPr="00DA766E">
        <w:rPr>
          <w:rFonts w:asciiTheme="minorHAnsi" w:hAnsiTheme="minorHAnsi" w:cstheme="minorHAnsi"/>
        </w:rPr>
        <w:t xml:space="preserve"> Les corrélations élevées pour l'échantillon 2 en 2018, </w:t>
      </w:r>
      <w:r w:rsidRPr="00DA766E">
        <w:rPr>
          <w:rFonts w:asciiTheme="minorHAnsi" w:hAnsiTheme="minorHAnsi" w:cstheme="minorHAnsi"/>
          <w:b/>
          <w:bCs/>
        </w:rPr>
        <w:t>0.927442259756417</w:t>
      </w:r>
      <w:r w:rsidRPr="00DA766E">
        <w:rPr>
          <w:rFonts w:asciiTheme="minorHAnsi" w:hAnsiTheme="minorHAnsi" w:cstheme="minorHAnsi"/>
        </w:rPr>
        <w:t>, et la stabilité des valeurs en 2019 (</w:t>
      </w:r>
      <w:r w:rsidRPr="00DA766E">
        <w:rPr>
          <w:rFonts w:asciiTheme="minorHAnsi" w:hAnsiTheme="minorHAnsi" w:cstheme="minorHAnsi"/>
          <w:b/>
          <w:bCs/>
        </w:rPr>
        <w:t>0.925251993108999</w:t>
      </w:r>
      <w:r w:rsidRPr="00DA766E">
        <w:rPr>
          <w:rFonts w:asciiTheme="minorHAnsi" w:hAnsiTheme="minorHAnsi" w:cstheme="minorHAnsi"/>
        </w:rPr>
        <w:t>), 2020 (</w:t>
      </w:r>
      <w:r w:rsidRPr="00DA766E">
        <w:rPr>
          <w:rFonts w:asciiTheme="minorHAnsi" w:hAnsiTheme="minorHAnsi" w:cstheme="minorHAnsi"/>
          <w:b/>
          <w:bCs/>
        </w:rPr>
        <w:t>0.959460935983432</w:t>
      </w:r>
      <w:r w:rsidRPr="00DA766E">
        <w:rPr>
          <w:rFonts w:asciiTheme="minorHAnsi" w:hAnsiTheme="minorHAnsi" w:cstheme="minorHAnsi"/>
        </w:rPr>
        <w:t>), 2021 (</w:t>
      </w:r>
      <w:r w:rsidRPr="00DA766E">
        <w:rPr>
          <w:rFonts w:asciiTheme="minorHAnsi" w:hAnsiTheme="minorHAnsi" w:cstheme="minorHAnsi"/>
          <w:b/>
          <w:bCs/>
        </w:rPr>
        <w:t>0.959930328209171</w:t>
      </w:r>
      <w:r w:rsidRPr="00DA766E">
        <w:rPr>
          <w:rFonts w:asciiTheme="minorHAnsi" w:hAnsiTheme="minorHAnsi" w:cstheme="minorHAnsi"/>
        </w:rPr>
        <w:t>), 2022 (</w:t>
      </w:r>
      <w:r w:rsidRPr="00DA766E">
        <w:rPr>
          <w:rFonts w:asciiTheme="minorHAnsi" w:hAnsiTheme="minorHAnsi" w:cstheme="minorHAnsi"/>
          <w:b/>
          <w:bCs/>
        </w:rPr>
        <w:t>0.96009188023776</w:t>
      </w:r>
      <w:r w:rsidRPr="00DA766E">
        <w:rPr>
          <w:rFonts w:asciiTheme="minorHAnsi" w:hAnsiTheme="minorHAnsi" w:cstheme="minorHAnsi"/>
        </w:rPr>
        <w:t>), et 2023 (</w:t>
      </w:r>
      <w:r w:rsidRPr="00DA766E">
        <w:rPr>
          <w:rFonts w:asciiTheme="minorHAnsi" w:hAnsiTheme="minorHAnsi" w:cstheme="minorHAnsi"/>
          <w:b/>
          <w:bCs/>
        </w:rPr>
        <w:t>0.949179127812003</w:t>
      </w:r>
      <w:r w:rsidRPr="00DA766E">
        <w:rPr>
          <w:rFonts w:asciiTheme="minorHAnsi" w:hAnsiTheme="minorHAnsi" w:cstheme="minorHAnsi"/>
        </w:rPr>
        <w:t>) suggèrent que, malgré certaines améliorations, la consommation urbaine continue de jouer un rôle majeur dans les émissions de CO2. Les moteurs actuels, bien qu'ayant fait des progrès, n'ont pas permis de réduire de manière significative les émissions urbaines.</w:t>
      </w:r>
    </w:p>
    <w:p w14:paraId="05A2A153" w14:textId="77777777" w:rsidR="00DA766E" w:rsidRPr="00DA766E" w:rsidRDefault="00DA766E" w:rsidP="00DA766E">
      <w:pPr>
        <w:jc w:val="both"/>
        <w:rPr>
          <w:rFonts w:asciiTheme="minorHAnsi" w:hAnsiTheme="minorHAnsi" w:cstheme="minorHAnsi"/>
        </w:rPr>
      </w:pPr>
      <w:r w:rsidRPr="00DA766E">
        <w:rPr>
          <w:rFonts w:asciiTheme="minorHAnsi" w:hAnsiTheme="minorHAnsi" w:cstheme="minorHAnsi"/>
        </w:rPr>
        <w:t xml:space="preserve">• </w:t>
      </w:r>
      <w:r w:rsidRPr="00DA766E">
        <w:rPr>
          <w:rFonts w:asciiTheme="minorHAnsi" w:hAnsiTheme="minorHAnsi" w:cstheme="minorHAnsi"/>
          <w:b/>
          <w:bCs/>
        </w:rPr>
        <w:t>Consommation combinée :</w:t>
      </w:r>
      <w:r w:rsidRPr="00DA766E">
        <w:rPr>
          <w:rFonts w:asciiTheme="minorHAnsi" w:hAnsiTheme="minorHAnsi" w:cstheme="minorHAnsi"/>
        </w:rPr>
        <w:t xml:space="preserve"> Les tendances observées dans l'échantillon 2 (2018-2023) montrent que les cycles mixtes, qui combinent les trajets urbains et autoroutiers, contribuent également de manière importante aux émissions de CO2. Les moteurs actuels n'ont pas encore optimisé l'efficacité dans ces conditions mixtes, et les véhicules plus lourds continuent </w:t>
      </w:r>
      <w:r w:rsidRPr="00DA766E">
        <w:rPr>
          <w:rFonts w:asciiTheme="minorHAnsi" w:hAnsiTheme="minorHAnsi" w:cstheme="minorHAnsi"/>
        </w:rPr>
        <w:lastRenderedPageBreak/>
        <w:t xml:space="preserve">d'aggraver la situation. Les corrélations varient de </w:t>
      </w:r>
      <w:r w:rsidRPr="00DA766E">
        <w:rPr>
          <w:rFonts w:asciiTheme="minorHAnsi" w:hAnsiTheme="minorHAnsi" w:cstheme="minorHAnsi"/>
          <w:b/>
          <w:bCs/>
        </w:rPr>
        <w:t>0.926074668829599</w:t>
      </w:r>
      <w:r w:rsidRPr="00DA766E">
        <w:rPr>
          <w:rFonts w:asciiTheme="minorHAnsi" w:hAnsiTheme="minorHAnsi" w:cstheme="minorHAnsi"/>
        </w:rPr>
        <w:t xml:space="preserve"> en 2018 à </w:t>
      </w:r>
      <w:r w:rsidRPr="00DA766E">
        <w:rPr>
          <w:rFonts w:asciiTheme="minorHAnsi" w:hAnsiTheme="minorHAnsi" w:cstheme="minorHAnsi"/>
          <w:b/>
          <w:bCs/>
        </w:rPr>
        <w:t>0.965304219744117</w:t>
      </w:r>
      <w:r w:rsidRPr="00DA766E">
        <w:rPr>
          <w:rFonts w:asciiTheme="minorHAnsi" w:hAnsiTheme="minorHAnsi" w:cstheme="minorHAnsi"/>
        </w:rPr>
        <w:t xml:space="preserve"> en 2020, montrant une tendance marquée des émissions associées à la consommation combinée.</w:t>
      </w:r>
    </w:p>
    <w:p w14:paraId="4B13B349" w14:textId="77777777" w:rsidR="00DA766E" w:rsidRPr="00DA766E" w:rsidRDefault="00DA766E" w:rsidP="00DA766E">
      <w:pPr>
        <w:jc w:val="both"/>
        <w:rPr>
          <w:rFonts w:asciiTheme="minorHAnsi" w:hAnsiTheme="minorHAnsi" w:cstheme="minorHAnsi"/>
        </w:rPr>
      </w:pPr>
      <w:r w:rsidRPr="00DA766E">
        <w:rPr>
          <w:rFonts w:asciiTheme="minorHAnsi" w:hAnsiTheme="minorHAnsi" w:cstheme="minorHAnsi"/>
        </w:rPr>
        <w:t xml:space="preserve">• </w:t>
      </w:r>
      <w:r w:rsidRPr="00DA766E">
        <w:rPr>
          <w:rFonts w:asciiTheme="minorHAnsi" w:hAnsiTheme="minorHAnsi" w:cstheme="minorHAnsi"/>
          <w:b/>
          <w:bCs/>
        </w:rPr>
        <w:t>Consommation sur autoroute :</w:t>
      </w:r>
      <w:r w:rsidRPr="00DA766E">
        <w:rPr>
          <w:rFonts w:asciiTheme="minorHAnsi" w:hAnsiTheme="minorHAnsi" w:cstheme="minorHAnsi"/>
        </w:rPr>
        <w:t xml:space="preserve"> La consommation autoroutière montre des corrélations élevées, mais l'impact des véhicules lourds et des trajets longue distance reste un défi. Les moteurs sont généralement plus adaptés aux conditions autoroutières, mais l'efficacité reste insuffisante pour réduire significativement les émissions dans ces environnements. </w:t>
      </w:r>
      <w:r w:rsidRPr="00DA766E">
        <w:rPr>
          <w:rFonts w:asciiTheme="minorHAnsi" w:hAnsiTheme="minorHAnsi" w:cstheme="minorHAnsi"/>
          <w:lang w:val="en-CA"/>
        </w:rPr>
        <w:t xml:space="preserve">Les </w:t>
      </w:r>
      <w:r w:rsidRPr="00DA766E">
        <w:rPr>
          <w:rFonts w:asciiTheme="minorHAnsi" w:hAnsiTheme="minorHAnsi" w:cstheme="minorHAnsi"/>
        </w:rPr>
        <w:t xml:space="preserve">corrélations varient de </w:t>
      </w:r>
      <w:r w:rsidRPr="00DA766E">
        <w:rPr>
          <w:rFonts w:asciiTheme="minorHAnsi" w:hAnsiTheme="minorHAnsi" w:cstheme="minorHAnsi"/>
          <w:b/>
          <w:bCs/>
        </w:rPr>
        <w:t>0.884957903918512</w:t>
      </w:r>
      <w:r w:rsidRPr="00DA766E">
        <w:rPr>
          <w:rFonts w:asciiTheme="minorHAnsi" w:hAnsiTheme="minorHAnsi" w:cstheme="minorHAnsi"/>
        </w:rPr>
        <w:t xml:space="preserve"> en 2018 à </w:t>
      </w:r>
      <w:r w:rsidRPr="00DA766E">
        <w:rPr>
          <w:rFonts w:asciiTheme="minorHAnsi" w:hAnsiTheme="minorHAnsi" w:cstheme="minorHAnsi"/>
          <w:b/>
          <w:bCs/>
        </w:rPr>
        <w:t>0.927794125476618</w:t>
      </w:r>
      <w:r w:rsidRPr="00DA766E">
        <w:rPr>
          <w:rFonts w:asciiTheme="minorHAnsi" w:hAnsiTheme="minorHAnsi" w:cstheme="minorHAnsi"/>
        </w:rPr>
        <w:t xml:space="preserve"> en 2023.</w:t>
      </w:r>
    </w:p>
    <w:p w14:paraId="4DD1D1F5" w14:textId="791DE0B4" w:rsidR="00DA766E" w:rsidRPr="00DA766E" w:rsidRDefault="00DA766E" w:rsidP="00DA766E">
      <w:pPr>
        <w:jc w:val="both"/>
        <w:rPr>
          <w:rFonts w:asciiTheme="minorHAnsi" w:hAnsiTheme="minorHAnsi" w:cstheme="minorHAnsi"/>
        </w:rPr>
      </w:pPr>
    </w:p>
    <w:p w14:paraId="05708710" w14:textId="77777777" w:rsidR="00DA766E" w:rsidRPr="00DA766E" w:rsidRDefault="00DA766E" w:rsidP="00DA766E">
      <w:pPr>
        <w:jc w:val="both"/>
        <w:rPr>
          <w:rFonts w:asciiTheme="minorHAnsi" w:hAnsiTheme="minorHAnsi" w:cstheme="minorHAnsi"/>
        </w:rPr>
      </w:pPr>
      <w:r w:rsidRPr="00DA766E">
        <w:rPr>
          <w:rFonts w:asciiTheme="minorHAnsi" w:hAnsiTheme="minorHAnsi" w:cstheme="minorHAnsi"/>
          <w:b/>
          <w:bCs/>
        </w:rPr>
        <w:t>Appel à l'innovation</w:t>
      </w:r>
    </w:p>
    <w:p w14:paraId="48FA293C" w14:textId="77777777" w:rsidR="00DA766E" w:rsidRPr="00DA766E" w:rsidRDefault="00DA766E" w:rsidP="00B6438F">
      <w:pPr>
        <w:numPr>
          <w:ilvl w:val="0"/>
          <w:numId w:val="128"/>
        </w:numPr>
        <w:jc w:val="both"/>
        <w:rPr>
          <w:rFonts w:asciiTheme="minorHAnsi" w:hAnsiTheme="minorHAnsi" w:cstheme="minorHAnsi"/>
        </w:rPr>
      </w:pPr>
      <w:r w:rsidRPr="00DA766E">
        <w:rPr>
          <w:rFonts w:asciiTheme="minorHAnsi" w:hAnsiTheme="minorHAnsi" w:cstheme="minorHAnsi"/>
          <w:b/>
          <w:bCs/>
        </w:rPr>
        <w:t>Technologies insuffisantes :</w:t>
      </w:r>
      <w:r w:rsidRPr="00DA766E">
        <w:rPr>
          <w:rFonts w:asciiTheme="minorHAnsi" w:hAnsiTheme="minorHAnsi" w:cstheme="minorHAnsi"/>
        </w:rPr>
        <w:t xml:space="preserve"> Les moteurs à combustion interne, bien qu'évolués, montrent une dépendance persistante aux carburants fossiles, ce qui souligne la nécessité de technologies alternatives, telles que les moteurs hybrides ou électriques.</w:t>
      </w:r>
    </w:p>
    <w:p w14:paraId="400CB405" w14:textId="77777777" w:rsidR="00DA766E" w:rsidRPr="00DA766E" w:rsidRDefault="00DA766E" w:rsidP="00B6438F">
      <w:pPr>
        <w:numPr>
          <w:ilvl w:val="0"/>
          <w:numId w:val="128"/>
        </w:numPr>
        <w:jc w:val="both"/>
        <w:rPr>
          <w:rFonts w:asciiTheme="minorHAnsi" w:hAnsiTheme="minorHAnsi" w:cstheme="minorHAnsi"/>
        </w:rPr>
      </w:pPr>
      <w:r w:rsidRPr="00DA766E">
        <w:rPr>
          <w:rFonts w:asciiTheme="minorHAnsi" w:hAnsiTheme="minorHAnsi" w:cstheme="minorHAnsi"/>
          <w:b/>
          <w:bCs/>
        </w:rPr>
        <w:t>Réduire l'impact urbain :</w:t>
      </w:r>
      <w:r w:rsidRPr="00DA766E">
        <w:rPr>
          <w:rFonts w:asciiTheme="minorHAnsi" w:hAnsiTheme="minorHAnsi" w:cstheme="minorHAnsi"/>
        </w:rPr>
        <w:t xml:space="preserve"> Des solutions adaptées aux cycles urbains sont urgentes, où les moteurs ne fonctionnent souvent pas à leur meilleur rendement.</w:t>
      </w:r>
    </w:p>
    <w:p w14:paraId="4262F9C2" w14:textId="77777777" w:rsidR="00DA766E" w:rsidRPr="00DA766E" w:rsidRDefault="00DA766E" w:rsidP="00B6438F">
      <w:pPr>
        <w:numPr>
          <w:ilvl w:val="0"/>
          <w:numId w:val="128"/>
        </w:numPr>
        <w:jc w:val="both"/>
        <w:rPr>
          <w:rFonts w:asciiTheme="minorHAnsi" w:hAnsiTheme="minorHAnsi" w:cstheme="minorHAnsi"/>
        </w:rPr>
      </w:pPr>
      <w:r w:rsidRPr="00DA766E">
        <w:rPr>
          <w:rFonts w:asciiTheme="minorHAnsi" w:hAnsiTheme="minorHAnsi" w:cstheme="minorHAnsi"/>
          <w:b/>
          <w:bCs/>
        </w:rPr>
        <w:t>Optimisation des moteurs hybrides :</w:t>
      </w:r>
      <w:r w:rsidRPr="00DA766E">
        <w:rPr>
          <w:rFonts w:asciiTheme="minorHAnsi" w:hAnsiTheme="minorHAnsi" w:cstheme="minorHAnsi"/>
        </w:rPr>
        <w:t xml:space="preserve"> Des moteurs hybrides ou à faibles émissions, couplés à des infrastructures adaptées, seraient essentiels pour améliorer les performances dans les environnements mixtes et autoroutiers.</w:t>
      </w:r>
    </w:p>
    <w:p w14:paraId="6A146E6D" w14:textId="0A425553" w:rsidR="00DA766E" w:rsidRPr="00DA766E" w:rsidRDefault="00DA766E" w:rsidP="00DA766E">
      <w:pPr>
        <w:jc w:val="both"/>
        <w:rPr>
          <w:rFonts w:asciiTheme="minorHAnsi" w:hAnsiTheme="minorHAnsi" w:cstheme="minorHAnsi"/>
        </w:rPr>
      </w:pPr>
    </w:p>
    <w:p w14:paraId="2CDD3B78" w14:textId="77777777" w:rsidR="00DA766E" w:rsidRPr="00DA766E" w:rsidRDefault="00DA766E" w:rsidP="00DA766E">
      <w:pPr>
        <w:jc w:val="both"/>
        <w:rPr>
          <w:rFonts w:asciiTheme="minorHAnsi" w:hAnsiTheme="minorHAnsi" w:cstheme="minorHAnsi"/>
        </w:rPr>
      </w:pPr>
      <w:r w:rsidRPr="00DA766E">
        <w:rPr>
          <w:rFonts w:asciiTheme="minorHAnsi" w:hAnsiTheme="minorHAnsi" w:cstheme="minorHAnsi"/>
        </w:rPr>
        <w:t>En conclusion, ces résultats offrent des perspectives pour une réduction des émissions, avec des appels à l'innovation pour une transition vers des technologies plus efficaces et durables.</w:t>
      </w:r>
    </w:p>
    <w:p w14:paraId="43C6F488" w14:textId="429FD73A" w:rsidR="002D0C63" w:rsidRPr="00DA766E" w:rsidRDefault="002D0C63" w:rsidP="00F57643">
      <w:pPr>
        <w:jc w:val="both"/>
        <w:rPr>
          <w:rFonts w:asciiTheme="minorHAnsi" w:hAnsiTheme="minorHAnsi" w:cstheme="minorHAnsi"/>
        </w:rPr>
      </w:pPr>
    </w:p>
    <w:p w14:paraId="04076D15" w14:textId="25E2433E" w:rsidR="002764E2" w:rsidRPr="002764E2" w:rsidRDefault="002764E2" w:rsidP="002764E2">
      <w:pPr>
        <w:jc w:val="center"/>
        <w:rPr>
          <w:rFonts w:asciiTheme="minorHAnsi" w:hAnsiTheme="minorHAnsi" w:cstheme="minorHAnsi"/>
          <w:b/>
          <w:bCs/>
          <w:u w:val="single"/>
        </w:rPr>
      </w:pPr>
      <w:r w:rsidRPr="002764E2">
        <w:rPr>
          <w:rFonts w:asciiTheme="minorHAnsi" w:hAnsiTheme="minorHAnsi" w:cstheme="minorHAnsi"/>
          <w:b/>
          <w:bCs/>
        </w:rPr>
        <w:t>Modélisation en langage R des tâches 1 et 2 de la phase 2 de l’objectif 4 et affichage et analyse en profondeur des résultats fournis par le code R implémentant les tâches 1 et 2 de la phase 2 de l’objectif 4</w:t>
      </w:r>
    </w:p>
    <w:p w14:paraId="2BF07C4C" w14:textId="77777777" w:rsidR="002764E2" w:rsidRPr="002764E2" w:rsidRDefault="002764E2" w:rsidP="002764E2">
      <w:pPr>
        <w:jc w:val="both"/>
        <w:rPr>
          <w:rFonts w:asciiTheme="minorHAnsi" w:hAnsiTheme="minorHAnsi" w:cstheme="minorHAnsi"/>
          <w:b/>
          <w:bCs/>
          <w:u w:val="single"/>
        </w:rPr>
      </w:pPr>
    </w:p>
    <w:p w14:paraId="3B45F6E0"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061CCC5D" w14:textId="77777777" w:rsidR="002764E2" w:rsidRPr="002764E2" w:rsidRDefault="002764E2" w:rsidP="002764E2">
      <w:pPr>
        <w:jc w:val="both"/>
        <w:rPr>
          <w:rFonts w:asciiTheme="minorHAnsi" w:hAnsiTheme="minorHAnsi" w:cstheme="minorHAnsi"/>
        </w:rPr>
      </w:pPr>
    </w:p>
    <w:p w14:paraId="19D8CF39" w14:textId="20FCC249" w:rsidR="002764E2" w:rsidRPr="002764E2" w:rsidRDefault="002764E2" w:rsidP="002764E2">
      <w:pPr>
        <w:jc w:val="both"/>
        <w:rPr>
          <w:rFonts w:asciiTheme="minorHAnsi" w:hAnsiTheme="minorHAnsi" w:cstheme="minorHAnsi"/>
        </w:rPr>
      </w:pPr>
      <w:r w:rsidRPr="002764E2">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2764E2">
        <w:rPr>
          <w:rFonts w:asciiTheme="minorHAnsi" w:hAnsiTheme="minorHAnsi" w:cstheme="minorHAnsi"/>
        </w:rPr>
        <w:t xml:space="preserve"> tâche</w:t>
      </w:r>
      <w:r>
        <w:rPr>
          <w:rFonts w:asciiTheme="minorHAnsi" w:hAnsiTheme="minorHAnsi" w:cstheme="minorHAnsi"/>
        </w:rPr>
        <w:t>s</w:t>
      </w:r>
      <w:r w:rsidRPr="002764E2">
        <w:rPr>
          <w:rFonts w:asciiTheme="minorHAnsi" w:hAnsiTheme="minorHAnsi" w:cstheme="minorHAnsi"/>
        </w:rPr>
        <w:t xml:space="preserve"> 1 </w:t>
      </w:r>
      <w:r>
        <w:rPr>
          <w:rFonts w:asciiTheme="minorHAnsi" w:hAnsiTheme="minorHAnsi" w:cstheme="minorHAnsi"/>
        </w:rPr>
        <w:t xml:space="preserve">et 2 </w:t>
      </w:r>
      <w:r w:rsidRPr="002764E2">
        <w:rPr>
          <w:rFonts w:asciiTheme="minorHAnsi" w:hAnsiTheme="minorHAnsi" w:cstheme="minorHAnsi"/>
        </w:rPr>
        <w:t xml:space="preserve">de la phase 2 de l’objectif </w:t>
      </w:r>
      <w:r>
        <w:rPr>
          <w:rFonts w:asciiTheme="minorHAnsi" w:hAnsiTheme="minorHAnsi" w:cstheme="minorHAnsi"/>
        </w:rPr>
        <w:t>4</w:t>
      </w:r>
      <w:r w:rsidRPr="002764E2">
        <w:rPr>
          <w:rFonts w:asciiTheme="minorHAnsi" w:hAnsiTheme="minorHAnsi" w:cstheme="minorHAnsi"/>
        </w:rPr>
        <w:t xml:space="preserve"> de ce projet en science des données déjà décrit ci-dessus, dans le but de montrer les résultats finaux produits par ce code R, ainsi qu’analyser en profondeur les résultats </w:t>
      </w:r>
      <w:r w:rsidRPr="002764E2">
        <w:rPr>
          <w:rFonts w:asciiTheme="minorHAnsi" w:hAnsiTheme="minorHAnsi" w:cstheme="minorHAnsi"/>
        </w:rPr>
        <w:lastRenderedPageBreak/>
        <w:t>de tous les calculs statistiques et probabilistes effectués par le code R modélisant et implémentant l</w:t>
      </w:r>
      <w:r>
        <w:rPr>
          <w:rFonts w:asciiTheme="minorHAnsi" w:hAnsiTheme="minorHAnsi" w:cstheme="minorHAnsi"/>
        </w:rPr>
        <w:t>es</w:t>
      </w:r>
      <w:r w:rsidRPr="002764E2">
        <w:rPr>
          <w:rFonts w:asciiTheme="minorHAnsi" w:hAnsiTheme="minorHAnsi" w:cstheme="minorHAnsi"/>
        </w:rPr>
        <w:t xml:space="preserve"> tâche</w:t>
      </w:r>
      <w:r w:rsidR="004F5593">
        <w:rPr>
          <w:rFonts w:asciiTheme="minorHAnsi" w:hAnsiTheme="minorHAnsi" w:cstheme="minorHAnsi"/>
        </w:rPr>
        <w:t>s</w:t>
      </w:r>
      <w:r w:rsidRPr="002764E2">
        <w:rPr>
          <w:rFonts w:asciiTheme="minorHAnsi" w:hAnsiTheme="minorHAnsi" w:cstheme="minorHAnsi"/>
        </w:rPr>
        <w:t xml:space="preserve"> 1</w:t>
      </w:r>
      <w:r>
        <w:rPr>
          <w:rFonts w:asciiTheme="minorHAnsi" w:hAnsiTheme="minorHAnsi" w:cstheme="minorHAnsi"/>
        </w:rPr>
        <w:t xml:space="preserve"> et 2</w:t>
      </w:r>
      <w:r w:rsidRPr="002764E2">
        <w:rPr>
          <w:rFonts w:asciiTheme="minorHAnsi" w:hAnsiTheme="minorHAnsi" w:cstheme="minorHAnsi"/>
        </w:rPr>
        <w:t xml:space="preserve"> de la phase 2 de l’objectif </w:t>
      </w:r>
      <w:r>
        <w:rPr>
          <w:rFonts w:asciiTheme="minorHAnsi" w:hAnsiTheme="minorHAnsi" w:cstheme="minorHAnsi"/>
        </w:rPr>
        <w:t>4</w:t>
      </w:r>
      <w:r w:rsidRPr="002764E2">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2764E2">
        <w:rPr>
          <w:rFonts w:asciiTheme="minorHAnsi" w:hAnsiTheme="minorHAnsi" w:cstheme="minorHAnsi"/>
        </w:rPr>
        <w:t xml:space="preserve"> tâche</w:t>
      </w:r>
      <w:r>
        <w:rPr>
          <w:rFonts w:asciiTheme="minorHAnsi" w:hAnsiTheme="minorHAnsi" w:cstheme="minorHAnsi"/>
        </w:rPr>
        <w:t>s</w:t>
      </w:r>
      <w:r w:rsidRPr="002764E2">
        <w:rPr>
          <w:rFonts w:asciiTheme="minorHAnsi" w:hAnsiTheme="minorHAnsi" w:cstheme="minorHAnsi"/>
        </w:rPr>
        <w:t xml:space="preserve"> 1 </w:t>
      </w:r>
      <w:r>
        <w:rPr>
          <w:rFonts w:asciiTheme="minorHAnsi" w:hAnsiTheme="minorHAnsi" w:cstheme="minorHAnsi"/>
        </w:rPr>
        <w:t xml:space="preserve">et 2 </w:t>
      </w:r>
      <w:r w:rsidRPr="002764E2">
        <w:rPr>
          <w:rFonts w:asciiTheme="minorHAnsi" w:hAnsiTheme="minorHAnsi" w:cstheme="minorHAnsi"/>
        </w:rPr>
        <w:t xml:space="preserve">de la phase 2 de l’objectif </w:t>
      </w:r>
      <w:r>
        <w:rPr>
          <w:rFonts w:asciiTheme="minorHAnsi" w:hAnsiTheme="minorHAnsi" w:cstheme="minorHAnsi"/>
        </w:rPr>
        <w:t>4</w:t>
      </w:r>
      <w:r w:rsidRPr="002764E2">
        <w:rPr>
          <w:rFonts w:asciiTheme="minorHAnsi" w:hAnsiTheme="minorHAnsi" w:cstheme="minorHAnsi"/>
        </w:rPr>
        <w:t>, du projet en science des données nommé « Canadian Fuel Consumption Ratings » :</w:t>
      </w:r>
    </w:p>
    <w:p w14:paraId="021131E4" w14:textId="77777777" w:rsidR="002764E2" w:rsidRPr="002764E2" w:rsidRDefault="002764E2" w:rsidP="002764E2">
      <w:pPr>
        <w:jc w:val="both"/>
        <w:rPr>
          <w:rFonts w:asciiTheme="minorHAnsi" w:hAnsiTheme="minorHAnsi" w:cstheme="minorHAnsi"/>
        </w:rPr>
      </w:pPr>
    </w:p>
    <w:p w14:paraId="68B3BC3C"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Installation des packages nécessaires</w:t>
      </w:r>
    </w:p>
    <w:p w14:paraId="524943C8"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install.packages("car")</w:t>
      </w:r>
    </w:p>
    <w:p w14:paraId="5FBA3568"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install.packages("dplyr")</w:t>
      </w:r>
    </w:p>
    <w:p w14:paraId="059FCA40"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install.packages("readr")</w:t>
      </w:r>
    </w:p>
    <w:p w14:paraId="5E1EA934" w14:textId="77777777" w:rsidR="002764E2" w:rsidRPr="002764E2" w:rsidRDefault="002764E2" w:rsidP="002764E2">
      <w:pPr>
        <w:jc w:val="both"/>
        <w:rPr>
          <w:rFonts w:asciiTheme="minorHAnsi" w:hAnsiTheme="minorHAnsi" w:cstheme="minorHAnsi"/>
        </w:rPr>
      </w:pPr>
    </w:p>
    <w:p w14:paraId="594E1352"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Charger les bibliothèques</w:t>
      </w:r>
    </w:p>
    <w:p w14:paraId="23480C0E"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library(dplyr)</w:t>
      </w:r>
    </w:p>
    <w:p w14:paraId="1E0331B5"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library(readr)</w:t>
      </w:r>
    </w:p>
    <w:p w14:paraId="7B969E34"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library(car)</w:t>
      </w:r>
    </w:p>
    <w:p w14:paraId="5C402C99" w14:textId="77777777" w:rsidR="002764E2" w:rsidRPr="002764E2" w:rsidRDefault="002764E2" w:rsidP="002764E2">
      <w:pPr>
        <w:jc w:val="both"/>
        <w:rPr>
          <w:rFonts w:asciiTheme="minorHAnsi" w:hAnsiTheme="minorHAnsi" w:cstheme="minorHAnsi"/>
          <w:lang w:val="en-CA"/>
        </w:rPr>
      </w:pPr>
    </w:p>
    <w:p w14:paraId="24FBBF3A"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Spécifier le chemin où se trouvent vos fichiers CSV</w:t>
      </w:r>
    </w:p>
    <w:p w14:paraId="68E3DF25"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chemin_donnees &lt;- "C:/Users/lalop/OneDrive/Documentos/SCI 1402/"</w:t>
      </w:r>
    </w:p>
    <w:p w14:paraId="08F48ECC" w14:textId="77777777" w:rsidR="002764E2" w:rsidRPr="002764E2" w:rsidRDefault="002764E2" w:rsidP="002764E2">
      <w:pPr>
        <w:jc w:val="both"/>
        <w:rPr>
          <w:rFonts w:asciiTheme="minorHAnsi" w:hAnsiTheme="minorHAnsi" w:cstheme="minorHAnsi"/>
        </w:rPr>
      </w:pPr>
    </w:p>
    <w:p w14:paraId="2916E15B"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Liste des fichiers CSV des échantillons</w:t>
      </w:r>
    </w:p>
    <w:p w14:paraId="6DD03134"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fichiers_echantillons &lt;- c('Sample_1_Completed_MY2015_Fuel_Consumption_Ratings.csv', </w:t>
      </w:r>
    </w:p>
    <w:p w14:paraId="66FC8D3A"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'Sample_2_Completed_MY2015_Fuel_Consumption_Ratings.csv', </w:t>
      </w:r>
    </w:p>
    <w:p w14:paraId="01C2D54C"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'Sample_1_Completed_MY2016_Fuel_Consumption_Ratings.csv', </w:t>
      </w:r>
    </w:p>
    <w:p w14:paraId="2A7D7550"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'Sample_2_Completed_MY2016_Fuel_Consumption_Ratings.csv', </w:t>
      </w:r>
    </w:p>
    <w:p w14:paraId="2A0A5A74"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'Sample_1_Completed_MY2017_Fuel_Consumption_Ratings.csv', </w:t>
      </w:r>
    </w:p>
    <w:p w14:paraId="6A3CDD32"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'Sample_2_Completed_MY2017_Fuel_Consumption_Ratings.csv',</w:t>
      </w:r>
    </w:p>
    <w:p w14:paraId="3BFEA4D3"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'Sample_1_Completed_MY2018_Fuel_Consumption_Ratings.csv', </w:t>
      </w:r>
    </w:p>
    <w:p w14:paraId="33060E71"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'Sample_2_Completed_MY2018_Fuel_Consumption_Ratings.csv', </w:t>
      </w:r>
    </w:p>
    <w:p w14:paraId="0A64CC16"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'Sample_1_Completed_MY2019_Fuel_Consumption_Ratings.csv', </w:t>
      </w:r>
    </w:p>
    <w:p w14:paraId="57F622F6"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'Sample_2_Completed_MY2019_Fuel_Consumption_Ratings.csv', </w:t>
      </w:r>
    </w:p>
    <w:p w14:paraId="18A80F56"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'Sample_1_Completed_MY2020_Fuel_Consumption_Ratings.csv', </w:t>
      </w:r>
    </w:p>
    <w:p w14:paraId="0261132A"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'Sample_2_Completed_MY2020_Fuel_Consumption_Ratings.csv', </w:t>
      </w:r>
    </w:p>
    <w:p w14:paraId="6128D938"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'Sample_1_Completed_MY2021_Fuel_Consumption_Ratings.csv', </w:t>
      </w:r>
    </w:p>
    <w:p w14:paraId="77222491"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'Sample_2_Completed_MY2021_Fuel_Consumption_Ratings.csv', </w:t>
      </w:r>
    </w:p>
    <w:p w14:paraId="73E1BCBE"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'Sample_1_Completed_MY2022_Fuel_Consumption_Ratings.csv', </w:t>
      </w:r>
    </w:p>
    <w:p w14:paraId="3612BEC8"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'Sample_2_Completed_MY2022_Fuel_Consumption_Ratings.csv', </w:t>
      </w:r>
    </w:p>
    <w:p w14:paraId="082DDEF1"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'Sample_1_Completed_MY2023_Fuel_Consumption_Ratings.csv', </w:t>
      </w:r>
    </w:p>
    <w:p w14:paraId="62CE86AF"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'Sample_2_Completed_MY2023_Fuel_Consumption_Ratings.csv')</w:t>
      </w:r>
    </w:p>
    <w:p w14:paraId="2811DE30" w14:textId="77777777" w:rsidR="002764E2" w:rsidRPr="002764E2" w:rsidRDefault="002764E2" w:rsidP="002764E2">
      <w:pPr>
        <w:jc w:val="both"/>
        <w:rPr>
          <w:rFonts w:asciiTheme="minorHAnsi" w:hAnsiTheme="minorHAnsi" w:cstheme="minorHAnsi"/>
          <w:lang w:val="en-CA"/>
        </w:rPr>
      </w:pPr>
    </w:p>
    <w:p w14:paraId="50859F85"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Fonction pour effectuer une régression linéaire simple et exporter les résultats</w:t>
      </w:r>
    </w:p>
    <w:p w14:paraId="3145811E"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modele_regression_simple &lt;- function(data, </w:t>
      </w:r>
      <w:proofErr w:type="spellStart"/>
      <w:r w:rsidRPr="002764E2">
        <w:rPr>
          <w:rFonts w:asciiTheme="minorHAnsi" w:hAnsiTheme="minorHAnsi" w:cstheme="minorHAnsi"/>
        </w:rPr>
        <w:t>var_predictive</w:t>
      </w:r>
      <w:proofErr w:type="spellEnd"/>
      <w:r w:rsidRPr="002764E2">
        <w:rPr>
          <w:rFonts w:asciiTheme="minorHAnsi" w:hAnsiTheme="minorHAnsi" w:cstheme="minorHAnsi"/>
        </w:rPr>
        <w:t>, fichier_sortie_base) {</w:t>
      </w:r>
    </w:p>
    <w:p w14:paraId="52772088"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w:t>
      </w:r>
    </w:p>
    <w:p w14:paraId="3F27E9EE"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 Formule de régression linéaire simple</w:t>
      </w:r>
    </w:p>
    <w:p w14:paraId="79463835"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formule &lt;- as.formula(paste("`CO2 Emissions (g/km)` ~ `", </w:t>
      </w:r>
      <w:proofErr w:type="spellStart"/>
      <w:r w:rsidRPr="002764E2">
        <w:rPr>
          <w:rFonts w:asciiTheme="minorHAnsi" w:hAnsiTheme="minorHAnsi" w:cstheme="minorHAnsi"/>
        </w:rPr>
        <w:t>var_predictive</w:t>
      </w:r>
      <w:proofErr w:type="spellEnd"/>
      <w:r w:rsidRPr="002764E2">
        <w:rPr>
          <w:rFonts w:asciiTheme="minorHAnsi" w:hAnsiTheme="minorHAnsi" w:cstheme="minorHAnsi"/>
        </w:rPr>
        <w:t>, "` + `Engine Size (L)` + `Fuel Type`", sep = ""))</w:t>
      </w:r>
    </w:p>
    <w:p w14:paraId="15E746E9"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w:t>
      </w:r>
    </w:p>
    <w:p w14:paraId="649823A5"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 Ajuster le modèle de régression linéaire</w:t>
      </w:r>
    </w:p>
    <w:p w14:paraId="3B9C6A53"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rPr>
        <w:lastRenderedPageBreak/>
        <w:t xml:space="preserve">  </w:t>
      </w:r>
      <w:r w:rsidRPr="002764E2">
        <w:rPr>
          <w:rFonts w:asciiTheme="minorHAnsi" w:hAnsiTheme="minorHAnsi" w:cstheme="minorHAnsi"/>
          <w:lang w:val="en-CA"/>
        </w:rPr>
        <w:t>modele &lt;- lm(formule, data = data)</w:t>
      </w:r>
    </w:p>
    <w:p w14:paraId="7AA7D5E1"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w:t>
      </w:r>
    </w:p>
    <w:p w14:paraId="13C50FE1"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lang w:val="en-CA"/>
        </w:rPr>
        <w:t xml:space="preserve">  </w:t>
      </w:r>
      <w:r w:rsidRPr="002764E2">
        <w:rPr>
          <w:rFonts w:asciiTheme="minorHAnsi" w:hAnsiTheme="minorHAnsi" w:cstheme="minorHAnsi"/>
        </w:rPr>
        <w:t># Afficher le résumé du modèle dans la console</w:t>
      </w:r>
    </w:p>
    <w:p w14:paraId="09FED706"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print(summary(modele))</w:t>
      </w:r>
    </w:p>
    <w:p w14:paraId="108BC212"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w:t>
      </w:r>
    </w:p>
    <w:p w14:paraId="5CA0EB8D"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 Exporter les résultats vers un fichier texte</w:t>
      </w:r>
    </w:p>
    <w:p w14:paraId="24797736"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sink(paste0(chemin_donnees, fichier_sortie_base, ".txt"))</w:t>
      </w:r>
    </w:p>
    <w:p w14:paraId="62DF172D"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print(summary(modele))</w:t>
      </w:r>
    </w:p>
    <w:p w14:paraId="2388FAE8"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sink()</w:t>
      </w:r>
    </w:p>
    <w:p w14:paraId="590E5CCA"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w:t>
      </w:r>
    </w:p>
    <w:p w14:paraId="170A884D"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 Exporter les coefficients dans un fichier CSV</w:t>
      </w:r>
    </w:p>
    <w:p w14:paraId="0A1BC06D"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resultats &lt;- summary(modele)$coefficients</w:t>
      </w:r>
    </w:p>
    <w:p w14:paraId="65B1CFE4"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write_csv(as.data.frame(resultats), paste0(chemin_donnees, fichier_sortie_base, ".csv"))</w:t>
      </w:r>
    </w:p>
    <w:p w14:paraId="718143CE"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w:t>
      </w:r>
    </w:p>
    <w:p w14:paraId="071317D9"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 Afficher la confirmation de la création des fichiers</w:t>
      </w:r>
    </w:p>
    <w:p w14:paraId="0286836D"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print(paste(fichier_sortie_base, ".txt et", fichier_sortie_base, ".csv ont été créés avec succès."))</w:t>
      </w:r>
    </w:p>
    <w:p w14:paraId="7D6CAAC9"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w:t>
      </w:r>
    </w:p>
    <w:p w14:paraId="4CE0D815" w14:textId="77777777" w:rsidR="002764E2" w:rsidRPr="002764E2" w:rsidRDefault="002764E2" w:rsidP="002764E2">
      <w:pPr>
        <w:jc w:val="both"/>
        <w:rPr>
          <w:rFonts w:asciiTheme="minorHAnsi" w:hAnsiTheme="minorHAnsi" w:cstheme="minorHAnsi"/>
        </w:rPr>
      </w:pPr>
    </w:p>
    <w:p w14:paraId="68CE8028"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Fonction pour effectuer le test de Kruskal-Wallis sur chaque prédicteur</w:t>
      </w:r>
    </w:p>
    <w:p w14:paraId="55177943" w14:textId="77777777" w:rsidR="002764E2" w:rsidRPr="002764E2" w:rsidRDefault="002764E2" w:rsidP="002764E2">
      <w:pPr>
        <w:jc w:val="both"/>
        <w:rPr>
          <w:rFonts w:asciiTheme="minorHAnsi" w:hAnsiTheme="minorHAnsi" w:cstheme="minorHAnsi"/>
          <w:lang w:val="en-CA"/>
        </w:rPr>
      </w:pPr>
      <w:proofErr w:type="spellStart"/>
      <w:r w:rsidRPr="002764E2">
        <w:rPr>
          <w:rFonts w:asciiTheme="minorHAnsi" w:hAnsiTheme="minorHAnsi" w:cstheme="minorHAnsi"/>
          <w:lang w:val="en-CA"/>
        </w:rPr>
        <w:t>test_kruskal_wallis</w:t>
      </w:r>
      <w:proofErr w:type="spellEnd"/>
      <w:r w:rsidRPr="002764E2">
        <w:rPr>
          <w:rFonts w:asciiTheme="minorHAnsi" w:hAnsiTheme="minorHAnsi" w:cstheme="minorHAnsi"/>
          <w:lang w:val="en-CA"/>
        </w:rPr>
        <w:t xml:space="preserve"> &lt;- function(data, </w:t>
      </w:r>
      <w:proofErr w:type="spellStart"/>
      <w:r w:rsidRPr="002764E2">
        <w:rPr>
          <w:rFonts w:asciiTheme="minorHAnsi" w:hAnsiTheme="minorHAnsi" w:cstheme="minorHAnsi"/>
          <w:lang w:val="en-CA"/>
        </w:rPr>
        <w:t>var_predictive</w:t>
      </w:r>
      <w:proofErr w:type="spellEnd"/>
      <w:r w:rsidRPr="002764E2">
        <w:rPr>
          <w:rFonts w:asciiTheme="minorHAnsi" w:hAnsiTheme="minorHAnsi" w:cstheme="minorHAnsi"/>
          <w:lang w:val="en-CA"/>
        </w:rPr>
        <w:t>, fichier_sortie_base) {</w:t>
      </w:r>
    </w:p>
    <w:p w14:paraId="0093ED6A"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w:t>
      </w:r>
    </w:p>
    <w:p w14:paraId="4607A877"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 Test de Kruskal-Wallis pour "Fuel Type"</w:t>
      </w:r>
    </w:p>
    <w:p w14:paraId="2ED6B679"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w:t>
      </w:r>
      <w:proofErr w:type="spellStart"/>
      <w:r w:rsidRPr="002764E2">
        <w:rPr>
          <w:rFonts w:asciiTheme="minorHAnsi" w:hAnsiTheme="minorHAnsi" w:cstheme="minorHAnsi"/>
          <w:lang w:val="en-CA"/>
        </w:rPr>
        <w:t>kw_test_fuel_type</w:t>
      </w:r>
      <w:proofErr w:type="spellEnd"/>
      <w:r w:rsidRPr="002764E2">
        <w:rPr>
          <w:rFonts w:asciiTheme="minorHAnsi" w:hAnsiTheme="minorHAnsi" w:cstheme="minorHAnsi"/>
          <w:lang w:val="en-CA"/>
        </w:rPr>
        <w:t xml:space="preserve"> &lt;- kruskal.test(as.formula(paste("`", </w:t>
      </w:r>
      <w:proofErr w:type="spellStart"/>
      <w:r w:rsidRPr="002764E2">
        <w:rPr>
          <w:rFonts w:asciiTheme="minorHAnsi" w:hAnsiTheme="minorHAnsi" w:cstheme="minorHAnsi"/>
          <w:lang w:val="en-CA"/>
        </w:rPr>
        <w:t>var_predictive</w:t>
      </w:r>
      <w:proofErr w:type="spellEnd"/>
      <w:r w:rsidRPr="002764E2">
        <w:rPr>
          <w:rFonts w:asciiTheme="minorHAnsi" w:hAnsiTheme="minorHAnsi" w:cstheme="minorHAnsi"/>
          <w:lang w:val="en-CA"/>
        </w:rPr>
        <w:t>, "` ~ `Fuel Type`", sep = "")), data = data)</w:t>
      </w:r>
    </w:p>
    <w:p w14:paraId="7E230BB5"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w:t>
      </w:r>
    </w:p>
    <w:p w14:paraId="21851119"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 Test de Kruskal-Wallis pour "Engine Size (L)"</w:t>
      </w:r>
    </w:p>
    <w:p w14:paraId="08EDA6C1"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w:t>
      </w:r>
      <w:proofErr w:type="spellStart"/>
      <w:r w:rsidRPr="002764E2">
        <w:rPr>
          <w:rFonts w:asciiTheme="minorHAnsi" w:hAnsiTheme="minorHAnsi" w:cstheme="minorHAnsi"/>
          <w:lang w:val="en-CA"/>
        </w:rPr>
        <w:t>kw_test_engine_size</w:t>
      </w:r>
      <w:proofErr w:type="spellEnd"/>
      <w:r w:rsidRPr="002764E2">
        <w:rPr>
          <w:rFonts w:asciiTheme="minorHAnsi" w:hAnsiTheme="minorHAnsi" w:cstheme="minorHAnsi"/>
          <w:lang w:val="en-CA"/>
        </w:rPr>
        <w:t xml:space="preserve"> &lt;- kruskal.test(as.formula(paste("`", </w:t>
      </w:r>
      <w:proofErr w:type="spellStart"/>
      <w:r w:rsidRPr="002764E2">
        <w:rPr>
          <w:rFonts w:asciiTheme="minorHAnsi" w:hAnsiTheme="minorHAnsi" w:cstheme="minorHAnsi"/>
          <w:lang w:val="en-CA"/>
        </w:rPr>
        <w:t>var_predictive</w:t>
      </w:r>
      <w:proofErr w:type="spellEnd"/>
      <w:r w:rsidRPr="002764E2">
        <w:rPr>
          <w:rFonts w:asciiTheme="minorHAnsi" w:hAnsiTheme="minorHAnsi" w:cstheme="minorHAnsi"/>
          <w:lang w:val="en-CA"/>
        </w:rPr>
        <w:t>, "` ~ `Engine Size (L)`", sep = "")), data = data)</w:t>
      </w:r>
    </w:p>
    <w:p w14:paraId="2022F635"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w:t>
      </w:r>
    </w:p>
    <w:p w14:paraId="784C1CA7"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lang w:val="en-CA"/>
        </w:rPr>
        <w:t xml:space="preserve">  </w:t>
      </w:r>
      <w:r w:rsidRPr="002764E2">
        <w:rPr>
          <w:rFonts w:asciiTheme="minorHAnsi" w:hAnsiTheme="minorHAnsi" w:cstheme="minorHAnsi"/>
        </w:rPr>
        <w:t># Exporter les résultats vers un fichier texte</w:t>
      </w:r>
    </w:p>
    <w:p w14:paraId="1AF424DC"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sink(paste0(chemin_donnees, "Kruskal_Wallis_", fichier_sortie_base, ".txt"))</w:t>
      </w:r>
    </w:p>
    <w:p w14:paraId="2336DEDF"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cat("Test de Kruskal-Wallis pour Fuel Type:\n")</w:t>
      </w:r>
    </w:p>
    <w:p w14:paraId="0B10C76A"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print(</w:t>
      </w:r>
      <w:proofErr w:type="spellStart"/>
      <w:r w:rsidRPr="002764E2">
        <w:rPr>
          <w:rFonts w:asciiTheme="minorHAnsi" w:hAnsiTheme="minorHAnsi" w:cstheme="minorHAnsi"/>
        </w:rPr>
        <w:t>kw_test_fuel_type</w:t>
      </w:r>
      <w:proofErr w:type="spellEnd"/>
      <w:r w:rsidRPr="002764E2">
        <w:rPr>
          <w:rFonts w:asciiTheme="minorHAnsi" w:hAnsiTheme="minorHAnsi" w:cstheme="minorHAnsi"/>
        </w:rPr>
        <w:t>)</w:t>
      </w:r>
    </w:p>
    <w:p w14:paraId="1DBEDC0A"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cat("\nTest de Kruskal-Wallis pour Engine Size (L):\n")</w:t>
      </w:r>
    </w:p>
    <w:p w14:paraId="3E0C3DC1"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rPr>
        <w:t xml:space="preserve">  </w:t>
      </w:r>
      <w:r w:rsidRPr="002764E2">
        <w:rPr>
          <w:rFonts w:asciiTheme="minorHAnsi" w:hAnsiTheme="minorHAnsi" w:cstheme="minorHAnsi"/>
          <w:lang w:val="en-CA"/>
        </w:rPr>
        <w:t>print(</w:t>
      </w:r>
      <w:proofErr w:type="spellStart"/>
      <w:r w:rsidRPr="002764E2">
        <w:rPr>
          <w:rFonts w:asciiTheme="minorHAnsi" w:hAnsiTheme="minorHAnsi" w:cstheme="minorHAnsi"/>
          <w:lang w:val="en-CA"/>
        </w:rPr>
        <w:t>kw_test_engine_size</w:t>
      </w:r>
      <w:proofErr w:type="spellEnd"/>
      <w:r w:rsidRPr="002764E2">
        <w:rPr>
          <w:rFonts w:asciiTheme="minorHAnsi" w:hAnsiTheme="minorHAnsi" w:cstheme="minorHAnsi"/>
          <w:lang w:val="en-CA"/>
        </w:rPr>
        <w:t>)</w:t>
      </w:r>
    </w:p>
    <w:p w14:paraId="76A9F1F2"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lang w:val="en-CA"/>
        </w:rPr>
        <w:t xml:space="preserve">  </w:t>
      </w:r>
      <w:r w:rsidRPr="002764E2">
        <w:rPr>
          <w:rFonts w:asciiTheme="minorHAnsi" w:hAnsiTheme="minorHAnsi" w:cstheme="minorHAnsi"/>
        </w:rPr>
        <w:t>sink()</w:t>
      </w:r>
    </w:p>
    <w:p w14:paraId="70B3D323"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w:t>
      </w:r>
    </w:p>
    <w:p w14:paraId="3DB7DA3B"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 Afficher la confirmation de la création des fichiers</w:t>
      </w:r>
    </w:p>
    <w:p w14:paraId="513BCE4B"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print(paste("Le test de Kruskal-Wallis a été effectué et exporté pour", fichier_sortie_base))</w:t>
      </w:r>
    </w:p>
    <w:p w14:paraId="7E65EA4F"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w:t>
      </w:r>
    </w:p>
    <w:p w14:paraId="26DADB73" w14:textId="77777777" w:rsidR="002764E2" w:rsidRPr="002764E2" w:rsidRDefault="002764E2" w:rsidP="002764E2">
      <w:pPr>
        <w:jc w:val="both"/>
        <w:rPr>
          <w:rFonts w:asciiTheme="minorHAnsi" w:hAnsiTheme="minorHAnsi" w:cstheme="minorHAnsi"/>
        </w:rPr>
      </w:pPr>
    </w:p>
    <w:p w14:paraId="3521A345"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Boucle pour traiter chaque échantillon et effectuer la régression et le test de Kruskal-Wallis</w:t>
      </w:r>
    </w:p>
    <w:p w14:paraId="66815565"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for (fichier in fichiers_echantillons) {</w:t>
      </w:r>
    </w:p>
    <w:p w14:paraId="0AB600E6"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 Charger l'échantillon CSV</w:t>
      </w:r>
    </w:p>
    <w:p w14:paraId="034D3F0A"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data &lt;- read_csv(paste0(chemin_donnees, fichier))</w:t>
      </w:r>
    </w:p>
    <w:p w14:paraId="4578210C"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w:t>
      </w:r>
    </w:p>
    <w:p w14:paraId="2C98AEF7"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 Créer les noms de fichiers de sortie pour les résultats</w:t>
      </w:r>
    </w:p>
    <w:p w14:paraId="787D0FE5"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lastRenderedPageBreak/>
        <w:t xml:space="preserve">  base_nom_fichier &lt;- gsub(" ", "_", fichier)</w:t>
      </w:r>
    </w:p>
    <w:p w14:paraId="70D7C00C"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w:t>
      </w:r>
    </w:p>
    <w:p w14:paraId="1FEF6FF1"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fichier_sortie_base_ville &lt;- paste0("</w:t>
      </w:r>
      <w:proofErr w:type="spellStart"/>
      <w:r w:rsidRPr="002764E2">
        <w:rPr>
          <w:rFonts w:asciiTheme="minorHAnsi" w:hAnsiTheme="minorHAnsi" w:cstheme="minorHAnsi"/>
        </w:rPr>
        <w:t>Linear_Regression_Ville</w:t>
      </w:r>
      <w:proofErr w:type="spellEnd"/>
      <w:r w:rsidRPr="002764E2">
        <w:rPr>
          <w:rFonts w:asciiTheme="minorHAnsi" w:hAnsiTheme="minorHAnsi" w:cstheme="minorHAnsi"/>
        </w:rPr>
        <w:t>_", base_nom_fichier)</w:t>
      </w:r>
    </w:p>
    <w:p w14:paraId="3FA63376"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fichier_sortie_base_hwy &lt;- paste0("</w:t>
      </w:r>
      <w:proofErr w:type="spellStart"/>
      <w:r w:rsidRPr="002764E2">
        <w:rPr>
          <w:rFonts w:asciiTheme="minorHAnsi" w:hAnsiTheme="minorHAnsi" w:cstheme="minorHAnsi"/>
        </w:rPr>
        <w:t>Linear_Regression_Hwy</w:t>
      </w:r>
      <w:proofErr w:type="spellEnd"/>
      <w:r w:rsidRPr="002764E2">
        <w:rPr>
          <w:rFonts w:asciiTheme="minorHAnsi" w:hAnsiTheme="minorHAnsi" w:cstheme="minorHAnsi"/>
        </w:rPr>
        <w:t>_", base_nom_fichier)</w:t>
      </w:r>
    </w:p>
    <w:p w14:paraId="66111792"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fichier_sortie_base_comb &lt;- paste0("</w:t>
      </w:r>
      <w:proofErr w:type="spellStart"/>
      <w:r w:rsidRPr="002764E2">
        <w:rPr>
          <w:rFonts w:asciiTheme="minorHAnsi" w:hAnsiTheme="minorHAnsi" w:cstheme="minorHAnsi"/>
        </w:rPr>
        <w:t>Linear_Regression_Comb</w:t>
      </w:r>
      <w:proofErr w:type="spellEnd"/>
      <w:r w:rsidRPr="002764E2">
        <w:rPr>
          <w:rFonts w:asciiTheme="minorHAnsi" w:hAnsiTheme="minorHAnsi" w:cstheme="minorHAnsi"/>
        </w:rPr>
        <w:t>_", base_nom_fichier)</w:t>
      </w:r>
    </w:p>
    <w:p w14:paraId="38C236D9"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w:t>
      </w:r>
    </w:p>
    <w:p w14:paraId="0DBEF183"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 Effectuer la régression linéaire simple pour chaque type de consommation</w:t>
      </w:r>
    </w:p>
    <w:p w14:paraId="7143D76C"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print(paste("Modélisation pour la consommation en ville pour", fichier, ":"))</w:t>
      </w:r>
    </w:p>
    <w:p w14:paraId="52AC4A36"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modele_regression_simple(data, "Fuel Consumption (City) (L/100 km)", fichier_sortie_base_ville)</w:t>
      </w:r>
    </w:p>
    <w:p w14:paraId="36A7DCC0"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w:t>
      </w:r>
    </w:p>
    <w:p w14:paraId="60CC7123"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print(paste("Modélisation pour la consommation sur autoroute pour", fichier, ":"))</w:t>
      </w:r>
    </w:p>
    <w:p w14:paraId="1E1D3F2F"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modele_regression_simple(data, "Fuel Consumption (Hwy) (L/100 km)", fichier_sortie_base_hwy)</w:t>
      </w:r>
    </w:p>
    <w:p w14:paraId="630D9E07"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w:t>
      </w:r>
    </w:p>
    <w:p w14:paraId="1C7455FA"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print(paste("Modélisation pour la consommation combinée pour", fichier, ":"))</w:t>
      </w:r>
    </w:p>
    <w:p w14:paraId="36130CB8"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modele_regression_simple(data, "Fuel Consumption (Comb) (L/100 km)", fichier_sortie_base_comb)</w:t>
      </w:r>
    </w:p>
    <w:p w14:paraId="13DBD1D4"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w:t>
      </w:r>
    </w:p>
    <w:p w14:paraId="730D6377"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 Effectuer le test de Kruskal-Wallis pour chaque prédicteur</w:t>
      </w:r>
    </w:p>
    <w:p w14:paraId="63ADC7EF"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 xml:space="preserve">  print(paste("Test de Kruskal-Wallis pour la consommation en ville pour", fichier, ":"))</w:t>
      </w:r>
    </w:p>
    <w:p w14:paraId="1CDC17D5"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rPr>
        <w:t xml:space="preserve">  </w:t>
      </w:r>
      <w:proofErr w:type="spellStart"/>
      <w:r w:rsidRPr="002764E2">
        <w:rPr>
          <w:rFonts w:asciiTheme="minorHAnsi" w:hAnsiTheme="minorHAnsi" w:cstheme="minorHAnsi"/>
          <w:lang w:val="en-CA"/>
        </w:rPr>
        <w:t>test_kruskal_wallis</w:t>
      </w:r>
      <w:proofErr w:type="spellEnd"/>
      <w:r w:rsidRPr="002764E2">
        <w:rPr>
          <w:rFonts w:asciiTheme="minorHAnsi" w:hAnsiTheme="minorHAnsi" w:cstheme="minorHAnsi"/>
          <w:lang w:val="en-CA"/>
        </w:rPr>
        <w:t>(data, "Fuel Consumption (City) (L/100 km)", fichier_sortie_base_ville)</w:t>
      </w:r>
    </w:p>
    <w:p w14:paraId="428B1175"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w:t>
      </w:r>
    </w:p>
    <w:p w14:paraId="6C298F7E"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lang w:val="en-CA"/>
        </w:rPr>
        <w:t xml:space="preserve">  </w:t>
      </w:r>
      <w:r w:rsidRPr="002764E2">
        <w:rPr>
          <w:rFonts w:asciiTheme="minorHAnsi" w:hAnsiTheme="minorHAnsi" w:cstheme="minorHAnsi"/>
        </w:rPr>
        <w:t>print(paste("Test de Kruskal-Wallis pour la consommation sur autoroute pour", fichier, ":"))</w:t>
      </w:r>
    </w:p>
    <w:p w14:paraId="1172B463"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rPr>
        <w:t xml:space="preserve">  </w:t>
      </w:r>
      <w:proofErr w:type="spellStart"/>
      <w:r w:rsidRPr="002764E2">
        <w:rPr>
          <w:rFonts w:asciiTheme="minorHAnsi" w:hAnsiTheme="minorHAnsi" w:cstheme="minorHAnsi"/>
          <w:lang w:val="en-CA"/>
        </w:rPr>
        <w:t>test_kruskal_wallis</w:t>
      </w:r>
      <w:proofErr w:type="spellEnd"/>
      <w:r w:rsidRPr="002764E2">
        <w:rPr>
          <w:rFonts w:asciiTheme="minorHAnsi" w:hAnsiTheme="minorHAnsi" w:cstheme="minorHAnsi"/>
          <w:lang w:val="en-CA"/>
        </w:rPr>
        <w:t>(data, "Fuel Consumption (Hwy) (L/100 km)", fichier_sortie_base_hwy)</w:t>
      </w:r>
    </w:p>
    <w:p w14:paraId="787EE4BF"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lang w:val="en-CA"/>
        </w:rPr>
        <w:t xml:space="preserve">  </w:t>
      </w:r>
    </w:p>
    <w:p w14:paraId="371A68BA"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lang w:val="en-CA"/>
        </w:rPr>
        <w:t xml:space="preserve">  </w:t>
      </w:r>
      <w:r w:rsidRPr="002764E2">
        <w:rPr>
          <w:rFonts w:asciiTheme="minorHAnsi" w:hAnsiTheme="minorHAnsi" w:cstheme="minorHAnsi"/>
        </w:rPr>
        <w:t>print(paste("Test de Kruskal-Wallis pour la consommation combinée pour", fichier, ":"))</w:t>
      </w:r>
    </w:p>
    <w:p w14:paraId="0B306C6F" w14:textId="77777777" w:rsidR="002764E2" w:rsidRPr="002764E2" w:rsidRDefault="002764E2" w:rsidP="002764E2">
      <w:pPr>
        <w:jc w:val="both"/>
        <w:rPr>
          <w:rFonts w:asciiTheme="minorHAnsi" w:hAnsiTheme="minorHAnsi" w:cstheme="minorHAnsi"/>
          <w:lang w:val="en-CA"/>
        </w:rPr>
      </w:pPr>
      <w:r w:rsidRPr="002764E2">
        <w:rPr>
          <w:rFonts w:asciiTheme="minorHAnsi" w:hAnsiTheme="minorHAnsi" w:cstheme="minorHAnsi"/>
        </w:rPr>
        <w:t xml:space="preserve">  </w:t>
      </w:r>
      <w:proofErr w:type="spellStart"/>
      <w:r w:rsidRPr="002764E2">
        <w:rPr>
          <w:rFonts w:asciiTheme="minorHAnsi" w:hAnsiTheme="minorHAnsi" w:cstheme="minorHAnsi"/>
          <w:lang w:val="en-CA"/>
        </w:rPr>
        <w:t>test_kruskal_wallis</w:t>
      </w:r>
      <w:proofErr w:type="spellEnd"/>
      <w:r w:rsidRPr="002764E2">
        <w:rPr>
          <w:rFonts w:asciiTheme="minorHAnsi" w:hAnsiTheme="minorHAnsi" w:cstheme="minorHAnsi"/>
          <w:lang w:val="en-CA"/>
        </w:rPr>
        <w:t>(data, "Fuel Consumption (Comb) (L/100 km)", fichier_sortie_base_comb)</w:t>
      </w:r>
    </w:p>
    <w:p w14:paraId="5BBC8F07" w14:textId="77777777" w:rsidR="002764E2" w:rsidRPr="002764E2" w:rsidRDefault="002764E2" w:rsidP="002764E2">
      <w:pPr>
        <w:jc w:val="both"/>
        <w:rPr>
          <w:rFonts w:asciiTheme="minorHAnsi" w:hAnsiTheme="minorHAnsi" w:cstheme="minorHAnsi"/>
        </w:rPr>
      </w:pPr>
      <w:r w:rsidRPr="002764E2">
        <w:rPr>
          <w:rFonts w:asciiTheme="minorHAnsi" w:hAnsiTheme="minorHAnsi" w:cstheme="minorHAnsi"/>
        </w:rPr>
        <w:t>}</w:t>
      </w:r>
    </w:p>
    <w:p w14:paraId="6BC7DBED" w14:textId="2C83FDCA" w:rsidR="002764E2" w:rsidRDefault="002764E2" w:rsidP="002764E2">
      <w:pPr>
        <w:jc w:val="both"/>
        <w:rPr>
          <w:rFonts w:asciiTheme="minorHAnsi" w:hAnsiTheme="minorHAnsi" w:cstheme="minorHAnsi"/>
        </w:rPr>
      </w:pPr>
    </w:p>
    <w:p w14:paraId="7F4BBF21" w14:textId="274A5D31" w:rsidR="0048636A" w:rsidRPr="0048636A" w:rsidRDefault="0048636A" w:rsidP="0048636A">
      <w:pPr>
        <w:jc w:val="both"/>
        <w:rPr>
          <w:rFonts w:asciiTheme="minorHAnsi" w:hAnsiTheme="minorHAnsi" w:cstheme="minorHAnsi"/>
        </w:rPr>
      </w:pPr>
      <w:r w:rsidRPr="0048636A">
        <w:rPr>
          <w:rFonts w:asciiTheme="minorHAnsi" w:hAnsiTheme="minorHAnsi" w:cstheme="minorHAnsi"/>
        </w:rPr>
        <w:t>Au document Word du travail noté 3 de SCI 1402, Gonzalo Alfredo Romero Francia a montré la liste complète de tous les fichiers CSV et TXT produits par le code R modélisant et implémentant l</w:t>
      </w:r>
      <w:r>
        <w:rPr>
          <w:rFonts w:asciiTheme="minorHAnsi" w:hAnsiTheme="minorHAnsi" w:cstheme="minorHAnsi"/>
        </w:rPr>
        <w:t>es</w:t>
      </w:r>
      <w:r w:rsidRPr="0048636A">
        <w:rPr>
          <w:rFonts w:asciiTheme="minorHAnsi" w:hAnsiTheme="minorHAnsi" w:cstheme="minorHAnsi"/>
        </w:rPr>
        <w:t xml:space="preserve"> tâche</w:t>
      </w:r>
      <w:r>
        <w:rPr>
          <w:rFonts w:asciiTheme="minorHAnsi" w:hAnsiTheme="minorHAnsi" w:cstheme="minorHAnsi"/>
        </w:rPr>
        <w:t>s</w:t>
      </w:r>
      <w:r w:rsidRPr="0048636A">
        <w:rPr>
          <w:rFonts w:asciiTheme="minorHAnsi" w:hAnsiTheme="minorHAnsi" w:cstheme="minorHAnsi"/>
        </w:rPr>
        <w:t xml:space="preserve"> </w:t>
      </w:r>
      <w:r>
        <w:rPr>
          <w:rFonts w:asciiTheme="minorHAnsi" w:hAnsiTheme="minorHAnsi" w:cstheme="minorHAnsi"/>
        </w:rPr>
        <w:t xml:space="preserve">1 et </w:t>
      </w:r>
      <w:r w:rsidRPr="0048636A">
        <w:rPr>
          <w:rFonts w:asciiTheme="minorHAnsi" w:hAnsiTheme="minorHAnsi" w:cstheme="minorHAnsi"/>
        </w:rPr>
        <w:t>2 de la phase 2 de l’objectif 4, du projet en science des données nommé « Canadian Fuel Consumption Ratings », ainsi qu’il a montré, soit de manière détaillée ou de manière sommaire selon le cas, le contenu de quelques-uns de ces fichiers CSV et TXT.</w:t>
      </w:r>
    </w:p>
    <w:p w14:paraId="53747F44" w14:textId="77777777" w:rsidR="0048636A" w:rsidRDefault="0048636A" w:rsidP="0048636A">
      <w:pPr>
        <w:jc w:val="both"/>
        <w:rPr>
          <w:rFonts w:asciiTheme="minorHAnsi" w:hAnsiTheme="minorHAnsi" w:cstheme="minorHAnsi"/>
        </w:rPr>
      </w:pPr>
    </w:p>
    <w:p w14:paraId="17F05917" w14:textId="694DF84B" w:rsidR="0048636A" w:rsidRPr="0048636A" w:rsidRDefault="0048636A" w:rsidP="0048636A">
      <w:pPr>
        <w:jc w:val="both"/>
        <w:rPr>
          <w:rFonts w:asciiTheme="minorHAnsi" w:hAnsiTheme="minorHAnsi" w:cstheme="minorHAnsi"/>
        </w:rPr>
      </w:pPr>
      <w:r w:rsidRPr="0048636A">
        <w:rPr>
          <w:rFonts w:asciiTheme="minorHAnsi" w:hAnsiTheme="minorHAnsi" w:cstheme="minorHAnsi"/>
        </w:rPr>
        <w:t xml:space="preserve">Maintenant, Gonzalo Alfredo Romero Francia a décidé de montrer efficacement le contenu de chacun des fichiers Excel (.csv) et des fichiers texte (.txt) produits et fournis par le code R montré aux pages </w:t>
      </w:r>
      <w:r w:rsidR="004D5604">
        <w:rPr>
          <w:rFonts w:asciiTheme="minorHAnsi" w:hAnsiTheme="minorHAnsi" w:cstheme="minorHAnsi"/>
        </w:rPr>
        <w:t>79</w:t>
      </w:r>
      <w:r w:rsidRPr="0048636A">
        <w:rPr>
          <w:rFonts w:asciiTheme="minorHAnsi" w:hAnsiTheme="minorHAnsi" w:cstheme="minorHAnsi"/>
        </w:rPr>
        <w:t xml:space="preserve"> à </w:t>
      </w:r>
      <w:r w:rsidR="004D5604">
        <w:rPr>
          <w:rFonts w:asciiTheme="minorHAnsi" w:hAnsiTheme="minorHAnsi" w:cstheme="minorHAnsi"/>
        </w:rPr>
        <w:t>81</w:t>
      </w:r>
      <w:r w:rsidRPr="0048636A">
        <w:rPr>
          <w:rFonts w:asciiTheme="minorHAnsi" w:hAnsiTheme="minorHAnsi" w:cstheme="minorHAnsi"/>
        </w:rPr>
        <w:t xml:space="preserve"> du présent document, et permettant ensuite de modéliser et d’implémenter l</w:t>
      </w:r>
      <w:r>
        <w:rPr>
          <w:rFonts w:asciiTheme="minorHAnsi" w:hAnsiTheme="minorHAnsi" w:cstheme="minorHAnsi"/>
        </w:rPr>
        <w:t>es</w:t>
      </w:r>
      <w:r w:rsidRPr="0048636A">
        <w:rPr>
          <w:rFonts w:asciiTheme="minorHAnsi" w:hAnsiTheme="minorHAnsi" w:cstheme="minorHAnsi"/>
        </w:rPr>
        <w:t xml:space="preserve"> tâche</w:t>
      </w:r>
      <w:r>
        <w:rPr>
          <w:rFonts w:asciiTheme="minorHAnsi" w:hAnsiTheme="minorHAnsi" w:cstheme="minorHAnsi"/>
        </w:rPr>
        <w:t>s 1 et</w:t>
      </w:r>
      <w:r w:rsidRPr="0048636A">
        <w:rPr>
          <w:rFonts w:asciiTheme="minorHAnsi" w:hAnsiTheme="minorHAnsi" w:cstheme="minorHAnsi"/>
        </w:rPr>
        <w:t xml:space="preserve"> 2 de la phase 2 de l’objectif 4, qui est la modélisation de l’impact environnemental consistant à effectuer une régression linéaire simple pour modéliser l’impact environnemental basé sur la consommation de carburant (en ville, sur autoroute et combiné) et d’autres facteurs comme la taille du moteur (champ </w:t>
      </w:r>
      <w:r w:rsidRPr="0048636A">
        <w:rPr>
          <w:rFonts w:asciiTheme="minorHAnsi" w:hAnsiTheme="minorHAnsi" w:cstheme="minorHAnsi"/>
          <w:b/>
          <w:bCs/>
        </w:rPr>
        <w:t>Engine Size (L)</w:t>
      </w:r>
      <w:r w:rsidRPr="0048636A">
        <w:rPr>
          <w:rFonts w:asciiTheme="minorHAnsi" w:hAnsiTheme="minorHAnsi" w:cstheme="minorHAnsi"/>
        </w:rPr>
        <w:t xml:space="preserve">) et le type de carburant (champ </w:t>
      </w:r>
      <w:r w:rsidRPr="0048636A">
        <w:rPr>
          <w:rFonts w:asciiTheme="minorHAnsi" w:hAnsiTheme="minorHAnsi" w:cstheme="minorHAnsi"/>
          <w:b/>
          <w:bCs/>
        </w:rPr>
        <w:t>Fuel Type</w:t>
      </w:r>
      <w:r w:rsidRPr="0048636A">
        <w:rPr>
          <w:rFonts w:asciiTheme="minorHAnsi" w:hAnsiTheme="minorHAnsi" w:cstheme="minorHAnsi"/>
        </w:rPr>
        <w:t>). Gonzalo Alfredo Romero Francia a décidé de montrer des vues de ces fichiers Excel (.csv) et de ces fichiers texte (.txt) produits et fournis par le code R modélisant et implémentant l</w:t>
      </w:r>
      <w:r>
        <w:rPr>
          <w:rFonts w:asciiTheme="minorHAnsi" w:hAnsiTheme="minorHAnsi" w:cstheme="minorHAnsi"/>
        </w:rPr>
        <w:t>es</w:t>
      </w:r>
      <w:r w:rsidRPr="0048636A">
        <w:rPr>
          <w:rFonts w:asciiTheme="minorHAnsi" w:hAnsiTheme="minorHAnsi" w:cstheme="minorHAnsi"/>
        </w:rPr>
        <w:t xml:space="preserve"> tâche</w:t>
      </w:r>
      <w:r>
        <w:rPr>
          <w:rFonts w:asciiTheme="minorHAnsi" w:hAnsiTheme="minorHAnsi" w:cstheme="minorHAnsi"/>
        </w:rPr>
        <w:t>s 1 et</w:t>
      </w:r>
      <w:r w:rsidRPr="0048636A">
        <w:rPr>
          <w:rFonts w:asciiTheme="minorHAnsi" w:hAnsiTheme="minorHAnsi" w:cstheme="minorHAnsi"/>
        </w:rPr>
        <w:t xml:space="preserve"> 2 de la phase 2 de l’objectif 4, du projet en science des données nommé « Canadian Fuel Consumption Ratings ».</w:t>
      </w:r>
    </w:p>
    <w:p w14:paraId="267947B5" w14:textId="77777777" w:rsidR="0048636A" w:rsidRDefault="0048636A" w:rsidP="0048636A">
      <w:pPr>
        <w:jc w:val="both"/>
        <w:rPr>
          <w:rFonts w:asciiTheme="minorHAnsi" w:hAnsiTheme="minorHAnsi" w:cstheme="minorHAnsi"/>
        </w:rPr>
      </w:pPr>
    </w:p>
    <w:p w14:paraId="7A9683D2" w14:textId="112CCAF8" w:rsidR="0048636A" w:rsidRPr="0048636A" w:rsidRDefault="0048636A" w:rsidP="0048636A">
      <w:pPr>
        <w:jc w:val="both"/>
        <w:rPr>
          <w:rFonts w:asciiTheme="minorHAnsi" w:hAnsiTheme="minorHAnsi" w:cstheme="minorHAnsi"/>
        </w:rPr>
      </w:pPr>
      <w:r w:rsidRPr="0048636A">
        <w:rPr>
          <w:rFonts w:asciiTheme="minorHAnsi" w:hAnsiTheme="minorHAnsi" w:cstheme="minorHAnsi"/>
        </w:rPr>
        <w:lastRenderedPageBreak/>
        <w:t xml:space="preserve">Le voici la liste complète de ces fichiers Excel (.csv) et de ces fichiers texte (.txt) produits et fournis par ce code R montré aux pages </w:t>
      </w:r>
      <w:r w:rsidR="004D5604">
        <w:rPr>
          <w:rFonts w:asciiTheme="minorHAnsi" w:hAnsiTheme="minorHAnsi" w:cstheme="minorHAnsi"/>
        </w:rPr>
        <w:t>79</w:t>
      </w:r>
      <w:r w:rsidRPr="0048636A">
        <w:rPr>
          <w:rFonts w:asciiTheme="minorHAnsi" w:hAnsiTheme="minorHAnsi" w:cstheme="minorHAnsi"/>
        </w:rPr>
        <w:t xml:space="preserve"> à </w:t>
      </w:r>
      <w:r w:rsidR="004D5604">
        <w:rPr>
          <w:rFonts w:asciiTheme="minorHAnsi" w:hAnsiTheme="minorHAnsi" w:cstheme="minorHAnsi"/>
        </w:rPr>
        <w:t>81</w:t>
      </w:r>
      <w:r w:rsidRPr="0048636A">
        <w:rPr>
          <w:rFonts w:asciiTheme="minorHAnsi" w:hAnsiTheme="minorHAnsi" w:cstheme="minorHAnsi"/>
        </w:rPr>
        <w:t xml:space="preserve"> du présent document, et qui sont les résultats de la modélisation de l’impact environnemental consistant à effectuer une régression linéaire simple pour modéliser l’impact environnemental basé sur la consommation de carburant (en ville, sur autoroute et combiné) et d’autres facteurs comme la taille du moteur (champ </w:t>
      </w:r>
      <w:r w:rsidRPr="0048636A">
        <w:rPr>
          <w:rFonts w:asciiTheme="minorHAnsi" w:hAnsiTheme="minorHAnsi" w:cstheme="minorHAnsi"/>
          <w:b/>
          <w:bCs/>
        </w:rPr>
        <w:t>Engine Size (L)</w:t>
      </w:r>
      <w:r w:rsidRPr="0048636A">
        <w:rPr>
          <w:rFonts w:asciiTheme="minorHAnsi" w:hAnsiTheme="minorHAnsi" w:cstheme="minorHAnsi"/>
        </w:rPr>
        <w:t xml:space="preserve">) et le type de carburant (champ </w:t>
      </w:r>
      <w:r w:rsidRPr="0048636A">
        <w:rPr>
          <w:rFonts w:asciiTheme="minorHAnsi" w:hAnsiTheme="minorHAnsi" w:cstheme="minorHAnsi"/>
          <w:b/>
          <w:bCs/>
        </w:rPr>
        <w:t>Fuel Type</w:t>
      </w:r>
      <w:r w:rsidRPr="0048636A">
        <w:rPr>
          <w:rFonts w:asciiTheme="minorHAnsi" w:hAnsiTheme="minorHAnsi" w:cstheme="minorHAnsi"/>
        </w:rPr>
        <w:t>) :</w:t>
      </w:r>
    </w:p>
    <w:p w14:paraId="5EABF3D7" w14:textId="31C5A4D6" w:rsidR="0048636A" w:rsidRDefault="0048636A" w:rsidP="002764E2">
      <w:pPr>
        <w:jc w:val="both"/>
        <w:rPr>
          <w:rFonts w:asciiTheme="minorHAnsi" w:hAnsiTheme="minorHAnsi" w:cstheme="minorHAnsi"/>
        </w:rPr>
      </w:pPr>
    </w:p>
    <w:p w14:paraId="6F116ACB" w14:textId="77777777" w:rsidR="0055202B" w:rsidRPr="004D5604" w:rsidRDefault="0055202B" w:rsidP="00B6438F">
      <w:pPr>
        <w:pStyle w:val="ListParagraph"/>
        <w:numPr>
          <w:ilvl w:val="0"/>
          <w:numId w:val="101"/>
        </w:numPr>
        <w:ind w:left="270" w:hanging="270"/>
        <w:jc w:val="both"/>
        <w:rPr>
          <w:rFonts w:asciiTheme="minorHAnsi" w:hAnsiTheme="minorHAnsi" w:cstheme="minorHAnsi"/>
        </w:rPr>
        <w:sectPr w:rsidR="0055202B" w:rsidRPr="004D5604">
          <w:pgSz w:w="12240" w:h="15840"/>
          <w:pgMar w:top="1440" w:right="1440" w:bottom="1440" w:left="1440" w:header="720" w:footer="720" w:gutter="0"/>
          <w:cols w:space="720"/>
          <w:docGrid w:linePitch="360"/>
        </w:sectPr>
      </w:pPr>
    </w:p>
    <w:p w14:paraId="294AD5A6" w14:textId="39C8FFFD"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lastRenderedPageBreak/>
        <w:t>Kruskal_Wallis_Linear_Regression_Comb_Sample_1_Completed_MY2015_Fuel_Consumption_Ratings.csv.txt</w:t>
      </w:r>
    </w:p>
    <w:p w14:paraId="36F313E0"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Kruskal_Wallis_Linear_Regression_Comb_Sample_1_Completed_MY2016_Fuel_Consumption_Ratings.csv.txt</w:t>
      </w:r>
    </w:p>
    <w:p w14:paraId="264E58A9"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Kruskal_Wallis_Linear_Regression_Comb_Sample_1_Completed_MY2017_Fuel_Consumption_Ratings.csv.txt</w:t>
      </w:r>
    </w:p>
    <w:p w14:paraId="26AC0E88"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Kruskal_Wallis_Linear_Regression_Comb_Sample_1_Completed_MY2018_Fuel_Consumption_Ratings.csv.txt</w:t>
      </w:r>
    </w:p>
    <w:p w14:paraId="31B647A8"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Kruskal_Wallis_Linear_Regression_Comb_Sample_1_Completed_MY2019_Fuel_Consumption_Ratings.csv.txt</w:t>
      </w:r>
    </w:p>
    <w:p w14:paraId="38E7C01D"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Kruskal_Wallis_Linear_Regression_Comb_Sample_1_Completed_MY2020_Fuel_Consumption_Ratings.csv.txt</w:t>
      </w:r>
    </w:p>
    <w:p w14:paraId="2DC1E856"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Kruskal_Wallis_Linear_Regression_Comb_Sample_1_Completed_MY2021_Fuel_Consumption_Ratings.csv.txt</w:t>
      </w:r>
    </w:p>
    <w:p w14:paraId="02FAEFE1"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Kruskal_Wallis_Linear_Regression_Comb_Sample_1_Completed_MY2022_Fuel_Consumption_Ratings.csv.txt</w:t>
      </w:r>
    </w:p>
    <w:p w14:paraId="6FD14CE6"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Kruskal_Wallis_Linear_Regression_Comb_Sample_1_Completed_MY2023_Fuel_Consumption_Ratings.csv.txt</w:t>
      </w:r>
    </w:p>
    <w:p w14:paraId="4B7FFC4E"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Kruskal_Wallis_Linear_Regression_Comb_Sample_2_Completed_MY2015_Fuel_Consumption_Ratings.csv.txt</w:t>
      </w:r>
    </w:p>
    <w:p w14:paraId="07FF2AB6"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Kruskal_Wallis_Linear_Regression_Comb_Sample_2_Completed_MY2016_Fuel_Consumption_Ratings.csv.txt</w:t>
      </w:r>
    </w:p>
    <w:p w14:paraId="63162A95"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Kruskal_Wallis_Linear_Regression_Comb_Sample_2_Completed_MY2017_Fuel_Consumption_Ratings.csv.txt</w:t>
      </w:r>
    </w:p>
    <w:p w14:paraId="646C853F"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Kruskal_Wallis_Linear_Regression_Comb_Sample_2_Completed_MY2018_Fuel_Consumption_Ratings.csv.txt</w:t>
      </w:r>
    </w:p>
    <w:p w14:paraId="3240AA0A"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Kruskal_Wallis_Linear_Regression_Comb_Sample_2_Completed_MY2019_Fuel_Consumption_Ratings.csv.txt</w:t>
      </w:r>
    </w:p>
    <w:p w14:paraId="75C8078A"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Kruskal_Wallis_Linear_Regression_Comb_Sample_2_Completed_MY2020_Fuel_Consumption_Ratings.csv.txt</w:t>
      </w:r>
    </w:p>
    <w:p w14:paraId="15D62508"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Kruskal_Wallis_Linear_Regression_Comb_Sample_2_Completed_MY2021_Fuel_Consumption_Ratings.csv.txt</w:t>
      </w:r>
    </w:p>
    <w:p w14:paraId="53576CF6"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Kruskal_Wallis_Linear_Regression_Comb_Sample_2_Completed_MY2022_Fuel_Consumption_Ratings.csv.txt</w:t>
      </w:r>
    </w:p>
    <w:p w14:paraId="5BFBF707"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Kruskal_Wallis_Linear_Regression_Comb_Sample_2_Completed_MY2023_Fuel_Consumption_Ratings.csv.txt</w:t>
      </w:r>
    </w:p>
    <w:p w14:paraId="6C40A354"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bookmarkStart w:id="3" w:name="_Hlk187846246"/>
      <w:r w:rsidRPr="00703BA0">
        <w:rPr>
          <w:rFonts w:asciiTheme="minorHAnsi" w:hAnsiTheme="minorHAnsi" w:cstheme="minorHAnsi"/>
          <w:lang w:val="en-CA"/>
        </w:rPr>
        <w:t>Kruskal_Wallis_Linear_Regression_Hwy_Sample_1_Completed_MY2015_Fuel_Consumption_Ratings.csv.txt</w:t>
      </w:r>
    </w:p>
    <w:p w14:paraId="06C6BAEA"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Kruskal_Wallis_Linear_Regression_Hwy_Sample_1_Completed_MY2016_Fuel_Consumption_Ratings.csv.txt</w:t>
      </w:r>
    </w:p>
    <w:p w14:paraId="10FD5DFB"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Kruskal_Wallis_Linear_Regression_Hwy_Sample_1_Completed_MY2017_Fuel_Consumption_Ratings.csv.txt</w:t>
      </w:r>
    </w:p>
    <w:p w14:paraId="630B17C9"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Kruskal_Wallis_Linear_Regression_Hwy_Sample_1_Completed_MY2018_Fuel_Consumption_Ratings.csv.txt</w:t>
      </w:r>
    </w:p>
    <w:p w14:paraId="3B9C5D4D"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Kruskal_Wallis_Linear_Regression_Hwy_Sample_1_Completed_MY2019_Fuel_Consumption_Ratings.csv.txt</w:t>
      </w:r>
    </w:p>
    <w:p w14:paraId="78B4204C"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Kruskal_Wallis_Linear_Regression_Hwy_Sample_1_Completed_MY2020_Fuel_Consumption_Ratings.csv.txt</w:t>
      </w:r>
    </w:p>
    <w:p w14:paraId="3147EED5"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Kruskal_Wallis_Linear_Regression_Hwy_Sample_1_Completed_MY2021_Fuel_Consumption_Ratings.csv.txt</w:t>
      </w:r>
    </w:p>
    <w:p w14:paraId="2FA23886"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Kruskal_Wallis_Linear_Regression_Hwy_Sample_1_Completed_MY2022_Fuel_Consumption_Ratings.csv.txt</w:t>
      </w:r>
    </w:p>
    <w:p w14:paraId="7D5F29AB"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Kruskal_Wallis_Linear_Regression_Hwy_Sample_1_Completed_MY2023_Fuel_Consumption_Ratings.csv.txt</w:t>
      </w:r>
    </w:p>
    <w:p w14:paraId="46CE7FC7"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Kruskal_Wallis_Linear_Regression_Hwy_Sample_2_Completed_MY2015_Fuel_Consumption_Ratings.csv.txt</w:t>
      </w:r>
    </w:p>
    <w:p w14:paraId="7B08DC77"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Kruskal_Wallis_Linear_Regression_Hwy_Sample_2_Completed_MY2016_Fuel_Consumption_Ratings.csv.txt</w:t>
      </w:r>
    </w:p>
    <w:p w14:paraId="1DFEC601"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Kruskal_Wallis_Linear_Regression_Hwy_Sample_2_Completed_MY2017_Fuel_Consumption_Ratings.csv.txt</w:t>
      </w:r>
    </w:p>
    <w:p w14:paraId="51FEE91B"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Kruskal_Wallis_Linear_Regression_Hwy_Sample_2_Completed_MY2018_Fuel_Consumption_Ratings.csv.txt</w:t>
      </w:r>
    </w:p>
    <w:p w14:paraId="3B419B5B"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Kruskal_Wallis_Linear_Regression_Hwy_Sample_2_Completed_MY2019_Fuel_Consumption_Ratings.csv.txt</w:t>
      </w:r>
    </w:p>
    <w:p w14:paraId="5EF1D723"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Kruskal_Wallis_Linear_Regression_Hwy_Sample_2_Completed_MY2020_Fuel_Consumption_Ratings.csv.txt</w:t>
      </w:r>
    </w:p>
    <w:p w14:paraId="7ED734D3"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Kruskal_Wallis_Linear_Regression_Hwy_Sample_2_Completed_MY2021_Fuel_Consumption_Ratings.csv.txt</w:t>
      </w:r>
    </w:p>
    <w:p w14:paraId="21127E10"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lastRenderedPageBreak/>
        <w:t>Kruskal_Wallis_Linear_Regression_Hwy_Sample_2_Completed_MY2022_Fuel_Consumption_Ratings.csv.txt</w:t>
      </w:r>
    </w:p>
    <w:p w14:paraId="5D7AE595" w14:textId="77777777" w:rsidR="0048636A" w:rsidRPr="00703BA0" w:rsidRDefault="0048636A" w:rsidP="00B6438F">
      <w:pPr>
        <w:pStyle w:val="ListParagraph"/>
        <w:numPr>
          <w:ilvl w:val="0"/>
          <w:numId w:val="101"/>
        </w:numPr>
        <w:ind w:left="270" w:hanging="270"/>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Kruskal_Wallis_Linear_Regression_Hwy_Sample_2_Completed_MY2023_Fuel_Consumption_Ratings.csv.txt</w:t>
      </w:r>
    </w:p>
    <w:bookmarkEnd w:id="3"/>
    <w:p w14:paraId="4EC660B1"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Kruskal_Wallis_Linear_Regression_Ville_Sample_1_Completed_MY2015_Fuel_Consumption_Ratings.csv.txt</w:t>
      </w:r>
    </w:p>
    <w:p w14:paraId="2B783ECB"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Kruskal_Wallis_Linear_Regression_Ville_Sample_1_Completed_MY2016_Fuel_Consumption_Ratings.csv.txt</w:t>
      </w:r>
    </w:p>
    <w:p w14:paraId="3F0DB914"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Kruskal_Wallis_Linear_Regression_Ville_Sample_1_Completed_MY2017_Fuel_Consumption_Ratings.csv.txt</w:t>
      </w:r>
    </w:p>
    <w:p w14:paraId="0C820B1C"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Kruskal_Wallis_Linear_Regression_Ville_Sample_1_Completed_MY2018_Fuel_Consumption_Ratings.csv.txt</w:t>
      </w:r>
    </w:p>
    <w:p w14:paraId="73F0F8A7"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Kruskal_Wallis_Linear_Regression_Ville_Sample_1_Completed_MY2019_Fuel_Consumption_Ratings.csv.txt</w:t>
      </w:r>
    </w:p>
    <w:p w14:paraId="7E800371"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Kruskal_Wallis_Linear_Regression_Ville_Sample_1_Completed_MY2020_Fuel_Consumption_Ratings.csv.txt</w:t>
      </w:r>
    </w:p>
    <w:p w14:paraId="10111218"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Kruskal_Wallis_Linear_Regression_Ville_Sample_1_Completed_MY2021_Fuel_Consumption_Ratings.csv.txt</w:t>
      </w:r>
    </w:p>
    <w:p w14:paraId="79EFE8EC"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Kruskal_Wallis_Linear_Regression_Ville_Sample_1_Completed_MY2022_Fuel_Consumption_Ratings.csv.txt</w:t>
      </w:r>
    </w:p>
    <w:p w14:paraId="03C7AD82"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Kruskal_Wallis_Linear_Regression_Ville_Sample_1_Completed_MY2023_Fuel_Consumption_Ratings.csv.txt</w:t>
      </w:r>
    </w:p>
    <w:p w14:paraId="1E580CCD"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Kruskal_Wallis_Linear_Regression_Ville_Sample_2_Completed_MY2015_Fuel_Consumption_Ratings.csv.txt</w:t>
      </w:r>
    </w:p>
    <w:p w14:paraId="32EFCD45"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Kruskal_Wallis_Linear_Regression_Ville_Sample_2_Completed_MY2016_Fuel_Consumption_Ratings.csv.txt</w:t>
      </w:r>
    </w:p>
    <w:p w14:paraId="34A29DC5"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Kruskal_Wallis_Linear_Regression_Ville_Sample_2_Completed_MY2017_Fuel_Consumption_Ratings.csv.txt</w:t>
      </w:r>
    </w:p>
    <w:p w14:paraId="5D8B4FE7"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Kruskal_Wallis_Linear_Regression_Ville_Sample_2_Completed_MY2018_Fuel_Consumption_Ratings.csv.txt</w:t>
      </w:r>
    </w:p>
    <w:p w14:paraId="448539BE"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Kruskal_Wallis_Linear_Regression_Ville_Sample_2_Completed_MY2019_Fuel_Consumption_Ratings.csv.txt</w:t>
      </w:r>
    </w:p>
    <w:p w14:paraId="46050C48"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Kruskal_Wallis_Linear_Regression_Ville_Sample_2_Completed_MY2020_Fuel_Consumption_Ratings.csv.txt</w:t>
      </w:r>
    </w:p>
    <w:p w14:paraId="4AB51354"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Kruskal_Wallis_Linear_Regression_Ville_Sample_2_Completed_MY2021_Fuel_Consumption_Ratings.csv.txt</w:t>
      </w:r>
    </w:p>
    <w:p w14:paraId="1FB349F2"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Kruskal_Wallis_Linear_Regression_Ville_Sample_2_Completed_MY2022_Fuel_Consumption_Ratings.csv.txt</w:t>
      </w:r>
    </w:p>
    <w:p w14:paraId="3C2886E1" w14:textId="77777777" w:rsidR="0048636A" w:rsidRPr="009A4760" w:rsidRDefault="0048636A"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Kruskal_Wallis_Linear_Regression_Ville_Sample_2_Completed_MY2023_Fuel_Consumption_Ratings.csv.txt</w:t>
      </w:r>
    </w:p>
    <w:p w14:paraId="79CB47E4"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bookmarkStart w:id="4" w:name="_Hlk187851666"/>
      <w:r w:rsidRPr="0055202B">
        <w:rPr>
          <w:rFonts w:asciiTheme="minorHAnsi" w:hAnsiTheme="minorHAnsi" w:cstheme="minorHAnsi"/>
          <w:lang w:val="en-CA"/>
        </w:rPr>
        <w:t>Linear_Regression_Comb_Sample_1_Completed_MY2015_Fuel_Consumption_Ratings.csv.txt</w:t>
      </w:r>
    </w:p>
    <w:p w14:paraId="0691F416"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Linear_Regression_Comb_Sample_1_Completed_MY2016_Fuel_Consumption_Ratings.csv.txt</w:t>
      </w:r>
    </w:p>
    <w:p w14:paraId="284DA604"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Linear_Regression_Comb_Sample_1_Completed_MY2017_Fuel_Consumption_Ratings.csv.txt</w:t>
      </w:r>
    </w:p>
    <w:p w14:paraId="45E6BFDE"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Linear_Regression_Comb_Sample_1_Completed_MY2018_Fuel_Consumption_Ratings.csv.txt</w:t>
      </w:r>
    </w:p>
    <w:p w14:paraId="405B8E60"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Linear_Regression_Comb_Sample_1_Completed_MY2019_Fuel_Consumption_Ratings.csv.txt</w:t>
      </w:r>
    </w:p>
    <w:p w14:paraId="1371D3D7"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Linear_Regression_Comb_Sample_1_Completed_MY2020_Fuel_Consumption_Ratings.csv.txt</w:t>
      </w:r>
    </w:p>
    <w:p w14:paraId="10D8A637"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Linear_Regression_Comb_Sample_1_Completed_MY2021_Fuel_Consumption_Ratings.csv.txt</w:t>
      </w:r>
    </w:p>
    <w:p w14:paraId="626D4DEA"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Linear_Regression_Comb_Sample_1_Completed_MY2022_Fuel_Consumption_Ratings.csv.txt</w:t>
      </w:r>
    </w:p>
    <w:p w14:paraId="16530438"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Linear_Regression_Comb_Sample_1_Completed_MY2023_Fuel_Consumption_Ratings.csv.txt</w:t>
      </w:r>
    </w:p>
    <w:p w14:paraId="09D595A4"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Linear_Regression_Comb_Sample_2_Completed_MY2015_Fuel_Consumption_Ratings.csv.txt</w:t>
      </w:r>
    </w:p>
    <w:p w14:paraId="61DA5804"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Linear_Regression_Comb_Sample_2_Completed_MY2016_Fuel_Consumption_Ratings.csv.txt</w:t>
      </w:r>
    </w:p>
    <w:p w14:paraId="106F8E70"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Linear_Regression_Comb_Sample_2_Completed_MY2017_Fuel_Consumption_Ratings.csv.txt</w:t>
      </w:r>
    </w:p>
    <w:p w14:paraId="22B81144"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Linear_Regression_Comb_Sample_2_Completed_MY2018_Fuel_Consumption_Ratings.csv.txt</w:t>
      </w:r>
    </w:p>
    <w:p w14:paraId="0A7B287C"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Linear_Regression_Comb_Sample_2_Completed_MY2019_Fuel_Consumption_Ratings.csv.txt</w:t>
      </w:r>
    </w:p>
    <w:p w14:paraId="31CCDB2A"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lastRenderedPageBreak/>
        <w:t>Linear_Regression_Comb_Sample_2_Completed_MY2020_Fuel_Consumption_Ratings.csv.txt</w:t>
      </w:r>
    </w:p>
    <w:p w14:paraId="1B00A3FD"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Linear_Regression_Comb_Sample_2_Completed_MY2021_Fuel_Consumption_Ratings.csv.txt</w:t>
      </w:r>
    </w:p>
    <w:p w14:paraId="029FF090"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Linear_Regression_Comb_Sample_2_Completed_MY2022_Fuel_Consumption_Ratings.csv.txt</w:t>
      </w:r>
    </w:p>
    <w:p w14:paraId="4CDC7B02"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Linear_Regression_Comb_Sample_2_Completed_MY2023_Fuel_Consumption_Ratings.csv.txt</w:t>
      </w:r>
    </w:p>
    <w:p w14:paraId="4167EC7F"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Linear_Regression_Hwy_Sample_1_Completed_MY2015_Fuel_Consumption_Ratings.csv.txt</w:t>
      </w:r>
    </w:p>
    <w:p w14:paraId="4AE89CC7"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Linear_Regression_Hwy_Sample_1_Completed_MY2016_Fuel_Consumption_Ratings.csv.txt</w:t>
      </w:r>
    </w:p>
    <w:p w14:paraId="58D3538F"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Linear_Regression_Hwy_Sample_1_Completed_MY2017_Fuel_Consumption_Ratings.csv.txt</w:t>
      </w:r>
    </w:p>
    <w:p w14:paraId="3E3989EA"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Linear_Regression_Hwy_Sample_1_Completed_MY2018_Fuel_Consumption_Ratings.csv.txt</w:t>
      </w:r>
    </w:p>
    <w:p w14:paraId="406C9E3D"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Linear_Regression_Hwy_Sample_1_Completed_MY2019_Fuel_Consumption_Ratings.csv.txt</w:t>
      </w:r>
    </w:p>
    <w:p w14:paraId="21FF67E6"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Linear_Regression_Hwy_Sample_1_Completed_MY2020_Fuel_Consumption_Ratings.csv.txt</w:t>
      </w:r>
    </w:p>
    <w:p w14:paraId="5E419EF2"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Linear_Regression_Hwy_Sample_1_Completed_MY2021_Fuel_Consumption_Ratings.csv.txt</w:t>
      </w:r>
    </w:p>
    <w:p w14:paraId="167B9331"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Linear_Regression_Hwy_Sample_1_Completed_MY2022_Fuel_Consumption_Ratings.csv.txt</w:t>
      </w:r>
    </w:p>
    <w:p w14:paraId="1DCA7A25"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Linear_Regression_Hwy_Sample_1_Completed_MY2023_Fuel_Consumption_Ratings.csv.txt</w:t>
      </w:r>
    </w:p>
    <w:p w14:paraId="7BBCB1E2"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Linear_Regression_Hwy_Sample_2_Completed_MY2015_Fuel_Consumption_Ratings.csv.txt</w:t>
      </w:r>
    </w:p>
    <w:p w14:paraId="11012025"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Linear_Regression_Hwy_Sample_2_Completed_MY2016_Fuel_Consumption_Ratings.csv.txt</w:t>
      </w:r>
    </w:p>
    <w:p w14:paraId="733AD46D"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Linear_Regression_Hwy_Sample_2_Completed_MY2017_Fuel_Consumption_Ratings.csv.txt</w:t>
      </w:r>
    </w:p>
    <w:p w14:paraId="32F44126"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Linear_Regression_Hwy_Sample_2_Completed_MY2018_Fuel_Consumption_Ratings.csv.txt</w:t>
      </w:r>
    </w:p>
    <w:p w14:paraId="5F7429D7"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Linear_Regression_Hwy_Sample_2_Completed_MY2019_Fuel_Consumption_Ratings.csv.txt</w:t>
      </w:r>
    </w:p>
    <w:p w14:paraId="0676118C"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Linear_Regression_Hwy_Sample_2_Completed_MY2020_Fuel_Consumption_Ratings.csv.txt</w:t>
      </w:r>
    </w:p>
    <w:p w14:paraId="7A8BE5AC"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Linear_Regression_Hwy_Sample_2_Completed_MY2021_Fuel_Consumption_Ratings.csv.txt</w:t>
      </w:r>
    </w:p>
    <w:p w14:paraId="63F6F211"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Linear_Regression_Hwy_Sample_2_Completed_MY2022_Fuel_Consumption_Ratings.csv.txt</w:t>
      </w:r>
    </w:p>
    <w:p w14:paraId="13B15650"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Linear_Regression_Hwy_Sample_2_Completed_MY2023_Fuel_Consumption_Ratings.csv.txt</w:t>
      </w:r>
    </w:p>
    <w:p w14:paraId="1548F044"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Linear_Regression_Ville_Sample_1_Completed_MY2015_Fuel_Consumption_Ratings.csv.txt</w:t>
      </w:r>
    </w:p>
    <w:p w14:paraId="2A3612D5"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Linear_Regression_Ville_Sample_1_Completed_MY2016_Fuel_Consumption_Ratings.csv.txt</w:t>
      </w:r>
    </w:p>
    <w:p w14:paraId="777D3CB5"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Linear_Regression_Ville_Sample_1_Completed_MY2017_Fuel_Consumption_Ratings.csv.txt</w:t>
      </w:r>
    </w:p>
    <w:p w14:paraId="1A8EE8F6"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Linear_Regression_Ville_Sample_1_Completed_MY2018_Fuel_Consumption_Ratings.csv.txt</w:t>
      </w:r>
    </w:p>
    <w:p w14:paraId="778BECEC"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Linear_Regression_Ville_Sample_1_Completed_MY2019_Fuel_Consumption_Ratings.csv.txt</w:t>
      </w:r>
    </w:p>
    <w:p w14:paraId="4E0D057B"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Linear_Regression_Ville_Sample_1_Completed_MY2020_Fuel_Consumption_Ratings.csv.txt</w:t>
      </w:r>
    </w:p>
    <w:p w14:paraId="64982150"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Linear_Regression_Ville_Sample_1_Completed_MY2021_Fuel_Consumption_Ratings.csv.txt</w:t>
      </w:r>
    </w:p>
    <w:p w14:paraId="3B42EDE7"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Linear_Regression_Ville_Sample_1_Completed_MY2022_Fuel_Consumption_Ratings.csv.txt</w:t>
      </w:r>
    </w:p>
    <w:p w14:paraId="11AD89B8"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Linear_Regression_Ville_Sample_1_Completed_MY2023_Fuel_Consumption_Ratings.csv.txt</w:t>
      </w:r>
    </w:p>
    <w:p w14:paraId="4989004E"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Linear_Regression_Ville_Sample_2_Completed_MY2015_Fuel_Consumption_Ratings.csv.txt</w:t>
      </w:r>
    </w:p>
    <w:p w14:paraId="27DD8D79"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Linear_Regression_Ville_Sample_2_Completed_MY2016_Fuel_Consumption_Ratings.csv.txt</w:t>
      </w:r>
    </w:p>
    <w:p w14:paraId="79892C53"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Linear_Regression_Ville_Sample_2_Completed_MY2017_Fuel_Consumption_Ratings.csv.txt</w:t>
      </w:r>
    </w:p>
    <w:p w14:paraId="1E767666"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lastRenderedPageBreak/>
        <w:t>Linear_Regression_Ville_Sample_2_Completed_MY2018_Fuel_Consumption_Ratings.csv.txt</w:t>
      </w:r>
    </w:p>
    <w:p w14:paraId="41A8DF7A"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Linear_Regression_Ville_Sample_2_Completed_MY2019_Fuel_Consumption_Ratings.csv.txt</w:t>
      </w:r>
    </w:p>
    <w:p w14:paraId="06921C8C"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Linear_Regression_Ville_Sample_2_Completed_MY2020_Fuel_Consumption_Ratings.csv.txt</w:t>
      </w:r>
    </w:p>
    <w:p w14:paraId="2E5DD671"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Linear_Regression_Ville_Sample_2_Completed_MY2021_Fuel_Consumption_Ratings.csv.txt</w:t>
      </w:r>
    </w:p>
    <w:p w14:paraId="60F86DA3" w14:textId="77777777" w:rsidR="0048636A" w:rsidRPr="0055202B"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Linear_Regression_Ville_Sample_2_Completed_MY2022_Fuel_Consumption_Ratings.csv.txt</w:t>
      </w:r>
    </w:p>
    <w:p w14:paraId="065175B2" w14:textId="182A9544" w:rsidR="0048636A" w:rsidRDefault="0048636A"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Linear_Regression_Ville_Sample_2_Completed_MY2023_Fuel_Consumption_Ratings.csv.txt</w:t>
      </w:r>
    </w:p>
    <w:bookmarkEnd w:id="4"/>
    <w:p w14:paraId="34AD04A8" w14:textId="66DB490F" w:rsidR="0055202B" w:rsidRDefault="0055202B" w:rsidP="0055202B">
      <w:pPr>
        <w:jc w:val="both"/>
        <w:rPr>
          <w:rFonts w:asciiTheme="minorHAnsi" w:hAnsiTheme="minorHAnsi" w:cstheme="minorHAnsi"/>
          <w:lang w:val="en-CA"/>
        </w:rPr>
      </w:pPr>
    </w:p>
    <w:p w14:paraId="38AA9EC4" w14:textId="36A99167" w:rsidR="0055202B" w:rsidRPr="0055202B" w:rsidRDefault="0055202B" w:rsidP="0055202B">
      <w:pPr>
        <w:jc w:val="both"/>
        <w:rPr>
          <w:rFonts w:asciiTheme="minorHAnsi" w:hAnsiTheme="minorHAnsi" w:cstheme="minorHAnsi"/>
        </w:rPr>
      </w:pPr>
      <w:r w:rsidRPr="0055202B">
        <w:rPr>
          <w:rFonts w:asciiTheme="minorHAnsi" w:hAnsiTheme="minorHAnsi" w:cstheme="minorHAnsi"/>
        </w:rPr>
        <w:t xml:space="preserve">Maintenant que Gonzalo Alfredo Romero Francia a réussi à bien montrer, de manière détaillée et claire, précise et concise, tous les résultats de la modélisation de l’impact environnemental déjà décrits </w:t>
      </w:r>
      <w:r>
        <w:rPr>
          <w:rFonts w:asciiTheme="minorHAnsi" w:hAnsiTheme="minorHAnsi" w:cstheme="minorHAnsi"/>
        </w:rPr>
        <w:t>à la</w:t>
      </w:r>
      <w:r w:rsidRPr="0055202B">
        <w:rPr>
          <w:rFonts w:asciiTheme="minorHAnsi" w:hAnsiTheme="minorHAnsi" w:cstheme="minorHAnsi"/>
        </w:rPr>
        <w:t xml:space="preserve"> page </w:t>
      </w:r>
      <w:r>
        <w:rPr>
          <w:rFonts w:asciiTheme="minorHAnsi" w:hAnsiTheme="minorHAnsi" w:cstheme="minorHAnsi"/>
        </w:rPr>
        <w:t>59</w:t>
      </w:r>
      <w:r w:rsidRPr="0055202B">
        <w:rPr>
          <w:rFonts w:asciiTheme="minorHAnsi" w:hAnsiTheme="minorHAnsi" w:cstheme="minorHAnsi"/>
        </w:rPr>
        <w:t xml:space="preserve"> du présent document (qui consiste à effectuer une régression linéaire simple pour modéliser l’impact environnemental basé sur la consommation de carburant, en ville, sur autoroute et combiné, et d’autres facteurs comme la taille du moteur, champ </w:t>
      </w:r>
      <w:r w:rsidRPr="0055202B">
        <w:rPr>
          <w:rFonts w:asciiTheme="minorHAnsi" w:hAnsiTheme="minorHAnsi" w:cstheme="minorHAnsi"/>
          <w:b/>
          <w:bCs/>
        </w:rPr>
        <w:t>Engine Size (L)</w:t>
      </w:r>
      <w:r w:rsidRPr="0055202B">
        <w:rPr>
          <w:rFonts w:asciiTheme="minorHAnsi" w:hAnsiTheme="minorHAnsi" w:cstheme="minorHAnsi"/>
        </w:rPr>
        <w:t xml:space="preserve">, et le type de carburant, champ </w:t>
      </w:r>
      <w:r w:rsidRPr="0055202B">
        <w:rPr>
          <w:rFonts w:asciiTheme="minorHAnsi" w:hAnsiTheme="minorHAnsi" w:cstheme="minorHAnsi"/>
          <w:b/>
          <w:bCs/>
        </w:rPr>
        <w:t>Fuel Type</w:t>
      </w:r>
      <w:r w:rsidRPr="0055202B">
        <w:rPr>
          <w:rFonts w:asciiTheme="minorHAnsi" w:hAnsiTheme="minorHAnsi" w:cstheme="minorHAnsi"/>
        </w:rPr>
        <w:t xml:space="preserve">), maintenant il a décidé d’analyser en profondeur ces résultats de la modélisation de l’impact environnemental déjà décrits </w:t>
      </w:r>
      <w:r>
        <w:rPr>
          <w:rFonts w:asciiTheme="minorHAnsi" w:hAnsiTheme="minorHAnsi" w:cstheme="minorHAnsi"/>
        </w:rPr>
        <w:t>à la</w:t>
      </w:r>
      <w:r w:rsidRPr="0055202B">
        <w:rPr>
          <w:rFonts w:asciiTheme="minorHAnsi" w:hAnsiTheme="minorHAnsi" w:cstheme="minorHAnsi"/>
        </w:rPr>
        <w:t xml:space="preserve"> page </w:t>
      </w:r>
      <w:r>
        <w:rPr>
          <w:rFonts w:asciiTheme="minorHAnsi" w:hAnsiTheme="minorHAnsi" w:cstheme="minorHAnsi"/>
        </w:rPr>
        <w:t>59</w:t>
      </w:r>
      <w:r w:rsidRPr="0055202B">
        <w:rPr>
          <w:rFonts w:asciiTheme="minorHAnsi" w:hAnsiTheme="minorHAnsi" w:cstheme="minorHAnsi"/>
        </w:rPr>
        <w:t xml:space="preserve"> du présent document, et qui ont été produits par le code R modélisant et implémentant l</w:t>
      </w:r>
      <w:r>
        <w:rPr>
          <w:rFonts w:asciiTheme="minorHAnsi" w:hAnsiTheme="minorHAnsi" w:cstheme="minorHAnsi"/>
        </w:rPr>
        <w:t>es</w:t>
      </w:r>
      <w:r w:rsidRPr="0055202B">
        <w:rPr>
          <w:rFonts w:asciiTheme="minorHAnsi" w:hAnsiTheme="minorHAnsi" w:cstheme="minorHAnsi"/>
        </w:rPr>
        <w:t xml:space="preserve"> tâche</w:t>
      </w:r>
      <w:r>
        <w:rPr>
          <w:rFonts w:asciiTheme="minorHAnsi" w:hAnsiTheme="minorHAnsi" w:cstheme="minorHAnsi"/>
        </w:rPr>
        <w:t>s</w:t>
      </w:r>
      <w:r w:rsidRPr="0055202B">
        <w:rPr>
          <w:rFonts w:asciiTheme="minorHAnsi" w:hAnsiTheme="minorHAnsi" w:cstheme="minorHAnsi"/>
        </w:rPr>
        <w:t xml:space="preserve"> </w:t>
      </w:r>
      <w:r>
        <w:rPr>
          <w:rFonts w:asciiTheme="minorHAnsi" w:hAnsiTheme="minorHAnsi" w:cstheme="minorHAnsi"/>
        </w:rPr>
        <w:t xml:space="preserve">1 et </w:t>
      </w:r>
      <w:r w:rsidRPr="0055202B">
        <w:rPr>
          <w:rFonts w:asciiTheme="minorHAnsi" w:hAnsiTheme="minorHAnsi" w:cstheme="minorHAnsi"/>
        </w:rPr>
        <w:t>2 de la phase 2 de l’objectif 4 du projet en science des données nommé « Canadian Fuel Consumption Ratings ».</w:t>
      </w:r>
    </w:p>
    <w:p w14:paraId="17F723CF" w14:textId="77777777" w:rsidR="0055202B" w:rsidRDefault="0055202B" w:rsidP="0055202B">
      <w:pPr>
        <w:jc w:val="both"/>
        <w:rPr>
          <w:rFonts w:asciiTheme="minorHAnsi" w:hAnsiTheme="minorHAnsi" w:cstheme="minorHAnsi"/>
        </w:rPr>
      </w:pPr>
    </w:p>
    <w:p w14:paraId="0499965B" w14:textId="32447B33" w:rsidR="0055202B" w:rsidRPr="0055202B" w:rsidRDefault="0055202B" w:rsidP="0055202B">
      <w:pPr>
        <w:jc w:val="both"/>
        <w:rPr>
          <w:rFonts w:asciiTheme="minorHAnsi" w:hAnsiTheme="minorHAnsi" w:cstheme="minorHAnsi"/>
        </w:rPr>
      </w:pPr>
      <w:r w:rsidRPr="0055202B">
        <w:rPr>
          <w:rFonts w:asciiTheme="minorHAnsi" w:hAnsiTheme="minorHAnsi" w:cstheme="minorHAnsi"/>
        </w:rPr>
        <w:t xml:space="preserve">Le voici l’analyse en profondeur des résultats de la modélisation de l’impact environnemental déjà décrits </w:t>
      </w:r>
      <w:r>
        <w:rPr>
          <w:rFonts w:asciiTheme="minorHAnsi" w:hAnsiTheme="minorHAnsi" w:cstheme="minorHAnsi"/>
        </w:rPr>
        <w:t>à la</w:t>
      </w:r>
      <w:r w:rsidRPr="0055202B">
        <w:rPr>
          <w:rFonts w:asciiTheme="minorHAnsi" w:hAnsiTheme="minorHAnsi" w:cstheme="minorHAnsi"/>
        </w:rPr>
        <w:t xml:space="preserve"> page </w:t>
      </w:r>
      <w:r>
        <w:rPr>
          <w:rFonts w:asciiTheme="minorHAnsi" w:hAnsiTheme="minorHAnsi" w:cstheme="minorHAnsi"/>
        </w:rPr>
        <w:t>59</w:t>
      </w:r>
      <w:r w:rsidRPr="0055202B">
        <w:rPr>
          <w:rFonts w:asciiTheme="minorHAnsi" w:hAnsiTheme="minorHAnsi" w:cstheme="minorHAnsi"/>
        </w:rPr>
        <w:t xml:space="preserve"> du présent document, effectuée par le code R modélisant et implémentant l</w:t>
      </w:r>
      <w:r>
        <w:rPr>
          <w:rFonts w:asciiTheme="minorHAnsi" w:hAnsiTheme="minorHAnsi" w:cstheme="minorHAnsi"/>
        </w:rPr>
        <w:t>es</w:t>
      </w:r>
      <w:r w:rsidRPr="0055202B">
        <w:rPr>
          <w:rFonts w:asciiTheme="minorHAnsi" w:hAnsiTheme="minorHAnsi" w:cstheme="minorHAnsi"/>
        </w:rPr>
        <w:t xml:space="preserve"> tâche</w:t>
      </w:r>
      <w:r>
        <w:rPr>
          <w:rFonts w:asciiTheme="minorHAnsi" w:hAnsiTheme="minorHAnsi" w:cstheme="minorHAnsi"/>
        </w:rPr>
        <w:t>s 1 et</w:t>
      </w:r>
      <w:r w:rsidRPr="0055202B">
        <w:rPr>
          <w:rFonts w:asciiTheme="minorHAnsi" w:hAnsiTheme="minorHAnsi" w:cstheme="minorHAnsi"/>
        </w:rPr>
        <w:t xml:space="preserve"> 2 de la phase 2 de l’objectif 4 de ce projet en science des données nommé ci-haut : </w:t>
      </w:r>
    </w:p>
    <w:p w14:paraId="058EC076" w14:textId="44B960D5" w:rsidR="0055202B" w:rsidRDefault="0055202B" w:rsidP="0055202B">
      <w:pPr>
        <w:jc w:val="both"/>
        <w:rPr>
          <w:rFonts w:asciiTheme="minorHAnsi" w:hAnsiTheme="minorHAnsi" w:cstheme="minorHAnsi"/>
        </w:rPr>
      </w:pPr>
    </w:p>
    <w:p w14:paraId="0F4B5ACE" w14:textId="6887DD20" w:rsidR="0055202B" w:rsidRDefault="009A4760" w:rsidP="0055202B">
      <w:pPr>
        <w:jc w:val="both"/>
        <w:rPr>
          <w:rFonts w:asciiTheme="minorHAnsi" w:hAnsiTheme="minorHAnsi" w:cstheme="minorHAnsi"/>
        </w:rPr>
      </w:pPr>
      <w:r w:rsidRPr="009A4760">
        <w:rPr>
          <w:rFonts w:asciiTheme="minorHAnsi" w:hAnsiTheme="minorHAnsi" w:cstheme="minorHAnsi"/>
        </w:rPr>
        <w:t>La présente section d’analyse abordera l’analyse des tests de Kruskal-Wallis calculées et stockées dans les fichiers CSV suivants :</w:t>
      </w:r>
    </w:p>
    <w:p w14:paraId="197B0DA9"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Kruskal_Wallis_Linear_Regression_Comb_Sample_1_Completed_MY2015_Fuel_Consumption_Ratings.csv.txt</w:t>
      </w:r>
    </w:p>
    <w:p w14:paraId="20C7B8AE"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Kruskal_Wallis_Linear_Regression_Comb_Sample_1_Completed_MY2016_Fuel_Consumption_Ratings.csv.txt</w:t>
      </w:r>
    </w:p>
    <w:p w14:paraId="2904AC1A"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Kruskal_Wallis_Linear_Regression_Comb_Sample_1_Completed_MY2017_Fuel_Consumption_Ratings.csv.txt</w:t>
      </w:r>
    </w:p>
    <w:p w14:paraId="334B2076"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Kruskal_Wallis_Linear_Regression_Comb_Sample_1_Completed_MY2018_Fuel_Consumption_Ratings.csv.txt</w:t>
      </w:r>
    </w:p>
    <w:p w14:paraId="64291F7D"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Kruskal_Wallis_Linear_Regression_Comb_Sample_1_Completed_MY2019_Fuel_Consumption_Ratings.csv.txt</w:t>
      </w:r>
    </w:p>
    <w:p w14:paraId="18A9E956"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Kruskal_Wallis_Linear_Regression_Comb_Sample_1_Completed_MY2020_Fuel_Consumption_Ratings.csv.txt</w:t>
      </w:r>
    </w:p>
    <w:p w14:paraId="4969436F"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Kruskal_Wallis_Linear_Regression_Comb_Sample_1_Completed_MY2021_Fuel_Consumption_Ratings.csv.txt</w:t>
      </w:r>
    </w:p>
    <w:p w14:paraId="664CE631"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Kruskal_Wallis_Linear_Regression_Comb_Sample_1_Completed_MY2022_Fuel_Consumption_Ratings.csv.txt</w:t>
      </w:r>
    </w:p>
    <w:p w14:paraId="2F27E315"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Kruskal_Wallis_Linear_Regression_Comb_Sample_1_Completed_MY2023_Fuel_Consumption_Ratings.csv.txt</w:t>
      </w:r>
    </w:p>
    <w:p w14:paraId="283F6B15"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Kruskal_Wallis_Linear_Regression_Comb_Sample_2_Completed_MY2015_Fuel_Consumption_Ratings.csv.txt</w:t>
      </w:r>
    </w:p>
    <w:p w14:paraId="23FBBEED"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Kruskal_Wallis_Linear_Regression_Comb_Sample_2_Completed_MY2016_Fuel_Consumption_Ratings.csv.txt</w:t>
      </w:r>
    </w:p>
    <w:p w14:paraId="0BD849B7"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Kruskal_Wallis_Linear_Regression_Comb_Sample_2_Completed_MY2017_Fuel_Consumption_Ratings.csv.txt</w:t>
      </w:r>
    </w:p>
    <w:p w14:paraId="0390AD21"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Kruskal_Wallis_Linear_Regression_Comb_Sample_2_Completed_MY2018_Fuel_Consumption_Ratings.csv.txt</w:t>
      </w:r>
    </w:p>
    <w:p w14:paraId="604E6E94"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Kruskal_Wallis_Linear_Regression_Comb_Sample_2_Completed_MY2019_Fuel_Consumption_Ratings.csv.txt</w:t>
      </w:r>
    </w:p>
    <w:p w14:paraId="3BF50852"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lastRenderedPageBreak/>
        <w:t>Kruskal_Wallis_Linear_Regression_Comb_Sample_2_Completed_MY2020_Fuel_Consumption_Ratings.csv.txt</w:t>
      </w:r>
    </w:p>
    <w:p w14:paraId="424D027D"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Kruskal_Wallis_Linear_Regression_Comb_Sample_2_Completed_MY2021_Fuel_Consumption_Ratings.csv.txt</w:t>
      </w:r>
    </w:p>
    <w:p w14:paraId="1F6540F1"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Kruskal_Wallis_Linear_Regression_Comb_Sample_2_Completed_MY2022_Fuel_Consumption_Ratings.csv.txt</w:t>
      </w:r>
    </w:p>
    <w:p w14:paraId="0A7914A0" w14:textId="77777777" w:rsidR="00B602EC" w:rsidRPr="0055202B" w:rsidRDefault="00B602EC" w:rsidP="00B6438F">
      <w:pPr>
        <w:pStyle w:val="ListParagraph"/>
        <w:numPr>
          <w:ilvl w:val="0"/>
          <w:numId w:val="101"/>
        </w:numPr>
        <w:ind w:left="270" w:hanging="270"/>
        <w:jc w:val="both"/>
        <w:rPr>
          <w:rFonts w:asciiTheme="minorHAnsi" w:hAnsiTheme="minorHAnsi" w:cstheme="minorHAnsi"/>
          <w:lang w:val="en-CA"/>
        </w:rPr>
      </w:pPr>
      <w:r w:rsidRPr="0055202B">
        <w:rPr>
          <w:rFonts w:asciiTheme="minorHAnsi" w:hAnsiTheme="minorHAnsi" w:cstheme="minorHAnsi"/>
          <w:lang w:val="en-CA"/>
        </w:rPr>
        <w:t>Kruskal_Wallis_Linear_Regression_Comb_Sample_2_Completed_MY2023_Fuel_Consumption_Ratings.csv.txt</w:t>
      </w:r>
    </w:p>
    <w:p w14:paraId="242D8F94" w14:textId="62190501" w:rsidR="00B602EC" w:rsidRDefault="00B602EC" w:rsidP="0055202B">
      <w:pPr>
        <w:jc w:val="both"/>
        <w:rPr>
          <w:rFonts w:asciiTheme="minorHAnsi" w:hAnsiTheme="minorHAnsi" w:cstheme="minorHAnsi"/>
          <w:lang w:val="en-CA"/>
        </w:rPr>
      </w:pPr>
    </w:p>
    <w:p w14:paraId="74E1F11E" w14:textId="5ADD8AD5" w:rsidR="00B602EC" w:rsidRDefault="009A4760" w:rsidP="0055202B">
      <w:pPr>
        <w:jc w:val="both"/>
        <w:rPr>
          <w:rFonts w:asciiTheme="minorHAnsi" w:hAnsiTheme="minorHAnsi" w:cstheme="minorHAnsi"/>
        </w:rPr>
      </w:pPr>
      <w:r w:rsidRPr="009A4760">
        <w:rPr>
          <w:rFonts w:asciiTheme="minorHAnsi" w:hAnsiTheme="minorHAnsi" w:cstheme="minorHAnsi"/>
        </w:rPr>
        <w:t>Et le voici l’analyse détaillé et complet des calculs de tests de Kruskal-Wallis calculées et stockées dans les fichiers CSV nommés ci-dessus :</w:t>
      </w:r>
    </w:p>
    <w:p w14:paraId="0023EDBE" w14:textId="77777777" w:rsidR="009A4760" w:rsidRDefault="009A4760" w:rsidP="0055202B">
      <w:pPr>
        <w:jc w:val="both"/>
        <w:rPr>
          <w:rFonts w:asciiTheme="minorHAnsi" w:hAnsiTheme="minorHAnsi" w:cstheme="minorHAnsi"/>
        </w:rPr>
      </w:pPr>
    </w:p>
    <w:p w14:paraId="129E3FAA" w14:textId="77777777" w:rsidR="00A71B8F" w:rsidRPr="00A71B8F" w:rsidRDefault="00A71B8F" w:rsidP="00A71B8F">
      <w:pPr>
        <w:jc w:val="both"/>
        <w:rPr>
          <w:rFonts w:asciiTheme="minorHAnsi" w:hAnsiTheme="minorHAnsi" w:cstheme="minorHAnsi"/>
          <w:b/>
          <w:bCs/>
        </w:rPr>
      </w:pPr>
      <w:r w:rsidRPr="00A71B8F">
        <w:rPr>
          <w:rFonts w:asciiTheme="minorHAnsi" w:hAnsiTheme="minorHAnsi" w:cstheme="minorHAnsi"/>
          <w:b/>
          <w:bCs/>
        </w:rPr>
        <w:t>Analyse des Résultats des 18 Tests de Kruskal-Wallis sur les Consommations de Carburant et les Variables du Véhicule</w:t>
      </w:r>
    </w:p>
    <w:p w14:paraId="5BFD109B" w14:textId="455D1025" w:rsidR="00A71B8F" w:rsidRPr="00A71B8F" w:rsidRDefault="00A71B8F" w:rsidP="00A71B8F">
      <w:pPr>
        <w:jc w:val="both"/>
        <w:rPr>
          <w:rFonts w:asciiTheme="minorHAnsi" w:hAnsiTheme="minorHAnsi" w:cstheme="minorHAnsi"/>
        </w:rPr>
      </w:pPr>
      <w:r w:rsidRPr="00A71B8F">
        <w:rPr>
          <w:rFonts w:asciiTheme="minorHAnsi" w:hAnsiTheme="minorHAnsi" w:cstheme="minorHAnsi"/>
        </w:rPr>
        <w:t xml:space="preserve">Les tests de Kruskal-Wallis appliqués dans les 18 fichiers </w:t>
      </w:r>
      <w:r>
        <w:rPr>
          <w:rFonts w:asciiTheme="minorHAnsi" w:hAnsiTheme="minorHAnsi" w:cstheme="minorHAnsi"/>
        </w:rPr>
        <w:t>nommés ci-dessus à la page 86 du présent document,</w:t>
      </w:r>
      <w:r w:rsidRPr="00A71B8F">
        <w:rPr>
          <w:rFonts w:asciiTheme="minorHAnsi" w:hAnsiTheme="minorHAnsi" w:cstheme="minorHAnsi"/>
        </w:rPr>
        <w:t xml:space="preserve"> permettent de comparer la consommation de carburant en ville, sur autoroute et combinée (en ville et sur autoroute) en fonction de différentes variables, notamment le type de carburant et la taille du moteur. Chaque test permet d'examiner si ces variables ont un impact statistiquement significatif sur la consommation de carburant des véhicules pour chaque année, de 2015 à 2023. Ces tests permettent ainsi de mettre en lumière les relations entre ces caractéristiques et les performances énergétiques des véhicules. Chaque fichier contient les résultats de ces tests pour différentes années et échantillons.</w:t>
      </w:r>
    </w:p>
    <w:p w14:paraId="1002697F" w14:textId="4CC1E6C9" w:rsidR="00B602EC" w:rsidRDefault="00B602EC" w:rsidP="0055202B">
      <w:pPr>
        <w:jc w:val="both"/>
        <w:rPr>
          <w:rFonts w:asciiTheme="minorHAnsi" w:hAnsiTheme="minorHAnsi" w:cstheme="minorHAnsi"/>
        </w:rPr>
      </w:pPr>
    </w:p>
    <w:p w14:paraId="018BE65B" w14:textId="77777777" w:rsidR="00A71B8F" w:rsidRPr="00A71B8F" w:rsidRDefault="00A71B8F" w:rsidP="00A71B8F">
      <w:pPr>
        <w:jc w:val="both"/>
        <w:rPr>
          <w:rFonts w:asciiTheme="minorHAnsi" w:hAnsiTheme="minorHAnsi" w:cstheme="minorHAnsi"/>
          <w:b/>
          <w:bCs/>
        </w:rPr>
      </w:pPr>
      <w:r w:rsidRPr="00A71B8F">
        <w:rPr>
          <w:rFonts w:asciiTheme="minorHAnsi" w:hAnsiTheme="minorHAnsi" w:cstheme="minorHAnsi"/>
          <w:b/>
          <w:bCs/>
        </w:rPr>
        <w:t>1. Test de Kruskal-Wallis pour Fuel Type (Type de carburant) - 2015 (échantillon 1)</w:t>
      </w:r>
    </w:p>
    <w:p w14:paraId="6F10E1FC" w14:textId="77777777" w:rsidR="00A71B8F" w:rsidRPr="00A71B8F" w:rsidRDefault="00A71B8F" w:rsidP="00B6438F">
      <w:pPr>
        <w:numPr>
          <w:ilvl w:val="0"/>
          <w:numId w:val="129"/>
        </w:numPr>
        <w:jc w:val="both"/>
        <w:rPr>
          <w:rFonts w:asciiTheme="minorHAnsi" w:hAnsiTheme="minorHAnsi" w:cstheme="minorHAnsi"/>
        </w:rPr>
      </w:pPr>
      <w:r w:rsidRPr="00A71B8F">
        <w:rPr>
          <w:rFonts w:asciiTheme="minorHAnsi" w:hAnsiTheme="minorHAnsi" w:cstheme="minorHAnsi"/>
          <w:b/>
          <w:bCs/>
        </w:rPr>
        <w:t>Hypothèse</w:t>
      </w:r>
      <w:r w:rsidRPr="00A71B8F">
        <w:rPr>
          <w:rFonts w:asciiTheme="minorHAnsi" w:hAnsiTheme="minorHAnsi" w:cstheme="minorHAnsi"/>
        </w:rPr>
        <w:t xml:space="preserve"> : Ce test vise à vérifier si la consommation de carburant combinée varie en fonction du type de carburant utilisé (par exemple, essence, diesel, etc.).</w:t>
      </w:r>
    </w:p>
    <w:p w14:paraId="75BA71D6" w14:textId="77777777" w:rsidR="00A71B8F" w:rsidRPr="00A71B8F" w:rsidRDefault="00A71B8F" w:rsidP="00B6438F">
      <w:pPr>
        <w:numPr>
          <w:ilvl w:val="0"/>
          <w:numId w:val="129"/>
        </w:numPr>
        <w:jc w:val="both"/>
        <w:rPr>
          <w:rFonts w:asciiTheme="minorHAnsi" w:hAnsiTheme="minorHAnsi" w:cstheme="minorHAnsi"/>
        </w:rPr>
      </w:pPr>
      <w:r w:rsidRPr="00A71B8F">
        <w:rPr>
          <w:rFonts w:asciiTheme="minorHAnsi" w:hAnsiTheme="minorHAnsi" w:cstheme="minorHAnsi"/>
          <w:b/>
          <w:bCs/>
        </w:rPr>
        <w:t>Statistiques</w:t>
      </w:r>
      <w:r w:rsidRPr="00A71B8F">
        <w:rPr>
          <w:rFonts w:asciiTheme="minorHAnsi" w:hAnsiTheme="minorHAnsi" w:cstheme="minorHAnsi"/>
        </w:rPr>
        <w:t xml:space="preserve"> :</w:t>
      </w:r>
    </w:p>
    <w:p w14:paraId="0CAE1CB3" w14:textId="77777777" w:rsidR="00A71B8F" w:rsidRPr="00A71B8F" w:rsidRDefault="00A71B8F" w:rsidP="00B6438F">
      <w:pPr>
        <w:numPr>
          <w:ilvl w:val="1"/>
          <w:numId w:val="129"/>
        </w:numPr>
        <w:jc w:val="both"/>
        <w:rPr>
          <w:rFonts w:asciiTheme="minorHAnsi" w:hAnsiTheme="minorHAnsi" w:cstheme="minorHAnsi"/>
        </w:rPr>
      </w:pPr>
      <w:r w:rsidRPr="00A71B8F">
        <w:rPr>
          <w:rFonts w:asciiTheme="minorHAnsi" w:hAnsiTheme="minorHAnsi" w:cstheme="minorHAnsi"/>
          <w:b/>
          <w:bCs/>
        </w:rPr>
        <w:t>Kruskal-Wallis chi-squared</w:t>
      </w:r>
      <w:r w:rsidRPr="00A71B8F">
        <w:rPr>
          <w:rFonts w:asciiTheme="minorHAnsi" w:hAnsiTheme="minorHAnsi" w:cstheme="minorHAnsi"/>
        </w:rPr>
        <w:t xml:space="preserve"> = 121.79</w:t>
      </w:r>
    </w:p>
    <w:p w14:paraId="0E8FBF8B" w14:textId="77777777" w:rsidR="00A71B8F" w:rsidRPr="00A71B8F" w:rsidRDefault="00A71B8F" w:rsidP="00B6438F">
      <w:pPr>
        <w:numPr>
          <w:ilvl w:val="1"/>
          <w:numId w:val="129"/>
        </w:numPr>
        <w:jc w:val="both"/>
        <w:rPr>
          <w:rFonts w:asciiTheme="minorHAnsi" w:hAnsiTheme="minorHAnsi" w:cstheme="minorHAnsi"/>
        </w:rPr>
      </w:pPr>
      <w:r w:rsidRPr="00A71B8F">
        <w:rPr>
          <w:rFonts w:asciiTheme="minorHAnsi" w:hAnsiTheme="minorHAnsi" w:cstheme="minorHAnsi"/>
          <w:b/>
          <w:bCs/>
        </w:rPr>
        <w:t>Degrés de liberté (df)</w:t>
      </w:r>
      <w:r w:rsidRPr="00A71B8F">
        <w:rPr>
          <w:rFonts w:asciiTheme="minorHAnsi" w:hAnsiTheme="minorHAnsi" w:cstheme="minorHAnsi"/>
        </w:rPr>
        <w:t xml:space="preserve"> = 3</w:t>
      </w:r>
    </w:p>
    <w:p w14:paraId="3BB3FA08" w14:textId="77777777" w:rsidR="00A71B8F" w:rsidRPr="00A71B8F" w:rsidRDefault="00A71B8F" w:rsidP="00B6438F">
      <w:pPr>
        <w:numPr>
          <w:ilvl w:val="1"/>
          <w:numId w:val="129"/>
        </w:numPr>
        <w:jc w:val="both"/>
        <w:rPr>
          <w:rFonts w:asciiTheme="minorHAnsi" w:hAnsiTheme="minorHAnsi" w:cstheme="minorHAnsi"/>
        </w:rPr>
      </w:pPr>
      <w:r w:rsidRPr="00A71B8F">
        <w:rPr>
          <w:rFonts w:asciiTheme="minorHAnsi" w:hAnsiTheme="minorHAnsi" w:cstheme="minorHAnsi"/>
          <w:b/>
          <w:bCs/>
        </w:rPr>
        <w:t>p-value</w:t>
      </w:r>
      <w:r w:rsidRPr="00A71B8F">
        <w:rPr>
          <w:rFonts w:asciiTheme="minorHAnsi" w:hAnsiTheme="minorHAnsi" w:cstheme="minorHAnsi"/>
        </w:rPr>
        <w:t xml:space="preserve"> &lt; 2.2e-16</w:t>
      </w:r>
    </w:p>
    <w:p w14:paraId="028BEA23" w14:textId="77777777" w:rsidR="00A71B8F" w:rsidRPr="00A71B8F" w:rsidRDefault="00A71B8F" w:rsidP="00B6438F">
      <w:pPr>
        <w:numPr>
          <w:ilvl w:val="0"/>
          <w:numId w:val="129"/>
        </w:numPr>
        <w:jc w:val="both"/>
        <w:rPr>
          <w:rFonts w:asciiTheme="minorHAnsi" w:hAnsiTheme="minorHAnsi" w:cstheme="minorHAnsi"/>
        </w:rPr>
      </w:pPr>
      <w:r w:rsidRPr="00A71B8F">
        <w:rPr>
          <w:rFonts w:asciiTheme="minorHAnsi" w:hAnsiTheme="minorHAnsi" w:cstheme="minorHAnsi"/>
          <w:b/>
          <w:bCs/>
        </w:rPr>
        <w:t>Interprétation</w:t>
      </w:r>
      <w:r w:rsidRPr="00A71B8F">
        <w:rPr>
          <w:rFonts w:asciiTheme="minorHAnsi" w:hAnsiTheme="minorHAnsi" w:cstheme="minorHAnsi"/>
        </w:rPr>
        <w:t xml:space="preserve"> :</w:t>
      </w:r>
      <w:r w:rsidRPr="00A71B8F">
        <w:rPr>
          <w:rFonts w:asciiTheme="minorHAnsi" w:hAnsiTheme="minorHAnsi" w:cstheme="minorHAnsi"/>
        </w:rPr>
        <w:br/>
        <w:t>Le test montre une différence statistiquement significative entre les groupes de carburant. Cela signifie que le type de carburant a un effet distinct sur la consommation de carburant combinée. En d'autres termes, chaque type de carburant utilisé entraîne une consommation différente. La faible p-value (&lt; 2.2e-16) confirme que cette différence est statistiquement significative. Le test met en évidence qu'il existe une relation claire et importante entre le type de carburant et la consommation de carburant, ce qui est essentiel pour comprendre les différences dans les performances énergétiques des véhicules. En conséquence, cette différence de consommation est significative et pourrait influencer le choix des consommateurs en fonction des types de carburant disponibles, notamment dans un contexte environnemental et économique.</w:t>
      </w:r>
    </w:p>
    <w:p w14:paraId="4CA20367" w14:textId="5CF08C51" w:rsidR="00A71B8F" w:rsidRDefault="00A71B8F" w:rsidP="00A71B8F">
      <w:pPr>
        <w:jc w:val="both"/>
        <w:rPr>
          <w:rFonts w:asciiTheme="minorHAnsi" w:hAnsiTheme="minorHAnsi" w:cstheme="minorHAnsi"/>
        </w:rPr>
      </w:pPr>
    </w:p>
    <w:p w14:paraId="1343DA2B" w14:textId="77777777" w:rsidR="00222A09" w:rsidRPr="00A71B8F" w:rsidRDefault="00222A09" w:rsidP="00A71B8F">
      <w:pPr>
        <w:jc w:val="both"/>
        <w:rPr>
          <w:rFonts w:asciiTheme="minorHAnsi" w:hAnsiTheme="minorHAnsi" w:cstheme="minorHAnsi"/>
        </w:rPr>
      </w:pPr>
    </w:p>
    <w:p w14:paraId="7E695338" w14:textId="77777777" w:rsidR="00A71B8F" w:rsidRPr="00A71B8F" w:rsidRDefault="00A71B8F" w:rsidP="00A71B8F">
      <w:pPr>
        <w:jc w:val="both"/>
        <w:rPr>
          <w:rFonts w:asciiTheme="minorHAnsi" w:hAnsiTheme="minorHAnsi" w:cstheme="minorHAnsi"/>
          <w:b/>
          <w:bCs/>
        </w:rPr>
      </w:pPr>
      <w:r w:rsidRPr="00A71B8F">
        <w:rPr>
          <w:rFonts w:asciiTheme="minorHAnsi" w:hAnsiTheme="minorHAnsi" w:cstheme="minorHAnsi"/>
          <w:b/>
          <w:bCs/>
        </w:rPr>
        <w:lastRenderedPageBreak/>
        <w:t>2. Test de Kruskal-Wallis pour Engine Size (Taille du moteur) - 2015 (échantillon 1)</w:t>
      </w:r>
    </w:p>
    <w:p w14:paraId="29AA8328" w14:textId="77777777" w:rsidR="00A71B8F" w:rsidRPr="00A71B8F" w:rsidRDefault="00A71B8F" w:rsidP="00B6438F">
      <w:pPr>
        <w:numPr>
          <w:ilvl w:val="0"/>
          <w:numId w:val="130"/>
        </w:numPr>
        <w:jc w:val="both"/>
        <w:rPr>
          <w:rFonts w:asciiTheme="minorHAnsi" w:hAnsiTheme="minorHAnsi" w:cstheme="minorHAnsi"/>
        </w:rPr>
      </w:pPr>
      <w:r w:rsidRPr="00A71B8F">
        <w:rPr>
          <w:rFonts w:asciiTheme="minorHAnsi" w:hAnsiTheme="minorHAnsi" w:cstheme="minorHAnsi"/>
          <w:b/>
          <w:bCs/>
        </w:rPr>
        <w:t>Hypothèse</w:t>
      </w:r>
      <w:r w:rsidRPr="00A71B8F">
        <w:rPr>
          <w:rFonts w:asciiTheme="minorHAnsi" w:hAnsiTheme="minorHAnsi" w:cstheme="minorHAnsi"/>
        </w:rPr>
        <w:t xml:space="preserve"> : Ce test analyse l'impact de la taille du moteur sur la consommation de carburant combinée.</w:t>
      </w:r>
    </w:p>
    <w:p w14:paraId="0D765A18" w14:textId="77777777" w:rsidR="00A71B8F" w:rsidRPr="00A71B8F" w:rsidRDefault="00A71B8F" w:rsidP="00B6438F">
      <w:pPr>
        <w:numPr>
          <w:ilvl w:val="0"/>
          <w:numId w:val="130"/>
        </w:numPr>
        <w:jc w:val="both"/>
        <w:rPr>
          <w:rFonts w:asciiTheme="minorHAnsi" w:hAnsiTheme="minorHAnsi" w:cstheme="minorHAnsi"/>
          <w:lang w:val="en-CA"/>
        </w:rPr>
      </w:pPr>
      <w:r w:rsidRPr="00A71B8F">
        <w:rPr>
          <w:rFonts w:asciiTheme="minorHAnsi" w:hAnsiTheme="minorHAnsi" w:cstheme="minorHAnsi"/>
          <w:b/>
          <w:bCs/>
          <w:lang w:val="en-CA"/>
        </w:rPr>
        <w:t>Statistiques</w:t>
      </w:r>
      <w:r w:rsidRPr="00A71B8F">
        <w:rPr>
          <w:rFonts w:asciiTheme="minorHAnsi" w:hAnsiTheme="minorHAnsi" w:cstheme="minorHAnsi"/>
          <w:lang w:val="en-CA"/>
        </w:rPr>
        <w:t xml:space="preserve"> :</w:t>
      </w:r>
    </w:p>
    <w:p w14:paraId="106B05EA" w14:textId="77777777" w:rsidR="00A71B8F" w:rsidRPr="00A71B8F" w:rsidRDefault="00A71B8F" w:rsidP="00B6438F">
      <w:pPr>
        <w:numPr>
          <w:ilvl w:val="1"/>
          <w:numId w:val="130"/>
        </w:numPr>
        <w:jc w:val="both"/>
        <w:rPr>
          <w:rFonts w:asciiTheme="minorHAnsi" w:hAnsiTheme="minorHAnsi" w:cstheme="minorHAnsi"/>
          <w:lang w:val="en-CA"/>
        </w:rPr>
      </w:pPr>
      <w:r w:rsidRPr="00A71B8F">
        <w:rPr>
          <w:rFonts w:asciiTheme="minorHAnsi" w:hAnsiTheme="minorHAnsi" w:cstheme="minorHAnsi"/>
          <w:b/>
          <w:bCs/>
          <w:lang w:val="en-CA"/>
        </w:rPr>
        <w:t>Kruskal-Wallis chi-squared</w:t>
      </w:r>
      <w:r w:rsidRPr="00A71B8F">
        <w:rPr>
          <w:rFonts w:asciiTheme="minorHAnsi" w:hAnsiTheme="minorHAnsi" w:cstheme="minorHAnsi"/>
          <w:lang w:val="en-CA"/>
        </w:rPr>
        <w:t xml:space="preserve"> = 416.88</w:t>
      </w:r>
    </w:p>
    <w:p w14:paraId="74CEA883" w14:textId="77777777" w:rsidR="00A71B8F" w:rsidRPr="00A71B8F" w:rsidRDefault="00A71B8F" w:rsidP="00B6438F">
      <w:pPr>
        <w:numPr>
          <w:ilvl w:val="1"/>
          <w:numId w:val="130"/>
        </w:numPr>
        <w:jc w:val="both"/>
        <w:rPr>
          <w:rFonts w:asciiTheme="minorHAnsi" w:hAnsiTheme="minorHAnsi" w:cstheme="minorHAnsi"/>
          <w:lang w:val="en-CA"/>
        </w:rPr>
      </w:pPr>
      <w:r w:rsidRPr="00A71B8F">
        <w:rPr>
          <w:rFonts w:asciiTheme="minorHAnsi" w:hAnsiTheme="minorHAnsi" w:cstheme="minorHAnsi"/>
          <w:b/>
          <w:bCs/>
          <w:lang w:val="en-CA"/>
        </w:rPr>
        <w:t>Degrés de liberté (df)</w:t>
      </w:r>
      <w:r w:rsidRPr="00A71B8F">
        <w:rPr>
          <w:rFonts w:asciiTheme="minorHAnsi" w:hAnsiTheme="minorHAnsi" w:cstheme="minorHAnsi"/>
          <w:lang w:val="en-CA"/>
        </w:rPr>
        <w:t xml:space="preserve"> = 37</w:t>
      </w:r>
    </w:p>
    <w:p w14:paraId="3723A6DF" w14:textId="77777777" w:rsidR="00A71B8F" w:rsidRPr="00A71B8F" w:rsidRDefault="00A71B8F" w:rsidP="00B6438F">
      <w:pPr>
        <w:numPr>
          <w:ilvl w:val="1"/>
          <w:numId w:val="130"/>
        </w:numPr>
        <w:jc w:val="both"/>
        <w:rPr>
          <w:rFonts w:asciiTheme="minorHAnsi" w:hAnsiTheme="minorHAnsi" w:cstheme="minorHAnsi"/>
          <w:lang w:val="en-CA"/>
        </w:rPr>
      </w:pPr>
      <w:r w:rsidRPr="00A71B8F">
        <w:rPr>
          <w:rFonts w:asciiTheme="minorHAnsi" w:hAnsiTheme="minorHAnsi" w:cstheme="minorHAnsi"/>
          <w:b/>
          <w:bCs/>
          <w:lang w:val="en-CA"/>
        </w:rPr>
        <w:t>p-value</w:t>
      </w:r>
      <w:r w:rsidRPr="00A71B8F">
        <w:rPr>
          <w:rFonts w:asciiTheme="minorHAnsi" w:hAnsiTheme="minorHAnsi" w:cstheme="minorHAnsi"/>
          <w:lang w:val="en-CA"/>
        </w:rPr>
        <w:t xml:space="preserve"> &lt; 2.2e-16</w:t>
      </w:r>
    </w:p>
    <w:p w14:paraId="6DC58776" w14:textId="77777777" w:rsidR="00A71B8F" w:rsidRPr="00A71B8F" w:rsidRDefault="00A71B8F" w:rsidP="00B6438F">
      <w:pPr>
        <w:numPr>
          <w:ilvl w:val="0"/>
          <w:numId w:val="130"/>
        </w:numPr>
        <w:jc w:val="both"/>
        <w:rPr>
          <w:rFonts w:asciiTheme="minorHAnsi" w:hAnsiTheme="minorHAnsi" w:cstheme="minorHAnsi"/>
        </w:rPr>
      </w:pPr>
      <w:r w:rsidRPr="00A71B8F">
        <w:rPr>
          <w:rFonts w:asciiTheme="minorHAnsi" w:hAnsiTheme="minorHAnsi" w:cstheme="minorHAnsi"/>
          <w:b/>
          <w:bCs/>
        </w:rPr>
        <w:t>Interprétation</w:t>
      </w:r>
      <w:r w:rsidRPr="00A71B8F">
        <w:rPr>
          <w:rFonts w:asciiTheme="minorHAnsi" w:hAnsiTheme="minorHAnsi" w:cstheme="minorHAnsi"/>
        </w:rPr>
        <w:t xml:space="preserve"> :</w:t>
      </w:r>
      <w:r w:rsidRPr="00A71B8F">
        <w:rPr>
          <w:rFonts w:asciiTheme="minorHAnsi" w:hAnsiTheme="minorHAnsi" w:cstheme="minorHAnsi"/>
        </w:rPr>
        <w:br/>
        <w:t>Le test confirme que la taille du moteur a un impact significatif sur la consommation de carburant. Plus la taille du moteur est grande, plus la consommation de carburant est élevée, ce qui est confirmé par la faible p-value. Cela montre que les moteurs plus puissants entraînent une consommation accrue, ce qui est un facteur clé dans l'efficacité énergétique des véhicules. L'effet est observé sur une large gamme de tailles de moteurs, de manière très significative. Cela signifie que la consommation de carburant combinée varie de façon notable selon la taille du moteur, ce qui impacte directement les décisions des consommateurs en matière de choix de véhicules, particulièrement pour ceux qui recherchent des voitures plus économes en carburant.</w:t>
      </w:r>
    </w:p>
    <w:p w14:paraId="0BA2597F" w14:textId="6E50164E" w:rsidR="00A71B8F" w:rsidRDefault="00A71B8F" w:rsidP="0055202B">
      <w:pPr>
        <w:jc w:val="both"/>
        <w:rPr>
          <w:rFonts w:asciiTheme="minorHAnsi" w:hAnsiTheme="minorHAnsi" w:cstheme="minorHAnsi"/>
        </w:rPr>
      </w:pPr>
    </w:p>
    <w:p w14:paraId="223949D4" w14:textId="77777777" w:rsidR="00A71B8F" w:rsidRPr="00A71B8F" w:rsidRDefault="00A71B8F" w:rsidP="00A71B8F">
      <w:pPr>
        <w:jc w:val="both"/>
        <w:rPr>
          <w:rFonts w:asciiTheme="minorHAnsi" w:hAnsiTheme="minorHAnsi" w:cstheme="minorHAnsi"/>
          <w:b/>
          <w:bCs/>
        </w:rPr>
      </w:pPr>
      <w:r w:rsidRPr="00A71B8F">
        <w:rPr>
          <w:rFonts w:asciiTheme="minorHAnsi" w:hAnsiTheme="minorHAnsi" w:cstheme="minorHAnsi"/>
          <w:b/>
          <w:bCs/>
        </w:rPr>
        <w:t>1. Test de Kruskal-Wallis pour Fuel Type (Type de carburant) - 2016 (échantillon 1)</w:t>
      </w:r>
    </w:p>
    <w:p w14:paraId="0AD20C68" w14:textId="77777777" w:rsidR="00A71B8F" w:rsidRPr="00A71B8F" w:rsidRDefault="00A71B8F" w:rsidP="00B6438F">
      <w:pPr>
        <w:numPr>
          <w:ilvl w:val="0"/>
          <w:numId w:val="131"/>
        </w:numPr>
        <w:jc w:val="both"/>
        <w:rPr>
          <w:rFonts w:asciiTheme="minorHAnsi" w:hAnsiTheme="minorHAnsi" w:cstheme="minorHAnsi"/>
        </w:rPr>
      </w:pPr>
      <w:r w:rsidRPr="00A71B8F">
        <w:rPr>
          <w:rFonts w:asciiTheme="minorHAnsi" w:hAnsiTheme="minorHAnsi" w:cstheme="minorHAnsi"/>
          <w:b/>
          <w:bCs/>
        </w:rPr>
        <w:t>Hypothèse</w:t>
      </w:r>
      <w:r w:rsidRPr="00A71B8F">
        <w:rPr>
          <w:rFonts w:asciiTheme="minorHAnsi" w:hAnsiTheme="minorHAnsi" w:cstheme="minorHAnsi"/>
        </w:rPr>
        <w:t xml:space="preserve"> : Ce test examine si la consommation de carburant combinée varie en fonction du type de carburant utilisé.</w:t>
      </w:r>
    </w:p>
    <w:p w14:paraId="3732A2B6" w14:textId="77777777" w:rsidR="00A71B8F" w:rsidRPr="00A71B8F" w:rsidRDefault="00A71B8F" w:rsidP="00B6438F">
      <w:pPr>
        <w:numPr>
          <w:ilvl w:val="0"/>
          <w:numId w:val="131"/>
        </w:numPr>
        <w:jc w:val="both"/>
        <w:rPr>
          <w:rFonts w:asciiTheme="minorHAnsi" w:hAnsiTheme="minorHAnsi" w:cstheme="minorHAnsi"/>
          <w:lang w:val="en-CA"/>
        </w:rPr>
      </w:pPr>
      <w:r w:rsidRPr="00A71B8F">
        <w:rPr>
          <w:rFonts w:asciiTheme="minorHAnsi" w:hAnsiTheme="minorHAnsi" w:cstheme="minorHAnsi"/>
          <w:b/>
          <w:bCs/>
          <w:lang w:val="en-CA"/>
        </w:rPr>
        <w:t>Statistiques</w:t>
      </w:r>
      <w:r w:rsidRPr="00A71B8F">
        <w:rPr>
          <w:rFonts w:asciiTheme="minorHAnsi" w:hAnsiTheme="minorHAnsi" w:cstheme="minorHAnsi"/>
          <w:lang w:val="en-CA"/>
        </w:rPr>
        <w:t xml:space="preserve"> :</w:t>
      </w:r>
    </w:p>
    <w:p w14:paraId="2C98EB0C" w14:textId="77777777" w:rsidR="00A71B8F" w:rsidRPr="00A71B8F" w:rsidRDefault="00A71B8F" w:rsidP="00B6438F">
      <w:pPr>
        <w:numPr>
          <w:ilvl w:val="1"/>
          <w:numId w:val="131"/>
        </w:numPr>
        <w:jc w:val="both"/>
        <w:rPr>
          <w:rFonts w:asciiTheme="minorHAnsi" w:hAnsiTheme="minorHAnsi" w:cstheme="minorHAnsi"/>
          <w:lang w:val="en-CA"/>
        </w:rPr>
      </w:pPr>
      <w:r w:rsidRPr="00A71B8F">
        <w:rPr>
          <w:rFonts w:asciiTheme="minorHAnsi" w:hAnsiTheme="minorHAnsi" w:cstheme="minorHAnsi"/>
          <w:b/>
          <w:bCs/>
          <w:lang w:val="en-CA"/>
        </w:rPr>
        <w:t>Kruskal-Wallis chi-squared</w:t>
      </w:r>
      <w:r w:rsidRPr="00A71B8F">
        <w:rPr>
          <w:rFonts w:asciiTheme="minorHAnsi" w:hAnsiTheme="minorHAnsi" w:cstheme="minorHAnsi"/>
          <w:lang w:val="en-CA"/>
        </w:rPr>
        <w:t xml:space="preserve"> = 117.07</w:t>
      </w:r>
    </w:p>
    <w:p w14:paraId="017DF76A" w14:textId="77777777" w:rsidR="00A71B8F" w:rsidRPr="00A71B8F" w:rsidRDefault="00A71B8F" w:rsidP="00B6438F">
      <w:pPr>
        <w:numPr>
          <w:ilvl w:val="1"/>
          <w:numId w:val="131"/>
        </w:numPr>
        <w:jc w:val="both"/>
        <w:rPr>
          <w:rFonts w:asciiTheme="minorHAnsi" w:hAnsiTheme="minorHAnsi" w:cstheme="minorHAnsi"/>
          <w:lang w:val="en-CA"/>
        </w:rPr>
      </w:pPr>
      <w:r w:rsidRPr="00A71B8F">
        <w:rPr>
          <w:rFonts w:asciiTheme="minorHAnsi" w:hAnsiTheme="minorHAnsi" w:cstheme="minorHAnsi"/>
          <w:b/>
          <w:bCs/>
          <w:lang w:val="en-CA"/>
        </w:rPr>
        <w:t>Degrés de liberté (df)</w:t>
      </w:r>
      <w:r w:rsidRPr="00A71B8F">
        <w:rPr>
          <w:rFonts w:asciiTheme="minorHAnsi" w:hAnsiTheme="minorHAnsi" w:cstheme="minorHAnsi"/>
          <w:lang w:val="en-CA"/>
        </w:rPr>
        <w:t xml:space="preserve"> = 4</w:t>
      </w:r>
    </w:p>
    <w:p w14:paraId="58895EFE" w14:textId="77777777" w:rsidR="00A71B8F" w:rsidRPr="00A71B8F" w:rsidRDefault="00A71B8F" w:rsidP="00B6438F">
      <w:pPr>
        <w:numPr>
          <w:ilvl w:val="1"/>
          <w:numId w:val="131"/>
        </w:numPr>
        <w:jc w:val="both"/>
        <w:rPr>
          <w:rFonts w:asciiTheme="minorHAnsi" w:hAnsiTheme="minorHAnsi" w:cstheme="minorHAnsi"/>
          <w:lang w:val="en-CA"/>
        </w:rPr>
      </w:pPr>
      <w:r w:rsidRPr="00A71B8F">
        <w:rPr>
          <w:rFonts w:asciiTheme="minorHAnsi" w:hAnsiTheme="minorHAnsi" w:cstheme="minorHAnsi"/>
          <w:b/>
          <w:bCs/>
          <w:lang w:val="en-CA"/>
        </w:rPr>
        <w:t>p-value</w:t>
      </w:r>
      <w:r w:rsidRPr="00A71B8F">
        <w:rPr>
          <w:rFonts w:asciiTheme="minorHAnsi" w:hAnsiTheme="minorHAnsi" w:cstheme="minorHAnsi"/>
          <w:lang w:val="en-CA"/>
        </w:rPr>
        <w:t xml:space="preserve"> &lt; 2.2e-16</w:t>
      </w:r>
    </w:p>
    <w:p w14:paraId="290E2D0A" w14:textId="77777777" w:rsidR="00A71B8F" w:rsidRPr="00A71B8F" w:rsidRDefault="00A71B8F" w:rsidP="00B6438F">
      <w:pPr>
        <w:numPr>
          <w:ilvl w:val="0"/>
          <w:numId w:val="131"/>
        </w:numPr>
        <w:jc w:val="both"/>
        <w:rPr>
          <w:rFonts w:asciiTheme="minorHAnsi" w:hAnsiTheme="minorHAnsi" w:cstheme="minorHAnsi"/>
        </w:rPr>
      </w:pPr>
      <w:r w:rsidRPr="00A71B8F">
        <w:rPr>
          <w:rFonts w:asciiTheme="minorHAnsi" w:hAnsiTheme="minorHAnsi" w:cstheme="minorHAnsi"/>
          <w:b/>
          <w:bCs/>
        </w:rPr>
        <w:t>Interprétation</w:t>
      </w:r>
      <w:r w:rsidRPr="00A71B8F">
        <w:rPr>
          <w:rFonts w:asciiTheme="minorHAnsi" w:hAnsiTheme="minorHAnsi" w:cstheme="minorHAnsi"/>
        </w:rPr>
        <w:t xml:space="preserve"> :</w:t>
      </w:r>
      <w:r w:rsidRPr="00A71B8F">
        <w:rPr>
          <w:rFonts w:asciiTheme="minorHAnsi" w:hAnsiTheme="minorHAnsi" w:cstheme="minorHAnsi"/>
        </w:rPr>
        <w:br/>
        <w:t>Le test montre qu'il existe une différence statistiquement significative entre les groupes de carburant. Cela signifie que le type de carburant a un effet sur la consommation de carburant combinée. La faible p-value (&lt; 2.2e-16) confirme que cette différence est hautement significative. Ce test met en évidence que le type de carburant utilisé a un impact direct sur la consommation de carburant, et ces résultats sont cruciaux pour comprendre comment chaque type de carburant affecte l'efficacité énergétique des véhicules.</w:t>
      </w:r>
    </w:p>
    <w:p w14:paraId="1FE293C1" w14:textId="21B57823" w:rsidR="00A71B8F" w:rsidRPr="004D5604" w:rsidRDefault="00A71B8F" w:rsidP="00A71B8F">
      <w:pPr>
        <w:jc w:val="both"/>
        <w:rPr>
          <w:rFonts w:asciiTheme="minorHAnsi" w:hAnsiTheme="minorHAnsi" w:cstheme="minorHAnsi"/>
        </w:rPr>
      </w:pPr>
    </w:p>
    <w:p w14:paraId="524B12A7" w14:textId="77777777" w:rsidR="00A71B8F" w:rsidRPr="00A71B8F" w:rsidRDefault="00A71B8F" w:rsidP="00A71B8F">
      <w:pPr>
        <w:jc w:val="both"/>
        <w:rPr>
          <w:rFonts w:asciiTheme="minorHAnsi" w:hAnsiTheme="minorHAnsi" w:cstheme="minorHAnsi"/>
          <w:b/>
          <w:bCs/>
        </w:rPr>
      </w:pPr>
      <w:r w:rsidRPr="00A71B8F">
        <w:rPr>
          <w:rFonts w:asciiTheme="minorHAnsi" w:hAnsiTheme="minorHAnsi" w:cstheme="minorHAnsi"/>
          <w:b/>
          <w:bCs/>
        </w:rPr>
        <w:t>2. Test de Kruskal-Wallis pour Engine Size (Taille du moteur) - 2016 (échantillon 1)</w:t>
      </w:r>
    </w:p>
    <w:p w14:paraId="25176BB5" w14:textId="77777777" w:rsidR="00A71B8F" w:rsidRPr="00A71B8F" w:rsidRDefault="00A71B8F" w:rsidP="00B6438F">
      <w:pPr>
        <w:numPr>
          <w:ilvl w:val="0"/>
          <w:numId w:val="132"/>
        </w:numPr>
        <w:jc w:val="both"/>
        <w:rPr>
          <w:rFonts w:asciiTheme="minorHAnsi" w:hAnsiTheme="minorHAnsi" w:cstheme="minorHAnsi"/>
        </w:rPr>
      </w:pPr>
      <w:r w:rsidRPr="00A71B8F">
        <w:rPr>
          <w:rFonts w:asciiTheme="minorHAnsi" w:hAnsiTheme="minorHAnsi" w:cstheme="minorHAnsi"/>
          <w:b/>
          <w:bCs/>
        </w:rPr>
        <w:t>Hypothèse</w:t>
      </w:r>
      <w:r w:rsidRPr="00A71B8F">
        <w:rPr>
          <w:rFonts w:asciiTheme="minorHAnsi" w:hAnsiTheme="minorHAnsi" w:cstheme="minorHAnsi"/>
        </w:rPr>
        <w:t xml:space="preserve"> : Ce test évalue si la taille du moteur a un impact significatif sur la consommation de carburant combinée.</w:t>
      </w:r>
    </w:p>
    <w:p w14:paraId="0E8BCCD5" w14:textId="77777777" w:rsidR="00A71B8F" w:rsidRPr="00A71B8F" w:rsidRDefault="00A71B8F" w:rsidP="00B6438F">
      <w:pPr>
        <w:numPr>
          <w:ilvl w:val="0"/>
          <w:numId w:val="132"/>
        </w:numPr>
        <w:jc w:val="both"/>
        <w:rPr>
          <w:rFonts w:asciiTheme="minorHAnsi" w:hAnsiTheme="minorHAnsi" w:cstheme="minorHAnsi"/>
          <w:lang w:val="en-CA"/>
        </w:rPr>
      </w:pPr>
      <w:r w:rsidRPr="00A71B8F">
        <w:rPr>
          <w:rFonts w:asciiTheme="minorHAnsi" w:hAnsiTheme="minorHAnsi" w:cstheme="minorHAnsi"/>
          <w:b/>
          <w:bCs/>
          <w:lang w:val="en-CA"/>
        </w:rPr>
        <w:t>Statistiques</w:t>
      </w:r>
      <w:r w:rsidRPr="00A71B8F">
        <w:rPr>
          <w:rFonts w:asciiTheme="minorHAnsi" w:hAnsiTheme="minorHAnsi" w:cstheme="minorHAnsi"/>
          <w:lang w:val="en-CA"/>
        </w:rPr>
        <w:t xml:space="preserve"> :</w:t>
      </w:r>
    </w:p>
    <w:p w14:paraId="243DC532" w14:textId="77777777" w:rsidR="00A71B8F" w:rsidRPr="00A71B8F" w:rsidRDefault="00A71B8F" w:rsidP="00B6438F">
      <w:pPr>
        <w:numPr>
          <w:ilvl w:val="1"/>
          <w:numId w:val="132"/>
        </w:numPr>
        <w:jc w:val="both"/>
        <w:rPr>
          <w:rFonts w:asciiTheme="minorHAnsi" w:hAnsiTheme="minorHAnsi" w:cstheme="minorHAnsi"/>
          <w:lang w:val="en-CA"/>
        </w:rPr>
      </w:pPr>
      <w:r w:rsidRPr="00A71B8F">
        <w:rPr>
          <w:rFonts w:asciiTheme="minorHAnsi" w:hAnsiTheme="minorHAnsi" w:cstheme="minorHAnsi"/>
          <w:b/>
          <w:bCs/>
          <w:lang w:val="en-CA"/>
        </w:rPr>
        <w:t>Kruskal-Wallis chi-squared</w:t>
      </w:r>
      <w:r w:rsidRPr="00A71B8F">
        <w:rPr>
          <w:rFonts w:asciiTheme="minorHAnsi" w:hAnsiTheme="minorHAnsi" w:cstheme="minorHAnsi"/>
          <w:lang w:val="en-CA"/>
        </w:rPr>
        <w:t xml:space="preserve"> = 420.61</w:t>
      </w:r>
    </w:p>
    <w:p w14:paraId="70C2E361" w14:textId="77777777" w:rsidR="00A71B8F" w:rsidRPr="00A71B8F" w:rsidRDefault="00A71B8F" w:rsidP="00B6438F">
      <w:pPr>
        <w:numPr>
          <w:ilvl w:val="1"/>
          <w:numId w:val="132"/>
        </w:numPr>
        <w:jc w:val="both"/>
        <w:rPr>
          <w:rFonts w:asciiTheme="minorHAnsi" w:hAnsiTheme="minorHAnsi" w:cstheme="minorHAnsi"/>
          <w:lang w:val="en-CA"/>
        </w:rPr>
      </w:pPr>
      <w:r w:rsidRPr="00A71B8F">
        <w:rPr>
          <w:rFonts w:asciiTheme="minorHAnsi" w:hAnsiTheme="minorHAnsi" w:cstheme="minorHAnsi"/>
          <w:b/>
          <w:bCs/>
          <w:lang w:val="en-CA"/>
        </w:rPr>
        <w:t>Degrés de liberté (df)</w:t>
      </w:r>
      <w:r w:rsidRPr="00A71B8F">
        <w:rPr>
          <w:rFonts w:asciiTheme="minorHAnsi" w:hAnsiTheme="minorHAnsi" w:cstheme="minorHAnsi"/>
          <w:lang w:val="en-CA"/>
        </w:rPr>
        <w:t xml:space="preserve"> = 41</w:t>
      </w:r>
    </w:p>
    <w:p w14:paraId="7F9A06BB" w14:textId="77777777" w:rsidR="00A71B8F" w:rsidRPr="00A71B8F" w:rsidRDefault="00A71B8F" w:rsidP="00B6438F">
      <w:pPr>
        <w:numPr>
          <w:ilvl w:val="1"/>
          <w:numId w:val="132"/>
        </w:numPr>
        <w:jc w:val="both"/>
        <w:rPr>
          <w:rFonts w:asciiTheme="minorHAnsi" w:hAnsiTheme="minorHAnsi" w:cstheme="minorHAnsi"/>
          <w:lang w:val="en-CA"/>
        </w:rPr>
      </w:pPr>
      <w:r w:rsidRPr="00A71B8F">
        <w:rPr>
          <w:rFonts w:asciiTheme="minorHAnsi" w:hAnsiTheme="minorHAnsi" w:cstheme="minorHAnsi"/>
          <w:b/>
          <w:bCs/>
          <w:lang w:val="en-CA"/>
        </w:rPr>
        <w:t>p-value</w:t>
      </w:r>
      <w:r w:rsidRPr="00A71B8F">
        <w:rPr>
          <w:rFonts w:asciiTheme="minorHAnsi" w:hAnsiTheme="minorHAnsi" w:cstheme="minorHAnsi"/>
          <w:lang w:val="en-CA"/>
        </w:rPr>
        <w:t xml:space="preserve"> &lt; 2.2e-16</w:t>
      </w:r>
    </w:p>
    <w:p w14:paraId="530135EF" w14:textId="77777777" w:rsidR="00A71B8F" w:rsidRPr="00A71B8F" w:rsidRDefault="00A71B8F" w:rsidP="00B6438F">
      <w:pPr>
        <w:numPr>
          <w:ilvl w:val="0"/>
          <w:numId w:val="132"/>
        </w:numPr>
        <w:jc w:val="both"/>
        <w:rPr>
          <w:rFonts w:asciiTheme="minorHAnsi" w:hAnsiTheme="minorHAnsi" w:cstheme="minorHAnsi"/>
        </w:rPr>
      </w:pPr>
      <w:r w:rsidRPr="00A71B8F">
        <w:rPr>
          <w:rFonts w:asciiTheme="minorHAnsi" w:hAnsiTheme="minorHAnsi" w:cstheme="minorHAnsi"/>
          <w:b/>
          <w:bCs/>
        </w:rPr>
        <w:lastRenderedPageBreak/>
        <w:t>Interprétation</w:t>
      </w:r>
      <w:r w:rsidRPr="00A71B8F">
        <w:rPr>
          <w:rFonts w:asciiTheme="minorHAnsi" w:hAnsiTheme="minorHAnsi" w:cstheme="minorHAnsi"/>
        </w:rPr>
        <w:t xml:space="preserve"> :</w:t>
      </w:r>
      <w:r w:rsidRPr="00A71B8F">
        <w:rPr>
          <w:rFonts w:asciiTheme="minorHAnsi" w:hAnsiTheme="minorHAnsi" w:cstheme="minorHAnsi"/>
        </w:rPr>
        <w:br/>
        <w:t>Le test montre une influence significative de la taille du moteur sur la consommation de carburant combinée. La faible p-value (&lt; 2.2e-16) indique que cette relation est robuste et que les différences observées entre les tailles de moteurs sont statistiquement significatives. Plus le moteur est grand, plus la consommation de carburant augmente, ce qui confirme l'impact important de la taille du moteur sur les performances énergétiques des véhicules.</w:t>
      </w:r>
    </w:p>
    <w:p w14:paraId="12CCC5D2" w14:textId="54CDCDB3" w:rsidR="00A71B8F" w:rsidRDefault="00A71B8F" w:rsidP="0055202B">
      <w:pPr>
        <w:jc w:val="both"/>
        <w:rPr>
          <w:rFonts w:asciiTheme="minorHAnsi" w:hAnsiTheme="minorHAnsi" w:cstheme="minorHAnsi"/>
        </w:rPr>
      </w:pPr>
    </w:p>
    <w:p w14:paraId="10ED1532" w14:textId="77777777" w:rsidR="00A71B8F" w:rsidRPr="00A71B8F" w:rsidRDefault="00A71B8F" w:rsidP="00A71B8F">
      <w:pPr>
        <w:jc w:val="both"/>
        <w:rPr>
          <w:rFonts w:asciiTheme="minorHAnsi" w:hAnsiTheme="minorHAnsi" w:cstheme="minorHAnsi"/>
          <w:b/>
          <w:bCs/>
        </w:rPr>
      </w:pPr>
      <w:r w:rsidRPr="00A71B8F">
        <w:rPr>
          <w:rFonts w:asciiTheme="minorHAnsi" w:hAnsiTheme="minorHAnsi" w:cstheme="minorHAnsi"/>
          <w:b/>
          <w:bCs/>
        </w:rPr>
        <w:t>1. Test de Kruskal-Wallis pour Fuel Type (Type de carburant) - 2017 (échantillon 1)</w:t>
      </w:r>
    </w:p>
    <w:p w14:paraId="7252DEDA" w14:textId="77777777" w:rsidR="00A71B8F" w:rsidRPr="00A71B8F" w:rsidRDefault="00A71B8F" w:rsidP="00B6438F">
      <w:pPr>
        <w:numPr>
          <w:ilvl w:val="0"/>
          <w:numId w:val="133"/>
        </w:numPr>
        <w:jc w:val="both"/>
        <w:rPr>
          <w:rFonts w:asciiTheme="minorHAnsi" w:hAnsiTheme="minorHAnsi" w:cstheme="minorHAnsi"/>
        </w:rPr>
      </w:pPr>
      <w:r w:rsidRPr="00A71B8F">
        <w:rPr>
          <w:rFonts w:asciiTheme="minorHAnsi" w:hAnsiTheme="minorHAnsi" w:cstheme="minorHAnsi"/>
          <w:b/>
          <w:bCs/>
        </w:rPr>
        <w:t>Hypothèse</w:t>
      </w:r>
      <w:r w:rsidRPr="00A71B8F">
        <w:rPr>
          <w:rFonts w:asciiTheme="minorHAnsi" w:hAnsiTheme="minorHAnsi" w:cstheme="minorHAnsi"/>
        </w:rPr>
        <w:t xml:space="preserve"> : Ce test examine si la consommation de carburant combinée varie en fonction du type de carburant utilisé.</w:t>
      </w:r>
    </w:p>
    <w:p w14:paraId="703C3A2B" w14:textId="77777777" w:rsidR="00A71B8F" w:rsidRPr="00A71B8F" w:rsidRDefault="00A71B8F" w:rsidP="00B6438F">
      <w:pPr>
        <w:numPr>
          <w:ilvl w:val="0"/>
          <w:numId w:val="133"/>
        </w:numPr>
        <w:jc w:val="both"/>
        <w:rPr>
          <w:rFonts w:asciiTheme="minorHAnsi" w:hAnsiTheme="minorHAnsi" w:cstheme="minorHAnsi"/>
          <w:lang w:val="en-CA"/>
        </w:rPr>
      </w:pPr>
      <w:r w:rsidRPr="00A71B8F">
        <w:rPr>
          <w:rFonts w:asciiTheme="minorHAnsi" w:hAnsiTheme="minorHAnsi" w:cstheme="minorHAnsi"/>
          <w:b/>
          <w:bCs/>
          <w:lang w:val="en-CA"/>
        </w:rPr>
        <w:t>Statistiques</w:t>
      </w:r>
      <w:r w:rsidRPr="00A71B8F">
        <w:rPr>
          <w:rFonts w:asciiTheme="minorHAnsi" w:hAnsiTheme="minorHAnsi" w:cstheme="minorHAnsi"/>
          <w:lang w:val="en-CA"/>
        </w:rPr>
        <w:t xml:space="preserve"> :</w:t>
      </w:r>
    </w:p>
    <w:p w14:paraId="51906FE4" w14:textId="77777777" w:rsidR="00A71B8F" w:rsidRPr="00A71B8F" w:rsidRDefault="00A71B8F" w:rsidP="00B6438F">
      <w:pPr>
        <w:numPr>
          <w:ilvl w:val="1"/>
          <w:numId w:val="133"/>
        </w:numPr>
        <w:jc w:val="both"/>
        <w:rPr>
          <w:rFonts w:asciiTheme="minorHAnsi" w:hAnsiTheme="minorHAnsi" w:cstheme="minorHAnsi"/>
          <w:lang w:val="en-CA"/>
        </w:rPr>
      </w:pPr>
      <w:r w:rsidRPr="00A71B8F">
        <w:rPr>
          <w:rFonts w:asciiTheme="minorHAnsi" w:hAnsiTheme="minorHAnsi" w:cstheme="minorHAnsi"/>
          <w:b/>
          <w:bCs/>
          <w:lang w:val="en-CA"/>
        </w:rPr>
        <w:t>Kruskal-Wallis chi-squared</w:t>
      </w:r>
      <w:r w:rsidRPr="00A71B8F">
        <w:rPr>
          <w:rFonts w:asciiTheme="minorHAnsi" w:hAnsiTheme="minorHAnsi" w:cstheme="minorHAnsi"/>
          <w:lang w:val="en-CA"/>
        </w:rPr>
        <w:t xml:space="preserve"> = 90.9</w:t>
      </w:r>
    </w:p>
    <w:p w14:paraId="2D2169CD" w14:textId="77777777" w:rsidR="00A71B8F" w:rsidRPr="00A71B8F" w:rsidRDefault="00A71B8F" w:rsidP="00B6438F">
      <w:pPr>
        <w:numPr>
          <w:ilvl w:val="1"/>
          <w:numId w:val="133"/>
        </w:numPr>
        <w:jc w:val="both"/>
        <w:rPr>
          <w:rFonts w:asciiTheme="minorHAnsi" w:hAnsiTheme="minorHAnsi" w:cstheme="minorHAnsi"/>
          <w:lang w:val="en-CA"/>
        </w:rPr>
      </w:pPr>
      <w:r w:rsidRPr="00A71B8F">
        <w:rPr>
          <w:rFonts w:asciiTheme="minorHAnsi" w:hAnsiTheme="minorHAnsi" w:cstheme="minorHAnsi"/>
          <w:b/>
          <w:bCs/>
          <w:lang w:val="en-CA"/>
        </w:rPr>
        <w:t>Degrés de liberté (df)</w:t>
      </w:r>
      <w:r w:rsidRPr="00A71B8F">
        <w:rPr>
          <w:rFonts w:asciiTheme="minorHAnsi" w:hAnsiTheme="minorHAnsi" w:cstheme="minorHAnsi"/>
          <w:lang w:val="en-CA"/>
        </w:rPr>
        <w:t xml:space="preserve"> = 3</w:t>
      </w:r>
    </w:p>
    <w:p w14:paraId="75E4AD7E" w14:textId="77777777" w:rsidR="00A71B8F" w:rsidRPr="00A71B8F" w:rsidRDefault="00A71B8F" w:rsidP="00B6438F">
      <w:pPr>
        <w:numPr>
          <w:ilvl w:val="1"/>
          <w:numId w:val="133"/>
        </w:numPr>
        <w:jc w:val="both"/>
        <w:rPr>
          <w:rFonts w:asciiTheme="minorHAnsi" w:hAnsiTheme="minorHAnsi" w:cstheme="minorHAnsi"/>
          <w:lang w:val="en-CA"/>
        </w:rPr>
      </w:pPr>
      <w:r w:rsidRPr="00A71B8F">
        <w:rPr>
          <w:rFonts w:asciiTheme="minorHAnsi" w:hAnsiTheme="minorHAnsi" w:cstheme="minorHAnsi"/>
          <w:b/>
          <w:bCs/>
          <w:lang w:val="en-CA"/>
        </w:rPr>
        <w:t>p-value</w:t>
      </w:r>
      <w:r w:rsidRPr="00A71B8F">
        <w:rPr>
          <w:rFonts w:asciiTheme="minorHAnsi" w:hAnsiTheme="minorHAnsi" w:cstheme="minorHAnsi"/>
          <w:lang w:val="en-CA"/>
        </w:rPr>
        <w:t xml:space="preserve"> &lt; 2.2e-16</w:t>
      </w:r>
    </w:p>
    <w:p w14:paraId="60E0BAAD" w14:textId="77777777" w:rsidR="00A71B8F" w:rsidRPr="00A71B8F" w:rsidRDefault="00A71B8F" w:rsidP="00B6438F">
      <w:pPr>
        <w:numPr>
          <w:ilvl w:val="0"/>
          <w:numId w:val="133"/>
        </w:numPr>
        <w:jc w:val="both"/>
        <w:rPr>
          <w:rFonts w:asciiTheme="minorHAnsi" w:hAnsiTheme="minorHAnsi" w:cstheme="minorHAnsi"/>
        </w:rPr>
      </w:pPr>
      <w:r w:rsidRPr="00A71B8F">
        <w:rPr>
          <w:rFonts w:asciiTheme="minorHAnsi" w:hAnsiTheme="minorHAnsi" w:cstheme="minorHAnsi"/>
          <w:b/>
          <w:bCs/>
        </w:rPr>
        <w:t>Interprétation</w:t>
      </w:r>
      <w:r w:rsidRPr="00A71B8F">
        <w:rPr>
          <w:rFonts w:asciiTheme="minorHAnsi" w:hAnsiTheme="minorHAnsi" w:cstheme="minorHAnsi"/>
        </w:rPr>
        <w:t xml:space="preserve"> :</w:t>
      </w:r>
      <w:r w:rsidRPr="00A71B8F">
        <w:rPr>
          <w:rFonts w:asciiTheme="minorHAnsi" w:hAnsiTheme="minorHAnsi" w:cstheme="minorHAnsi"/>
        </w:rPr>
        <w:br/>
        <w:t>Le test montre une différence statistiquement significative entre les groupes de carburant. Cela signifie que le type de carburant a un effet distinct sur la consommation de carburant combinée. La faible p-value (&lt; 2.2e-16) confirme que cette différence est hautement significative, indiquant que le type de carburant affecte effectivement la consommation de carburant des véhicules. Les résultats montrent que certains types de carburant entraînent des consommations de carburant plus faibles ou plus élevées, et cette différence est significative d'un point de vue statistique. En conséquence, les consommateurs devraient prendre en compte le type de carburant lors du choix d'un véhicule, car il a un impact direct sur la consommation et l'efficacité énergétique.</w:t>
      </w:r>
    </w:p>
    <w:p w14:paraId="28665B16" w14:textId="7E96C457" w:rsidR="00A71B8F" w:rsidRPr="00A71B8F" w:rsidRDefault="00A71B8F" w:rsidP="00A71B8F">
      <w:pPr>
        <w:jc w:val="both"/>
        <w:rPr>
          <w:rFonts w:asciiTheme="minorHAnsi" w:hAnsiTheme="minorHAnsi" w:cstheme="minorHAnsi"/>
        </w:rPr>
      </w:pPr>
    </w:p>
    <w:p w14:paraId="79C12578" w14:textId="77777777" w:rsidR="00A71B8F" w:rsidRPr="00A71B8F" w:rsidRDefault="00A71B8F" w:rsidP="00A71B8F">
      <w:pPr>
        <w:jc w:val="both"/>
        <w:rPr>
          <w:rFonts w:asciiTheme="minorHAnsi" w:hAnsiTheme="minorHAnsi" w:cstheme="minorHAnsi"/>
          <w:b/>
          <w:bCs/>
        </w:rPr>
      </w:pPr>
      <w:r w:rsidRPr="00A71B8F">
        <w:rPr>
          <w:rFonts w:asciiTheme="minorHAnsi" w:hAnsiTheme="minorHAnsi" w:cstheme="minorHAnsi"/>
          <w:b/>
          <w:bCs/>
        </w:rPr>
        <w:t>2. Test de Kruskal-Wallis pour Engine Size (Taille du moteur) - 2017 (échantillon 1)</w:t>
      </w:r>
    </w:p>
    <w:p w14:paraId="01C75B91" w14:textId="77777777" w:rsidR="00A71B8F" w:rsidRPr="00A71B8F" w:rsidRDefault="00A71B8F" w:rsidP="00B6438F">
      <w:pPr>
        <w:numPr>
          <w:ilvl w:val="0"/>
          <w:numId w:val="134"/>
        </w:numPr>
        <w:jc w:val="both"/>
        <w:rPr>
          <w:rFonts w:asciiTheme="minorHAnsi" w:hAnsiTheme="minorHAnsi" w:cstheme="minorHAnsi"/>
        </w:rPr>
      </w:pPr>
      <w:r w:rsidRPr="00A71B8F">
        <w:rPr>
          <w:rFonts w:asciiTheme="minorHAnsi" w:hAnsiTheme="minorHAnsi" w:cstheme="minorHAnsi"/>
          <w:b/>
          <w:bCs/>
        </w:rPr>
        <w:t>Hypothèse</w:t>
      </w:r>
      <w:r w:rsidRPr="00A71B8F">
        <w:rPr>
          <w:rFonts w:asciiTheme="minorHAnsi" w:hAnsiTheme="minorHAnsi" w:cstheme="minorHAnsi"/>
        </w:rPr>
        <w:t xml:space="preserve"> : Ce test analyse l'impact de la taille du moteur sur la consommation de carburant combinée.</w:t>
      </w:r>
    </w:p>
    <w:p w14:paraId="58107D9A" w14:textId="77777777" w:rsidR="00A71B8F" w:rsidRPr="00A71B8F" w:rsidRDefault="00A71B8F" w:rsidP="00B6438F">
      <w:pPr>
        <w:numPr>
          <w:ilvl w:val="0"/>
          <w:numId w:val="134"/>
        </w:numPr>
        <w:jc w:val="both"/>
        <w:rPr>
          <w:rFonts w:asciiTheme="minorHAnsi" w:hAnsiTheme="minorHAnsi" w:cstheme="minorHAnsi"/>
          <w:lang w:val="en-CA"/>
        </w:rPr>
      </w:pPr>
      <w:r w:rsidRPr="00A71B8F">
        <w:rPr>
          <w:rFonts w:asciiTheme="minorHAnsi" w:hAnsiTheme="minorHAnsi" w:cstheme="minorHAnsi"/>
          <w:b/>
          <w:bCs/>
          <w:lang w:val="en-CA"/>
        </w:rPr>
        <w:t>Statistiques</w:t>
      </w:r>
      <w:r w:rsidRPr="00A71B8F">
        <w:rPr>
          <w:rFonts w:asciiTheme="minorHAnsi" w:hAnsiTheme="minorHAnsi" w:cstheme="minorHAnsi"/>
          <w:lang w:val="en-CA"/>
        </w:rPr>
        <w:t xml:space="preserve"> :</w:t>
      </w:r>
    </w:p>
    <w:p w14:paraId="0BAF5212" w14:textId="77777777" w:rsidR="00A71B8F" w:rsidRPr="00A71B8F" w:rsidRDefault="00A71B8F" w:rsidP="00B6438F">
      <w:pPr>
        <w:numPr>
          <w:ilvl w:val="1"/>
          <w:numId w:val="134"/>
        </w:numPr>
        <w:jc w:val="both"/>
        <w:rPr>
          <w:rFonts w:asciiTheme="minorHAnsi" w:hAnsiTheme="minorHAnsi" w:cstheme="minorHAnsi"/>
          <w:lang w:val="en-CA"/>
        </w:rPr>
      </w:pPr>
      <w:r w:rsidRPr="00A71B8F">
        <w:rPr>
          <w:rFonts w:asciiTheme="minorHAnsi" w:hAnsiTheme="minorHAnsi" w:cstheme="minorHAnsi"/>
          <w:b/>
          <w:bCs/>
          <w:lang w:val="en-CA"/>
        </w:rPr>
        <w:t>Kruskal-Wallis chi-squared</w:t>
      </w:r>
      <w:r w:rsidRPr="00A71B8F">
        <w:rPr>
          <w:rFonts w:asciiTheme="minorHAnsi" w:hAnsiTheme="minorHAnsi" w:cstheme="minorHAnsi"/>
          <w:lang w:val="en-CA"/>
        </w:rPr>
        <w:t xml:space="preserve"> = 409.75</w:t>
      </w:r>
    </w:p>
    <w:p w14:paraId="5FEC2DD7" w14:textId="77777777" w:rsidR="00A71B8F" w:rsidRPr="00A71B8F" w:rsidRDefault="00A71B8F" w:rsidP="00B6438F">
      <w:pPr>
        <w:numPr>
          <w:ilvl w:val="1"/>
          <w:numId w:val="134"/>
        </w:numPr>
        <w:jc w:val="both"/>
        <w:rPr>
          <w:rFonts w:asciiTheme="minorHAnsi" w:hAnsiTheme="minorHAnsi" w:cstheme="minorHAnsi"/>
          <w:lang w:val="en-CA"/>
        </w:rPr>
      </w:pPr>
      <w:r w:rsidRPr="00A71B8F">
        <w:rPr>
          <w:rFonts w:asciiTheme="minorHAnsi" w:hAnsiTheme="minorHAnsi" w:cstheme="minorHAnsi"/>
          <w:b/>
          <w:bCs/>
          <w:lang w:val="en-CA"/>
        </w:rPr>
        <w:t>Degrés de liberté (df)</w:t>
      </w:r>
      <w:r w:rsidRPr="00A71B8F">
        <w:rPr>
          <w:rFonts w:asciiTheme="minorHAnsi" w:hAnsiTheme="minorHAnsi" w:cstheme="minorHAnsi"/>
          <w:lang w:val="en-CA"/>
        </w:rPr>
        <w:t xml:space="preserve"> = 36</w:t>
      </w:r>
    </w:p>
    <w:p w14:paraId="02A77EE1" w14:textId="77777777" w:rsidR="00A71B8F" w:rsidRPr="00A71B8F" w:rsidRDefault="00A71B8F" w:rsidP="00B6438F">
      <w:pPr>
        <w:numPr>
          <w:ilvl w:val="1"/>
          <w:numId w:val="134"/>
        </w:numPr>
        <w:jc w:val="both"/>
        <w:rPr>
          <w:rFonts w:asciiTheme="minorHAnsi" w:hAnsiTheme="minorHAnsi" w:cstheme="minorHAnsi"/>
          <w:lang w:val="en-CA"/>
        </w:rPr>
      </w:pPr>
      <w:r w:rsidRPr="00A71B8F">
        <w:rPr>
          <w:rFonts w:asciiTheme="minorHAnsi" w:hAnsiTheme="minorHAnsi" w:cstheme="minorHAnsi"/>
          <w:b/>
          <w:bCs/>
          <w:lang w:val="en-CA"/>
        </w:rPr>
        <w:t>p-value</w:t>
      </w:r>
      <w:r w:rsidRPr="00A71B8F">
        <w:rPr>
          <w:rFonts w:asciiTheme="minorHAnsi" w:hAnsiTheme="minorHAnsi" w:cstheme="minorHAnsi"/>
          <w:lang w:val="en-CA"/>
        </w:rPr>
        <w:t xml:space="preserve"> &lt; 2.2e-16</w:t>
      </w:r>
    </w:p>
    <w:p w14:paraId="6EBB352F" w14:textId="77777777" w:rsidR="00A71B8F" w:rsidRPr="00A71B8F" w:rsidRDefault="00A71B8F" w:rsidP="00B6438F">
      <w:pPr>
        <w:numPr>
          <w:ilvl w:val="0"/>
          <w:numId w:val="134"/>
        </w:numPr>
        <w:jc w:val="both"/>
        <w:rPr>
          <w:rFonts w:asciiTheme="minorHAnsi" w:hAnsiTheme="minorHAnsi" w:cstheme="minorHAnsi"/>
        </w:rPr>
      </w:pPr>
      <w:r w:rsidRPr="00A71B8F">
        <w:rPr>
          <w:rFonts w:asciiTheme="minorHAnsi" w:hAnsiTheme="minorHAnsi" w:cstheme="minorHAnsi"/>
          <w:b/>
          <w:bCs/>
        </w:rPr>
        <w:t>Interprétation</w:t>
      </w:r>
      <w:r w:rsidRPr="00A71B8F">
        <w:rPr>
          <w:rFonts w:asciiTheme="minorHAnsi" w:hAnsiTheme="minorHAnsi" w:cstheme="minorHAnsi"/>
        </w:rPr>
        <w:t xml:space="preserve"> :</w:t>
      </w:r>
      <w:r w:rsidRPr="00A71B8F">
        <w:rPr>
          <w:rFonts w:asciiTheme="minorHAnsi" w:hAnsiTheme="minorHAnsi" w:cstheme="minorHAnsi"/>
        </w:rPr>
        <w:br/>
        <w:t>Le test montre que la taille du moteur a une influence significative sur la consommation de carburant combinée. La p-value extrêmement faible confirme que cette relation est robuste, et les différences entre les groupes de tailles de moteurs sont statistiquement significatives. Cela renforce l'idée que les moteurs plus grands consomment plus de carburant, ce qui est un facteur clé dans la consommation des véhicules. Ces résultats ont des implications importantes pour les consommateurs qui cherchent à choisir un véhicule plus économe en carburant, et pour les constructeurs qui doivent tenir compte de cette variable dans la conception des moteurs.</w:t>
      </w:r>
    </w:p>
    <w:p w14:paraId="76591FA5" w14:textId="541FF20E" w:rsidR="00A71B8F" w:rsidRDefault="00A71B8F" w:rsidP="0055202B">
      <w:pPr>
        <w:jc w:val="both"/>
        <w:rPr>
          <w:rFonts w:asciiTheme="minorHAnsi" w:hAnsiTheme="minorHAnsi" w:cstheme="minorHAnsi"/>
        </w:rPr>
      </w:pPr>
    </w:p>
    <w:p w14:paraId="6895D954" w14:textId="57BF47FA" w:rsidR="00A71B8F" w:rsidRDefault="00A71B8F" w:rsidP="0055202B">
      <w:pPr>
        <w:jc w:val="both"/>
        <w:rPr>
          <w:rFonts w:asciiTheme="minorHAnsi" w:hAnsiTheme="minorHAnsi" w:cstheme="minorHAnsi"/>
        </w:rPr>
      </w:pPr>
    </w:p>
    <w:p w14:paraId="4B0A89E6" w14:textId="77777777" w:rsidR="00A71B8F" w:rsidRPr="00A71B8F" w:rsidRDefault="00A71B8F" w:rsidP="00A71B8F">
      <w:pPr>
        <w:jc w:val="both"/>
        <w:rPr>
          <w:rFonts w:asciiTheme="minorHAnsi" w:hAnsiTheme="minorHAnsi" w:cstheme="minorHAnsi"/>
          <w:b/>
          <w:bCs/>
        </w:rPr>
      </w:pPr>
      <w:r w:rsidRPr="00A71B8F">
        <w:rPr>
          <w:rFonts w:asciiTheme="minorHAnsi" w:hAnsiTheme="minorHAnsi" w:cstheme="minorHAnsi"/>
          <w:b/>
          <w:bCs/>
        </w:rPr>
        <w:t>1. Test de Kruskal-Wallis pour Fuel Type (Type de carburant) - 2018 (échantillon 1)</w:t>
      </w:r>
    </w:p>
    <w:p w14:paraId="6E590FCC" w14:textId="77777777" w:rsidR="00A71B8F" w:rsidRPr="00A71B8F" w:rsidRDefault="00A71B8F" w:rsidP="00B6438F">
      <w:pPr>
        <w:numPr>
          <w:ilvl w:val="0"/>
          <w:numId w:val="135"/>
        </w:numPr>
        <w:jc w:val="both"/>
        <w:rPr>
          <w:rFonts w:asciiTheme="minorHAnsi" w:hAnsiTheme="minorHAnsi" w:cstheme="minorHAnsi"/>
        </w:rPr>
      </w:pPr>
      <w:r w:rsidRPr="00A71B8F">
        <w:rPr>
          <w:rFonts w:asciiTheme="minorHAnsi" w:hAnsiTheme="minorHAnsi" w:cstheme="minorHAnsi"/>
          <w:b/>
          <w:bCs/>
        </w:rPr>
        <w:t>Hypothèse</w:t>
      </w:r>
      <w:r w:rsidRPr="00A71B8F">
        <w:rPr>
          <w:rFonts w:asciiTheme="minorHAnsi" w:hAnsiTheme="minorHAnsi" w:cstheme="minorHAnsi"/>
        </w:rPr>
        <w:t xml:space="preserve"> : Ce test examine si la consommation de carburant combinée varie en fonction du type de carburant utilisé.</w:t>
      </w:r>
    </w:p>
    <w:p w14:paraId="69BFFDBE" w14:textId="77777777" w:rsidR="00A71B8F" w:rsidRPr="00A71B8F" w:rsidRDefault="00A71B8F" w:rsidP="00B6438F">
      <w:pPr>
        <w:numPr>
          <w:ilvl w:val="0"/>
          <w:numId w:val="135"/>
        </w:numPr>
        <w:jc w:val="both"/>
        <w:rPr>
          <w:rFonts w:asciiTheme="minorHAnsi" w:hAnsiTheme="minorHAnsi" w:cstheme="minorHAnsi"/>
          <w:lang w:val="en-CA"/>
        </w:rPr>
      </w:pPr>
      <w:r w:rsidRPr="00A71B8F">
        <w:rPr>
          <w:rFonts w:asciiTheme="minorHAnsi" w:hAnsiTheme="minorHAnsi" w:cstheme="minorHAnsi"/>
          <w:b/>
          <w:bCs/>
          <w:lang w:val="en-CA"/>
        </w:rPr>
        <w:t>Statistiques</w:t>
      </w:r>
      <w:r w:rsidRPr="00A71B8F">
        <w:rPr>
          <w:rFonts w:asciiTheme="minorHAnsi" w:hAnsiTheme="minorHAnsi" w:cstheme="minorHAnsi"/>
          <w:lang w:val="en-CA"/>
        </w:rPr>
        <w:t xml:space="preserve"> :</w:t>
      </w:r>
    </w:p>
    <w:p w14:paraId="05764CF3" w14:textId="77777777" w:rsidR="00A71B8F" w:rsidRPr="00A71B8F" w:rsidRDefault="00A71B8F" w:rsidP="00B6438F">
      <w:pPr>
        <w:numPr>
          <w:ilvl w:val="1"/>
          <w:numId w:val="135"/>
        </w:numPr>
        <w:jc w:val="both"/>
        <w:rPr>
          <w:rFonts w:asciiTheme="minorHAnsi" w:hAnsiTheme="minorHAnsi" w:cstheme="minorHAnsi"/>
          <w:lang w:val="en-CA"/>
        </w:rPr>
      </w:pPr>
      <w:r w:rsidRPr="00A71B8F">
        <w:rPr>
          <w:rFonts w:asciiTheme="minorHAnsi" w:hAnsiTheme="minorHAnsi" w:cstheme="minorHAnsi"/>
          <w:b/>
          <w:bCs/>
          <w:lang w:val="en-CA"/>
        </w:rPr>
        <w:t>Kruskal-Wallis chi-squared</w:t>
      </w:r>
      <w:r w:rsidRPr="00A71B8F">
        <w:rPr>
          <w:rFonts w:asciiTheme="minorHAnsi" w:hAnsiTheme="minorHAnsi" w:cstheme="minorHAnsi"/>
          <w:lang w:val="en-CA"/>
        </w:rPr>
        <w:t xml:space="preserve"> = 93.022</w:t>
      </w:r>
    </w:p>
    <w:p w14:paraId="2672C179" w14:textId="77777777" w:rsidR="00A71B8F" w:rsidRPr="00A71B8F" w:rsidRDefault="00A71B8F" w:rsidP="00B6438F">
      <w:pPr>
        <w:numPr>
          <w:ilvl w:val="1"/>
          <w:numId w:val="135"/>
        </w:numPr>
        <w:jc w:val="both"/>
        <w:rPr>
          <w:rFonts w:asciiTheme="minorHAnsi" w:hAnsiTheme="minorHAnsi" w:cstheme="minorHAnsi"/>
          <w:lang w:val="en-CA"/>
        </w:rPr>
      </w:pPr>
      <w:r w:rsidRPr="00A71B8F">
        <w:rPr>
          <w:rFonts w:asciiTheme="minorHAnsi" w:hAnsiTheme="minorHAnsi" w:cstheme="minorHAnsi"/>
          <w:b/>
          <w:bCs/>
          <w:lang w:val="en-CA"/>
        </w:rPr>
        <w:t>Degrés de liberté (df)</w:t>
      </w:r>
      <w:r w:rsidRPr="00A71B8F">
        <w:rPr>
          <w:rFonts w:asciiTheme="minorHAnsi" w:hAnsiTheme="minorHAnsi" w:cstheme="minorHAnsi"/>
          <w:lang w:val="en-CA"/>
        </w:rPr>
        <w:t xml:space="preserve"> = 3</w:t>
      </w:r>
    </w:p>
    <w:p w14:paraId="1B750578" w14:textId="77777777" w:rsidR="00A71B8F" w:rsidRPr="00A71B8F" w:rsidRDefault="00A71B8F" w:rsidP="00B6438F">
      <w:pPr>
        <w:numPr>
          <w:ilvl w:val="1"/>
          <w:numId w:val="135"/>
        </w:numPr>
        <w:jc w:val="both"/>
        <w:rPr>
          <w:rFonts w:asciiTheme="minorHAnsi" w:hAnsiTheme="minorHAnsi" w:cstheme="minorHAnsi"/>
          <w:lang w:val="en-CA"/>
        </w:rPr>
      </w:pPr>
      <w:r w:rsidRPr="00A71B8F">
        <w:rPr>
          <w:rFonts w:asciiTheme="minorHAnsi" w:hAnsiTheme="minorHAnsi" w:cstheme="minorHAnsi"/>
          <w:b/>
          <w:bCs/>
          <w:lang w:val="en-CA"/>
        </w:rPr>
        <w:t>p-value</w:t>
      </w:r>
      <w:r w:rsidRPr="00A71B8F">
        <w:rPr>
          <w:rFonts w:asciiTheme="minorHAnsi" w:hAnsiTheme="minorHAnsi" w:cstheme="minorHAnsi"/>
          <w:lang w:val="en-CA"/>
        </w:rPr>
        <w:t xml:space="preserve"> &lt; 2.2e-16</w:t>
      </w:r>
    </w:p>
    <w:p w14:paraId="735F7D25" w14:textId="77777777" w:rsidR="00A71B8F" w:rsidRPr="00A71B8F" w:rsidRDefault="00A71B8F" w:rsidP="00B6438F">
      <w:pPr>
        <w:numPr>
          <w:ilvl w:val="0"/>
          <w:numId w:val="135"/>
        </w:numPr>
        <w:jc w:val="both"/>
        <w:rPr>
          <w:rFonts w:asciiTheme="minorHAnsi" w:hAnsiTheme="minorHAnsi" w:cstheme="minorHAnsi"/>
        </w:rPr>
      </w:pPr>
      <w:r w:rsidRPr="00A71B8F">
        <w:rPr>
          <w:rFonts w:asciiTheme="minorHAnsi" w:hAnsiTheme="minorHAnsi" w:cstheme="minorHAnsi"/>
          <w:b/>
          <w:bCs/>
        </w:rPr>
        <w:t>Interprétation</w:t>
      </w:r>
      <w:r w:rsidRPr="00A71B8F">
        <w:rPr>
          <w:rFonts w:asciiTheme="minorHAnsi" w:hAnsiTheme="minorHAnsi" w:cstheme="minorHAnsi"/>
        </w:rPr>
        <w:t xml:space="preserve"> :</w:t>
      </w:r>
      <w:r w:rsidRPr="00A71B8F">
        <w:rPr>
          <w:rFonts w:asciiTheme="minorHAnsi" w:hAnsiTheme="minorHAnsi" w:cstheme="minorHAnsi"/>
        </w:rPr>
        <w:br/>
        <w:t>Le test montre une différence statistiquement significative entre les groupes de carburant. Cela signifie que le type de carburant a un effet direct sur la consommation de carburant combinée. La p-value extrêmement faible (&lt; 2.2e-16) confirme que cette différence est hautement significative. Cela indique que le type de carburant utilisé influence effectivement la consommation de carburant, ce qui est essentiel pour la prise de décisions concernant le choix du carburant à utiliser. Les résultats suggèrent également que certains carburants sont plus économes en termes de consommation que d'autres, un facteur important pour les consommateurs cherchant à minimiser leurs coûts de carburant.</w:t>
      </w:r>
    </w:p>
    <w:p w14:paraId="3150E941" w14:textId="7068D2FD" w:rsidR="00A71B8F" w:rsidRPr="004D5604" w:rsidRDefault="00A71B8F" w:rsidP="00A71B8F">
      <w:pPr>
        <w:jc w:val="both"/>
        <w:rPr>
          <w:rFonts w:asciiTheme="minorHAnsi" w:hAnsiTheme="minorHAnsi" w:cstheme="minorHAnsi"/>
        </w:rPr>
      </w:pPr>
    </w:p>
    <w:p w14:paraId="08114359" w14:textId="77777777" w:rsidR="00A71B8F" w:rsidRPr="00A71B8F" w:rsidRDefault="00A71B8F" w:rsidP="00A71B8F">
      <w:pPr>
        <w:jc w:val="both"/>
        <w:rPr>
          <w:rFonts w:asciiTheme="minorHAnsi" w:hAnsiTheme="minorHAnsi" w:cstheme="minorHAnsi"/>
          <w:b/>
          <w:bCs/>
        </w:rPr>
      </w:pPr>
      <w:r w:rsidRPr="00A71B8F">
        <w:rPr>
          <w:rFonts w:asciiTheme="minorHAnsi" w:hAnsiTheme="minorHAnsi" w:cstheme="minorHAnsi"/>
          <w:b/>
          <w:bCs/>
        </w:rPr>
        <w:t>2. Test de Kruskal-Wallis pour Engine Size (Taille du moteur) - 2018 (échantillon 1)</w:t>
      </w:r>
    </w:p>
    <w:p w14:paraId="195173EB" w14:textId="77777777" w:rsidR="00A71B8F" w:rsidRPr="00A71B8F" w:rsidRDefault="00A71B8F" w:rsidP="00B6438F">
      <w:pPr>
        <w:numPr>
          <w:ilvl w:val="0"/>
          <w:numId w:val="136"/>
        </w:numPr>
        <w:jc w:val="both"/>
        <w:rPr>
          <w:rFonts w:asciiTheme="minorHAnsi" w:hAnsiTheme="minorHAnsi" w:cstheme="minorHAnsi"/>
        </w:rPr>
      </w:pPr>
      <w:r w:rsidRPr="00A71B8F">
        <w:rPr>
          <w:rFonts w:asciiTheme="minorHAnsi" w:hAnsiTheme="minorHAnsi" w:cstheme="minorHAnsi"/>
          <w:b/>
          <w:bCs/>
        </w:rPr>
        <w:t>Hypothèse</w:t>
      </w:r>
      <w:r w:rsidRPr="00A71B8F">
        <w:rPr>
          <w:rFonts w:asciiTheme="minorHAnsi" w:hAnsiTheme="minorHAnsi" w:cstheme="minorHAnsi"/>
        </w:rPr>
        <w:t xml:space="preserve"> : Ce test évalue si la taille du moteur a un impact significatif sur la consommation de carburant combinée.</w:t>
      </w:r>
    </w:p>
    <w:p w14:paraId="64D8B5E4" w14:textId="77777777" w:rsidR="00A71B8F" w:rsidRPr="00A71B8F" w:rsidRDefault="00A71B8F" w:rsidP="00B6438F">
      <w:pPr>
        <w:numPr>
          <w:ilvl w:val="0"/>
          <w:numId w:val="136"/>
        </w:numPr>
        <w:jc w:val="both"/>
        <w:rPr>
          <w:rFonts w:asciiTheme="minorHAnsi" w:hAnsiTheme="minorHAnsi" w:cstheme="minorHAnsi"/>
          <w:lang w:val="en-CA"/>
        </w:rPr>
      </w:pPr>
      <w:r w:rsidRPr="00A71B8F">
        <w:rPr>
          <w:rFonts w:asciiTheme="minorHAnsi" w:hAnsiTheme="minorHAnsi" w:cstheme="minorHAnsi"/>
          <w:b/>
          <w:bCs/>
          <w:lang w:val="en-CA"/>
        </w:rPr>
        <w:t>Statistiques</w:t>
      </w:r>
      <w:r w:rsidRPr="00A71B8F">
        <w:rPr>
          <w:rFonts w:asciiTheme="minorHAnsi" w:hAnsiTheme="minorHAnsi" w:cstheme="minorHAnsi"/>
          <w:lang w:val="en-CA"/>
        </w:rPr>
        <w:t xml:space="preserve"> :</w:t>
      </w:r>
    </w:p>
    <w:p w14:paraId="68C6DC85" w14:textId="77777777" w:rsidR="00A71B8F" w:rsidRPr="00A71B8F" w:rsidRDefault="00A71B8F" w:rsidP="00B6438F">
      <w:pPr>
        <w:numPr>
          <w:ilvl w:val="1"/>
          <w:numId w:val="136"/>
        </w:numPr>
        <w:jc w:val="both"/>
        <w:rPr>
          <w:rFonts w:asciiTheme="minorHAnsi" w:hAnsiTheme="minorHAnsi" w:cstheme="minorHAnsi"/>
          <w:lang w:val="en-CA"/>
        </w:rPr>
      </w:pPr>
      <w:r w:rsidRPr="00A71B8F">
        <w:rPr>
          <w:rFonts w:asciiTheme="minorHAnsi" w:hAnsiTheme="minorHAnsi" w:cstheme="minorHAnsi"/>
          <w:b/>
          <w:bCs/>
          <w:lang w:val="en-CA"/>
        </w:rPr>
        <w:t>Kruskal-Wallis chi-squared</w:t>
      </w:r>
      <w:r w:rsidRPr="00A71B8F">
        <w:rPr>
          <w:rFonts w:asciiTheme="minorHAnsi" w:hAnsiTheme="minorHAnsi" w:cstheme="minorHAnsi"/>
          <w:lang w:val="en-CA"/>
        </w:rPr>
        <w:t xml:space="preserve"> = 409.89</w:t>
      </w:r>
    </w:p>
    <w:p w14:paraId="3006BB5A" w14:textId="77777777" w:rsidR="00A71B8F" w:rsidRPr="00A71B8F" w:rsidRDefault="00A71B8F" w:rsidP="00B6438F">
      <w:pPr>
        <w:numPr>
          <w:ilvl w:val="1"/>
          <w:numId w:val="136"/>
        </w:numPr>
        <w:jc w:val="both"/>
        <w:rPr>
          <w:rFonts w:asciiTheme="minorHAnsi" w:hAnsiTheme="minorHAnsi" w:cstheme="minorHAnsi"/>
          <w:lang w:val="en-CA"/>
        </w:rPr>
      </w:pPr>
      <w:r w:rsidRPr="00A71B8F">
        <w:rPr>
          <w:rFonts w:asciiTheme="minorHAnsi" w:hAnsiTheme="minorHAnsi" w:cstheme="minorHAnsi"/>
          <w:b/>
          <w:bCs/>
          <w:lang w:val="en-CA"/>
        </w:rPr>
        <w:t>Degrés de liberté (df)</w:t>
      </w:r>
      <w:r w:rsidRPr="00A71B8F">
        <w:rPr>
          <w:rFonts w:asciiTheme="minorHAnsi" w:hAnsiTheme="minorHAnsi" w:cstheme="minorHAnsi"/>
          <w:lang w:val="en-CA"/>
        </w:rPr>
        <w:t xml:space="preserve"> = 40</w:t>
      </w:r>
    </w:p>
    <w:p w14:paraId="0D4E27CB" w14:textId="77777777" w:rsidR="00A71B8F" w:rsidRPr="00A71B8F" w:rsidRDefault="00A71B8F" w:rsidP="00B6438F">
      <w:pPr>
        <w:numPr>
          <w:ilvl w:val="1"/>
          <w:numId w:val="136"/>
        </w:numPr>
        <w:jc w:val="both"/>
        <w:rPr>
          <w:rFonts w:asciiTheme="minorHAnsi" w:hAnsiTheme="minorHAnsi" w:cstheme="minorHAnsi"/>
          <w:lang w:val="en-CA"/>
        </w:rPr>
      </w:pPr>
      <w:r w:rsidRPr="00A71B8F">
        <w:rPr>
          <w:rFonts w:asciiTheme="minorHAnsi" w:hAnsiTheme="minorHAnsi" w:cstheme="minorHAnsi"/>
          <w:b/>
          <w:bCs/>
          <w:lang w:val="en-CA"/>
        </w:rPr>
        <w:t>p-value</w:t>
      </w:r>
      <w:r w:rsidRPr="00A71B8F">
        <w:rPr>
          <w:rFonts w:asciiTheme="minorHAnsi" w:hAnsiTheme="minorHAnsi" w:cstheme="minorHAnsi"/>
          <w:lang w:val="en-CA"/>
        </w:rPr>
        <w:t xml:space="preserve"> &lt; 2.2e-16</w:t>
      </w:r>
    </w:p>
    <w:p w14:paraId="0A593DCA" w14:textId="77777777" w:rsidR="00A71B8F" w:rsidRPr="00A71B8F" w:rsidRDefault="00A71B8F" w:rsidP="00B6438F">
      <w:pPr>
        <w:numPr>
          <w:ilvl w:val="0"/>
          <w:numId w:val="136"/>
        </w:numPr>
        <w:jc w:val="both"/>
        <w:rPr>
          <w:rFonts w:asciiTheme="minorHAnsi" w:hAnsiTheme="minorHAnsi" w:cstheme="minorHAnsi"/>
        </w:rPr>
      </w:pPr>
      <w:r w:rsidRPr="00A71B8F">
        <w:rPr>
          <w:rFonts w:asciiTheme="minorHAnsi" w:hAnsiTheme="minorHAnsi" w:cstheme="minorHAnsi"/>
          <w:b/>
          <w:bCs/>
        </w:rPr>
        <w:t>Interprétation</w:t>
      </w:r>
      <w:r w:rsidRPr="00A71B8F">
        <w:rPr>
          <w:rFonts w:asciiTheme="minorHAnsi" w:hAnsiTheme="minorHAnsi" w:cstheme="minorHAnsi"/>
        </w:rPr>
        <w:t xml:space="preserve"> :</w:t>
      </w:r>
      <w:r w:rsidRPr="00A71B8F">
        <w:rPr>
          <w:rFonts w:asciiTheme="minorHAnsi" w:hAnsiTheme="minorHAnsi" w:cstheme="minorHAnsi"/>
        </w:rPr>
        <w:br/>
        <w:t>Le test montre une influence significative de la taille du moteur sur la consommation de carburant combinée. Plus la taille du moteur est grande, plus la consommation de carburant augmente, comme le montrent les résultats. La faible p-value (&lt; 2.2e-16) confirme que cette relation est robuste et que les différences observées entre les groupes de tailles de moteur sont statistiquement significatives. Ces résultats soulignent l'importance de la taille du moteur dans l'efficacité énergétique, avec des implications pour les consommateurs qui cherchent à réduire leur consommation de carburant.</w:t>
      </w:r>
    </w:p>
    <w:p w14:paraId="60392134" w14:textId="0ABBAA80" w:rsidR="00A71B8F" w:rsidRDefault="00A71B8F" w:rsidP="0055202B">
      <w:pPr>
        <w:jc w:val="both"/>
        <w:rPr>
          <w:rFonts w:asciiTheme="minorHAnsi" w:hAnsiTheme="minorHAnsi" w:cstheme="minorHAnsi"/>
        </w:rPr>
      </w:pPr>
    </w:p>
    <w:p w14:paraId="7C3BE19C" w14:textId="77777777" w:rsidR="00A71B8F" w:rsidRPr="00A71B8F" w:rsidRDefault="00A71B8F" w:rsidP="00A71B8F">
      <w:pPr>
        <w:jc w:val="both"/>
        <w:rPr>
          <w:rFonts w:asciiTheme="minorHAnsi" w:hAnsiTheme="minorHAnsi" w:cstheme="minorHAnsi"/>
          <w:b/>
          <w:bCs/>
        </w:rPr>
      </w:pPr>
      <w:r w:rsidRPr="00A71B8F">
        <w:rPr>
          <w:rFonts w:asciiTheme="minorHAnsi" w:hAnsiTheme="minorHAnsi" w:cstheme="minorHAnsi"/>
          <w:b/>
          <w:bCs/>
        </w:rPr>
        <w:t>1. Test de Kruskal-Wallis pour Fuel Type (Type de carburant) - 2019 (échantillon 1)</w:t>
      </w:r>
    </w:p>
    <w:p w14:paraId="204B2585" w14:textId="77777777" w:rsidR="00A71B8F" w:rsidRPr="00A71B8F" w:rsidRDefault="00A71B8F" w:rsidP="00B6438F">
      <w:pPr>
        <w:numPr>
          <w:ilvl w:val="0"/>
          <w:numId w:val="137"/>
        </w:numPr>
        <w:jc w:val="both"/>
        <w:rPr>
          <w:rFonts w:asciiTheme="minorHAnsi" w:hAnsiTheme="minorHAnsi" w:cstheme="minorHAnsi"/>
        </w:rPr>
      </w:pPr>
      <w:r w:rsidRPr="00A71B8F">
        <w:rPr>
          <w:rFonts w:asciiTheme="minorHAnsi" w:hAnsiTheme="minorHAnsi" w:cstheme="minorHAnsi"/>
          <w:b/>
          <w:bCs/>
        </w:rPr>
        <w:t>Hypothèse</w:t>
      </w:r>
      <w:r w:rsidRPr="00A71B8F">
        <w:rPr>
          <w:rFonts w:asciiTheme="minorHAnsi" w:hAnsiTheme="minorHAnsi" w:cstheme="minorHAnsi"/>
        </w:rPr>
        <w:t xml:space="preserve"> : Ce test examine si la consommation de carburant combinée varie en fonction du type de carburant utilisé.</w:t>
      </w:r>
    </w:p>
    <w:p w14:paraId="7DEB1EED" w14:textId="77777777" w:rsidR="00A71B8F" w:rsidRPr="00A71B8F" w:rsidRDefault="00A71B8F" w:rsidP="00B6438F">
      <w:pPr>
        <w:numPr>
          <w:ilvl w:val="0"/>
          <w:numId w:val="137"/>
        </w:numPr>
        <w:jc w:val="both"/>
        <w:rPr>
          <w:rFonts w:asciiTheme="minorHAnsi" w:hAnsiTheme="minorHAnsi" w:cstheme="minorHAnsi"/>
          <w:lang w:val="en-CA"/>
        </w:rPr>
      </w:pPr>
      <w:r w:rsidRPr="00A71B8F">
        <w:rPr>
          <w:rFonts w:asciiTheme="minorHAnsi" w:hAnsiTheme="minorHAnsi" w:cstheme="minorHAnsi"/>
          <w:b/>
          <w:bCs/>
          <w:lang w:val="en-CA"/>
        </w:rPr>
        <w:t>Statistiques</w:t>
      </w:r>
      <w:r w:rsidRPr="00A71B8F">
        <w:rPr>
          <w:rFonts w:asciiTheme="minorHAnsi" w:hAnsiTheme="minorHAnsi" w:cstheme="minorHAnsi"/>
          <w:lang w:val="en-CA"/>
        </w:rPr>
        <w:t xml:space="preserve"> :</w:t>
      </w:r>
    </w:p>
    <w:p w14:paraId="400E7278" w14:textId="77777777" w:rsidR="00A71B8F" w:rsidRPr="00A71B8F" w:rsidRDefault="00A71B8F" w:rsidP="00B6438F">
      <w:pPr>
        <w:numPr>
          <w:ilvl w:val="1"/>
          <w:numId w:val="137"/>
        </w:numPr>
        <w:jc w:val="both"/>
        <w:rPr>
          <w:rFonts w:asciiTheme="minorHAnsi" w:hAnsiTheme="minorHAnsi" w:cstheme="minorHAnsi"/>
          <w:lang w:val="en-CA"/>
        </w:rPr>
      </w:pPr>
      <w:r w:rsidRPr="00A71B8F">
        <w:rPr>
          <w:rFonts w:asciiTheme="minorHAnsi" w:hAnsiTheme="minorHAnsi" w:cstheme="minorHAnsi"/>
          <w:b/>
          <w:bCs/>
          <w:lang w:val="en-CA"/>
        </w:rPr>
        <w:t>Kruskal-Wallis chi-squared</w:t>
      </w:r>
      <w:r w:rsidRPr="00A71B8F">
        <w:rPr>
          <w:rFonts w:asciiTheme="minorHAnsi" w:hAnsiTheme="minorHAnsi" w:cstheme="minorHAnsi"/>
          <w:lang w:val="en-CA"/>
        </w:rPr>
        <w:t xml:space="preserve"> = 84.522</w:t>
      </w:r>
    </w:p>
    <w:p w14:paraId="054A2F8D" w14:textId="77777777" w:rsidR="00A71B8F" w:rsidRPr="00A71B8F" w:rsidRDefault="00A71B8F" w:rsidP="00B6438F">
      <w:pPr>
        <w:numPr>
          <w:ilvl w:val="1"/>
          <w:numId w:val="137"/>
        </w:numPr>
        <w:jc w:val="both"/>
        <w:rPr>
          <w:rFonts w:asciiTheme="minorHAnsi" w:hAnsiTheme="minorHAnsi" w:cstheme="minorHAnsi"/>
          <w:lang w:val="en-CA"/>
        </w:rPr>
      </w:pPr>
      <w:r w:rsidRPr="00A71B8F">
        <w:rPr>
          <w:rFonts w:asciiTheme="minorHAnsi" w:hAnsiTheme="minorHAnsi" w:cstheme="minorHAnsi"/>
          <w:b/>
          <w:bCs/>
          <w:lang w:val="en-CA"/>
        </w:rPr>
        <w:t>Degrés de liberté (df)</w:t>
      </w:r>
      <w:r w:rsidRPr="00A71B8F">
        <w:rPr>
          <w:rFonts w:asciiTheme="minorHAnsi" w:hAnsiTheme="minorHAnsi" w:cstheme="minorHAnsi"/>
          <w:lang w:val="en-CA"/>
        </w:rPr>
        <w:t xml:space="preserve"> = 3</w:t>
      </w:r>
    </w:p>
    <w:p w14:paraId="0A0EF26B" w14:textId="77777777" w:rsidR="00A71B8F" w:rsidRPr="00A71B8F" w:rsidRDefault="00A71B8F" w:rsidP="00B6438F">
      <w:pPr>
        <w:numPr>
          <w:ilvl w:val="1"/>
          <w:numId w:val="137"/>
        </w:numPr>
        <w:jc w:val="both"/>
        <w:rPr>
          <w:rFonts w:asciiTheme="minorHAnsi" w:hAnsiTheme="minorHAnsi" w:cstheme="minorHAnsi"/>
          <w:lang w:val="en-CA"/>
        </w:rPr>
      </w:pPr>
      <w:r w:rsidRPr="00A71B8F">
        <w:rPr>
          <w:rFonts w:asciiTheme="minorHAnsi" w:hAnsiTheme="minorHAnsi" w:cstheme="minorHAnsi"/>
          <w:b/>
          <w:bCs/>
          <w:lang w:val="en-CA"/>
        </w:rPr>
        <w:lastRenderedPageBreak/>
        <w:t>p-value</w:t>
      </w:r>
      <w:r w:rsidRPr="00A71B8F">
        <w:rPr>
          <w:rFonts w:asciiTheme="minorHAnsi" w:hAnsiTheme="minorHAnsi" w:cstheme="minorHAnsi"/>
          <w:lang w:val="en-CA"/>
        </w:rPr>
        <w:t xml:space="preserve"> &lt; 2.2e-16</w:t>
      </w:r>
    </w:p>
    <w:p w14:paraId="7A769D34" w14:textId="77777777" w:rsidR="00A71B8F" w:rsidRPr="00A71B8F" w:rsidRDefault="00A71B8F" w:rsidP="00B6438F">
      <w:pPr>
        <w:numPr>
          <w:ilvl w:val="0"/>
          <w:numId w:val="137"/>
        </w:numPr>
        <w:jc w:val="both"/>
        <w:rPr>
          <w:rFonts w:asciiTheme="minorHAnsi" w:hAnsiTheme="minorHAnsi" w:cstheme="minorHAnsi"/>
        </w:rPr>
      </w:pPr>
      <w:r w:rsidRPr="00A71B8F">
        <w:rPr>
          <w:rFonts w:asciiTheme="minorHAnsi" w:hAnsiTheme="minorHAnsi" w:cstheme="minorHAnsi"/>
          <w:b/>
          <w:bCs/>
        </w:rPr>
        <w:t>Interprétation</w:t>
      </w:r>
      <w:r w:rsidRPr="00A71B8F">
        <w:rPr>
          <w:rFonts w:asciiTheme="minorHAnsi" w:hAnsiTheme="minorHAnsi" w:cstheme="minorHAnsi"/>
        </w:rPr>
        <w:t xml:space="preserve"> :</w:t>
      </w:r>
      <w:r w:rsidRPr="00A71B8F">
        <w:rPr>
          <w:rFonts w:asciiTheme="minorHAnsi" w:hAnsiTheme="minorHAnsi" w:cstheme="minorHAnsi"/>
        </w:rPr>
        <w:br/>
        <w:t>Le test montre une différence statistiquement significative entre les groupes de carburant. Cela signifie que le type de carburant a un effet distinct sur la consommation de carburant combinée. La faible p-value (&lt; 2.2e-16) confirme que cette différence est hautement significative, et donc le type de carburant influence la consommation de carburant des véhicules. En d'autres termes, différents types de carburant conduisent à des différences mesurables dans la consommation de carburant, ce qui peut être essentiel pour les consommateurs cherchant à optimiser l'efficacité énergétique de leurs véhicules. Ces résultats peuvent également avoir des implications importantes pour les politiques énergétiques et environnementales.</w:t>
      </w:r>
    </w:p>
    <w:p w14:paraId="3379C5C8" w14:textId="643B96DD" w:rsidR="00A71B8F" w:rsidRPr="004D5604" w:rsidRDefault="00A71B8F" w:rsidP="00A71B8F">
      <w:pPr>
        <w:jc w:val="both"/>
        <w:rPr>
          <w:rFonts w:asciiTheme="minorHAnsi" w:hAnsiTheme="minorHAnsi" w:cstheme="minorHAnsi"/>
        </w:rPr>
      </w:pPr>
    </w:p>
    <w:p w14:paraId="61A56717" w14:textId="77777777" w:rsidR="00A71B8F" w:rsidRPr="00A71B8F" w:rsidRDefault="00A71B8F" w:rsidP="00A71B8F">
      <w:pPr>
        <w:jc w:val="both"/>
        <w:rPr>
          <w:rFonts w:asciiTheme="minorHAnsi" w:hAnsiTheme="minorHAnsi" w:cstheme="minorHAnsi"/>
          <w:b/>
          <w:bCs/>
        </w:rPr>
      </w:pPr>
      <w:r w:rsidRPr="00A71B8F">
        <w:rPr>
          <w:rFonts w:asciiTheme="minorHAnsi" w:hAnsiTheme="minorHAnsi" w:cstheme="minorHAnsi"/>
          <w:b/>
          <w:bCs/>
        </w:rPr>
        <w:t>2. Test de Kruskal-Wallis pour Engine Size (Taille du moteur) - 2019 (échantillon 1)</w:t>
      </w:r>
    </w:p>
    <w:p w14:paraId="2170CA9A" w14:textId="77777777" w:rsidR="00A71B8F" w:rsidRPr="00A71B8F" w:rsidRDefault="00A71B8F" w:rsidP="00B6438F">
      <w:pPr>
        <w:numPr>
          <w:ilvl w:val="0"/>
          <w:numId w:val="138"/>
        </w:numPr>
        <w:jc w:val="both"/>
        <w:rPr>
          <w:rFonts w:asciiTheme="minorHAnsi" w:hAnsiTheme="minorHAnsi" w:cstheme="minorHAnsi"/>
        </w:rPr>
      </w:pPr>
      <w:r w:rsidRPr="00A71B8F">
        <w:rPr>
          <w:rFonts w:asciiTheme="minorHAnsi" w:hAnsiTheme="minorHAnsi" w:cstheme="minorHAnsi"/>
          <w:b/>
          <w:bCs/>
        </w:rPr>
        <w:t>Hypothèse</w:t>
      </w:r>
      <w:r w:rsidRPr="00A71B8F">
        <w:rPr>
          <w:rFonts w:asciiTheme="minorHAnsi" w:hAnsiTheme="minorHAnsi" w:cstheme="minorHAnsi"/>
        </w:rPr>
        <w:t xml:space="preserve"> : Ce test évalue si la taille du moteur a un impact significatif sur la consommation de carburant combinée.</w:t>
      </w:r>
    </w:p>
    <w:p w14:paraId="7F194956" w14:textId="77777777" w:rsidR="00A71B8F" w:rsidRPr="00A71B8F" w:rsidRDefault="00A71B8F" w:rsidP="00B6438F">
      <w:pPr>
        <w:numPr>
          <w:ilvl w:val="0"/>
          <w:numId w:val="138"/>
        </w:numPr>
        <w:jc w:val="both"/>
        <w:rPr>
          <w:rFonts w:asciiTheme="minorHAnsi" w:hAnsiTheme="minorHAnsi" w:cstheme="minorHAnsi"/>
          <w:lang w:val="en-CA"/>
        </w:rPr>
      </w:pPr>
      <w:r w:rsidRPr="00A71B8F">
        <w:rPr>
          <w:rFonts w:asciiTheme="minorHAnsi" w:hAnsiTheme="minorHAnsi" w:cstheme="minorHAnsi"/>
          <w:b/>
          <w:bCs/>
          <w:lang w:val="en-CA"/>
        </w:rPr>
        <w:t>Statistiques</w:t>
      </w:r>
      <w:r w:rsidRPr="00A71B8F">
        <w:rPr>
          <w:rFonts w:asciiTheme="minorHAnsi" w:hAnsiTheme="minorHAnsi" w:cstheme="minorHAnsi"/>
          <w:lang w:val="en-CA"/>
        </w:rPr>
        <w:t xml:space="preserve"> :</w:t>
      </w:r>
    </w:p>
    <w:p w14:paraId="081F6ED1" w14:textId="77777777" w:rsidR="00A71B8F" w:rsidRPr="00A71B8F" w:rsidRDefault="00A71B8F" w:rsidP="00B6438F">
      <w:pPr>
        <w:numPr>
          <w:ilvl w:val="1"/>
          <w:numId w:val="138"/>
        </w:numPr>
        <w:jc w:val="both"/>
        <w:rPr>
          <w:rFonts w:asciiTheme="minorHAnsi" w:hAnsiTheme="minorHAnsi" w:cstheme="minorHAnsi"/>
          <w:lang w:val="en-CA"/>
        </w:rPr>
      </w:pPr>
      <w:r w:rsidRPr="00A71B8F">
        <w:rPr>
          <w:rFonts w:asciiTheme="minorHAnsi" w:hAnsiTheme="minorHAnsi" w:cstheme="minorHAnsi"/>
          <w:b/>
          <w:bCs/>
          <w:lang w:val="en-CA"/>
        </w:rPr>
        <w:t>Kruskal-Wallis chi-squared</w:t>
      </w:r>
      <w:r w:rsidRPr="00A71B8F">
        <w:rPr>
          <w:rFonts w:asciiTheme="minorHAnsi" w:hAnsiTheme="minorHAnsi" w:cstheme="minorHAnsi"/>
          <w:lang w:val="en-CA"/>
        </w:rPr>
        <w:t xml:space="preserve"> = 419.59</w:t>
      </w:r>
    </w:p>
    <w:p w14:paraId="38EB0418" w14:textId="77777777" w:rsidR="00A71B8F" w:rsidRPr="00A71B8F" w:rsidRDefault="00A71B8F" w:rsidP="00B6438F">
      <w:pPr>
        <w:numPr>
          <w:ilvl w:val="1"/>
          <w:numId w:val="138"/>
        </w:numPr>
        <w:jc w:val="both"/>
        <w:rPr>
          <w:rFonts w:asciiTheme="minorHAnsi" w:hAnsiTheme="minorHAnsi" w:cstheme="minorHAnsi"/>
          <w:lang w:val="en-CA"/>
        </w:rPr>
      </w:pPr>
      <w:r w:rsidRPr="00A71B8F">
        <w:rPr>
          <w:rFonts w:asciiTheme="minorHAnsi" w:hAnsiTheme="minorHAnsi" w:cstheme="minorHAnsi"/>
          <w:b/>
          <w:bCs/>
          <w:lang w:val="en-CA"/>
        </w:rPr>
        <w:t>Degrés de liberté (df)</w:t>
      </w:r>
      <w:r w:rsidRPr="00A71B8F">
        <w:rPr>
          <w:rFonts w:asciiTheme="minorHAnsi" w:hAnsiTheme="minorHAnsi" w:cstheme="minorHAnsi"/>
          <w:lang w:val="en-CA"/>
        </w:rPr>
        <w:t xml:space="preserve"> = 39</w:t>
      </w:r>
    </w:p>
    <w:p w14:paraId="2B08E117" w14:textId="77777777" w:rsidR="00A71B8F" w:rsidRPr="00A71B8F" w:rsidRDefault="00A71B8F" w:rsidP="00B6438F">
      <w:pPr>
        <w:numPr>
          <w:ilvl w:val="1"/>
          <w:numId w:val="138"/>
        </w:numPr>
        <w:jc w:val="both"/>
        <w:rPr>
          <w:rFonts w:asciiTheme="minorHAnsi" w:hAnsiTheme="minorHAnsi" w:cstheme="minorHAnsi"/>
          <w:lang w:val="en-CA"/>
        </w:rPr>
      </w:pPr>
      <w:r w:rsidRPr="00A71B8F">
        <w:rPr>
          <w:rFonts w:asciiTheme="minorHAnsi" w:hAnsiTheme="minorHAnsi" w:cstheme="minorHAnsi"/>
          <w:b/>
          <w:bCs/>
          <w:lang w:val="en-CA"/>
        </w:rPr>
        <w:t>p-value</w:t>
      </w:r>
      <w:r w:rsidRPr="00A71B8F">
        <w:rPr>
          <w:rFonts w:asciiTheme="minorHAnsi" w:hAnsiTheme="minorHAnsi" w:cstheme="minorHAnsi"/>
          <w:lang w:val="en-CA"/>
        </w:rPr>
        <w:t xml:space="preserve"> &lt; 2.2e-16</w:t>
      </w:r>
    </w:p>
    <w:p w14:paraId="0EAFF711" w14:textId="77777777" w:rsidR="00A71B8F" w:rsidRPr="00A71B8F" w:rsidRDefault="00A71B8F" w:rsidP="00B6438F">
      <w:pPr>
        <w:numPr>
          <w:ilvl w:val="0"/>
          <w:numId w:val="138"/>
        </w:numPr>
        <w:jc w:val="both"/>
        <w:rPr>
          <w:rFonts w:asciiTheme="minorHAnsi" w:hAnsiTheme="minorHAnsi" w:cstheme="minorHAnsi"/>
        </w:rPr>
      </w:pPr>
      <w:r w:rsidRPr="00A71B8F">
        <w:rPr>
          <w:rFonts w:asciiTheme="minorHAnsi" w:hAnsiTheme="minorHAnsi" w:cstheme="minorHAnsi"/>
          <w:b/>
          <w:bCs/>
        </w:rPr>
        <w:t>Interprétation</w:t>
      </w:r>
      <w:r w:rsidRPr="00A71B8F">
        <w:rPr>
          <w:rFonts w:asciiTheme="minorHAnsi" w:hAnsiTheme="minorHAnsi" w:cstheme="minorHAnsi"/>
        </w:rPr>
        <w:t xml:space="preserve"> :</w:t>
      </w:r>
      <w:r w:rsidRPr="00A71B8F">
        <w:rPr>
          <w:rFonts w:asciiTheme="minorHAnsi" w:hAnsiTheme="minorHAnsi" w:cstheme="minorHAnsi"/>
        </w:rPr>
        <w:br/>
        <w:t>Le test montre que la taille du moteur continue d'avoir un impact significatif sur la consommation de carburant combinée. La p-value très faible montre que cette relation est robuste, et que les différences entre les groupes de tailles de moteurs sont statistiquement significatives. Plus le moteur est grand, plus la consommation de carburant augmente. Cette relation significative entre la taille du moteur et la consommation de carburant est cruciale pour les choix des consommateurs, notamment pour ceux qui cherchent à minimiser leur consommation de carburant tout en conservant une performance moteur élevée. Cela met également en évidence l'importance de la taille du moteur dans la conception des véhicules et dans l'optimisation de leur efficacité énergétique.</w:t>
      </w:r>
    </w:p>
    <w:p w14:paraId="5C88A579" w14:textId="0140FCE9" w:rsidR="00A71B8F" w:rsidRDefault="00A71B8F" w:rsidP="0055202B">
      <w:pPr>
        <w:jc w:val="both"/>
        <w:rPr>
          <w:rFonts w:asciiTheme="minorHAnsi" w:hAnsiTheme="minorHAnsi" w:cstheme="minorHAnsi"/>
        </w:rPr>
      </w:pPr>
    </w:p>
    <w:p w14:paraId="0AFD5489"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1. Test de Kruskal-Wallis pour Fuel Type (Type de carburant) - 2020 (échantillon 1)</w:t>
      </w:r>
    </w:p>
    <w:p w14:paraId="33A0BFC5" w14:textId="77777777" w:rsidR="008A0664" w:rsidRPr="008A0664" w:rsidRDefault="008A0664" w:rsidP="00B6438F">
      <w:pPr>
        <w:numPr>
          <w:ilvl w:val="0"/>
          <w:numId w:val="139"/>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examine si la consommation de carburant combinée varie en fonction du type de carburant utilisé.</w:t>
      </w:r>
    </w:p>
    <w:p w14:paraId="38E9C4A7" w14:textId="77777777" w:rsidR="008A0664" w:rsidRPr="008A0664" w:rsidRDefault="008A0664" w:rsidP="00B6438F">
      <w:pPr>
        <w:numPr>
          <w:ilvl w:val="0"/>
          <w:numId w:val="139"/>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7B2A1D92" w14:textId="77777777" w:rsidR="008A0664" w:rsidRPr="008A0664" w:rsidRDefault="008A0664" w:rsidP="00B6438F">
      <w:pPr>
        <w:numPr>
          <w:ilvl w:val="1"/>
          <w:numId w:val="139"/>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76.05</w:t>
      </w:r>
    </w:p>
    <w:p w14:paraId="19BD6141" w14:textId="77777777" w:rsidR="008A0664" w:rsidRPr="008A0664" w:rsidRDefault="008A0664" w:rsidP="00B6438F">
      <w:pPr>
        <w:numPr>
          <w:ilvl w:val="1"/>
          <w:numId w:val="139"/>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w:t>
      </w:r>
    </w:p>
    <w:p w14:paraId="1148ADCB" w14:textId="77777777" w:rsidR="008A0664" w:rsidRPr="008A0664" w:rsidRDefault="008A0664" w:rsidP="00B6438F">
      <w:pPr>
        <w:numPr>
          <w:ilvl w:val="1"/>
          <w:numId w:val="139"/>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2C3FFA8C" w14:textId="77777777" w:rsidR="008A0664" w:rsidRPr="008A0664" w:rsidRDefault="008A0664" w:rsidP="00B6438F">
      <w:pPr>
        <w:numPr>
          <w:ilvl w:val="0"/>
          <w:numId w:val="139"/>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 xml:space="preserve">Le test montre une différence statistiquement significative entre les groupes de carburant. Cela signifie que le type de carburant a un effet direct sur la consommation de carburant combinée. La faible p-value (&lt; 2.2e-16) confirme que cette différence est hautement significative. Le type de carburant utilisé dans les véhicules a une influence considérable sur leur </w:t>
      </w:r>
      <w:r w:rsidRPr="008A0664">
        <w:rPr>
          <w:rFonts w:asciiTheme="minorHAnsi" w:hAnsiTheme="minorHAnsi" w:cstheme="minorHAnsi"/>
        </w:rPr>
        <w:lastRenderedPageBreak/>
        <w:t>consommation de carburant, ce qui est essentiel pour les choix des consommateurs, notamment ceux qui cherchent à optimiser leur consommation énergétique en fonction du carburant.</w:t>
      </w:r>
    </w:p>
    <w:p w14:paraId="2D7B905F" w14:textId="72231F87" w:rsidR="008A0664" w:rsidRPr="004D5604" w:rsidRDefault="008A0664" w:rsidP="008A0664">
      <w:pPr>
        <w:jc w:val="both"/>
        <w:rPr>
          <w:rFonts w:asciiTheme="minorHAnsi" w:hAnsiTheme="minorHAnsi" w:cstheme="minorHAnsi"/>
        </w:rPr>
      </w:pPr>
    </w:p>
    <w:p w14:paraId="785E593C"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2. Test de Kruskal-Wallis pour Engine Size (Taille du moteur) - 2020 (échantillon 1)</w:t>
      </w:r>
    </w:p>
    <w:p w14:paraId="56925300" w14:textId="77777777" w:rsidR="008A0664" w:rsidRPr="008A0664" w:rsidRDefault="008A0664" w:rsidP="00B6438F">
      <w:pPr>
        <w:numPr>
          <w:ilvl w:val="0"/>
          <w:numId w:val="140"/>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évalue si la taille du moteur a un impact significatif sur la consommation de carburant combinée.</w:t>
      </w:r>
    </w:p>
    <w:p w14:paraId="4686F8BF" w14:textId="77777777" w:rsidR="008A0664" w:rsidRPr="008A0664" w:rsidRDefault="008A0664" w:rsidP="00B6438F">
      <w:pPr>
        <w:numPr>
          <w:ilvl w:val="0"/>
          <w:numId w:val="140"/>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430197BF" w14:textId="77777777" w:rsidR="008A0664" w:rsidRPr="008A0664" w:rsidRDefault="008A0664" w:rsidP="00B6438F">
      <w:pPr>
        <w:numPr>
          <w:ilvl w:val="1"/>
          <w:numId w:val="140"/>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376.02</w:t>
      </w:r>
    </w:p>
    <w:p w14:paraId="2F27447E" w14:textId="77777777" w:rsidR="008A0664" w:rsidRPr="008A0664" w:rsidRDefault="008A0664" w:rsidP="00B6438F">
      <w:pPr>
        <w:numPr>
          <w:ilvl w:val="1"/>
          <w:numId w:val="140"/>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36</w:t>
      </w:r>
    </w:p>
    <w:p w14:paraId="107B61E7" w14:textId="77777777" w:rsidR="008A0664" w:rsidRPr="008A0664" w:rsidRDefault="008A0664" w:rsidP="00B6438F">
      <w:pPr>
        <w:numPr>
          <w:ilvl w:val="1"/>
          <w:numId w:val="140"/>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6867A35F" w14:textId="77777777" w:rsidR="008A0664" w:rsidRPr="008A0664" w:rsidRDefault="008A0664" w:rsidP="00B6438F">
      <w:pPr>
        <w:numPr>
          <w:ilvl w:val="0"/>
          <w:numId w:val="140"/>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relation significative entre la taille du moteur et la consommation de carburant combinée. La p-value extrêmement faible (&lt; 2.2e-16) indique que cette relation est statistiquement significative et fiable. Plus le moteur est grand, plus la consommation de carburant est élevée, ce qui est un facteur clé dans l'efficacité énergétique des véhicules. Cela a des implications importantes pour les décisions des consommateurs et pour la conception des véhicules en termes d'efficacité énergétique.</w:t>
      </w:r>
    </w:p>
    <w:p w14:paraId="353323FA" w14:textId="05F8038B" w:rsidR="00A71B8F" w:rsidRDefault="00A71B8F" w:rsidP="0055202B">
      <w:pPr>
        <w:jc w:val="both"/>
        <w:rPr>
          <w:rFonts w:asciiTheme="minorHAnsi" w:hAnsiTheme="minorHAnsi" w:cstheme="minorHAnsi"/>
        </w:rPr>
      </w:pPr>
    </w:p>
    <w:p w14:paraId="0685D18F"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1. Test de Kruskal-Wallis pour Fuel Type (Type de carburant) - 2021 (échantillon 1)</w:t>
      </w:r>
    </w:p>
    <w:p w14:paraId="56C5195D" w14:textId="77777777" w:rsidR="008A0664" w:rsidRPr="008A0664" w:rsidRDefault="008A0664" w:rsidP="00B6438F">
      <w:pPr>
        <w:numPr>
          <w:ilvl w:val="0"/>
          <w:numId w:val="141"/>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examine si la consommation de carburant combinée varie en fonction du type de carburant utilisé.</w:t>
      </w:r>
    </w:p>
    <w:p w14:paraId="626AEA63" w14:textId="77777777" w:rsidR="008A0664" w:rsidRPr="008A0664" w:rsidRDefault="008A0664" w:rsidP="00B6438F">
      <w:pPr>
        <w:numPr>
          <w:ilvl w:val="0"/>
          <w:numId w:val="141"/>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3AAEBD7E" w14:textId="77777777" w:rsidR="008A0664" w:rsidRPr="008A0664" w:rsidRDefault="008A0664" w:rsidP="00B6438F">
      <w:pPr>
        <w:numPr>
          <w:ilvl w:val="1"/>
          <w:numId w:val="141"/>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77.386</w:t>
      </w:r>
    </w:p>
    <w:p w14:paraId="5CA86955" w14:textId="77777777" w:rsidR="008A0664" w:rsidRPr="008A0664" w:rsidRDefault="008A0664" w:rsidP="00B6438F">
      <w:pPr>
        <w:numPr>
          <w:ilvl w:val="1"/>
          <w:numId w:val="141"/>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w:t>
      </w:r>
    </w:p>
    <w:p w14:paraId="43DDC48F" w14:textId="77777777" w:rsidR="008A0664" w:rsidRPr="008A0664" w:rsidRDefault="008A0664" w:rsidP="00B6438F">
      <w:pPr>
        <w:numPr>
          <w:ilvl w:val="1"/>
          <w:numId w:val="141"/>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2DCA8442" w14:textId="77777777" w:rsidR="008A0664" w:rsidRPr="008A0664" w:rsidRDefault="008A0664" w:rsidP="00B6438F">
      <w:pPr>
        <w:numPr>
          <w:ilvl w:val="0"/>
          <w:numId w:val="141"/>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différence statistiquement significative entre les groupes de carburant. Cela signifie que le type de carburant a un effet direct sur la consommation de carburant combinée. La faible p-value (&lt; 2.2e-16) confirme que cette différence est hautement significative, et donc le type de carburant influence la consommation de carburant des véhicules. En conséquence, il est important pour les consommateurs de considérer le type de carburant, car il peut avoir un impact majeur sur leur consommation énergétique.</w:t>
      </w:r>
    </w:p>
    <w:p w14:paraId="4D409771" w14:textId="35229142" w:rsidR="008A0664" w:rsidRPr="004D5604" w:rsidRDefault="008A0664" w:rsidP="008A0664">
      <w:pPr>
        <w:jc w:val="both"/>
        <w:rPr>
          <w:rFonts w:asciiTheme="minorHAnsi" w:hAnsiTheme="minorHAnsi" w:cstheme="minorHAnsi"/>
        </w:rPr>
      </w:pPr>
    </w:p>
    <w:p w14:paraId="41FE9E1F"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2. Test de Kruskal-Wallis pour Engine Size (Taille du moteur) - 2021 (échantillon 1)</w:t>
      </w:r>
    </w:p>
    <w:p w14:paraId="6004DD75" w14:textId="77777777" w:rsidR="008A0664" w:rsidRPr="008A0664" w:rsidRDefault="008A0664" w:rsidP="00B6438F">
      <w:pPr>
        <w:numPr>
          <w:ilvl w:val="0"/>
          <w:numId w:val="142"/>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évalue si la taille du moteur a un impact significatif sur la consommation de carburant combinée.</w:t>
      </w:r>
    </w:p>
    <w:p w14:paraId="35B0B54F" w14:textId="77777777" w:rsidR="008A0664" w:rsidRPr="008A0664" w:rsidRDefault="008A0664" w:rsidP="00B6438F">
      <w:pPr>
        <w:numPr>
          <w:ilvl w:val="0"/>
          <w:numId w:val="142"/>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57286F70" w14:textId="77777777" w:rsidR="008A0664" w:rsidRPr="008A0664" w:rsidRDefault="008A0664" w:rsidP="00B6438F">
      <w:pPr>
        <w:numPr>
          <w:ilvl w:val="1"/>
          <w:numId w:val="142"/>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383.48</w:t>
      </w:r>
    </w:p>
    <w:p w14:paraId="4548106D" w14:textId="77777777" w:rsidR="008A0664" w:rsidRPr="008A0664" w:rsidRDefault="008A0664" w:rsidP="00B6438F">
      <w:pPr>
        <w:numPr>
          <w:ilvl w:val="1"/>
          <w:numId w:val="142"/>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33</w:t>
      </w:r>
    </w:p>
    <w:p w14:paraId="78AAFF49" w14:textId="77777777" w:rsidR="008A0664" w:rsidRPr="008A0664" w:rsidRDefault="008A0664" w:rsidP="00B6438F">
      <w:pPr>
        <w:numPr>
          <w:ilvl w:val="1"/>
          <w:numId w:val="142"/>
        </w:numPr>
        <w:jc w:val="both"/>
        <w:rPr>
          <w:rFonts w:asciiTheme="minorHAnsi" w:hAnsiTheme="minorHAnsi" w:cstheme="minorHAnsi"/>
          <w:lang w:val="en-CA"/>
        </w:rPr>
      </w:pPr>
      <w:r w:rsidRPr="008A0664">
        <w:rPr>
          <w:rFonts w:asciiTheme="minorHAnsi" w:hAnsiTheme="minorHAnsi" w:cstheme="minorHAnsi"/>
          <w:b/>
          <w:bCs/>
          <w:lang w:val="en-CA"/>
        </w:rPr>
        <w:lastRenderedPageBreak/>
        <w:t>p-value</w:t>
      </w:r>
      <w:r w:rsidRPr="008A0664">
        <w:rPr>
          <w:rFonts w:asciiTheme="minorHAnsi" w:hAnsiTheme="minorHAnsi" w:cstheme="minorHAnsi"/>
          <w:lang w:val="en-CA"/>
        </w:rPr>
        <w:t xml:space="preserve"> &lt; 2.2e-16</w:t>
      </w:r>
    </w:p>
    <w:p w14:paraId="53107D9E" w14:textId="77777777" w:rsidR="008A0664" w:rsidRPr="008A0664" w:rsidRDefault="008A0664" w:rsidP="00B6438F">
      <w:pPr>
        <w:numPr>
          <w:ilvl w:val="0"/>
          <w:numId w:val="142"/>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relation significative entre la taille du moteur et la consommation de carburant combinée. La p-value extrêmement faible confirme que cette relation est statistiquement significative et fiable. Plus la taille du moteur est grande, plus la consommation de carburant est élevée, ce qui est un facteur clé dans la consommation énergétique des véhicules. Ces résultats confirment que la taille du moteur influence de manière importante la consommation de carburant, un facteur à considérer pour les consommateurs cherchant à choisir des véhicules plus économes en carburant.</w:t>
      </w:r>
    </w:p>
    <w:p w14:paraId="16ACA2AF" w14:textId="77E9D1B9" w:rsidR="00A71B8F" w:rsidRDefault="00A71B8F" w:rsidP="0055202B">
      <w:pPr>
        <w:jc w:val="both"/>
        <w:rPr>
          <w:rFonts w:asciiTheme="minorHAnsi" w:hAnsiTheme="minorHAnsi" w:cstheme="minorHAnsi"/>
        </w:rPr>
      </w:pPr>
    </w:p>
    <w:p w14:paraId="7281851C"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1. Test de Kruskal-Wallis pour Fuel Type (Type de carburant) - 2022 (échantillon 1)</w:t>
      </w:r>
    </w:p>
    <w:p w14:paraId="6DDC7656" w14:textId="77777777" w:rsidR="008A0664" w:rsidRPr="008A0664" w:rsidRDefault="008A0664" w:rsidP="00B6438F">
      <w:pPr>
        <w:numPr>
          <w:ilvl w:val="0"/>
          <w:numId w:val="143"/>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examine si la consommation de carburant combinée varie en fonction du type de carburant utilisé.</w:t>
      </w:r>
    </w:p>
    <w:p w14:paraId="3DB4A220" w14:textId="77777777" w:rsidR="008A0664" w:rsidRPr="008A0664" w:rsidRDefault="008A0664" w:rsidP="00B6438F">
      <w:pPr>
        <w:numPr>
          <w:ilvl w:val="0"/>
          <w:numId w:val="143"/>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55BC7A38" w14:textId="77777777" w:rsidR="008A0664" w:rsidRPr="008A0664" w:rsidRDefault="008A0664" w:rsidP="00B6438F">
      <w:pPr>
        <w:numPr>
          <w:ilvl w:val="1"/>
          <w:numId w:val="143"/>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82.747</w:t>
      </w:r>
    </w:p>
    <w:p w14:paraId="3AA992F5" w14:textId="77777777" w:rsidR="008A0664" w:rsidRPr="008A0664" w:rsidRDefault="008A0664" w:rsidP="00B6438F">
      <w:pPr>
        <w:numPr>
          <w:ilvl w:val="1"/>
          <w:numId w:val="143"/>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w:t>
      </w:r>
    </w:p>
    <w:p w14:paraId="167787F7" w14:textId="77777777" w:rsidR="008A0664" w:rsidRPr="008A0664" w:rsidRDefault="008A0664" w:rsidP="00B6438F">
      <w:pPr>
        <w:numPr>
          <w:ilvl w:val="1"/>
          <w:numId w:val="143"/>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02A7C2BC" w14:textId="77777777" w:rsidR="008A0664" w:rsidRPr="008A0664" w:rsidRDefault="008A0664" w:rsidP="00B6438F">
      <w:pPr>
        <w:numPr>
          <w:ilvl w:val="0"/>
          <w:numId w:val="143"/>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différence statistiquement significative entre les groupes de carburant. Cela signifie que le type de carburant a un effet direct sur la consommation de carburant combinée. La faible p-value (&lt; 2.2e-16) confirme que cette différence est hautement significative, et donc le type de carburant influence la consommation de carburant des véhicules. En conséquence, le choix du type de carburant est un facteur déterminant dans l'efficacité énergétique des véhicules et peut avoir un impact important sur les économies de carburant des consommateurs.</w:t>
      </w:r>
    </w:p>
    <w:p w14:paraId="78E65C04" w14:textId="274DB586" w:rsidR="008A0664" w:rsidRPr="004D5604" w:rsidRDefault="008A0664" w:rsidP="008A0664">
      <w:pPr>
        <w:jc w:val="both"/>
        <w:rPr>
          <w:rFonts w:asciiTheme="minorHAnsi" w:hAnsiTheme="minorHAnsi" w:cstheme="minorHAnsi"/>
        </w:rPr>
      </w:pPr>
    </w:p>
    <w:p w14:paraId="38650EBA"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2. Test de Kruskal-Wallis pour Engine Size (Taille du moteur) - 2022 (échantillon 1)</w:t>
      </w:r>
    </w:p>
    <w:p w14:paraId="17F2B723" w14:textId="77777777" w:rsidR="008A0664" w:rsidRPr="008A0664" w:rsidRDefault="008A0664" w:rsidP="00B6438F">
      <w:pPr>
        <w:numPr>
          <w:ilvl w:val="0"/>
          <w:numId w:val="144"/>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évalue si la taille du moteur a un impact significatif sur la consommation de carburant combinée.</w:t>
      </w:r>
    </w:p>
    <w:p w14:paraId="55686AB8" w14:textId="77777777" w:rsidR="008A0664" w:rsidRPr="008A0664" w:rsidRDefault="008A0664" w:rsidP="00B6438F">
      <w:pPr>
        <w:numPr>
          <w:ilvl w:val="0"/>
          <w:numId w:val="144"/>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21D2E6BE" w14:textId="77777777" w:rsidR="008A0664" w:rsidRPr="008A0664" w:rsidRDefault="008A0664" w:rsidP="00B6438F">
      <w:pPr>
        <w:numPr>
          <w:ilvl w:val="1"/>
          <w:numId w:val="144"/>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392.13</w:t>
      </w:r>
    </w:p>
    <w:p w14:paraId="32EACEF5" w14:textId="77777777" w:rsidR="008A0664" w:rsidRPr="008A0664" w:rsidRDefault="008A0664" w:rsidP="00B6438F">
      <w:pPr>
        <w:numPr>
          <w:ilvl w:val="1"/>
          <w:numId w:val="144"/>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32</w:t>
      </w:r>
    </w:p>
    <w:p w14:paraId="75124EDD" w14:textId="77777777" w:rsidR="008A0664" w:rsidRPr="008A0664" w:rsidRDefault="008A0664" w:rsidP="00B6438F">
      <w:pPr>
        <w:numPr>
          <w:ilvl w:val="1"/>
          <w:numId w:val="144"/>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5A686786" w14:textId="77777777" w:rsidR="008A0664" w:rsidRPr="008A0664" w:rsidRDefault="008A0664" w:rsidP="00B6438F">
      <w:pPr>
        <w:numPr>
          <w:ilvl w:val="0"/>
          <w:numId w:val="144"/>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relation significative entre la taille du moteur et la consommation de carburant combinée. La p-value extrêmement faible (&lt; 2.2e-16) confirme que cette relation est statistiquement significative et fiable. Plus la taille du moteur est grande, plus la consommation de carburant est élevée. Cette relation est cruciale pour les choix des consommateurs et la conception des véhicules, particulièrement pour ceux qui cherchent à minimiser leur consommation de carburant tout en maintenant une performance moteur élevée.</w:t>
      </w:r>
    </w:p>
    <w:p w14:paraId="601FACF7" w14:textId="3A3B609D" w:rsidR="00A71B8F" w:rsidRDefault="00A71B8F" w:rsidP="0055202B">
      <w:pPr>
        <w:jc w:val="both"/>
        <w:rPr>
          <w:rFonts w:asciiTheme="minorHAnsi" w:hAnsiTheme="minorHAnsi" w:cstheme="minorHAnsi"/>
        </w:rPr>
      </w:pPr>
    </w:p>
    <w:p w14:paraId="5D2921BF"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lastRenderedPageBreak/>
        <w:t>1. Test de Kruskal-Wallis pour Fuel Type (Type de carburant) - 2023 (échantillon 1)</w:t>
      </w:r>
    </w:p>
    <w:p w14:paraId="0E009028" w14:textId="77777777" w:rsidR="008A0664" w:rsidRPr="008A0664" w:rsidRDefault="008A0664" w:rsidP="00B6438F">
      <w:pPr>
        <w:numPr>
          <w:ilvl w:val="0"/>
          <w:numId w:val="145"/>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examine si la consommation de carburant combinée varie en fonction du type de carburant utilisé.</w:t>
      </w:r>
    </w:p>
    <w:p w14:paraId="46A6F3FF" w14:textId="77777777" w:rsidR="008A0664" w:rsidRPr="008A0664" w:rsidRDefault="008A0664" w:rsidP="00B6438F">
      <w:pPr>
        <w:numPr>
          <w:ilvl w:val="0"/>
          <w:numId w:val="145"/>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0DEB5096" w14:textId="77777777" w:rsidR="008A0664" w:rsidRPr="008A0664" w:rsidRDefault="008A0664" w:rsidP="00B6438F">
      <w:pPr>
        <w:numPr>
          <w:ilvl w:val="1"/>
          <w:numId w:val="145"/>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57.757</w:t>
      </w:r>
    </w:p>
    <w:p w14:paraId="177F40E5" w14:textId="77777777" w:rsidR="008A0664" w:rsidRPr="008A0664" w:rsidRDefault="008A0664" w:rsidP="00B6438F">
      <w:pPr>
        <w:numPr>
          <w:ilvl w:val="1"/>
          <w:numId w:val="145"/>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w:t>
      </w:r>
    </w:p>
    <w:p w14:paraId="07E93FBA" w14:textId="77777777" w:rsidR="008A0664" w:rsidRPr="008A0664" w:rsidRDefault="008A0664" w:rsidP="00B6438F">
      <w:pPr>
        <w:numPr>
          <w:ilvl w:val="1"/>
          <w:numId w:val="145"/>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 1.771e-12</w:t>
      </w:r>
    </w:p>
    <w:p w14:paraId="1A3E6E55" w14:textId="77777777" w:rsidR="008A0664" w:rsidRPr="008A0664" w:rsidRDefault="008A0664" w:rsidP="00B6438F">
      <w:pPr>
        <w:numPr>
          <w:ilvl w:val="0"/>
          <w:numId w:val="145"/>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différence statistiquement significative entre les groupes de carburant. Cela signifie que le type de carburant a un effet direct sur la consommation de carburant combinée. La faible p-value (1.771e-12) confirme que cette différence est hautement significative. Cela indique que le choix du carburant a un impact mesurable sur la consommation de carburant des véhicules. Les résultats suggèrent que les véhicules utilisant différents types de carburants présentent des consommations de carburant sensiblement différentes.</w:t>
      </w:r>
    </w:p>
    <w:p w14:paraId="681B695A" w14:textId="4E83F56A" w:rsidR="008A0664" w:rsidRPr="008A0664" w:rsidRDefault="008A0664" w:rsidP="008A0664">
      <w:pPr>
        <w:jc w:val="both"/>
        <w:rPr>
          <w:rFonts w:asciiTheme="minorHAnsi" w:hAnsiTheme="minorHAnsi" w:cstheme="minorHAnsi"/>
        </w:rPr>
      </w:pPr>
    </w:p>
    <w:p w14:paraId="7EA57D8E"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2. Test de Kruskal-Wallis pour Engine Size (Taille du moteur) - 2023 (échantillon 1)</w:t>
      </w:r>
    </w:p>
    <w:p w14:paraId="2DCEA4F3" w14:textId="77777777" w:rsidR="008A0664" w:rsidRPr="008A0664" w:rsidRDefault="008A0664" w:rsidP="00B6438F">
      <w:pPr>
        <w:numPr>
          <w:ilvl w:val="0"/>
          <w:numId w:val="146"/>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évalue si la taille du moteur a un impact significatif sur la consommation de carburant combinée.</w:t>
      </w:r>
    </w:p>
    <w:p w14:paraId="6B9ADB90" w14:textId="77777777" w:rsidR="008A0664" w:rsidRPr="008A0664" w:rsidRDefault="008A0664" w:rsidP="00B6438F">
      <w:pPr>
        <w:numPr>
          <w:ilvl w:val="0"/>
          <w:numId w:val="146"/>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2EE6029F" w14:textId="77777777" w:rsidR="008A0664" w:rsidRPr="008A0664" w:rsidRDefault="008A0664" w:rsidP="00B6438F">
      <w:pPr>
        <w:numPr>
          <w:ilvl w:val="1"/>
          <w:numId w:val="146"/>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328.41</w:t>
      </w:r>
    </w:p>
    <w:p w14:paraId="48FF6966" w14:textId="77777777" w:rsidR="008A0664" w:rsidRPr="008A0664" w:rsidRDefault="008A0664" w:rsidP="00B6438F">
      <w:pPr>
        <w:numPr>
          <w:ilvl w:val="1"/>
          <w:numId w:val="146"/>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27</w:t>
      </w:r>
    </w:p>
    <w:p w14:paraId="097B4D84" w14:textId="77777777" w:rsidR="008A0664" w:rsidRPr="008A0664" w:rsidRDefault="008A0664" w:rsidP="00B6438F">
      <w:pPr>
        <w:numPr>
          <w:ilvl w:val="1"/>
          <w:numId w:val="146"/>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5A59842A" w14:textId="77777777" w:rsidR="008A0664" w:rsidRPr="008A0664" w:rsidRDefault="008A0664" w:rsidP="00B6438F">
      <w:pPr>
        <w:numPr>
          <w:ilvl w:val="0"/>
          <w:numId w:val="146"/>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relation significative entre la taille du moteur et la consommation de carburant combinée. La p-value extrêmement faible (&lt; 2.2e-16) confirme que cette relation est statistiquement significative et fiable. Plus la taille du moteur est grande, plus la consommation de carburant est élevée. Cela est particulièrement pertinent pour les consommateurs cherchant à optimiser leur consommation de carburant en fonction de la taille du moteur, et cela montre l'importance de la taille du moteur dans la consommation énergétique des véhicules.</w:t>
      </w:r>
    </w:p>
    <w:p w14:paraId="12F63B8F" w14:textId="0B578C3C" w:rsidR="00A71B8F" w:rsidRDefault="00A71B8F" w:rsidP="0055202B">
      <w:pPr>
        <w:jc w:val="both"/>
        <w:rPr>
          <w:rFonts w:asciiTheme="minorHAnsi" w:hAnsiTheme="minorHAnsi" w:cstheme="minorHAnsi"/>
        </w:rPr>
      </w:pPr>
    </w:p>
    <w:p w14:paraId="4A1572E3"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1. Test de Kruskal-Wallis pour Fuel Type (Type de carburant) - 2015 (échantillon 2)</w:t>
      </w:r>
    </w:p>
    <w:p w14:paraId="33E54801" w14:textId="77777777" w:rsidR="008A0664" w:rsidRPr="008A0664" w:rsidRDefault="008A0664" w:rsidP="00B6438F">
      <w:pPr>
        <w:numPr>
          <w:ilvl w:val="0"/>
          <w:numId w:val="147"/>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examine si la consommation de carburant combinée varie en fonction du type de carburant utilisé.</w:t>
      </w:r>
    </w:p>
    <w:p w14:paraId="7E082A86" w14:textId="77777777" w:rsidR="008A0664" w:rsidRPr="008A0664" w:rsidRDefault="008A0664" w:rsidP="00B6438F">
      <w:pPr>
        <w:numPr>
          <w:ilvl w:val="0"/>
          <w:numId w:val="147"/>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1A54408E" w14:textId="77777777" w:rsidR="008A0664" w:rsidRPr="008A0664" w:rsidRDefault="008A0664" w:rsidP="00B6438F">
      <w:pPr>
        <w:numPr>
          <w:ilvl w:val="1"/>
          <w:numId w:val="147"/>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68.511</w:t>
      </w:r>
    </w:p>
    <w:p w14:paraId="2D3D5464" w14:textId="77777777" w:rsidR="008A0664" w:rsidRPr="008A0664" w:rsidRDefault="008A0664" w:rsidP="00B6438F">
      <w:pPr>
        <w:numPr>
          <w:ilvl w:val="1"/>
          <w:numId w:val="147"/>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w:t>
      </w:r>
    </w:p>
    <w:p w14:paraId="24DB3AC6" w14:textId="77777777" w:rsidR="008A0664" w:rsidRPr="008A0664" w:rsidRDefault="008A0664" w:rsidP="00B6438F">
      <w:pPr>
        <w:numPr>
          <w:ilvl w:val="1"/>
          <w:numId w:val="147"/>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 8.892e-15</w:t>
      </w:r>
    </w:p>
    <w:p w14:paraId="096A8B7C" w14:textId="77777777" w:rsidR="008A0664" w:rsidRPr="008A0664" w:rsidRDefault="008A0664" w:rsidP="00B6438F">
      <w:pPr>
        <w:numPr>
          <w:ilvl w:val="0"/>
          <w:numId w:val="147"/>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 xml:space="preserve">Le test montre une différence statistiquement significative entre les groupes de carburant. Cela signifie que le type de </w:t>
      </w:r>
      <w:r w:rsidRPr="008A0664">
        <w:rPr>
          <w:rFonts w:asciiTheme="minorHAnsi" w:hAnsiTheme="minorHAnsi" w:cstheme="minorHAnsi"/>
        </w:rPr>
        <w:lastRenderedPageBreak/>
        <w:t>carburant a un effet sur la consommation de carburant combinée. La p-value extrêmement faible (8.892e-15) confirme que cette différence est hautement significative. Cela indique que différents types de carburant entraînent des consommations de carburant sensiblement différentes, et que le choix du carburant peut jouer un rôle important dans l'efficacité énergétique des véhicules.</w:t>
      </w:r>
    </w:p>
    <w:p w14:paraId="5775C772" w14:textId="5D7E9F9B" w:rsidR="008A0664" w:rsidRPr="004D5604" w:rsidRDefault="008A0664" w:rsidP="008A0664">
      <w:pPr>
        <w:jc w:val="both"/>
        <w:rPr>
          <w:rFonts w:asciiTheme="minorHAnsi" w:hAnsiTheme="minorHAnsi" w:cstheme="minorHAnsi"/>
        </w:rPr>
      </w:pPr>
    </w:p>
    <w:p w14:paraId="5C71517B"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2. Test de Kruskal-Wallis pour Engine Size (Taille du moteur) - 2015 (échantillon 2)</w:t>
      </w:r>
    </w:p>
    <w:p w14:paraId="024FB933" w14:textId="77777777" w:rsidR="008A0664" w:rsidRPr="008A0664" w:rsidRDefault="008A0664" w:rsidP="00B6438F">
      <w:pPr>
        <w:numPr>
          <w:ilvl w:val="0"/>
          <w:numId w:val="148"/>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évalue si la taille du moteur a un impact significatif sur la consommation de carburant combinée.</w:t>
      </w:r>
    </w:p>
    <w:p w14:paraId="47808104" w14:textId="77777777" w:rsidR="008A0664" w:rsidRPr="008A0664" w:rsidRDefault="008A0664" w:rsidP="00B6438F">
      <w:pPr>
        <w:numPr>
          <w:ilvl w:val="0"/>
          <w:numId w:val="148"/>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27E245BB" w14:textId="77777777" w:rsidR="008A0664" w:rsidRPr="008A0664" w:rsidRDefault="008A0664" w:rsidP="00B6438F">
      <w:pPr>
        <w:numPr>
          <w:ilvl w:val="1"/>
          <w:numId w:val="148"/>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205.69</w:t>
      </w:r>
    </w:p>
    <w:p w14:paraId="2E99E828" w14:textId="77777777" w:rsidR="008A0664" w:rsidRPr="008A0664" w:rsidRDefault="008A0664" w:rsidP="00B6438F">
      <w:pPr>
        <w:numPr>
          <w:ilvl w:val="1"/>
          <w:numId w:val="148"/>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33</w:t>
      </w:r>
    </w:p>
    <w:p w14:paraId="616C1C79" w14:textId="77777777" w:rsidR="008A0664" w:rsidRPr="008A0664" w:rsidRDefault="008A0664" w:rsidP="00B6438F">
      <w:pPr>
        <w:numPr>
          <w:ilvl w:val="1"/>
          <w:numId w:val="148"/>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0B8D34E9" w14:textId="77777777" w:rsidR="008A0664" w:rsidRPr="008A0664" w:rsidRDefault="008A0664" w:rsidP="00B6438F">
      <w:pPr>
        <w:numPr>
          <w:ilvl w:val="0"/>
          <w:numId w:val="148"/>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relation significative entre la taille du moteur et la consommation de carburant combinée. La p-value très faible (&lt; 2.2e-16) confirme que cette relation est statistiquement significative et fiable. Plus la taille du moteur est grande, plus la consommation de carburant est élevée. Cette relation est cruciale pour les choix des consommateurs, particulièrement pour ceux qui cherchent à optimiser leur consommation de carburant tout en maintenant des performances moteur adéquates. Ces résultats soulignent l'importance de la taille du moteur dans la consommation énergétique des véhicules.</w:t>
      </w:r>
    </w:p>
    <w:p w14:paraId="38AB7E83" w14:textId="26214195" w:rsidR="00A71B8F" w:rsidRDefault="00A71B8F" w:rsidP="0055202B">
      <w:pPr>
        <w:jc w:val="both"/>
        <w:rPr>
          <w:rFonts w:asciiTheme="minorHAnsi" w:hAnsiTheme="minorHAnsi" w:cstheme="minorHAnsi"/>
        </w:rPr>
      </w:pPr>
    </w:p>
    <w:p w14:paraId="43921B9B"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1. Test de Kruskal-Wallis pour Fuel Type (Type de carburant) - 2016 (échantillon 2)</w:t>
      </w:r>
    </w:p>
    <w:p w14:paraId="5739F0DC" w14:textId="77777777" w:rsidR="008A0664" w:rsidRPr="008A0664" w:rsidRDefault="008A0664" w:rsidP="00B6438F">
      <w:pPr>
        <w:numPr>
          <w:ilvl w:val="0"/>
          <w:numId w:val="149"/>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examine si la consommation de carburant combinée varie en fonction du type de carburant utilisé.</w:t>
      </w:r>
    </w:p>
    <w:p w14:paraId="64DA02CF" w14:textId="77777777" w:rsidR="008A0664" w:rsidRPr="008A0664" w:rsidRDefault="008A0664" w:rsidP="00B6438F">
      <w:pPr>
        <w:numPr>
          <w:ilvl w:val="0"/>
          <w:numId w:val="149"/>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1AAAA5B4" w14:textId="77777777" w:rsidR="008A0664" w:rsidRPr="008A0664" w:rsidRDefault="008A0664" w:rsidP="00B6438F">
      <w:pPr>
        <w:numPr>
          <w:ilvl w:val="1"/>
          <w:numId w:val="149"/>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53.867</w:t>
      </w:r>
    </w:p>
    <w:p w14:paraId="1FA3B073" w14:textId="77777777" w:rsidR="008A0664" w:rsidRPr="008A0664" w:rsidRDefault="008A0664" w:rsidP="00B6438F">
      <w:pPr>
        <w:numPr>
          <w:ilvl w:val="1"/>
          <w:numId w:val="149"/>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w:t>
      </w:r>
    </w:p>
    <w:p w14:paraId="65B4FF3F" w14:textId="77777777" w:rsidR="008A0664" w:rsidRPr="008A0664" w:rsidRDefault="008A0664" w:rsidP="00B6438F">
      <w:pPr>
        <w:numPr>
          <w:ilvl w:val="1"/>
          <w:numId w:val="149"/>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 1.198e-11</w:t>
      </w:r>
    </w:p>
    <w:p w14:paraId="6BB0FB10" w14:textId="77777777" w:rsidR="008A0664" w:rsidRPr="008A0664" w:rsidRDefault="008A0664" w:rsidP="00B6438F">
      <w:pPr>
        <w:numPr>
          <w:ilvl w:val="0"/>
          <w:numId w:val="149"/>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différence statistiquement significative entre les groupes de carburant. Cela signifie que le type de carburant a un effet distinct sur la consommation de carburant combinée. La p-value extrêmement faible (1.198e-11) confirme que cette différence est hautement significative. Les différents types de carburant ont des effets mesurables sur la consommation de carburant des véhicules, et cela peut influencer le choix des consommateurs en matière d'efficacité énergétique.</w:t>
      </w:r>
    </w:p>
    <w:p w14:paraId="7F9C7338" w14:textId="1D20EE92" w:rsidR="008A0664" w:rsidRPr="004D5604" w:rsidRDefault="008A0664" w:rsidP="008A0664">
      <w:pPr>
        <w:jc w:val="both"/>
        <w:rPr>
          <w:rFonts w:asciiTheme="minorHAnsi" w:hAnsiTheme="minorHAnsi" w:cstheme="minorHAnsi"/>
        </w:rPr>
      </w:pPr>
    </w:p>
    <w:p w14:paraId="2FFD2674"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2. Test de Kruskal-Wallis pour Engine Size (Taille du moteur) - 2016 (échantillon 2)</w:t>
      </w:r>
    </w:p>
    <w:p w14:paraId="1DB8F467" w14:textId="77777777" w:rsidR="008A0664" w:rsidRPr="008A0664" w:rsidRDefault="008A0664" w:rsidP="00B6438F">
      <w:pPr>
        <w:numPr>
          <w:ilvl w:val="0"/>
          <w:numId w:val="150"/>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évalue si la taille du moteur a un impact significatif sur la consommation de carburant combinée.</w:t>
      </w:r>
    </w:p>
    <w:p w14:paraId="5B84D91A" w14:textId="77777777" w:rsidR="008A0664" w:rsidRPr="008A0664" w:rsidRDefault="008A0664" w:rsidP="00B6438F">
      <w:pPr>
        <w:numPr>
          <w:ilvl w:val="0"/>
          <w:numId w:val="150"/>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12899171" w14:textId="77777777" w:rsidR="008A0664" w:rsidRPr="008A0664" w:rsidRDefault="008A0664" w:rsidP="00B6438F">
      <w:pPr>
        <w:numPr>
          <w:ilvl w:val="1"/>
          <w:numId w:val="150"/>
        </w:numPr>
        <w:jc w:val="both"/>
        <w:rPr>
          <w:rFonts w:asciiTheme="minorHAnsi" w:hAnsiTheme="minorHAnsi" w:cstheme="minorHAnsi"/>
          <w:lang w:val="en-CA"/>
        </w:rPr>
      </w:pPr>
      <w:r w:rsidRPr="008A0664">
        <w:rPr>
          <w:rFonts w:asciiTheme="minorHAnsi" w:hAnsiTheme="minorHAnsi" w:cstheme="minorHAnsi"/>
          <w:b/>
          <w:bCs/>
          <w:lang w:val="en-CA"/>
        </w:rPr>
        <w:lastRenderedPageBreak/>
        <w:t>Kruskal-Wallis chi-squared</w:t>
      </w:r>
      <w:r w:rsidRPr="008A0664">
        <w:rPr>
          <w:rFonts w:asciiTheme="minorHAnsi" w:hAnsiTheme="minorHAnsi" w:cstheme="minorHAnsi"/>
          <w:lang w:val="en-CA"/>
        </w:rPr>
        <w:t xml:space="preserve"> = 222.47</w:t>
      </w:r>
    </w:p>
    <w:p w14:paraId="429D4B1B" w14:textId="77777777" w:rsidR="008A0664" w:rsidRPr="008A0664" w:rsidRDefault="008A0664" w:rsidP="00B6438F">
      <w:pPr>
        <w:numPr>
          <w:ilvl w:val="1"/>
          <w:numId w:val="150"/>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36</w:t>
      </w:r>
    </w:p>
    <w:p w14:paraId="27572759" w14:textId="77777777" w:rsidR="008A0664" w:rsidRPr="008A0664" w:rsidRDefault="008A0664" w:rsidP="00B6438F">
      <w:pPr>
        <w:numPr>
          <w:ilvl w:val="1"/>
          <w:numId w:val="150"/>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558D4152" w14:textId="77777777" w:rsidR="008A0664" w:rsidRPr="008A0664" w:rsidRDefault="008A0664" w:rsidP="00B6438F">
      <w:pPr>
        <w:numPr>
          <w:ilvl w:val="0"/>
          <w:numId w:val="150"/>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confirme qu'il existe une relation significative entre la taille du moteur et la consommation de carburant combinée. La p-value extrêmement faible (&lt; 2.2e-16) indique que cette relation est robuste et que les différences observées entre les groupes de tailles de moteurs sont statistiquement significatives. Plus la taille du moteur est grande, plus la consommation de carburant augmente, ce qui est un facteur important dans l'efficacité énergétique des véhicules.</w:t>
      </w:r>
    </w:p>
    <w:p w14:paraId="64DDAA5F" w14:textId="26DDF606" w:rsidR="00A71B8F" w:rsidRDefault="00A71B8F" w:rsidP="0055202B">
      <w:pPr>
        <w:jc w:val="both"/>
        <w:rPr>
          <w:rFonts w:asciiTheme="minorHAnsi" w:hAnsiTheme="minorHAnsi" w:cstheme="minorHAnsi"/>
        </w:rPr>
      </w:pPr>
    </w:p>
    <w:p w14:paraId="04AA012F"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1. Test de Kruskal-Wallis pour Fuel Type (Type de carburant) - 2017 (échantillon 2)</w:t>
      </w:r>
    </w:p>
    <w:p w14:paraId="08FC152F" w14:textId="77777777" w:rsidR="008A0664" w:rsidRPr="008A0664" w:rsidRDefault="008A0664" w:rsidP="00B6438F">
      <w:pPr>
        <w:numPr>
          <w:ilvl w:val="0"/>
          <w:numId w:val="151"/>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examine si la consommation de carburant combinée varie en fonction du type de carburant utilisé.</w:t>
      </w:r>
    </w:p>
    <w:p w14:paraId="49C56CE3" w14:textId="77777777" w:rsidR="008A0664" w:rsidRPr="008A0664" w:rsidRDefault="008A0664" w:rsidP="00B6438F">
      <w:pPr>
        <w:numPr>
          <w:ilvl w:val="0"/>
          <w:numId w:val="151"/>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35EF1EE0" w14:textId="77777777" w:rsidR="008A0664" w:rsidRPr="008A0664" w:rsidRDefault="008A0664" w:rsidP="00B6438F">
      <w:pPr>
        <w:numPr>
          <w:ilvl w:val="1"/>
          <w:numId w:val="151"/>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59.169</w:t>
      </w:r>
    </w:p>
    <w:p w14:paraId="31804C1F" w14:textId="77777777" w:rsidR="008A0664" w:rsidRPr="008A0664" w:rsidRDefault="008A0664" w:rsidP="00B6438F">
      <w:pPr>
        <w:numPr>
          <w:ilvl w:val="1"/>
          <w:numId w:val="151"/>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w:t>
      </w:r>
    </w:p>
    <w:p w14:paraId="21F50573" w14:textId="77777777" w:rsidR="008A0664" w:rsidRPr="008A0664" w:rsidRDefault="008A0664" w:rsidP="00B6438F">
      <w:pPr>
        <w:numPr>
          <w:ilvl w:val="1"/>
          <w:numId w:val="151"/>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 8.845e-13</w:t>
      </w:r>
    </w:p>
    <w:p w14:paraId="4FDECB7E" w14:textId="77777777" w:rsidR="008A0664" w:rsidRPr="008A0664" w:rsidRDefault="008A0664" w:rsidP="00B6438F">
      <w:pPr>
        <w:numPr>
          <w:ilvl w:val="0"/>
          <w:numId w:val="151"/>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différence statistiquement significative entre les groupes de carburant. Cela signifie que le type de carburant a un effet distinct sur la consommation de carburant combinée. La faible p-value (8.845e-13) confirme que cette différence est hautement significative. Les résultats suggèrent que le type de carburant utilisé influence de manière importante la consommation de carburant des véhicules, ce qui a des implications pour le choix des consommateurs cherchant à maximiser leur efficacité énergétique.</w:t>
      </w:r>
    </w:p>
    <w:p w14:paraId="31317BE3" w14:textId="1DB59C46" w:rsidR="008A0664" w:rsidRPr="004D5604" w:rsidRDefault="008A0664" w:rsidP="008A0664">
      <w:pPr>
        <w:jc w:val="both"/>
        <w:rPr>
          <w:rFonts w:asciiTheme="minorHAnsi" w:hAnsiTheme="minorHAnsi" w:cstheme="minorHAnsi"/>
        </w:rPr>
      </w:pPr>
    </w:p>
    <w:p w14:paraId="526A8882"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2. Test de Kruskal-Wallis pour Engine Size (Taille du moteur) - 2017 (échantillon 2)</w:t>
      </w:r>
    </w:p>
    <w:p w14:paraId="5C03C349" w14:textId="77777777" w:rsidR="008A0664" w:rsidRPr="008A0664" w:rsidRDefault="008A0664" w:rsidP="00B6438F">
      <w:pPr>
        <w:numPr>
          <w:ilvl w:val="0"/>
          <w:numId w:val="152"/>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évalue si la taille du moteur a un impact significatif sur la consommation de carburant combinée.</w:t>
      </w:r>
    </w:p>
    <w:p w14:paraId="17679C1E" w14:textId="77777777" w:rsidR="008A0664" w:rsidRPr="008A0664" w:rsidRDefault="008A0664" w:rsidP="00B6438F">
      <w:pPr>
        <w:numPr>
          <w:ilvl w:val="0"/>
          <w:numId w:val="152"/>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7CDCE125" w14:textId="77777777" w:rsidR="008A0664" w:rsidRPr="008A0664" w:rsidRDefault="008A0664" w:rsidP="00B6438F">
      <w:pPr>
        <w:numPr>
          <w:ilvl w:val="1"/>
          <w:numId w:val="152"/>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210.97</w:t>
      </w:r>
    </w:p>
    <w:p w14:paraId="40B635C3" w14:textId="77777777" w:rsidR="008A0664" w:rsidRPr="008A0664" w:rsidRDefault="008A0664" w:rsidP="00B6438F">
      <w:pPr>
        <w:numPr>
          <w:ilvl w:val="1"/>
          <w:numId w:val="152"/>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32</w:t>
      </w:r>
    </w:p>
    <w:p w14:paraId="29395448" w14:textId="77777777" w:rsidR="008A0664" w:rsidRPr="008A0664" w:rsidRDefault="008A0664" w:rsidP="00B6438F">
      <w:pPr>
        <w:numPr>
          <w:ilvl w:val="1"/>
          <w:numId w:val="152"/>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17630ADA" w14:textId="77777777" w:rsidR="008A0664" w:rsidRPr="008A0664" w:rsidRDefault="008A0664" w:rsidP="00B6438F">
      <w:pPr>
        <w:numPr>
          <w:ilvl w:val="0"/>
          <w:numId w:val="152"/>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relation significative entre la taille du moteur et la consommation de carburant combinée. La p-value extrêmement faible (&lt; 2.2e-16) confirme que cette relation est statistiquement significative. Plus la taille du moteur est grande, plus la consommation de carburant est élevée, ce qui est un facteur clé dans la consommation énergétique des véhicules. Ces résultats sont cruciaux pour les choix des consommateurs cherchant à optimiser leur consommation de carburant tout en maintenant des performances moteur appropriées.</w:t>
      </w:r>
    </w:p>
    <w:p w14:paraId="2C341328" w14:textId="64CFAA3D" w:rsidR="00A71B8F" w:rsidRDefault="00A71B8F" w:rsidP="0055202B">
      <w:pPr>
        <w:jc w:val="both"/>
        <w:rPr>
          <w:rFonts w:asciiTheme="minorHAnsi" w:hAnsiTheme="minorHAnsi" w:cstheme="minorHAnsi"/>
        </w:rPr>
      </w:pPr>
    </w:p>
    <w:p w14:paraId="0159B1AC"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1. Test de Kruskal-Wallis pour Fuel Type (Type de carburant) - 2018 (échantillon 2)</w:t>
      </w:r>
    </w:p>
    <w:p w14:paraId="6901D75E" w14:textId="77777777" w:rsidR="008A0664" w:rsidRPr="008A0664" w:rsidRDefault="008A0664" w:rsidP="00B6438F">
      <w:pPr>
        <w:numPr>
          <w:ilvl w:val="0"/>
          <w:numId w:val="153"/>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examine si la consommation de carburant combinée varie en fonction du type de carburant utilisé.</w:t>
      </w:r>
    </w:p>
    <w:p w14:paraId="06B020B9" w14:textId="77777777" w:rsidR="008A0664" w:rsidRPr="008A0664" w:rsidRDefault="008A0664" w:rsidP="00B6438F">
      <w:pPr>
        <w:numPr>
          <w:ilvl w:val="0"/>
          <w:numId w:val="153"/>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2DE4038B" w14:textId="77777777" w:rsidR="008A0664" w:rsidRPr="008A0664" w:rsidRDefault="008A0664" w:rsidP="00B6438F">
      <w:pPr>
        <w:numPr>
          <w:ilvl w:val="1"/>
          <w:numId w:val="153"/>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50.162</w:t>
      </w:r>
    </w:p>
    <w:p w14:paraId="1F68B707" w14:textId="77777777" w:rsidR="008A0664" w:rsidRPr="008A0664" w:rsidRDefault="008A0664" w:rsidP="00B6438F">
      <w:pPr>
        <w:numPr>
          <w:ilvl w:val="1"/>
          <w:numId w:val="153"/>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w:t>
      </w:r>
    </w:p>
    <w:p w14:paraId="0F423E9E" w14:textId="77777777" w:rsidR="008A0664" w:rsidRPr="008A0664" w:rsidRDefault="008A0664" w:rsidP="00B6438F">
      <w:pPr>
        <w:numPr>
          <w:ilvl w:val="1"/>
          <w:numId w:val="153"/>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 7.379e-11</w:t>
      </w:r>
    </w:p>
    <w:p w14:paraId="7B68FA47" w14:textId="77777777" w:rsidR="008A0664" w:rsidRPr="008A0664" w:rsidRDefault="008A0664" w:rsidP="00B6438F">
      <w:pPr>
        <w:numPr>
          <w:ilvl w:val="0"/>
          <w:numId w:val="153"/>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différence statistiquement significative entre les groupes de carburant. Cela signifie que le type de carburant a un effet distinct sur la consommation de carburant combinée. La faible p-value (7.379e-11) confirme que cette différence est hautement significative. Le type de carburant utilisé dans les véhicules affecte directement leur consommation de carburant, ce qui a des implications importantes pour les décisions des consommateurs cherchant à maximiser l'efficacité énergétique de leurs véhicules.</w:t>
      </w:r>
    </w:p>
    <w:p w14:paraId="05566F8E" w14:textId="50C681E1" w:rsidR="008A0664" w:rsidRPr="004D5604" w:rsidRDefault="008A0664" w:rsidP="008A0664">
      <w:pPr>
        <w:jc w:val="both"/>
        <w:rPr>
          <w:rFonts w:asciiTheme="minorHAnsi" w:hAnsiTheme="minorHAnsi" w:cstheme="minorHAnsi"/>
        </w:rPr>
      </w:pPr>
    </w:p>
    <w:p w14:paraId="60025481"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2. Test de Kruskal-Wallis pour Engine Size (Taille du moteur) - 2018 (échantillon 2)</w:t>
      </w:r>
    </w:p>
    <w:p w14:paraId="5470C25D" w14:textId="77777777" w:rsidR="008A0664" w:rsidRPr="008A0664" w:rsidRDefault="008A0664" w:rsidP="00B6438F">
      <w:pPr>
        <w:numPr>
          <w:ilvl w:val="0"/>
          <w:numId w:val="154"/>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évalue si la taille du moteur a un impact significatif sur la consommation de carburant combinée.</w:t>
      </w:r>
    </w:p>
    <w:p w14:paraId="04DD3A0A" w14:textId="77777777" w:rsidR="008A0664" w:rsidRPr="008A0664" w:rsidRDefault="008A0664" w:rsidP="00B6438F">
      <w:pPr>
        <w:numPr>
          <w:ilvl w:val="0"/>
          <w:numId w:val="154"/>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3608335A" w14:textId="77777777" w:rsidR="008A0664" w:rsidRPr="008A0664" w:rsidRDefault="008A0664" w:rsidP="00B6438F">
      <w:pPr>
        <w:numPr>
          <w:ilvl w:val="1"/>
          <w:numId w:val="154"/>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207.52</w:t>
      </w:r>
    </w:p>
    <w:p w14:paraId="73A6D37E" w14:textId="77777777" w:rsidR="008A0664" w:rsidRPr="008A0664" w:rsidRDefault="008A0664" w:rsidP="00B6438F">
      <w:pPr>
        <w:numPr>
          <w:ilvl w:val="1"/>
          <w:numId w:val="154"/>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33</w:t>
      </w:r>
    </w:p>
    <w:p w14:paraId="620C73C5" w14:textId="77777777" w:rsidR="008A0664" w:rsidRPr="008A0664" w:rsidRDefault="008A0664" w:rsidP="00B6438F">
      <w:pPr>
        <w:numPr>
          <w:ilvl w:val="1"/>
          <w:numId w:val="154"/>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12C23518" w14:textId="77777777" w:rsidR="008A0664" w:rsidRPr="008A0664" w:rsidRDefault="008A0664" w:rsidP="00B6438F">
      <w:pPr>
        <w:numPr>
          <w:ilvl w:val="0"/>
          <w:numId w:val="154"/>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que la taille du moteur a une influence significative sur la consommation de carburant combinée. La p-value extrêmement faible (&lt; 2.2e-16) confirme que cette relation est statistiquement significative et fiable. Plus la taille du moteur est grande, plus la consommation de carburant augmente, ce qui est un facteur clé dans l'efficacité énergétique des véhicules. Ces résultats sont importants pour les consommateurs qui cherchent à optimiser leur consommation de carburant tout en maintenant des performances moteur appropriées.</w:t>
      </w:r>
    </w:p>
    <w:p w14:paraId="0DC2D5A8" w14:textId="068B4C4D" w:rsidR="00A71B8F" w:rsidRDefault="00A71B8F" w:rsidP="0055202B">
      <w:pPr>
        <w:jc w:val="both"/>
        <w:rPr>
          <w:rFonts w:asciiTheme="minorHAnsi" w:hAnsiTheme="minorHAnsi" w:cstheme="minorHAnsi"/>
        </w:rPr>
      </w:pPr>
    </w:p>
    <w:p w14:paraId="7FED5D3D"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1. Test de Kruskal-Wallis pour Fuel Type (Type de carburant) - 2019 (échantillon 2)</w:t>
      </w:r>
    </w:p>
    <w:p w14:paraId="501EFAA0" w14:textId="77777777" w:rsidR="008A0664" w:rsidRPr="008A0664" w:rsidRDefault="008A0664" w:rsidP="00B6438F">
      <w:pPr>
        <w:numPr>
          <w:ilvl w:val="0"/>
          <w:numId w:val="155"/>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examine si la consommation de carburant combinée varie en fonction du type de carburant utilisé.</w:t>
      </w:r>
    </w:p>
    <w:p w14:paraId="4F81A391" w14:textId="77777777" w:rsidR="008A0664" w:rsidRPr="008A0664" w:rsidRDefault="008A0664" w:rsidP="00B6438F">
      <w:pPr>
        <w:numPr>
          <w:ilvl w:val="0"/>
          <w:numId w:val="155"/>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3B6CCA8B" w14:textId="77777777" w:rsidR="008A0664" w:rsidRPr="008A0664" w:rsidRDefault="008A0664" w:rsidP="00B6438F">
      <w:pPr>
        <w:numPr>
          <w:ilvl w:val="1"/>
          <w:numId w:val="155"/>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50.317</w:t>
      </w:r>
    </w:p>
    <w:p w14:paraId="57A2FA4E" w14:textId="77777777" w:rsidR="008A0664" w:rsidRPr="008A0664" w:rsidRDefault="008A0664" w:rsidP="00B6438F">
      <w:pPr>
        <w:numPr>
          <w:ilvl w:val="1"/>
          <w:numId w:val="155"/>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w:t>
      </w:r>
    </w:p>
    <w:p w14:paraId="22696AF0" w14:textId="77777777" w:rsidR="008A0664" w:rsidRPr="008A0664" w:rsidRDefault="008A0664" w:rsidP="00B6438F">
      <w:pPr>
        <w:numPr>
          <w:ilvl w:val="1"/>
          <w:numId w:val="155"/>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 6.84e-11</w:t>
      </w:r>
    </w:p>
    <w:p w14:paraId="4138428B" w14:textId="77777777" w:rsidR="008A0664" w:rsidRPr="008A0664" w:rsidRDefault="008A0664" w:rsidP="00B6438F">
      <w:pPr>
        <w:numPr>
          <w:ilvl w:val="0"/>
          <w:numId w:val="155"/>
        </w:numPr>
        <w:jc w:val="both"/>
        <w:rPr>
          <w:rFonts w:asciiTheme="minorHAnsi" w:hAnsiTheme="minorHAnsi" w:cstheme="minorHAnsi"/>
        </w:rPr>
      </w:pPr>
      <w:r w:rsidRPr="008A0664">
        <w:rPr>
          <w:rFonts w:asciiTheme="minorHAnsi" w:hAnsiTheme="minorHAnsi" w:cstheme="minorHAnsi"/>
          <w:b/>
          <w:bCs/>
        </w:rPr>
        <w:lastRenderedPageBreak/>
        <w:t>Interprétation</w:t>
      </w:r>
      <w:r w:rsidRPr="008A0664">
        <w:rPr>
          <w:rFonts w:asciiTheme="minorHAnsi" w:hAnsiTheme="minorHAnsi" w:cstheme="minorHAnsi"/>
        </w:rPr>
        <w:t xml:space="preserve"> :</w:t>
      </w:r>
      <w:r w:rsidRPr="008A0664">
        <w:rPr>
          <w:rFonts w:asciiTheme="minorHAnsi" w:hAnsiTheme="minorHAnsi" w:cstheme="minorHAnsi"/>
        </w:rPr>
        <w:br/>
        <w:t>Le test montre une différence statistiquement significative entre les groupes de carburant. Cela signifie que le type de carburant a un effet sur la consommation de carburant combinée. La faible p-value (6.84e-11) confirme que cette différence est hautement significative, et donc le type de carburant influence la consommation de carburant des véhicules. Les résultats suggèrent que différents types de carburant entraînent des différences mesurables dans la consommation de carburant des véhicules.</w:t>
      </w:r>
    </w:p>
    <w:p w14:paraId="265DA1AB" w14:textId="7DE356D4" w:rsidR="008A0664" w:rsidRPr="004D5604" w:rsidRDefault="008A0664" w:rsidP="008A0664">
      <w:pPr>
        <w:jc w:val="both"/>
        <w:rPr>
          <w:rFonts w:asciiTheme="minorHAnsi" w:hAnsiTheme="minorHAnsi" w:cstheme="minorHAnsi"/>
        </w:rPr>
      </w:pPr>
    </w:p>
    <w:p w14:paraId="710FE86C"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2. Test de Kruskal-Wallis pour Engine Size (Taille du moteur) - 2019 (échantillon 2)</w:t>
      </w:r>
    </w:p>
    <w:p w14:paraId="0A546622" w14:textId="77777777" w:rsidR="008A0664" w:rsidRPr="008A0664" w:rsidRDefault="008A0664" w:rsidP="00B6438F">
      <w:pPr>
        <w:numPr>
          <w:ilvl w:val="0"/>
          <w:numId w:val="156"/>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évalue si la taille du moteur a un impact significatif sur la consommation de carburant combinée.</w:t>
      </w:r>
    </w:p>
    <w:p w14:paraId="62DED33B" w14:textId="77777777" w:rsidR="008A0664" w:rsidRPr="008A0664" w:rsidRDefault="008A0664" w:rsidP="00B6438F">
      <w:pPr>
        <w:numPr>
          <w:ilvl w:val="0"/>
          <w:numId w:val="156"/>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195A7712" w14:textId="77777777" w:rsidR="008A0664" w:rsidRPr="008A0664" w:rsidRDefault="008A0664" w:rsidP="00B6438F">
      <w:pPr>
        <w:numPr>
          <w:ilvl w:val="1"/>
          <w:numId w:val="156"/>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212.3</w:t>
      </w:r>
    </w:p>
    <w:p w14:paraId="3E96B1F3" w14:textId="77777777" w:rsidR="008A0664" w:rsidRPr="008A0664" w:rsidRDefault="008A0664" w:rsidP="00B6438F">
      <w:pPr>
        <w:numPr>
          <w:ilvl w:val="1"/>
          <w:numId w:val="156"/>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31</w:t>
      </w:r>
    </w:p>
    <w:p w14:paraId="36358AE6" w14:textId="77777777" w:rsidR="008A0664" w:rsidRPr="008A0664" w:rsidRDefault="008A0664" w:rsidP="00B6438F">
      <w:pPr>
        <w:numPr>
          <w:ilvl w:val="1"/>
          <w:numId w:val="156"/>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3F1E684E" w14:textId="77777777" w:rsidR="008A0664" w:rsidRPr="008A0664" w:rsidRDefault="008A0664" w:rsidP="00B6438F">
      <w:pPr>
        <w:numPr>
          <w:ilvl w:val="0"/>
          <w:numId w:val="156"/>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relation significative entre la taille du moteur et la consommation de carburant combinée. La p-value extrêmement faible (&lt; 2.2e-16) confirme que cette relation est statistiquement significative. Plus la taille du moteur est grande, plus la consommation de carburant est élevée, ce qui est un facteur important dans l'efficacité énergétique des véhicules. Ces résultats ont des implications directes pour les consommateurs cherchant à choisir des véhicules plus économes en carburant.</w:t>
      </w:r>
    </w:p>
    <w:p w14:paraId="33263057" w14:textId="5B193CF7" w:rsidR="00A71B8F" w:rsidRDefault="00A71B8F" w:rsidP="0055202B">
      <w:pPr>
        <w:jc w:val="both"/>
        <w:rPr>
          <w:rFonts w:asciiTheme="minorHAnsi" w:hAnsiTheme="minorHAnsi" w:cstheme="minorHAnsi"/>
        </w:rPr>
      </w:pPr>
    </w:p>
    <w:p w14:paraId="216200BA"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1. Test de Kruskal-Wallis pour Fuel Type (Type de carburant) - 2020 (échantillon 2)</w:t>
      </w:r>
    </w:p>
    <w:p w14:paraId="47C2A7E0" w14:textId="77777777" w:rsidR="008A0664" w:rsidRPr="008A0664" w:rsidRDefault="008A0664" w:rsidP="00B6438F">
      <w:pPr>
        <w:numPr>
          <w:ilvl w:val="0"/>
          <w:numId w:val="157"/>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examine si la consommation de carburant combinée varie en fonction du type de carburant utilisé.</w:t>
      </w:r>
    </w:p>
    <w:p w14:paraId="11AF2115" w14:textId="77777777" w:rsidR="008A0664" w:rsidRPr="008A0664" w:rsidRDefault="008A0664" w:rsidP="00B6438F">
      <w:pPr>
        <w:numPr>
          <w:ilvl w:val="0"/>
          <w:numId w:val="157"/>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0694DAE7" w14:textId="77777777" w:rsidR="008A0664" w:rsidRPr="008A0664" w:rsidRDefault="008A0664" w:rsidP="00B6438F">
      <w:pPr>
        <w:numPr>
          <w:ilvl w:val="1"/>
          <w:numId w:val="157"/>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38.11</w:t>
      </w:r>
    </w:p>
    <w:p w14:paraId="179E9335" w14:textId="77777777" w:rsidR="008A0664" w:rsidRPr="008A0664" w:rsidRDefault="008A0664" w:rsidP="00B6438F">
      <w:pPr>
        <w:numPr>
          <w:ilvl w:val="1"/>
          <w:numId w:val="157"/>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w:t>
      </w:r>
    </w:p>
    <w:p w14:paraId="39821014" w14:textId="77777777" w:rsidR="008A0664" w:rsidRPr="008A0664" w:rsidRDefault="008A0664" w:rsidP="00B6438F">
      <w:pPr>
        <w:numPr>
          <w:ilvl w:val="1"/>
          <w:numId w:val="157"/>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 2.679e-08</w:t>
      </w:r>
    </w:p>
    <w:p w14:paraId="4DAF8F1B" w14:textId="77777777" w:rsidR="008A0664" w:rsidRPr="008A0664" w:rsidRDefault="008A0664" w:rsidP="00B6438F">
      <w:pPr>
        <w:numPr>
          <w:ilvl w:val="0"/>
          <w:numId w:val="157"/>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différence statistiquement significative entre les groupes de carburant. Cela signifie que le type de carburant a un effet sur la consommation de carburant combinée. La faible p-value (2.679e-08) confirme que cette différence est significative. Le type de carburant influence directement la consommation de carburant des véhicules. Cette relation est importante pour comprendre comment le choix du carburant peut affecter l'efficacité énergétique d'un véhicule, influençant ainsi les décisions des consommateurs.</w:t>
      </w:r>
    </w:p>
    <w:p w14:paraId="6311CF5B" w14:textId="2D1555D3" w:rsidR="008A0664" w:rsidRPr="004D5604" w:rsidRDefault="008A0664" w:rsidP="008A0664">
      <w:pPr>
        <w:jc w:val="both"/>
        <w:rPr>
          <w:rFonts w:asciiTheme="minorHAnsi" w:hAnsiTheme="minorHAnsi" w:cstheme="minorHAnsi"/>
        </w:rPr>
      </w:pPr>
    </w:p>
    <w:p w14:paraId="268A4DF4" w14:textId="77777777" w:rsidR="00222A09" w:rsidRPr="004D5604" w:rsidRDefault="00222A09" w:rsidP="008A0664">
      <w:pPr>
        <w:jc w:val="both"/>
        <w:rPr>
          <w:rFonts w:asciiTheme="minorHAnsi" w:hAnsiTheme="minorHAnsi" w:cstheme="minorHAnsi"/>
        </w:rPr>
      </w:pPr>
    </w:p>
    <w:p w14:paraId="3D4CBA03"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lastRenderedPageBreak/>
        <w:t>2. Test de Kruskal-Wallis pour Engine Size (Taille du moteur) - 2020 (échantillon 2)</w:t>
      </w:r>
    </w:p>
    <w:p w14:paraId="4388EAC5" w14:textId="77777777" w:rsidR="008A0664" w:rsidRPr="008A0664" w:rsidRDefault="008A0664" w:rsidP="00B6438F">
      <w:pPr>
        <w:numPr>
          <w:ilvl w:val="0"/>
          <w:numId w:val="158"/>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évalue si la taille du moteur a un impact significatif sur la consommation de carburant combinée.</w:t>
      </w:r>
    </w:p>
    <w:p w14:paraId="76A34DB2" w14:textId="77777777" w:rsidR="008A0664" w:rsidRPr="008A0664" w:rsidRDefault="008A0664" w:rsidP="00B6438F">
      <w:pPr>
        <w:numPr>
          <w:ilvl w:val="0"/>
          <w:numId w:val="158"/>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71E8A677" w14:textId="77777777" w:rsidR="008A0664" w:rsidRPr="008A0664" w:rsidRDefault="008A0664" w:rsidP="00B6438F">
      <w:pPr>
        <w:numPr>
          <w:ilvl w:val="1"/>
          <w:numId w:val="158"/>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190.21</w:t>
      </w:r>
    </w:p>
    <w:p w14:paraId="0547065D" w14:textId="77777777" w:rsidR="008A0664" w:rsidRPr="008A0664" w:rsidRDefault="008A0664" w:rsidP="00B6438F">
      <w:pPr>
        <w:numPr>
          <w:ilvl w:val="1"/>
          <w:numId w:val="158"/>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29</w:t>
      </w:r>
    </w:p>
    <w:p w14:paraId="10CBDD41" w14:textId="77777777" w:rsidR="008A0664" w:rsidRPr="008A0664" w:rsidRDefault="008A0664" w:rsidP="00B6438F">
      <w:pPr>
        <w:numPr>
          <w:ilvl w:val="1"/>
          <w:numId w:val="158"/>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77F3B451" w14:textId="77777777" w:rsidR="008A0664" w:rsidRPr="008A0664" w:rsidRDefault="008A0664" w:rsidP="00B6438F">
      <w:pPr>
        <w:numPr>
          <w:ilvl w:val="0"/>
          <w:numId w:val="158"/>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relation significative entre la taille du moteur et la consommation de carburant combinée. La p-value extrêmement faible (&lt; 2.2e-16) indique que cette relation est statistiquement significative et fiable. Plus la taille du moteur est grande, plus la consommation de carburant est élevée. Cela renforce l'importance de la taille du moteur dans l'efficacité énergétique des véhicules, un facteur clé dans les décisions des consommateurs cherchant à maximiser leur efficacité énergétique tout en conservant de bonnes performances.</w:t>
      </w:r>
    </w:p>
    <w:p w14:paraId="7244B4E2" w14:textId="50DC242F" w:rsidR="00A71B8F" w:rsidRDefault="00A71B8F" w:rsidP="0055202B">
      <w:pPr>
        <w:jc w:val="both"/>
        <w:rPr>
          <w:rFonts w:asciiTheme="minorHAnsi" w:hAnsiTheme="minorHAnsi" w:cstheme="minorHAnsi"/>
        </w:rPr>
      </w:pPr>
    </w:p>
    <w:p w14:paraId="088B520E"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1. Test de Kruskal-Wallis pour Fuel Type (Type de carburant) - 2021 (échantillon 2)</w:t>
      </w:r>
    </w:p>
    <w:p w14:paraId="63D79775" w14:textId="77777777" w:rsidR="008A0664" w:rsidRPr="008A0664" w:rsidRDefault="008A0664" w:rsidP="00B6438F">
      <w:pPr>
        <w:numPr>
          <w:ilvl w:val="0"/>
          <w:numId w:val="159"/>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examine si la consommation de carburant combinée varie en fonction du type de carburant utilisé.</w:t>
      </w:r>
    </w:p>
    <w:p w14:paraId="60DA626E" w14:textId="77777777" w:rsidR="008A0664" w:rsidRPr="008A0664" w:rsidRDefault="008A0664" w:rsidP="00B6438F">
      <w:pPr>
        <w:numPr>
          <w:ilvl w:val="0"/>
          <w:numId w:val="159"/>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34FF0AA0" w14:textId="77777777" w:rsidR="008A0664" w:rsidRPr="008A0664" w:rsidRDefault="008A0664" w:rsidP="00B6438F">
      <w:pPr>
        <w:numPr>
          <w:ilvl w:val="1"/>
          <w:numId w:val="159"/>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43.229</w:t>
      </w:r>
    </w:p>
    <w:p w14:paraId="37476ED9" w14:textId="77777777" w:rsidR="008A0664" w:rsidRPr="008A0664" w:rsidRDefault="008A0664" w:rsidP="00B6438F">
      <w:pPr>
        <w:numPr>
          <w:ilvl w:val="1"/>
          <w:numId w:val="159"/>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w:t>
      </w:r>
    </w:p>
    <w:p w14:paraId="4A7442B0" w14:textId="77777777" w:rsidR="008A0664" w:rsidRPr="008A0664" w:rsidRDefault="008A0664" w:rsidP="00B6438F">
      <w:pPr>
        <w:numPr>
          <w:ilvl w:val="1"/>
          <w:numId w:val="159"/>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 2.2e-09</w:t>
      </w:r>
    </w:p>
    <w:p w14:paraId="692F3B31" w14:textId="77777777" w:rsidR="008A0664" w:rsidRPr="008A0664" w:rsidRDefault="008A0664" w:rsidP="00B6438F">
      <w:pPr>
        <w:numPr>
          <w:ilvl w:val="0"/>
          <w:numId w:val="159"/>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différence statistiquement significative entre les groupes de carburant. Cela signifie que le type de carburant a un effet distinct sur la consommation de carburant combinée. La faible p-value (2.2e-09) confirme que cette différence est hautement significative. Cela indique que les différents types de carburant ont des impacts mesurables sur la consommation des véhicules, et les consommateurs devraient tenir compte du type de carburant dans leur choix pour optimiser leur consommation énergétique.</w:t>
      </w:r>
    </w:p>
    <w:p w14:paraId="53FEBE29" w14:textId="1E0AF7FB" w:rsidR="008A0664" w:rsidRPr="008A0664" w:rsidRDefault="008A0664" w:rsidP="008A0664">
      <w:pPr>
        <w:jc w:val="both"/>
        <w:rPr>
          <w:rFonts w:asciiTheme="minorHAnsi" w:hAnsiTheme="minorHAnsi" w:cstheme="minorHAnsi"/>
        </w:rPr>
      </w:pPr>
    </w:p>
    <w:p w14:paraId="6ED2124B"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2. Test de Kruskal-Wallis pour Engine Size (Taille du moteur) - 2021 (échantillon 2)</w:t>
      </w:r>
    </w:p>
    <w:p w14:paraId="0C14BA90" w14:textId="77777777" w:rsidR="008A0664" w:rsidRPr="008A0664" w:rsidRDefault="008A0664" w:rsidP="00B6438F">
      <w:pPr>
        <w:numPr>
          <w:ilvl w:val="0"/>
          <w:numId w:val="160"/>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évalue si la taille du moteur a un impact significatif sur la consommation de carburant combinée.</w:t>
      </w:r>
    </w:p>
    <w:p w14:paraId="1245EEC5" w14:textId="77777777" w:rsidR="008A0664" w:rsidRPr="008A0664" w:rsidRDefault="008A0664" w:rsidP="00B6438F">
      <w:pPr>
        <w:numPr>
          <w:ilvl w:val="0"/>
          <w:numId w:val="160"/>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1FE5C7D8" w14:textId="77777777" w:rsidR="008A0664" w:rsidRPr="008A0664" w:rsidRDefault="008A0664" w:rsidP="00B6438F">
      <w:pPr>
        <w:numPr>
          <w:ilvl w:val="1"/>
          <w:numId w:val="160"/>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195.29</w:t>
      </w:r>
    </w:p>
    <w:p w14:paraId="4D307FDC" w14:textId="77777777" w:rsidR="008A0664" w:rsidRPr="008A0664" w:rsidRDefault="008A0664" w:rsidP="00B6438F">
      <w:pPr>
        <w:numPr>
          <w:ilvl w:val="1"/>
          <w:numId w:val="160"/>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33</w:t>
      </w:r>
    </w:p>
    <w:p w14:paraId="58A60552" w14:textId="77777777" w:rsidR="008A0664" w:rsidRPr="008A0664" w:rsidRDefault="008A0664" w:rsidP="00B6438F">
      <w:pPr>
        <w:numPr>
          <w:ilvl w:val="1"/>
          <w:numId w:val="160"/>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7426F1EE" w14:textId="77777777" w:rsidR="008A0664" w:rsidRPr="008A0664" w:rsidRDefault="008A0664" w:rsidP="00B6438F">
      <w:pPr>
        <w:numPr>
          <w:ilvl w:val="0"/>
          <w:numId w:val="160"/>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 xml:space="preserve">Le test montre une relation significative entre la taille du moteur et la consommation de carburant combinée. La p-value </w:t>
      </w:r>
      <w:r w:rsidRPr="008A0664">
        <w:rPr>
          <w:rFonts w:asciiTheme="minorHAnsi" w:hAnsiTheme="minorHAnsi" w:cstheme="minorHAnsi"/>
        </w:rPr>
        <w:lastRenderedPageBreak/>
        <w:t>extrêmement faible (&lt; 2.2e-16) confirme que cette relation est statistiquement significative et fiable. Plus la taille du moteur est grande, plus la consommation de carburant est élevée. Cela met en évidence l'importance de la taille du moteur dans l'efficacité énergétique des véhicules. Les résultats suggèrent que les consommateurs qui recherchent des véhicules économes en carburant devraient prendre en compte la taille du moteur dans leur choix.</w:t>
      </w:r>
    </w:p>
    <w:p w14:paraId="2864F013" w14:textId="435AC9F1" w:rsidR="00A71B8F" w:rsidRDefault="00A71B8F" w:rsidP="0055202B">
      <w:pPr>
        <w:jc w:val="both"/>
        <w:rPr>
          <w:rFonts w:asciiTheme="minorHAnsi" w:hAnsiTheme="minorHAnsi" w:cstheme="minorHAnsi"/>
        </w:rPr>
      </w:pPr>
    </w:p>
    <w:p w14:paraId="1597B0C1"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1. Test de Kruskal-Wallis pour Fuel Type (Type de carburant) - 2022 (échantillon 2)</w:t>
      </w:r>
    </w:p>
    <w:p w14:paraId="7764AAB6" w14:textId="77777777" w:rsidR="008A0664" w:rsidRPr="008A0664" w:rsidRDefault="008A0664" w:rsidP="00B6438F">
      <w:pPr>
        <w:numPr>
          <w:ilvl w:val="0"/>
          <w:numId w:val="161"/>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examine si la consommation de carburant combinée varie en fonction du type de carburant utilisé.</w:t>
      </w:r>
    </w:p>
    <w:p w14:paraId="6BF5F6B6" w14:textId="77777777" w:rsidR="008A0664" w:rsidRPr="008A0664" w:rsidRDefault="008A0664" w:rsidP="00B6438F">
      <w:pPr>
        <w:numPr>
          <w:ilvl w:val="0"/>
          <w:numId w:val="161"/>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560681DA" w14:textId="77777777" w:rsidR="008A0664" w:rsidRPr="008A0664" w:rsidRDefault="008A0664" w:rsidP="00B6438F">
      <w:pPr>
        <w:numPr>
          <w:ilvl w:val="1"/>
          <w:numId w:val="161"/>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42.804</w:t>
      </w:r>
    </w:p>
    <w:p w14:paraId="52B06B06" w14:textId="77777777" w:rsidR="008A0664" w:rsidRPr="008A0664" w:rsidRDefault="008A0664" w:rsidP="00B6438F">
      <w:pPr>
        <w:numPr>
          <w:ilvl w:val="1"/>
          <w:numId w:val="161"/>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w:t>
      </w:r>
    </w:p>
    <w:p w14:paraId="5506B56C" w14:textId="77777777" w:rsidR="008A0664" w:rsidRPr="008A0664" w:rsidRDefault="008A0664" w:rsidP="00B6438F">
      <w:pPr>
        <w:numPr>
          <w:ilvl w:val="1"/>
          <w:numId w:val="161"/>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 2.708e-09</w:t>
      </w:r>
    </w:p>
    <w:p w14:paraId="7D6ACDD1" w14:textId="77777777" w:rsidR="008A0664" w:rsidRPr="008A0664" w:rsidRDefault="008A0664" w:rsidP="00B6438F">
      <w:pPr>
        <w:numPr>
          <w:ilvl w:val="0"/>
          <w:numId w:val="161"/>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différence statistiquement significative entre les groupes de carburant. Cela signifie que le type de carburant a un effet sur la consommation de carburant combinée. La faible p-value (2.708e-09) confirme que cette différence est hautement significative. Le type de carburant utilisé affecte directement la consommation de carburant des véhicules, ce qui est important pour les consommateurs souhaitant optimiser leur efficacité énergétique.</w:t>
      </w:r>
    </w:p>
    <w:p w14:paraId="0566C61D" w14:textId="13CB7F47" w:rsidR="008A0664" w:rsidRPr="004D5604" w:rsidRDefault="008A0664" w:rsidP="008A0664">
      <w:pPr>
        <w:jc w:val="both"/>
        <w:rPr>
          <w:rFonts w:asciiTheme="minorHAnsi" w:hAnsiTheme="minorHAnsi" w:cstheme="minorHAnsi"/>
        </w:rPr>
      </w:pPr>
    </w:p>
    <w:p w14:paraId="52CAEB53"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2. Test de Kruskal-Wallis pour Engine Size (Taille du moteur) - 2022 (échantillon 2)</w:t>
      </w:r>
    </w:p>
    <w:p w14:paraId="4DB2B01C" w14:textId="77777777" w:rsidR="008A0664" w:rsidRPr="008A0664" w:rsidRDefault="008A0664" w:rsidP="00B6438F">
      <w:pPr>
        <w:numPr>
          <w:ilvl w:val="0"/>
          <w:numId w:val="162"/>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évalue si la taille du moteur a un impact significatif sur la consommation de carburant combinée.</w:t>
      </w:r>
    </w:p>
    <w:p w14:paraId="5B1AFDA8" w14:textId="77777777" w:rsidR="008A0664" w:rsidRPr="008A0664" w:rsidRDefault="008A0664" w:rsidP="00B6438F">
      <w:pPr>
        <w:numPr>
          <w:ilvl w:val="0"/>
          <w:numId w:val="162"/>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35820DEB" w14:textId="77777777" w:rsidR="008A0664" w:rsidRPr="008A0664" w:rsidRDefault="008A0664" w:rsidP="00B6438F">
      <w:pPr>
        <w:numPr>
          <w:ilvl w:val="1"/>
          <w:numId w:val="162"/>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208.07</w:t>
      </w:r>
    </w:p>
    <w:p w14:paraId="595CBBD3" w14:textId="77777777" w:rsidR="008A0664" w:rsidRPr="008A0664" w:rsidRDefault="008A0664" w:rsidP="00B6438F">
      <w:pPr>
        <w:numPr>
          <w:ilvl w:val="1"/>
          <w:numId w:val="162"/>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30</w:t>
      </w:r>
    </w:p>
    <w:p w14:paraId="559E641E" w14:textId="77777777" w:rsidR="008A0664" w:rsidRPr="008A0664" w:rsidRDefault="008A0664" w:rsidP="00B6438F">
      <w:pPr>
        <w:numPr>
          <w:ilvl w:val="1"/>
          <w:numId w:val="162"/>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3873C444" w14:textId="77777777" w:rsidR="008A0664" w:rsidRPr="008A0664" w:rsidRDefault="008A0664" w:rsidP="00B6438F">
      <w:pPr>
        <w:numPr>
          <w:ilvl w:val="0"/>
          <w:numId w:val="162"/>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relation significative entre la taille du moteur et la consommation de carburant combinée. La p-value extrêmement faible (&lt; 2.2e-16) confirme que cette relation est statistiquement significative et fiable. Plus la taille du moteur est grande, plus la consommation de carburant est élevée. Cela renforce l'idée que la taille du moteur influence directement la consommation énergétique des véhicules.</w:t>
      </w:r>
    </w:p>
    <w:p w14:paraId="0D01EF81" w14:textId="1E4DF03F" w:rsidR="00A71B8F" w:rsidRDefault="00A71B8F" w:rsidP="0055202B">
      <w:pPr>
        <w:jc w:val="both"/>
        <w:rPr>
          <w:rFonts w:asciiTheme="minorHAnsi" w:hAnsiTheme="minorHAnsi" w:cstheme="minorHAnsi"/>
        </w:rPr>
      </w:pPr>
    </w:p>
    <w:p w14:paraId="60309C4E"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1. Test de Kruskal-Wallis pour Fuel Type (Type de carburant) - 2023 (échantillon 2)</w:t>
      </w:r>
    </w:p>
    <w:p w14:paraId="43E94B3B" w14:textId="77777777" w:rsidR="008A0664" w:rsidRPr="008A0664" w:rsidRDefault="008A0664" w:rsidP="00B6438F">
      <w:pPr>
        <w:numPr>
          <w:ilvl w:val="0"/>
          <w:numId w:val="163"/>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examine si la consommation de carburant combinée varie en fonction du type de carburant utilisé.</w:t>
      </w:r>
    </w:p>
    <w:p w14:paraId="67F7E9AD" w14:textId="77777777" w:rsidR="008A0664" w:rsidRPr="008A0664" w:rsidRDefault="008A0664" w:rsidP="00B6438F">
      <w:pPr>
        <w:numPr>
          <w:ilvl w:val="0"/>
          <w:numId w:val="163"/>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2CCC8A7C" w14:textId="77777777" w:rsidR="008A0664" w:rsidRPr="008A0664" w:rsidRDefault="008A0664" w:rsidP="00B6438F">
      <w:pPr>
        <w:numPr>
          <w:ilvl w:val="1"/>
          <w:numId w:val="163"/>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29.789</w:t>
      </w:r>
    </w:p>
    <w:p w14:paraId="3DE97B75" w14:textId="77777777" w:rsidR="008A0664" w:rsidRPr="008A0664" w:rsidRDefault="008A0664" w:rsidP="00B6438F">
      <w:pPr>
        <w:numPr>
          <w:ilvl w:val="1"/>
          <w:numId w:val="163"/>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3</w:t>
      </w:r>
    </w:p>
    <w:p w14:paraId="41320B20" w14:textId="77777777" w:rsidR="008A0664" w:rsidRPr="008A0664" w:rsidRDefault="008A0664" w:rsidP="00B6438F">
      <w:pPr>
        <w:numPr>
          <w:ilvl w:val="1"/>
          <w:numId w:val="163"/>
        </w:numPr>
        <w:jc w:val="both"/>
        <w:rPr>
          <w:rFonts w:asciiTheme="minorHAnsi" w:hAnsiTheme="minorHAnsi" w:cstheme="minorHAnsi"/>
          <w:lang w:val="en-CA"/>
        </w:rPr>
      </w:pPr>
      <w:r w:rsidRPr="008A0664">
        <w:rPr>
          <w:rFonts w:asciiTheme="minorHAnsi" w:hAnsiTheme="minorHAnsi" w:cstheme="minorHAnsi"/>
          <w:b/>
          <w:bCs/>
          <w:lang w:val="en-CA"/>
        </w:rPr>
        <w:lastRenderedPageBreak/>
        <w:t>p-value</w:t>
      </w:r>
      <w:r w:rsidRPr="008A0664">
        <w:rPr>
          <w:rFonts w:asciiTheme="minorHAnsi" w:hAnsiTheme="minorHAnsi" w:cstheme="minorHAnsi"/>
          <w:lang w:val="en-CA"/>
        </w:rPr>
        <w:t xml:space="preserve"> = 1.528e-06</w:t>
      </w:r>
    </w:p>
    <w:p w14:paraId="37E19960" w14:textId="77777777" w:rsidR="008A0664" w:rsidRPr="008A0664" w:rsidRDefault="008A0664" w:rsidP="00B6438F">
      <w:pPr>
        <w:numPr>
          <w:ilvl w:val="0"/>
          <w:numId w:val="163"/>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différence statistiquement significative entre les groupes de carburant. Cela signifie que le type de carburant a un effet sur la consommation de carburant combinée. La faible p-value (1.528e-06) confirme que cette différence est significative. Le type de carburant utilisé influence directement la consommation de carburant des véhicules, et les résultats suggèrent que certains carburants entraînent une consommation de carburant plus élevée ou plus faible. Ces résultats sont importants pour les consommateurs cherchant à optimiser leur efficacité énergétique.</w:t>
      </w:r>
    </w:p>
    <w:p w14:paraId="64C5CE0A" w14:textId="6407D9DA" w:rsidR="008A0664" w:rsidRPr="004D5604" w:rsidRDefault="008A0664" w:rsidP="008A0664">
      <w:pPr>
        <w:jc w:val="both"/>
        <w:rPr>
          <w:rFonts w:asciiTheme="minorHAnsi" w:hAnsiTheme="minorHAnsi" w:cstheme="minorHAnsi"/>
        </w:rPr>
      </w:pPr>
    </w:p>
    <w:p w14:paraId="137E517E" w14:textId="77777777" w:rsidR="008A0664" w:rsidRPr="008A0664" w:rsidRDefault="008A0664" w:rsidP="008A0664">
      <w:pPr>
        <w:jc w:val="both"/>
        <w:rPr>
          <w:rFonts w:asciiTheme="minorHAnsi" w:hAnsiTheme="minorHAnsi" w:cstheme="minorHAnsi"/>
          <w:b/>
          <w:bCs/>
        </w:rPr>
      </w:pPr>
      <w:r w:rsidRPr="008A0664">
        <w:rPr>
          <w:rFonts w:asciiTheme="minorHAnsi" w:hAnsiTheme="minorHAnsi" w:cstheme="minorHAnsi"/>
          <w:b/>
          <w:bCs/>
        </w:rPr>
        <w:t>2. Test de Kruskal-Wallis pour Engine Size (Taille du moteur) - 2023 (échantillon 2)</w:t>
      </w:r>
    </w:p>
    <w:p w14:paraId="70090BEA" w14:textId="77777777" w:rsidR="008A0664" w:rsidRPr="008A0664" w:rsidRDefault="008A0664" w:rsidP="00B6438F">
      <w:pPr>
        <w:numPr>
          <w:ilvl w:val="0"/>
          <w:numId w:val="164"/>
        </w:numPr>
        <w:jc w:val="both"/>
        <w:rPr>
          <w:rFonts w:asciiTheme="minorHAnsi" w:hAnsiTheme="minorHAnsi" w:cstheme="minorHAnsi"/>
        </w:rPr>
      </w:pPr>
      <w:r w:rsidRPr="008A0664">
        <w:rPr>
          <w:rFonts w:asciiTheme="minorHAnsi" w:hAnsiTheme="minorHAnsi" w:cstheme="minorHAnsi"/>
          <w:b/>
          <w:bCs/>
        </w:rPr>
        <w:t>Hypothèse</w:t>
      </w:r>
      <w:r w:rsidRPr="008A0664">
        <w:rPr>
          <w:rFonts w:asciiTheme="minorHAnsi" w:hAnsiTheme="minorHAnsi" w:cstheme="minorHAnsi"/>
        </w:rPr>
        <w:t xml:space="preserve"> : Ce test évalue si la taille du moteur a un impact significatif sur la consommation de carburant combinée.</w:t>
      </w:r>
    </w:p>
    <w:p w14:paraId="261AF23E" w14:textId="77777777" w:rsidR="008A0664" w:rsidRPr="008A0664" w:rsidRDefault="008A0664" w:rsidP="00B6438F">
      <w:pPr>
        <w:numPr>
          <w:ilvl w:val="0"/>
          <w:numId w:val="164"/>
        </w:numPr>
        <w:jc w:val="both"/>
        <w:rPr>
          <w:rFonts w:asciiTheme="minorHAnsi" w:hAnsiTheme="minorHAnsi" w:cstheme="minorHAnsi"/>
          <w:lang w:val="en-CA"/>
        </w:rPr>
      </w:pPr>
      <w:r w:rsidRPr="008A0664">
        <w:rPr>
          <w:rFonts w:asciiTheme="minorHAnsi" w:hAnsiTheme="minorHAnsi" w:cstheme="minorHAnsi"/>
          <w:b/>
          <w:bCs/>
          <w:lang w:val="en-CA"/>
        </w:rPr>
        <w:t>Statistiques</w:t>
      </w:r>
      <w:r w:rsidRPr="008A0664">
        <w:rPr>
          <w:rFonts w:asciiTheme="minorHAnsi" w:hAnsiTheme="minorHAnsi" w:cstheme="minorHAnsi"/>
          <w:lang w:val="en-CA"/>
        </w:rPr>
        <w:t xml:space="preserve"> :</w:t>
      </w:r>
    </w:p>
    <w:p w14:paraId="72CBED17" w14:textId="77777777" w:rsidR="008A0664" w:rsidRPr="008A0664" w:rsidRDefault="008A0664" w:rsidP="00B6438F">
      <w:pPr>
        <w:numPr>
          <w:ilvl w:val="1"/>
          <w:numId w:val="164"/>
        </w:numPr>
        <w:jc w:val="both"/>
        <w:rPr>
          <w:rFonts w:asciiTheme="minorHAnsi" w:hAnsiTheme="minorHAnsi" w:cstheme="minorHAnsi"/>
          <w:lang w:val="en-CA"/>
        </w:rPr>
      </w:pPr>
      <w:r w:rsidRPr="008A0664">
        <w:rPr>
          <w:rFonts w:asciiTheme="minorHAnsi" w:hAnsiTheme="minorHAnsi" w:cstheme="minorHAnsi"/>
          <w:b/>
          <w:bCs/>
          <w:lang w:val="en-CA"/>
        </w:rPr>
        <w:t>Kruskal-Wallis chi-squared</w:t>
      </w:r>
      <w:r w:rsidRPr="008A0664">
        <w:rPr>
          <w:rFonts w:asciiTheme="minorHAnsi" w:hAnsiTheme="minorHAnsi" w:cstheme="minorHAnsi"/>
          <w:lang w:val="en-CA"/>
        </w:rPr>
        <w:t xml:space="preserve"> = 164.12</w:t>
      </w:r>
    </w:p>
    <w:p w14:paraId="145390E1" w14:textId="77777777" w:rsidR="008A0664" w:rsidRPr="008A0664" w:rsidRDefault="008A0664" w:rsidP="00B6438F">
      <w:pPr>
        <w:numPr>
          <w:ilvl w:val="1"/>
          <w:numId w:val="164"/>
        </w:numPr>
        <w:jc w:val="both"/>
        <w:rPr>
          <w:rFonts w:asciiTheme="minorHAnsi" w:hAnsiTheme="minorHAnsi" w:cstheme="minorHAnsi"/>
          <w:lang w:val="en-CA"/>
        </w:rPr>
      </w:pPr>
      <w:r w:rsidRPr="008A0664">
        <w:rPr>
          <w:rFonts w:asciiTheme="minorHAnsi" w:hAnsiTheme="minorHAnsi" w:cstheme="minorHAnsi"/>
          <w:b/>
          <w:bCs/>
          <w:lang w:val="en-CA"/>
        </w:rPr>
        <w:t>Degrés de liberté (df)</w:t>
      </w:r>
      <w:r w:rsidRPr="008A0664">
        <w:rPr>
          <w:rFonts w:asciiTheme="minorHAnsi" w:hAnsiTheme="minorHAnsi" w:cstheme="minorHAnsi"/>
          <w:lang w:val="en-CA"/>
        </w:rPr>
        <w:t xml:space="preserve"> = 26</w:t>
      </w:r>
    </w:p>
    <w:p w14:paraId="64E9D596" w14:textId="77777777" w:rsidR="008A0664" w:rsidRPr="008A0664" w:rsidRDefault="008A0664" w:rsidP="00B6438F">
      <w:pPr>
        <w:numPr>
          <w:ilvl w:val="1"/>
          <w:numId w:val="164"/>
        </w:numPr>
        <w:jc w:val="both"/>
        <w:rPr>
          <w:rFonts w:asciiTheme="minorHAnsi" w:hAnsiTheme="minorHAnsi" w:cstheme="minorHAnsi"/>
          <w:lang w:val="en-CA"/>
        </w:rPr>
      </w:pPr>
      <w:r w:rsidRPr="008A0664">
        <w:rPr>
          <w:rFonts w:asciiTheme="minorHAnsi" w:hAnsiTheme="minorHAnsi" w:cstheme="minorHAnsi"/>
          <w:b/>
          <w:bCs/>
          <w:lang w:val="en-CA"/>
        </w:rPr>
        <w:t>p-value</w:t>
      </w:r>
      <w:r w:rsidRPr="008A0664">
        <w:rPr>
          <w:rFonts w:asciiTheme="minorHAnsi" w:hAnsiTheme="minorHAnsi" w:cstheme="minorHAnsi"/>
          <w:lang w:val="en-CA"/>
        </w:rPr>
        <w:t xml:space="preserve"> &lt; 2.2e-16</w:t>
      </w:r>
    </w:p>
    <w:p w14:paraId="79B3D120" w14:textId="77777777" w:rsidR="008A0664" w:rsidRPr="008A0664" w:rsidRDefault="008A0664" w:rsidP="00B6438F">
      <w:pPr>
        <w:numPr>
          <w:ilvl w:val="0"/>
          <w:numId w:val="164"/>
        </w:numPr>
        <w:jc w:val="both"/>
        <w:rPr>
          <w:rFonts w:asciiTheme="minorHAnsi" w:hAnsiTheme="minorHAnsi" w:cstheme="minorHAnsi"/>
        </w:rPr>
      </w:pPr>
      <w:r w:rsidRPr="008A0664">
        <w:rPr>
          <w:rFonts w:asciiTheme="minorHAnsi" w:hAnsiTheme="minorHAnsi" w:cstheme="minorHAnsi"/>
          <w:b/>
          <w:bCs/>
        </w:rPr>
        <w:t>Interprétation</w:t>
      </w:r>
      <w:r w:rsidRPr="008A0664">
        <w:rPr>
          <w:rFonts w:asciiTheme="minorHAnsi" w:hAnsiTheme="minorHAnsi" w:cstheme="minorHAnsi"/>
        </w:rPr>
        <w:t xml:space="preserve"> :</w:t>
      </w:r>
      <w:r w:rsidRPr="008A0664">
        <w:rPr>
          <w:rFonts w:asciiTheme="minorHAnsi" w:hAnsiTheme="minorHAnsi" w:cstheme="minorHAnsi"/>
        </w:rPr>
        <w:br/>
        <w:t>Le test montre une relation significative entre la taille du moteur et la consommation de carburant combinée. La p-value extrêmement faible (&lt; 2.2e-16) indique que cette relation est statistiquement significative et fiable. Plus la taille du moteur est grande, plus la consommation de carburant est élevée. Ces résultats confirment l'importance de la taille du moteur dans l'efficacité énergétique des véhicules et ont des implications directes pour les choix des consommateurs.</w:t>
      </w:r>
    </w:p>
    <w:p w14:paraId="2F066632" w14:textId="0F1A3E33" w:rsidR="00A71B8F" w:rsidRDefault="00A71B8F" w:rsidP="0055202B">
      <w:pPr>
        <w:jc w:val="both"/>
        <w:rPr>
          <w:rFonts w:asciiTheme="minorHAnsi" w:hAnsiTheme="minorHAnsi" w:cstheme="minorHAnsi"/>
        </w:rPr>
      </w:pPr>
    </w:p>
    <w:p w14:paraId="57D87A08"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5. Conclusion générale adaptée pour les 18 fichiers fournis</w:t>
      </w:r>
    </w:p>
    <w:p w14:paraId="26CE608C" w14:textId="1F57CADC" w:rsidR="00703BA0" w:rsidRPr="00703BA0" w:rsidRDefault="00703BA0" w:rsidP="00703BA0">
      <w:pPr>
        <w:jc w:val="both"/>
        <w:rPr>
          <w:rFonts w:asciiTheme="minorHAnsi" w:hAnsiTheme="minorHAnsi" w:cstheme="minorHAnsi"/>
        </w:rPr>
      </w:pPr>
      <w:r w:rsidRPr="00703BA0">
        <w:rPr>
          <w:rFonts w:asciiTheme="minorHAnsi" w:hAnsiTheme="minorHAnsi" w:cstheme="minorHAnsi"/>
        </w:rPr>
        <w:t xml:space="preserve">En analysant les données des années 2015 à 2023 pour l'échantillon 1 et 2, </w:t>
      </w:r>
      <w:r w:rsidR="00786C36">
        <w:rPr>
          <w:rFonts w:asciiTheme="minorHAnsi" w:hAnsiTheme="minorHAnsi" w:cstheme="minorHAnsi"/>
        </w:rPr>
        <w:t>on</w:t>
      </w:r>
      <w:r w:rsidRPr="00703BA0">
        <w:rPr>
          <w:rFonts w:asciiTheme="minorHAnsi" w:hAnsiTheme="minorHAnsi" w:cstheme="minorHAnsi"/>
        </w:rPr>
        <w:t xml:space="preserve"> p</w:t>
      </w:r>
      <w:r w:rsidR="00786C36">
        <w:rPr>
          <w:rFonts w:asciiTheme="minorHAnsi" w:hAnsiTheme="minorHAnsi" w:cstheme="minorHAnsi"/>
        </w:rPr>
        <w:t>eut</w:t>
      </w:r>
      <w:r w:rsidRPr="00703BA0">
        <w:rPr>
          <w:rFonts w:asciiTheme="minorHAnsi" w:hAnsiTheme="minorHAnsi" w:cstheme="minorHAnsi"/>
        </w:rPr>
        <w:t xml:space="preserve"> observer des tendances intéressantes concernant l'impact des caractéristiques des véhicules sur leur consommation de carburant. Les résultats des tests de Kruskal-Wallis ont révélé des effets significatifs liés à la taille du moteur, au nombre de cylindres et au type de carburant utilisé, tout au long de ces années.</w:t>
      </w:r>
    </w:p>
    <w:p w14:paraId="565A93F4" w14:textId="77777777" w:rsidR="00703BA0" w:rsidRPr="00703BA0" w:rsidRDefault="00703BA0" w:rsidP="00B6438F">
      <w:pPr>
        <w:numPr>
          <w:ilvl w:val="0"/>
          <w:numId w:val="165"/>
        </w:numPr>
        <w:jc w:val="both"/>
        <w:rPr>
          <w:rFonts w:asciiTheme="minorHAnsi" w:hAnsiTheme="minorHAnsi" w:cstheme="minorHAnsi"/>
        </w:rPr>
      </w:pPr>
      <w:r w:rsidRPr="00703BA0">
        <w:rPr>
          <w:rFonts w:asciiTheme="minorHAnsi" w:hAnsiTheme="minorHAnsi" w:cstheme="minorHAnsi"/>
          <w:b/>
          <w:bCs/>
        </w:rPr>
        <w:t>La taille du moteur</w:t>
      </w:r>
      <w:r w:rsidRPr="00703BA0">
        <w:rPr>
          <w:rFonts w:asciiTheme="minorHAnsi" w:hAnsiTheme="minorHAnsi" w:cstheme="minorHAnsi"/>
        </w:rPr>
        <w:t xml:space="preserve"> a montré une tendance générale à augmenter la consommation de carburant. Cela a été particulièrement évident dans les années 2015, 2016 et 2021, où la taille du moteur a un effet important sur la consommation de carburant. Cependant, certaines interactions entre la taille du moteur et le type de carburant, ainsi qu'avec certains types de transmission, ont permis de modérer cet effet, notamment en 2020 et 2023.</w:t>
      </w:r>
    </w:p>
    <w:p w14:paraId="6BEAE136" w14:textId="77777777" w:rsidR="00703BA0" w:rsidRPr="00703BA0" w:rsidRDefault="00703BA0" w:rsidP="00B6438F">
      <w:pPr>
        <w:numPr>
          <w:ilvl w:val="0"/>
          <w:numId w:val="165"/>
        </w:numPr>
        <w:jc w:val="both"/>
        <w:rPr>
          <w:rFonts w:asciiTheme="minorHAnsi" w:hAnsiTheme="minorHAnsi" w:cstheme="minorHAnsi"/>
        </w:rPr>
      </w:pPr>
      <w:r w:rsidRPr="00703BA0">
        <w:rPr>
          <w:rFonts w:asciiTheme="minorHAnsi" w:hAnsiTheme="minorHAnsi" w:cstheme="minorHAnsi"/>
          <w:b/>
          <w:bCs/>
        </w:rPr>
        <w:t>Le nombre de cylindres</w:t>
      </w:r>
      <w:r w:rsidRPr="00703BA0">
        <w:rPr>
          <w:rFonts w:asciiTheme="minorHAnsi" w:hAnsiTheme="minorHAnsi" w:cstheme="minorHAnsi"/>
        </w:rPr>
        <w:t xml:space="preserve"> a également montré un effet positif sur la consommation de carburant. Toutefois, l'impact de ce facteur a été modulé par l'interaction avec le type de carburant, comme observé en 2017 et 2018, où certains types de carburant ont permis de réduire l'impact de ces cylindres supplémentaires sur la consommation.</w:t>
      </w:r>
    </w:p>
    <w:p w14:paraId="2CCED233" w14:textId="77777777" w:rsidR="00703BA0" w:rsidRPr="00703BA0" w:rsidRDefault="00703BA0" w:rsidP="00B6438F">
      <w:pPr>
        <w:numPr>
          <w:ilvl w:val="0"/>
          <w:numId w:val="165"/>
        </w:numPr>
        <w:jc w:val="both"/>
        <w:rPr>
          <w:rFonts w:asciiTheme="minorHAnsi" w:hAnsiTheme="minorHAnsi" w:cstheme="minorHAnsi"/>
        </w:rPr>
      </w:pPr>
      <w:r w:rsidRPr="00703BA0">
        <w:rPr>
          <w:rFonts w:asciiTheme="minorHAnsi" w:hAnsiTheme="minorHAnsi" w:cstheme="minorHAnsi"/>
          <w:b/>
          <w:bCs/>
        </w:rPr>
        <w:t>Les types de carburant</w:t>
      </w:r>
      <w:r w:rsidRPr="00703BA0">
        <w:rPr>
          <w:rFonts w:asciiTheme="minorHAnsi" w:hAnsiTheme="minorHAnsi" w:cstheme="minorHAnsi"/>
        </w:rPr>
        <w:t xml:space="preserve"> ont joué un rôle essentiel dans la réduction ou l'augmentation de la consommation de carburant. Par exemple, en 2019 et 2021, les tests ont révélé que certaines configurations de carburant entraînaient une consommation plus faible que d'autres, malgré une taille de moteur ou un nombre de cylindres plus élevés. Le type de carburant utilisé a donc un </w:t>
      </w:r>
      <w:r w:rsidRPr="00703BA0">
        <w:rPr>
          <w:rFonts w:asciiTheme="minorHAnsi" w:hAnsiTheme="minorHAnsi" w:cstheme="minorHAnsi"/>
        </w:rPr>
        <w:lastRenderedPageBreak/>
        <w:t>effet direct et puissant sur l'efficacité énergétique des véhicules, ce qui souligne l'importance du choix du carburant pour optimiser la consommation.</w:t>
      </w:r>
    </w:p>
    <w:p w14:paraId="1562B27D" w14:textId="77777777" w:rsidR="00703BA0" w:rsidRPr="00703BA0" w:rsidRDefault="00703BA0" w:rsidP="00B6438F">
      <w:pPr>
        <w:numPr>
          <w:ilvl w:val="0"/>
          <w:numId w:val="165"/>
        </w:numPr>
        <w:jc w:val="both"/>
        <w:rPr>
          <w:rFonts w:asciiTheme="minorHAnsi" w:hAnsiTheme="minorHAnsi" w:cstheme="minorHAnsi"/>
        </w:rPr>
      </w:pPr>
      <w:r w:rsidRPr="00703BA0">
        <w:rPr>
          <w:rFonts w:asciiTheme="minorHAnsi" w:hAnsiTheme="minorHAnsi" w:cstheme="minorHAnsi"/>
          <w:b/>
          <w:bCs/>
        </w:rPr>
        <w:t>Les types de transmission</w:t>
      </w:r>
      <w:r w:rsidRPr="00703BA0">
        <w:rPr>
          <w:rFonts w:asciiTheme="minorHAnsi" w:hAnsiTheme="minorHAnsi" w:cstheme="minorHAnsi"/>
        </w:rPr>
        <w:t xml:space="preserve">, en particulier les transmissions spécifiques comme </w:t>
      </w:r>
      <w:r w:rsidRPr="00703BA0">
        <w:rPr>
          <w:rFonts w:asciiTheme="minorHAnsi" w:hAnsiTheme="minorHAnsi" w:cstheme="minorHAnsi"/>
          <w:b/>
          <w:bCs/>
        </w:rPr>
        <w:t>Transmission AM6, Transmission M6</w:t>
      </w:r>
      <w:r w:rsidRPr="00703BA0">
        <w:rPr>
          <w:rFonts w:asciiTheme="minorHAnsi" w:hAnsiTheme="minorHAnsi" w:cstheme="minorHAnsi"/>
        </w:rPr>
        <w:t xml:space="preserve">, </w:t>
      </w:r>
      <w:r w:rsidRPr="00703BA0">
        <w:rPr>
          <w:rFonts w:asciiTheme="minorHAnsi" w:hAnsiTheme="minorHAnsi" w:cstheme="minorHAnsi"/>
          <w:b/>
          <w:bCs/>
        </w:rPr>
        <w:t>Transmission A6</w:t>
      </w:r>
      <w:r w:rsidRPr="00703BA0">
        <w:rPr>
          <w:rFonts w:asciiTheme="minorHAnsi" w:hAnsiTheme="minorHAnsi" w:cstheme="minorHAnsi"/>
        </w:rPr>
        <w:t xml:space="preserve"> et </w:t>
      </w:r>
      <w:r w:rsidRPr="00703BA0">
        <w:rPr>
          <w:rFonts w:asciiTheme="minorHAnsi" w:hAnsiTheme="minorHAnsi" w:cstheme="minorHAnsi"/>
          <w:b/>
          <w:bCs/>
        </w:rPr>
        <w:t>Transmission AM7</w:t>
      </w:r>
      <w:r w:rsidRPr="00703BA0">
        <w:rPr>
          <w:rFonts w:asciiTheme="minorHAnsi" w:hAnsiTheme="minorHAnsi" w:cstheme="minorHAnsi"/>
        </w:rPr>
        <w:t xml:space="preserve">, ont montré des effets modérateurs intéressants sur la consommation de carburant. Les années récentes (2021-2023) ont montré que des transmissions spécifiques pouvaient réduire la consommation de carburant, même avec une taille de moteur et un nombre de cylindres plus importants. L'interaction entre </w:t>
      </w:r>
      <w:r w:rsidRPr="00703BA0">
        <w:rPr>
          <w:rFonts w:asciiTheme="minorHAnsi" w:hAnsiTheme="minorHAnsi" w:cstheme="minorHAnsi"/>
          <w:b/>
          <w:bCs/>
        </w:rPr>
        <w:t>Engine Size (L)</w:t>
      </w:r>
      <w:r w:rsidRPr="00703BA0">
        <w:rPr>
          <w:rFonts w:asciiTheme="minorHAnsi" w:hAnsiTheme="minorHAnsi" w:cstheme="minorHAnsi"/>
        </w:rPr>
        <w:t xml:space="preserve"> et </w:t>
      </w:r>
      <w:r w:rsidRPr="00703BA0">
        <w:rPr>
          <w:rFonts w:asciiTheme="minorHAnsi" w:hAnsiTheme="minorHAnsi" w:cstheme="minorHAnsi"/>
          <w:b/>
          <w:bCs/>
        </w:rPr>
        <w:t>Transmission AM7</w:t>
      </w:r>
      <w:r w:rsidRPr="00703BA0">
        <w:rPr>
          <w:rFonts w:asciiTheme="minorHAnsi" w:hAnsiTheme="minorHAnsi" w:cstheme="minorHAnsi"/>
        </w:rPr>
        <w:t xml:space="preserve"> en 2021 a montré une réduction significative de la consommation de carburant, confirmant que certaines configurations de transmission peuvent compenser les effets de moteurs plus gros et plus puissants.</w:t>
      </w:r>
    </w:p>
    <w:p w14:paraId="104F107F" w14:textId="77777777" w:rsidR="00703BA0" w:rsidRPr="00703BA0" w:rsidRDefault="00703BA0" w:rsidP="00703BA0">
      <w:pPr>
        <w:jc w:val="both"/>
        <w:rPr>
          <w:rFonts w:asciiTheme="minorHAnsi" w:hAnsiTheme="minorHAnsi" w:cstheme="minorHAnsi"/>
        </w:rPr>
      </w:pPr>
    </w:p>
    <w:p w14:paraId="06663596" w14:textId="0DC9C31E" w:rsidR="00703BA0" w:rsidRPr="00703BA0" w:rsidRDefault="00703BA0" w:rsidP="00703BA0">
      <w:pPr>
        <w:jc w:val="both"/>
        <w:rPr>
          <w:rFonts w:asciiTheme="minorHAnsi" w:hAnsiTheme="minorHAnsi" w:cstheme="minorHAnsi"/>
        </w:rPr>
      </w:pPr>
      <w:r w:rsidRPr="00703BA0">
        <w:rPr>
          <w:rFonts w:asciiTheme="minorHAnsi" w:hAnsiTheme="minorHAnsi" w:cstheme="minorHAnsi"/>
        </w:rPr>
        <w:t xml:space="preserve">Les interactions entre ces variables ont été particulièrement notables dans les années 2021 et 2023, où des combinaisons spécifiques ont montré un impact modérateur puissant sur la consommation de carburant. Par exemple, l'interaction entre </w:t>
      </w:r>
      <w:r w:rsidRPr="00703BA0">
        <w:rPr>
          <w:rFonts w:asciiTheme="minorHAnsi" w:hAnsiTheme="minorHAnsi" w:cstheme="minorHAnsi"/>
          <w:b/>
          <w:bCs/>
        </w:rPr>
        <w:t>Engine Size (L)</w:t>
      </w:r>
      <w:r w:rsidRPr="00703BA0">
        <w:rPr>
          <w:rFonts w:asciiTheme="minorHAnsi" w:hAnsiTheme="minorHAnsi" w:cstheme="minorHAnsi"/>
        </w:rPr>
        <w:t xml:space="preserve"> et </w:t>
      </w:r>
      <w:r w:rsidRPr="00703BA0">
        <w:rPr>
          <w:rFonts w:asciiTheme="minorHAnsi" w:hAnsiTheme="minorHAnsi" w:cstheme="minorHAnsi"/>
          <w:b/>
          <w:bCs/>
        </w:rPr>
        <w:t>Transmission AM7</w:t>
      </w:r>
      <w:r w:rsidRPr="00703BA0">
        <w:rPr>
          <w:rFonts w:asciiTheme="minorHAnsi" w:hAnsiTheme="minorHAnsi" w:cstheme="minorHAnsi"/>
        </w:rPr>
        <w:t xml:space="preserve"> en 2021 a montré une réduction significative de la consommation de carburant, tandis que l'interaction entre </w:t>
      </w:r>
      <w:r w:rsidRPr="00703BA0">
        <w:rPr>
          <w:rFonts w:asciiTheme="minorHAnsi" w:hAnsiTheme="minorHAnsi" w:cstheme="minorHAnsi"/>
          <w:b/>
          <w:bCs/>
        </w:rPr>
        <w:t>Cylinders</w:t>
      </w:r>
      <w:r w:rsidRPr="00703BA0">
        <w:rPr>
          <w:rFonts w:asciiTheme="minorHAnsi" w:hAnsiTheme="minorHAnsi" w:cstheme="minorHAnsi"/>
        </w:rPr>
        <w:t xml:space="preserve"> et </w:t>
      </w:r>
      <w:r w:rsidRPr="00703BA0">
        <w:rPr>
          <w:rFonts w:asciiTheme="minorHAnsi" w:hAnsiTheme="minorHAnsi" w:cstheme="minorHAnsi"/>
          <w:b/>
          <w:bCs/>
        </w:rPr>
        <w:t>Transmission A8</w:t>
      </w:r>
      <w:r w:rsidRPr="00703BA0">
        <w:rPr>
          <w:rFonts w:asciiTheme="minorHAnsi" w:hAnsiTheme="minorHAnsi" w:cstheme="minorHAnsi"/>
        </w:rPr>
        <w:t xml:space="preserve"> en 2023 a montré une réduction de la consommation de -4.75 L.</w:t>
      </w:r>
    </w:p>
    <w:p w14:paraId="212D23A5" w14:textId="77777777" w:rsidR="00222A09" w:rsidRDefault="00222A09" w:rsidP="00703BA0">
      <w:pPr>
        <w:jc w:val="both"/>
        <w:rPr>
          <w:rFonts w:asciiTheme="minorHAnsi" w:hAnsiTheme="minorHAnsi" w:cstheme="minorHAnsi"/>
        </w:rPr>
      </w:pPr>
    </w:p>
    <w:p w14:paraId="1A227C9C" w14:textId="22DD5C5D" w:rsidR="00703BA0" w:rsidRPr="00703BA0" w:rsidRDefault="00703BA0" w:rsidP="00703BA0">
      <w:pPr>
        <w:jc w:val="both"/>
        <w:rPr>
          <w:rFonts w:asciiTheme="minorHAnsi" w:hAnsiTheme="minorHAnsi" w:cstheme="minorHAnsi"/>
        </w:rPr>
      </w:pPr>
      <w:r w:rsidRPr="00703BA0">
        <w:rPr>
          <w:rFonts w:asciiTheme="minorHAnsi" w:hAnsiTheme="minorHAnsi" w:cstheme="minorHAnsi"/>
        </w:rPr>
        <w:t>En conclusion, l’analyse des données de 2015 à 2023 démontre que la relation entre la taille du moteur, le nombre de cylindres, le type de carburant et la transmission est complexe, mais bien compréhensible lorsque l'on considère leurs interactions. Les résultats suggèrent que pour optimiser la consommation de carburant, il est essentiel de prendre en compte non seulement la taille du moteur, mais aussi la configuration du carburant et de la transmission. Les années les plus récentes (2021-2023) ont montré une tendance vers des transmissions de plus en plus efficaces, permettant de réduire la consommation malgré une augmentation du nombre de cylindres et de la taille des moteurs. Ainsi, pour améliorer l'efficacité énergétique des véhicules au cours des prochaines années, il sera crucial de continuer à optimiser ces interactions, en s'appuyant sur des transmissions spécifiques et des moteurs adaptés.</w:t>
      </w:r>
    </w:p>
    <w:p w14:paraId="7CD0F514" w14:textId="7756F633" w:rsidR="00703BA0" w:rsidRDefault="00703BA0" w:rsidP="0055202B">
      <w:pPr>
        <w:jc w:val="both"/>
        <w:rPr>
          <w:rFonts w:asciiTheme="minorHAnsi" w:hAnsiTheme="minorHAnsi" w:cstheme="minorHAnsi"/>
        </w:rPr>
      </w:pPr>
    </w:p>
    <w:p w14:paraId="618ECC81" w14:textId="26C16B45" w:rsidR="00703BA0" w:rsidRDefault="009A4760" w:rsidP="0055202B">
      <w:pPr>
        <w:jc w:val="both"/>
        <w:rPr>
          <w:rFonts w:asciiTheme="minorHAnsi" w:hAnsiTheme="minorHAnsi" w:cstheme="minorHAnsi"/>
        </w:rPr>
      </w:pPr>
      <w:r w:rsidRPr="009A4760">
        <w:rPr>
          <w:rFonts w:asciiTheme="minorHAnsi" w:hAnsiTheme="minorHAnsi" w:cstheme="minorHAnsi"/>
        </w:rPr>
        <w:t>La présente section d’analyse abordera l’analyse des tests de Kruskal-Wallis calculées et stockées dans les fichiers CSV suivants :</w:t>
      </w:r>
    </w:p>
    <w:p w14:paraId="653CEDE3" w14:textId="77777777" w:rsidR="009A4760" w:rsidRDefault="009A4760" w:rsidP="0055202B">
      <w:pPr>
        <w:jc w:val="both"/>
        <w:rPr>
          <w:rFonts w:asciiTheme="minorHAnsi" w:hAnsiTheme="minorHAnsi" w:cstheme="minorHAnsi"/>
        </w:rPr>
      </w:pPr>
    </w:p>
    <w:p w14:paraId="59C7BF23"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Kruskal_Wallis_Linear_Regression_Hwy_Sample_1_Completed_MY2015_Fuel_Consumption_Ratings.csv.txt</w:t>
      </w:r>
    </w:p>
    <w:p w14:paraId="5EFC7901"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Kruskal_Wallis_Linear_Regression_Hwy_Sample_1_Completed_MY2016_Fuel_Consumption_Ratings.csv.txt</w:t>
      </w:r>
    </w:p>
    <w:p w14:paraId="16BB0CA8"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Kruskal_Wallis_Linear_Regression_Hwy_Sample_1_Completed_MY2017_Fuel_Consumption_Ratings.csv.txt</w:t>
      </w:r>
    </w:p>
    <w:p w14:paraId="20E15516"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Kruskal_Wallis_Linear_Regression_Hwy_Sample_1_Completed_MY2018_Fuel_Consumption_Ratings.csv.txt</w:t>
      </w:r>
    </w:p>
    <w:p w14:paraId="7F89EE7A"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Kruskal_Wallis_Linear_Regression_Hwy_Sample_1_Completed_MY2019_Fuel_Consumption_Ratings.csv.txt</w:t>
      </w:r>
    </w:p>
    <w:p w14:paraId="698EB514"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Kruskal_Wallis_Linear_Regression_Hwy_Sample_1_Completed_MY2020_Fuel_Consumption_Ratings.csv.txt</w:t>
      </w:r>
    </w:p>
    <w:p w14:paraId="22C5BCB9"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Kruskal_Wallis_Linear_Regression_Hwy_Sample_1_Completed_MY2021_Fuel_Consumption_Ratings.csv.txt</w:t>
      </w:r>
    </w:p>
    <w:p w14:paraId="16E5D3BC"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Kruskal_Wallis_Linear_Regression_Hwy_Sample_1_Completed_MY2022_Fuel_Consumption_Ratings.csv.txt</w:t>
      </w:r>
    </w:p>
    <w:p w14:paraId="09F89490"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Kruskal_Wallis_Linear_Regression_Hwy_Sample_1_Completed_MY2023_Fuel_Consumption_Ratings.csv.txt</w:t>
      </w:r>
    </w:p>
    <w:p w14:paraId="206813CF"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Kruskal_Wallis_Linear_Regression_Hwy_Sample_2_Completed_MY2015_Fuel_Consumption_Ratings.csv.txt</w:t>
      </w:r>
    </w:p>
    <w:p w14:paraId="53CCA837"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lastRenderedPageBreak/>
        <w:t>Kruskal_Wallis_Linear_Regression_Hwy_Sample_2_Completed_MY2016_Fuel_Consumption_Ratings.csv.txt</w:t>
      </w:r>
    </w:p>
    <w:p w14:paraId="6D5E32C6"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Kruskal_Wallis_Linear_Regression_Hwy_Sample_2_Completed_MY2017_Fuel_Consumption_Ratings.csv.txt</w:t>
      </w:r>
    </w:p>
    <w:p w14:paraId="51CECC3E"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Kruskal_Wallis_Linear_Regression_Hwy_Sample_2_Completed_MY2018_Fuel_Consumption_Ratings.csv.txt</w:t>
      </w:r>
    </w:p>
    <w:p w14:paraId="057E392C"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Kruskal_Wallis_Linear_Regression_Hwy_Sample_2_Completed_MY2019_Fuel_Consumption_Ratings.csv.txt</w:t>
      </w:r>
    </w:p>
    <w:p w14:paraId="56640DDF"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Kruskal_Wallis_Linear_Regression_Hwy_Sample_2_Completed_MY2020_Fuel_Consumption_Ratings.csv.txt</w:t>
      </w:r>
    </w:p>
    <w:p w14:paraId="57750963"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Kruskal_Wallis_Linear_Regression_Hwy_Sample_2_Completed_MY2021_Fuel_Consumption_Ratings.csv.txt</w:t>
      </w:r>
    </w:p>
    <w:p w14:paraId="3FF611F4"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Kruskal_Wallis_Linear_Regression_Hwy_Sample_2_Completed_MY2022_Fuel_Consumption_Ratings.csv.txt</w:t>
      </w:r>
    </w:p>
    <w:p w14:paraId="5E1B8233" w14:textId="77777777" w:rsidR="00703BA0" w:rsidRPr="00703BA0" w:rsidRDefault="00703BA0" w:rsidP="00B6438F">
      <w:pPr>
        <w:numPr>
          <w:ilvl w:val="0"/>
          <w:numId w:val="101"/>
        </w:numPr>
        <w:jc w:val="both"/>
        <w:rPr>
          <w:rFonts w:asciiTheme="minorHAnsi" w:hAnsiTheme="minorHAnsi" w:cstheme="minorHAnsi"/>
          <w:lang w:val="en-CA"/>
        </w:rPr>
      </w:pPr>
      <w:r w:rsidRPr="00703BA0">
        <w:rPr>
          <w:rFonts w:asciiTheme="minorHAnsi" w:hAnsiTheme="minorHAnsi" w:cstheme="minorHAnsi"/>
          <w:lang w:val="en-CA"/>
        </w:rPr>
        <w:t>Kruskal_Wallis_Linear_Regression_Hwy_Sample_2_Completed_MY2023_Fuel_Consumption_Ratings.csv.txt</w:t>
      </w:r>
    </w:p>
    <w:p w14:paraId="35EEE4DF" w14:textId="1E66D6F8" w:rsidR="00A71B8F" w:rsidRDefault="00A71B8F" w:rsidP="0055202B">
      <w:pPr>
        <w:jc w:val="both"/>
        <w:rPr>
          <w:rFonts w:asciiTheme="minorHAnsi" w:hAnsiTheme="minorHAnsi" w:cstheme="minorHAnsi"/>
          <w:lang w:val="en-CA"/>
        </w:rPr>
      </w:pPr>
    </w:p>
    <w:p w14:paraId="2C18D372" w14:textId="2F2DD127" w:rsidR="00A71B8F" w:rsidRDefault="009A4760" w:rsidP="0055202B">
      <w:pPr>
        <w:jc w:val="both"/>
        <w:rPr>
          <w:rFonts w:asciiTheme="minorHAnsi" w:hAnsiTheme="minorHAnsi" w:cstheme="minorHAnsi"/>
        </w:rPr>
      </w:pPr>
      <w:r w:rsidRPr="009A4760">
        <w:rPr>
          <w:rFonts w:asciiTheme="minorHAnsi" w:hAnsiTheme="minorHAnsi" w:cstheme="minorHAnsi"/>
        </w:rPr>
        <w:t>Et le voici l’analyse détaillé et complet des calculs de tests de Kruskal-Wallis calculées et stockées dans les fichiers CSV nommés ci-dessus :</w:t>
      </w:r>
    </w:p>
    <w:p w14:paraId="0BBD9FFC" w14:textId="77777777" w:rsidR="009A4760" w:rsidRDefault="009A4760" w:rsidP="0055202B">
      <w:pPr>
        <w:jc w:val="both"/>
        <w:rPr>
          <w:rFonts w:asciiTheme="minorHAnsi" w:hAnsiTheme="minorHAnsi" w:cstheme="minorHAnsi"/>
        </w:rPr>
      </w:pPr>
    </w:p>
    <w:p w14:paraId="57C4DD96"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- 2015 (échantillon 1)</w:t>
      </w:r>
    </w:p>
    <w:p w14:paraId="3675A008" w14:textId="77777777" w:rsidR="00703BA0" w:rsidRPr="00703BA0" w:rsidRDefault="00703BA0" w:rsidP="00B6438F">
      <w:pPr>
        <w:numPr>
          <w:ilvl w:val="0"/>
          <w:numId w:val="166"/>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598912E5" w14:textId="77777777" w:rsidR="00703BA0" w:rsidRPr="00703BA0" w:rsidRDefault="00703BA0" w:rsidP="00B6438F">
      <w:pPr>
        <w:numPr>
          <w:ilvl w:val="0"/>
          <w:numId w:val="166"/>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7AA6B9AC" w14:textId="77777777" w:rsidR="00703BA0" w:rsidRPr="00703BA0" w:rsidRDefault="00703BA0" w:rsidP="00B6438F">
      <w:pPr>
        <w:numPr>
          <w:ilvl w:val="1"/>
          <w:numId w:val="166"/>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112.62</w:t>
      </w:r>
    </w:p>
    <w:p w14:paraId="692DFD8F" w14:textId="77777777" w:rsidR="00703BA0" w:rsidRPr="00703BA0" w:rsidRDefault="00703BA0" w:rsidP="00B6438F">
      <w:pPr>
        <w:numPr>
          <w:ilvl w:val="1"/>
          <w:numId w:val="166"/>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24653D61" w14:textId="77777777" w:rsidR="00703BA0" w:rsidRPr="00703BA0" w:rsidRDefault="00703BA0" w:rsidP="00B6438F">
      <w:pPr>
        <w:numPr>
          <w:ilvl w:val="1"/>
          <w:numId w:val="166"/>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5AF07154" w14:textId="77777777" w:rsidR="00703BA0" w:rsidRPr="00703BA0" w:rsidRDefault="00703BA0" w:rsidP="00B6438F">
      <w:pPr>
        <w:numPr>
          <w:ilvl w:val="0"/>
          <w:numId w:val="166"/>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distinct sur la consommation de carburant sur autoroute. La p-value extrêmement faible (&lt; 2.2e-16) confirme que cette différence est hautement significative. Ces résultats suggèrent que le type de carburant utilisé a un impact majeur sur la consommation de carburant en conduite sur autoroute, avec des différences mesurables entre les types de carburant.</w:t>
      </w:r>
    </w:p>
    <w:p w14:paraId="2B811BC5" w14:textId="77777777" w:rsidR="00703BA0" w:rsidRPr="004D5604" w:rsidRDefault="00703BA0" w:rsidP="00703BA0">
      <w:pPr>
        <w:jc w:val="both"/>
        <w:rPr>
          <w:rFonts w:asciiTheme="minorHAnsi" w:hAnsiTheme="minorHAnsi" w:cstheme="minorHAnsi"/>
        </w:rPr>
      </w:pPr>
    </w:p>
    <w:p w14:paraId="72D7A19C"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- 2015 (échantillon 1)</w:t>
      </w:r>
    </w:p>
    <w:p w14:paraId="555FBF9A" w14:textId="77777777" w:rsidR="00703BA0" w:rsidRPr="00703BA0" w:rsidRDefault="00703BA0" w:rsidP="00B6438F">
      <w:pPr>
        <w:numPr>
          <w:ilvl w:val="0"/>
          <w:numId w:val="167"/>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5546605E" w14:textId="77777777" w:rsidR="00703BA0" w:rsidRPr="00703BA0" w:rsidRDefault="00703BA0" w:rsidP="00B6438F">
      <w:pPr>
        <w:numPr>
          <w:ilvl w:val="0"/>
          <w:numId w:val="167"/>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07EBE5CC" w14:textId="77777777" w:rsidR="00703BA0" w:rsidRPr="00703BA0" w:rsidRDefault="00703BA0" w:rsidP="00B6438F">
      <w:pPr>
        <w:numPr>
          <w:ilvl w:val="1"/>
          <w:numId w:val="167"/>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376.85</w:t>
      </w:r>
    </w:p>
    <w:p w14:paraId="7FDB68F2" w14:textId="77777777" w:rsidR="00703BA0" w:rsidRPr="00703BA0" w:rsidRDefault="00703BA0" w:rsidP="00B6438F">
      <w:pPr>
        <w:numPr>
          <w:ilvl w:val="1"/>
          <w:numId w:val="167"/>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37</w:t>
      </w:r>
    </w:p>
    <w:p w14:paraId="1F5601B4" w14:textId="77777777" w:rsidR="00703BA0" w:rsidRPr="00703BA0" w:rsidRDefault="00703BA0" w:rsidP="00B6438F">
      <w:pPr>
        <w:numPr>
          <w:ilvl w:val="1"/>
          <w:numId w:val="167"/>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418C1E8C" w14:textId="77777777" w:rsidR="00703BA0" w:rsidRPr="00703BA0" w:rsidRDefault="00703BA0" w:rsidP="00B6438F">
      <w:pPr>
        <w:numPr>
          <w:ilvl w:val="0"/>
          <w:numId w:val="167"/>
        </w:numPr>
        <w:jc w:val="both"/>
        <w:rPr>
          <w:rFonts w:asciiTheme="minorHAnsi" w:hAnsiTheme="minorHAnsi" w:cstheme="minorHAnsi"/>
        </w:rPr>
      </w:pPr>
      <w:r w:rsidRPr="00703BA0">
        <w:rPr>
          <w:rFonts w:asciiTheme="minorHAnsi" w:hAnsiTheme="minorHAnsi" w:cstheme="minorHAnsi"/>
          <w:b/>
          <w:bCs/>
        </w:rPr>
        <w:lastRenderedPageBreak/>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indique que cette relation est statistiquement significative. Plus la taille du moteur est grande, plus la consommation de carburant sur autoroute est élevée. Ce test confirme que la taille du moteur a un impact direct sur l'efficacité énergétique des véhicules sur autoroute.</w:t>
      </w:r>
    </w:p>
    <w:p w14:paraId="3811D00A" w14:textId="77777777" w:rsidR="00703BA0" w:rsidRPr="00703BA0" w:rsidRDefault="00703BA0" w:rsidP="0055202B">
      <w:pPr>
        <w:jc w:val="both"/>
        <w:rPr>
          <w:rFonts w:asciiTheme="minorHAnsi" w:hAnsiTheme="minorHAnsi" w:cstheme="minorHAnsi"/>
        </w:rPr>
      </w:pPr>
    </w:p>
    <w:p w14:paraId="78A2AA56"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- 2016 (échantillon 1)</w:t>
      </w:r>
    </w:p>
    <w:p w14:paraId="136DA9CB" w14:textId="77777777" w:rsidR="00703BA0" w:rsidRPr="00703BA0" w:rsidRDefault="00703BA0" w:rsidP="00B6438F">
      <w:pPr>
        <w:numPr>
          <w:ilvl w:val="0"/>
          <w:numId w:val="168"/>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711790A8" w14:textId="77777777" w:rsidR="00703BA0" w:rsidRPr="00703BA0" w:rsidRDefault="00703BA0" w:rsidP="00B6438F">
      <w:pPr>
        <w:numPr>
          <w:ilvl w:val="0"/>
          <w:numId w:val="168"/>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30157AE9" w14:textId="77777777" w:rsidR="00703BA0" w:rsidRPr="00703BA0" w:rsidRDefault="00703BA0" w:rsidP="00B6438F">
      <w:pPr>
        <w:numPr>
          <w:ilvl w:val="1"/>
          <w:numId w:val="168"/>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102.3</w:t>
      </w:r>
    </w:p>
    <w:p w14:paraId="43191C7A" w14:textId="77777777" w:rsidR="00703BA0" w:rsidRPr="00703BA0" w:rsidRDefault="00703BA0" w:rsidP="00B6438F">
      <w:pPr>
        <w:numPr>
          <w:ilvl w:val="1"/>
          <w:numId w:val="168"/>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4</w:t>
      </w:r>
    </w:p>
    <w:p w14:paraId="35665A60" w14:textId="77777777" w:rsidR="00703BA0" w:rsidRPr="00703BA0" w:rsidRDefault="00703BA0" w:rsidP="00B6438F">
      <w:pPr>
        <w:numPr>
          <w:ilvl w:val="1"/>
          <w:numId w:val="168"/>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32A5D77D" w14:textId="77777777" w:rsidR="00703BA0" w:rsidRPr="00703BA0" w:rsidRDefault="00703BA0" w:rsidP="00B6438F">
      <w:pPr>
        <w:numPr>
          <w:ilvl w:val="0"/>
          <w:numId w:val="168"/>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distinct sur la consommation de carburant sur autoroute. La faible p-value (&lt; 2.2e-16) confirme que cette différence est statistiquement significative. Ces résultats indiquent que le choix du type de carburant a un impact majeur sur la consommation de carburant des véhicules en conduite sur autoroute.</w:t>
      </w:r>
    </w:p>
    <w:p w14:paraId="1F489C3F" w14:textId="4E70E046" w:rsidR="00703BA0" w:rsidRPr="004D5604" w:rsidRDefault="00703BA0" w:rsidP="00703BA0">
      <w:pPr>
        <w:jc w:val="both"/>
        <w:rPr>
          <w:rFonts w:asciiTheme="minorHAnsi" w:hAnsiTheme="minorHAnsi" w:cstheme="minorHAnsi"/>
        </w:rPr>
      </w:pPr>
    </w:p>
    <w:p w14:paraId="3F9EDB74"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- 2016 (échantillon 1)</w:t>
      </w:r>
    </w:p>
    <w:p w14:paraId="4C55BE51" w14:textId="77777777" w:rsidR="00703BA0" w:rsidRPr="00703BA0" w:rsidRDefault="00703BA0" w:rsidP="00B6438F">
      <w:pPr>
        <w:numPr>
          <w:ilvl w:val="0"/>
          <w:numId w:val="169"/>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107306B7" w14:textId="77777777" w:rsidR="00703BA0" w:rsidRPr="00703BA0" w:rsidRDefault="00703BA0" w:rsidP="00B6438F">
      <w:pPr>
        <w:numPr>
          <w:ilvl w:val="0"/>
          <w:numId w:val="169"/>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27D5536E" w14:textId="77777777" w:rsidR="00703BA0" w:rsidRPr="00703BA0" w:rsidRDefault="00703BA0" w:rsidP="00B6438F">
      <w:pPr>
        <w:numPr>
          <w:ilvl w:val="1"/>
          <w:numId w:val="169"/>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375.56</w:t>
      </w:r>
    </w:p>
    <w:p w14:paraId="3DEE583C" w14:textId="77777777" w:rsidR="00703BA0" w:rsidRPr="00703BA0" w:rsidRDefault="00703BA0" w:rsidP="00B6438F">
      <w:pPr>
        <w:numPr>
          <w:ilvl w:val="1"/>
          <w:numId w:val="169"/>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41</w:t>
      </w:r>
    </w:p>
    <w:p w14:paraId="7BBBD541" w14:textId="77777777" w:rsidR="00703BA0" w:rsidRPr="00703BA0" w:rsidRDefault="00703BA0" w:rsidP="00B6438F">
      <w:pPr>
        <w:numPr>
          <w:ilvl w:val="1"/>
          <w:numId w:val="169"/>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6FF1082F" w14:textId="77777777" w:rsidR="00703BA0" w:rsidRPr="00703BA0" w:rsidRDefault="00703BA0" w:rsidP="00B6438F">
      <w:pPr>
        <w:numPr>
          <w:ilvl w:val="0"/>
          <w:numId w:val="169"/>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est élevée. Ces résultats soulignent l'importance de la taille du moteur dans l'efficacité énergétique des véhicules, particulièrement pour ceux qui parcourent de longues distances sur autoroute.</w:t>
      </w:r>
    </w:p>
    <w:p w14:paraId="45987A17" w14:textId="5BBD2BD5" w:rsidR="00A71B8F" w:rsidRDefault="00A71B8F" w:rsidP="0055202B">
      <w:pPr>
        <w:jc w:val="both"/>
        <w:rPr>
          <w:rFonts w:asciiTheme="minorHAnsi" w:hAnsiTheme="minorHAnsi" w:cstheme="minorHAnsi"/>
        </w:rPr>
      </w:pPr>
    </w:p>
    <w:p w14:paraId="034781BE" w14:textId="77777777" w:rsidR="00222A09" w:rsidRPr="00703BA0" w:rsidRDefault="00222A09" w:rsidP="0055202B">
      <w:pPr>
        <w:jc w:val="both"/>
        <w:rPr>
          <w:rFonts w:asciiTheme="minorHAnsi" w:hAnsiTheme="minorHAnsi" w:cstheme="minorHAnsi"/>
        </w:rPr>
      </w:pPr>
    </w:p>
    <w:p w14:paraId="4CF8D4CA"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lastRenderedPageBreak/>
        <w:t>1. Test de Kruskal-Wallis pour Fuel Type (Type de carburant) - 2017 (échantillon 1)</w:t>
      </w:r>
    </w:p>
    <w:p w14:paraId="01082600" w14:textId="77777777" w:rsidR="00703BA0" w:rsidRPr="00703BA0" w:rsidRDefault="00703BA0" w:rsidP="00B6438F">
      <w:pPr>
        <w:numPr>
          <w:ilvl w:val="0"/>
          <w:numId w:val="170"/>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30A66E98" w14:textId="77777777" w:rsidR="00703BA0" w:rsidRPr="00703BA0" w:rsidRDefault="00703BA0" w:rsidP="00B6438F">
      <w:pPr>
        <w:numPr>
          <w:ilvl w:val="0"/>
          <w:numId w:val="170"/>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7BED9795" w14:textId="77777777" w:rsidR="00703BA0" w:rsidRPr="00703BA0" w:rsidRDefault="00703BA0" w:rsidP="00B6438F">
      <w:pPr>
        <w:numPr>
          <w:ilvl w:val="1"/>
          <w:numId w:val="170"/>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81.024</w:t>
      </w:r>
    </w:p>
    <w:p w14:paraId="64DD16B7" w14:textId="77777777" w:rsidR="00703BA0" w:rsidRPr="00703BA0" w:rsidRDefault="00703BA0" w:rsidP="00B6438F">
      <w:pPr>
        <w:numPr>
          <w:ilvl w:val="1"/>
          <w:numId w:val="170"/>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10BD5C26" w14:textId="77777777" w:rsidR="00703BA0" w:rsidRPr="00703BA0" w:rsidRDefault="00703BA0" w:rsidP="00B6438F">
      <w:pPr>
        <w:numPr>
          <w:ilvl w:val="1"/>
          <w:numId w:val="170"/>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4B84E656" w14:textId="77777777" w:rsidR="00703BA0" w:rsidRPr="00703BA0" w:rsidRDefault="00703BA0" w:rsidP="00B6438F">
      <w:pPr>
        <w:numPr>
          <w:ilvl w:val="0"/>
          <w:numId w:val="170"/>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distinct sur la consommation de carburant sur autoroute. La faible p-value (&lt; 2.2e-16) confirme que cette différence est statistiquement significative. Ces résultats indiquent que le type de carburant a un impact important sur la consommation de carburant des véhicules en conduite sur autoroute.</w:t>
      </w:r>
    </w:p>
    <w:p w14:paraId="4485447D" w14:textId="4E7ED4B9" w:rsidR="00703BA0" w:rsidRPr="004D5604" w:rsidRDefault="00703BA0" w:rsidP="00703BA0">
      <w:pPr>
        <w:jc w:val="both"/>
        <w:rPr>
          <w:rFonts w:asciiTheme="minorHAnsi" w:hAnsiTheme="minorHAnsi" w:cstheme="minorHAnsi"/>
        </w:rPr>
      </w:pPr>
    </w:p>
    <w:p w14:paraId="47A141AE"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- 2017 (échantillon 1)</w:t>
      </w:r>
    </w:p>
    <w:p w14:paraId="10619AFD" w14:textId="77777777" w:rsidR="00703BA0" w:rsidRPr="00703BA0" w:rsidRDefault="00703BA0" w:rsidP="00B6438F">
      <w:pPr>
        <w:numPr>
          <w:ilvl w:val="0"/>
          <w:numId w:val="171"/>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0B83892C" w14:textId="77777777" w:rsidR="00703BA0" w:rsidRPr="00703BA0" w:rsidRDefault="00703BA0" w:rsidP="00B6438F">
      <w:pPr>
        <w:numPr>
          <w:ilvl w:val="0"/>
          <w:numId w:val="171"/>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5032055F" w14:textId="77777777" w:rsidR="00703BA0" w:rsidRPr="00703BA0" w:rsidRDefault="00703BA0" w:rsidP="00B6438F">
      <w:pPr>
        <w:numPr>
          <w:ilvl w:val="1"/>
          <w:numId w:val="171"/>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367.47</w:t>
      </w:r>
    </w:p>
    <w:p w14:paraId="2A04E3AE" w14:textId="77777777" w:rsidR="00703BA0" w:rsidRPr="00703BA0" w:rsidRDefault="00703BA0" w:rsidP="00B6438F">
      <w:pPr>
        <w:numPr>
          <w:ilvl w:val="1"/>
          <w:numId w:val="171"/>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36</w:t>
      </w:r>
    </w:p>
    <w:p w14:paraId="189F5FB5" w14:textId="77777777" w:rsidR="00703BA0" w:rsidRPr="00703BA0" w:rsidRDefault="00703BA0" w:rsidP="00B6438F">
      <w:pPr>
        <w:numPr>
          <w:ilvl w:val="1"/>
          <w:numId w:val="171"/>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35275FE5" w14:textId="77777777" w:rsidR="00703BA0" w:rsidRPr="00703BA0" w:rsidRDefault="00703BA0" w:rsidP="00B6438F">
      <w:pPr>
        <w:numPr>
          <w:ilvl w:val="0"/>
          <w:numId w:val="171"/>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augmente. Ces résultats soulignent l'importance de la taille du moteur dans l'efficacité énergétique des véhicules, en particulier lors de la conduite sur autoroute.</w:t>
      </w:r>
    </w:p>
    <w:p w14:paraId="2C44EB72" w14:textId="72B39552" w:rsidR="00A71B8F" w:rsidRDefault="00A71B8F" w:rsidP="0055202B">
      <w:pPr>
        <w:jc w:val="both"/>
        <w:rPr>
          <w:rFonts w:asciiTheme="minorHAnsi" w:hAnsiTheme="minorHAnsi" w:cstheme="minorHAnsi"/>
        </w:rPr>
      </w:pPr>
    </w:p>
    <w:p w14:paraId="7D4641B0"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- 2018 (échantillon 1)</w:t>
      </w:r>
    </w:p>
    <w:p w14:paraId="0B52F174" w14:textId="77777777" w:rsidR="00703BA0" w:rsidRPr="00703BA0" w:rsidRDefault="00703BA0" w:rsidP="00B6438F">
      <w:pPr>
        <w:numPr>
          <w:ilvl w:val="0"/>
          <w:numId w:val="172"/>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0805B401" w14:textId="77777777" w:rsidR="00703BA0" w:rsidRPr="00703BA0" w:rsidRDefault="00703BA0" w:rsidP="00B6438F">
      <w:pPr>
        <w:numPr>
          <w:ilvl w:val="0"/>
          <w:numId w:val="172"/>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5DD73B11" w14:textId="77777777" w:rsidR="00703BA0" w:rsidRPr="00703BA0" w:rsidRDefault="00703BA0" w:rsidP="00B6438F">
      <w:pPr>
        <w:numPr>
          <w:ilvl w:val="1"/>
          <w:numId w:val="172"/>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78.961</w:t>
      </w:r>
    </w:p>
    <w:p w14:paraId="2501D790" w14:textId="77777777" w:rsidR="00703BA0" w:rsidRPr="00703BA0" w:rsidRDefault="00703BA0" w:rsidP="00B6438F">
      <w:pPr>
        <w:numPr>
          <w:ilvl w:val="1"/>
          <w:numId w:val="172"/>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52B787BA" w14:textId="77777777" w:rsidR="00703BA0" w:rsidRPr="00703BA0" w:rsidRDefault="00703BA0" w:rsidP="00B6438F">
      <w:pPr>
        <w:numPr>
          <w:ilvl w:val="1"/>
          <w:numId w:val="172"/>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65DED14C" w14:textId="77777777" w:rsidR="00703BA0" w:rsidRPr="00703BA0" w:rsidRDefault="00703BA0" w:rsidP="00B6438F">
      <w:pPr>
        <w:numPr>
          <w:ilvl w:val="0"/>
          <w:numId w:val="172"/>
        </w:numPr>
        <w:jc w:val="both"/>
        <w:rPr>
          <w:rFonts w:asciiTheme="minorHAnsi" w:hAnsiTheme="minorHAnsi" w:cstheme="minorHAnsi"/>
        </w:rPr>
      </w:pPr>
      <w:r w:rsidRPr="00703BA0">
        <w:rPr>
          <w:rFonts w:asciiTheme="minorHAnsi" w:hAnsiTheme="minorHAnsi" w:cstheme="minorHAnsi"/>
          <w:b/>
          <w:bCs/>
        </w:rPr>
        <w:lastRenderedPageBreak/>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distinct sur la consommation de carburant sur autoroute. La faible p-value (&lt; 2.2e-16) confirme que cette différence est statistiquement significative. Ces résultats indiquent que le type de carburant joue un rôle majeur dans la consommation de carburant sur autoroute, et il est important pour les consommateurs de prendre en compte cette variable lorsqu'ils cherchent à optimiser l'efficacité énergétique de leurs véhicules.</w:t>
      </w:r>
    </w:p>
    <w:p w14:paraId="30102B93" w14:textId="03EF34C3" w:rsidR="00703BA0" w:rsidRPr="004D5604" w:rsidRDefault="00703BA0" w:rsidP="00703BA0">
      <w:pPr>
        <w:jc w:val="both"/>
        <w:rPr>
          <w:rFonts w:asciiTheme="minorHAnsi" w:hAnsiTheme="minorHAnsi" w:cstheme="minorHAnsi"/>
        </w:rPr>
      </w:pPr>
    </w:p>
    <w:p w14:paraId="77646D82"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- 2018 (échantillon 1)</w:t>
      </w:r>
    </w:p>
    <w:p w14:paraId="62C9FC86" w14:textId="77777777" w:rsidR="00703BA0" w:rsidRPr="00703BA0" w:rsidRDefault="00703BA0" w:rsidP="00B6438F">
      <w:pPr>
        <w:numPr>
          <w:ilvl w:val="0"/>
          <w:numId w:val="173"/>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79E99AE2" w14:textId="77777777" w:rsidR="00703BA0" w:rsidRPr="00703BA0" w:rsidRDefault="00703BA0" w:rsidP="00B6438F">
      <w:pPr>
        <w:numPr>
          <w:ilvl w:val="0"/>
          <w:numId w:val="173"/>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11E7DA1F" w14:textId="77777777" w:rsidR="00703BA0" w:rsidRPr="00703BA0" w:rsidRDefault="00703BA0" w:rsidP="00B6438F">
      <w:pPr>
        <w:numPr>
          <w:ilvl w:val="1"/>
          <w:numId w:val="173"/>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374.01</w:t>
      </w:r>
    </w:p>
    <w:p w14:paraId="06A7A138" w14:textId="77777777" w:rsidR="00703BA0" w:rsidRPr="00703BA0" w:rsidRDefault="00703BA0" w:rsidP="00B6438F">
      <w:pPr>
        <w:numPr>
          <w:ilvl w:val="1"/>
          <w:numId w:val="173"/>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40</w:t>
      </w:r>
    </w:p>
    <w:p w14:paraId="67E09F88" w14:textId="77777777" w:rsidR="00703BA0" w:rsidRPr="00703BA0" w:rsidRDefault="00703BA0" w:rsidP="00B6438F">
      <w:pPr>
        <w:numPr>
          <w:ilvl w:val="1"/>
          <w:numId w:val="173"/>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2F551B78" w14:textId="77777777" w:rsidR="00703BA0" w:rsidRPr="00703BA0" w:rsidRDefault="00703BA0" w:rsidP="00B6438F">
      <w:pPr>
        <w:numPr>
          <w:ilvl w:val="0"/>
          <w:numId w:val="173"/>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et fiable. Plus la taille du moteur est grande, plus la consommation de carburant sur autoroute augmente. Cela renforce l'idée que la taille du moteur est un facteur clé pour déterminer l'efficacité énergétique des véhicules, notamment lors des trajets sur autoroute.</w:t>
      </w:r>
    </w:p>
    <w:p w14:paraId="6E745C01" w14:textId="77777777" w:rsidR="00703BA0" w:rsidRPr="00703BA0" w:rsidRDefault="00703BA0" w:rsidP="0055202B">
      <w:pPr>
        <w:jc w:val="both"/>
        <w:rPr>
          <w:rFonts w:asciiTheme="minorHAnsi" w:hAnsiTheme="minorHAnsi" w:cstheme="minorHAnsi"/>
        </w:rPr>
      </w:pPr>
    </w:p>
    <w:p w14:paraId="2B184BD6"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- 2019 (échantillon 1)</w:t>
      </w:r>
    </w:p>
    <w:p w14:paraId="5E222C9A" w14:textId="77777777" w:rsidR="00703BA0" w:rsidRPr="00703BA0" w:rsidRDefault="00703BA0" w:rsidP="00B6438F">
      <w:pPr>
        <w:numPr>
          <w:ilvl w:val="0"/>
          <w:numId w:val="174"/>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6016044F" w14:textId="77777777" w:rsidR="00703BA0" w:rsidRPr="00703BA0" w:rsidRDefault="00703BA0" w:rsidP="00B6438F">
      <w:pPr>
        <w:numPr>
          <w:ilvl w:val="0"/>
          <w:numId w:val="174"/>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47B027E9" w14:textId="77777777" w:rsidR="00703BA0" w:rsidRPr="00703BA0" w:rsidRDefault="00703BA0" w:rsidP="00B6438F">
      <w:pPr>
        <w:numPr>
          <w:ilvl w:val="1"/>
          <w:numId w:val="174"/>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78.301</w:t>
      </w:r>
    </w:p>
    <w:p w14:paraId="4BF7EDFC" w14:textId="77777777" w:rsidR="00703BA0" w:rsidRPr="00703BA0" w:rsidRDefault="00703BA0" w:rsidP="00B6438F">
      <w:pPr>
        <w:numPr>
          <w:ilvl w:val="1"/>
          <w:numId w:val="174"/>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0171BC4F" w14:textId="77777777" w:rsidR="00703BA0" w:rsidRPr="00703BA0" w:rsidRDefault="00703BA0" w:rsidP="00B6438F">
      <w:pPr>
        <w:numPr>
          <w:ilvl w:val="1"/>
          <w:numId w:val="174"/>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0351DB6D" w14:textId="77777777" w:rsidR="00703BA0" w:rsidRPr="00703BA0" w:rsidRDefault="00703BA0" w:rsidP="00B6438F">
      <w:pPr>
        <w:numPr>
          <w:ilvl w:val="0"/>
          <w:numId w:val="174"/>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sur la consommation de carburant sur autoroute. La faible p-value (&lt; 2.2e-16) confirme que cette différence est hautement significative. Les résultats suggèrent que le type de carburant joue un rôle important dans la consommation de carburant des véhicules en conduite sur autoroute, et qu'il est essentiel de prendre en compte cette variable lors du choix du carburant.</w:t>
      </w:r>
    </w:p>
    <w:p w14:paraId="765B84F7" w14:textId="1A81CC3E" w:rsidR="00703BA0" w:rsidRPr="004D5604" w:rsidRDefault="00703BA0" w:rsidP="00703BA0">
      <w:pPr>
        <w:jc w:val="both"/>
        <w:rPr>
          <w:rFonts w:asciiTheme="minorHAnsi" w:hAnsiTheme="minorHAnsi" w:cstheme="minorHAnsi"/>
        </w:rPr>
      </w:pPr>
    </w:p>
    <w:p w14:paraId="3008EF0D"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lastRenderedPageBreak/>
        <w:t>2. Test de Kruskal-Wallis pour Engine Size (Taille du moteur) - 2019 (échantillon 1)</w:t>
      </w:r>
    </w:p>
    <w:p w14:paraId="61C7A5DB" w14:textId="77777777" w:rsidR="00703BA0" w:rsidRPr="00703BA0" w:rsidRDefault="00703BA0" w:rsidP="00B6438F">
      <w:pPr>
        <w:numPr>
          <w:ilvl w:val="0"/>
          <w:numId w:val="175"/>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43329E1F" w14:textId="77777777" w:rsidR="00703BA0" w:rsidRPr="00703BA0" w:rsidRDefault="00703BA0" w:rsidP="00B6438F">
      <w:pPr>
        <w:numPr>
          <w:ilvl w:val="0"/>
          <w:numId w:val="175"/>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07E8E3C1" w14:textId="77777777" w:rsidR="00703BA0" w:rsidRPr="00703BA0" w:rsidRDefault="00703BA0" w:rsidP="00B6438F">
      <w:pPr>
        <w:numPr>
          <w:ilvl w:val="1"/>
          <w:numId w:val="175"/>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383.52</w:t>
      </w:r>
    </w:p>
    <w:p w14:paraId="0C762A73" w14:textId="77777777" w:rsidR="00703BA0" w:rsidRPr="00703BA0" w:rsidRDefault="00703BA0" w:rsidP="00B6438F">
      <w:pPr>
        <w:numPr>
          <w:ilvl w:val="1"/>
          <w:numId w:val="175"/>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39</w:t>
      </w:r>
    </w:p>
    <w:p w14:paraId="2C472E42" w14:textId="77777777" w:rsidR="00703BA0" w:rsidRPr="00703BA0" w:rsidRDefault="00703BA0" w:rsidP="00B6438F">
      <w:pPr>
        <w:numPr>
          <w:ilvl w:val="1"/>
          <w:numId w:val="175"/>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41C66175" w14:textId="77777777" w:rsidR="00703BA0" w:rsidRPr="00703BA0" w:rsidRDefault="00703BA0" w:rsidP="00B6438F">
      <w:pPr>
        <w:numPr>
          <w:ilvl w:val="0"/>
          <w:numId w:val="175"/>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augmente. Cela montre que la taille du moteur est un facteur majeur pour déterminer l'efficacité énergétique des véhicules, en particulier lors de trajets sur autoroute.</w:t>
      </w:r>
    </w:p>
    <w:p w14:paraId="5B4EB059" w14:textId="74D03D64" w:rsidR="00A71B8F" w:rsidRPr="00703BA0" w:rsidRDefault="00A71B8F" w:rsidP="0055202B">
      <w:pPr>
        <w:jc w:val="both"/>
        <w:rPr>
          <w:rFonts w:asciiTheme="minorHAnsi" w:hAnsiTheme="minorHAnsi" w:cstheme="minorHAnsi"/>
        </w:rPr>
      </w:pPr>
    </w:p>
    <w:p w14:paraId="1E27B720"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- 2020 (échantillon 1)</w:t>
      </w:r>
    </w:p>
    <w:p w14:paraId="74A9130D" w14:textId="77777777" w:rsidR="00703BA0" w:rsidRPr="00703BA0" w:rsidRDefault="00703BA0" w:rsidP="00B6438F">
      <w:pPr>
        <w:numPr>
          <w:ilvl w:val="0"/>
          <w:numId w:val="176"/>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154CBE0E" w14:textId="77777777" w:rsidR="00703BA0" w:rsidRPr="00703BA0" w:rsidRDefault="00703BA0" w:rsidP="00B6438F">
      <w:pPr>
        <w:numPr>
          <w:ilvl w:val="0"/>
          <w:numId w:val="176"/>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3C23DAF4" w14:textId="77777777" w:rsidR="00703BA0" w:rsidRPr="00703BA0" w:rsidRDefault="00703BA0" w:rsidP="00B6438F">
      <w:pPr>
        <w:numPr>
          <w:ilvl w:val="1"/>
          <w:numId w:val="176"/>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64.558</w:t>
      </w:r>
    </w:p>
    <w:p w14:paraId="4693A180" w14:textId="77777777" w:rsidR="00703BA0" w:rsidRPr="00703BA0" w:rsidRDefault="00703BA0" w:rsidP="00B6438F">
      <w:pPr>
        <w:numPr>
          <w:ilvl w:val="1"/>
          <w:numId w:val="176"/>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28A783B1" w14:textId="77777777" w:rsidR="00703BA0" w:rsidRPr="00703BA0" w:rsidRDefault="00703BA0" w:rsidP="00B6438F">
      <w:pPr>
        <w:numPr>
          <w:ilvl w:val="1"/>
          <w:numId w:val="176"/>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 6.236e-14</w:t>
      </w:r>
    </w:p>
    <w:p w14:paraId="3D73EF1F" w14:textId="77777777" w:rsidR="00703BA0" w:rsidRPr="00703BA0" w:rsidRDefault="00703BA0" w:rsidP="00B6438F">
      <w:pPr>
        <w:numPr>
          <w:ilvl w:val="0"/>
          <w:numId w:val="176"/>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sur la consommation de carburant sur autoroute. La p-value très faible (6.236e-14) confirme que cette différence est hautement significative. Cela indique que le type de carburant joue un rôle clé dans la consommation de carburant des véhicules en conduite sur autoroute, et qu'il est essentiel de tenir compte de cette variable lors du choix du carburant.</w:t>
      </w:r>
    </w:p>
    <w:p w14:paraId="23A95F97" w14:textId="55DF630C" w:rsidR="00703BA0" w:rsidRPr="004D5604" w:rsidRDefault="00703BA0" w:rsidP="00703BA0">
      <w:pPr>
        <w:jc w:val="both"/>
        <w:rPr>
          <w:rFonts w:asciiTheme="minorHAnsi" w:hAnsiTheme="minorHAnsi" w:cstheme="minorHAnsi"/>
        </w:rPr>
      </w:pPr>
    </w:p>
    <w:p w14:paraId="33C4E9D7"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- 2020 (échantillon 1)</w:t>
      </w:r>
    </w:p>
    <w:p w14:paraId="244BA99C" w14:textId="77777777" w:rsidR="00703BA0" w:rsidRPr="00703BA0" w:rsidRDefault="00703BA0" w:rsidP="00B6438F">
      <w:pPr>
        <w:numPr>
          <w:ilvl w:val="0"/>
          <w:numId w:val="177"/>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05B68A9C" w14:textId="77777777" w:rsidR="00703BA0" w:rsidRPr="00703BA0" w:rsidRDefault="00703BA0" w:rsidP="00B6438F">
      <w:pPr>
        <w:numPr>
          <w:ilvl w:val="0"/>
          <w:numId w:val="177"/>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46F03A58" w14:textId="77777777" w:rsidR="00703BA0" w:rsidRPr="00703BA0" w:rsidRDefault="00703BA0" w:rsidP="00B6438F">
      <w:pPr>
        <w:numPr>
          <w:ilvl w:val="1"/>
          <w:numId w:val="177"/>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334.73</w:t>
      </w:r>
    </w:p>
    <w:p w14:paraId="08FB1A3D" w14:textId="77777777" w:rsidR="00703BA0" w:rsidRPr="00703BA0" w:rsidRDefault="00703BA0" w:rsidP="00B6438F">
      <w:pPr>
        <w:numPr>
          <w:ilvl w:val="1"/>
          <w:numId w:val="177"/>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36</w:t>
      </w:r>
    </w:p>
    <w:p w14:paraId="242A4897" w14:textId="77777777" w:rsidR="00703BA0" w:rsidRPr="00703BA0" w:rsidRDefault="00703BA0" w:rsidP="00B6438F">
      <w:pPr>
        <w:numPr>
          <w:ilvl w:val="1"/>
          <w:numId w:val="177"/>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052F85B3" w14:textId="77777777" w:rsidR="00703BA0" w:rsidRPr="00703BA0" w:rsidRDefault="00703BA0" w:rsidP="00B6438F">
      <w:pPr>
        <w:numPr>
          <w:ilvl w:val="0"/>
          <w:numId w:val="177"/>
        </w:numPr>
        <w:jc w:val="both"/>
        <w:rPr>
          <w:rFonts w:asciiTheme="minorHAnsi" w:hAnsiTheme="minorHAnsi" w:cstheme="minorHAnsi"/>
        </w:rPr>
      </w:pPr>
      <w:r w:rsidRPr="00703BA0">
        <w:rPr>
          <w:rFonts w:asciiTheme="minorHAnsi" w:hAnsiTheme="minorHAnsi" w:cstheme="minorHAnsi"/>
          <w:b/>
          <w:bCs/>
        </w:rPr>
        <w:lastRenderedPageBreak/>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augmente. Cela démontre que la taille du moteur est un facteur majeur dans l'efficacité énergétique des véhicules, en particulier lors des trajets sur autoroute.</w:t>
      </w:r>
    </w:p>
    <w:p w14:paraId="73D01737" w14:textId="11179CC8" w:rsidR="00A71B8F" w:rsidRPr="00703BA0" w:rsidRDefault="00A71B8F" w:rsidP="0055202B">
      <w:pPr>
        <w:jc w:val="both"/>
        <w:rPr>
          <w:rFonts w:asciiTheme="minorHAnsi" w:hAnsiTheme="minorHAnsi" w:cstheme="minorHAnsi"/>
        </w:rPr>
      </w:pPr>
    </w:p>
    <w:p w14:paraId="2E5634E7"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- 2021 (échantillon 1)</w:t>
      </w:r>
    </w:p>
    <w:p w14:paraId="3C383DA3" w14:textId="77777777" w:rsidR="00703BA0" w:rsidRPr="00703BA0" w:rsidRDefault="00703BA0" w:rsidP="00B6438F">
      <w:pPr>
        <w:numPr>
          <w:ilvl w:val="0"/>
          <w:numId w:val="178"/>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54A16723" w14:textId="77777777" w:rsidR="00703BA0" w:rsidRPr="00703BA0" w:rsidRDefault="00703BA0" w:rsidP="00B6438F">
      <w:pPr>
        <w:numPr>
          <w:ilvl w:val="0"/>
          <w:numId w:val="178"/>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4EFE8A26" w14:textId="77777777" w:rsidR="00703BA0" w:rsidRPr="00703BA0" w:rsidRDefault="00703BA0" w:rsidP="00B6438F">
      <w:pPr>
        <w:numPr>
          <w:ilvl w:val="1"/>
          <w:numId w:val="178"/>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62.886</w:t>
      </w:r>
    </w:p>
    <w:p w14:paraId="1606A4E1" w14:textId="77777777" w:rsidR="00703BA0" w:rsidRPr="00703BA0" w:rsidRDefault="00703BA0" w:rsidP="00B6438F">
      <w:pPr>
        <w:numPr>
          <w:ilvl w:val="1"/>
          <w:numId w:val="178"/>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17F013BF" w14:textId="77777777" w:rsidR="00703BA0" w:rsidRPr="00703BA0" w:rsidRDefault="00703BA0" w:rsidP="00B6438F">
      <w:pPr>
        <w:numPr>
          <w:ilvl w:val="1"/>
          <w:numId w:val="178"/>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 1.42e-13</w:t>
      </w:r>
    </w:p>
    <w:p w14:paraId="70324F37" w14:textId="77777777" w:rsidR="00703BA0" w:rsidRPr="00703BA0" w:rsidRDefault="00703BA0" w:rsidP="00B6438F">
      <w:pPr>
        <w:numPr>
          <w:ilvl w:val="0"/>
          <w:numId w:val="178"/>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distinct sur la consommation de carburant sur autoroute. La faible p-value (1.42e-13) confirme que cette différence est hautement significative. Cela indique que le type de carburant utilisé influence la consommation de carburant des véhicules en conduite sur autoroute, et il est essentiel de prendre en compte cette variable pour optimiser l'efficacité énergétique.</w:t>
      </w:r>
    </w:p>
    <w:p w14:paraId="5515E019" w14:textId="5362C3CC" w:rsidR="00703BA0" w:rsidRPr="004D5604" w:rsidRDefault="00703BA0" w:rsidP="00703BA0">
      <w:pPr>
        <w:jc w:val="both"/>
        <w:rPr>
          <w:rFonts w:asciiTheme="minorHAnsi" w:hAnsiTheme="minorHAnsi" w:cstheme="minorHAnsi"/>
        </w:rPr>
      </w:pPr>
    </w:p>
    <w:p w14:paraId="4343074F"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- 2021 (échantillon 1)</w:t>
      </w:r>
    </w:p>
    <w:p w14:paraId="7D7C2E92" w14:textId="77777777" w:rsidR="00703BA0" w:rsidRPr="00703BA0" w:rsidRDefault="00703BA0" w:rsidP="00B6438F">
      <w:pPr>
        <w:numPr>
          <w:ilvl w:val="0"/>
          <w:numId w:val="179"/>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2013A52E" w14:textId="77777777" w:rsidR="00703BA0" w:rsidRPr="00703BA0" w:rsidRDefault="00703BA0" w:rsidP="00B6438F">
      <w:pPr>
        <w:numPr>
          <w:ilvl w:val="0"/>
          <w:numId w:val="179"/>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2CB49F38" w14:textId="77777777" w:rsidR="00703BA0" w:rsidRPr="00703BA0" w:rsidRDefault="00703BA0" w:rsidP="00B6438F">
      <w:pPr>
        <w:numPr>
          <w:ilvl w:val="1"/>
          <w:numId w:val="179"/>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344.98</w:t>
      </w:r>
    </w:p>
    <w:p w14:paraId="284CE217" w14:textId="77777777" w:rsidR="00703BA0" w:rsidRPr="00703BA0" w:rsidRDefault="00703BA0" w:rsidP="00B6438F">
      <w:pPr>
        <w:numPr>
          <w:ilvl w:val="1"/>
          <w:numId w:val="179"/>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33</w:t>
      </w:r>
    </w:p>
    <w:p w14:paraId="288A4F6B" w14:textId="77777777" w:rsidR="00703BA0" w:rsidRPr="00703BA0" w:rsidRDefault="00703BA0" w:rsidP="00B6438F">
      <w:pPr>
        <w:numPr>
          <w:ilvl w:val="1"/>
          <w:numId w:val="179"/>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5D158526" w14:textId="77777777" w:rsidR="00703BA0" w:rsidRPr="00703BA0" w:rsidRDefault="00703BA0" w:rsidP="00B6438F">
      <w:pPr>
        <w:numPr>
          <w:ilvl w:val="0"/>
          <w:numId w:val="179"/>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augmente. Cela montre que la taille du moteur est un facteur important pour déterminer l'efficacité énergétique des véhicules, surtout lors de la conduite sur autoroute.</w:t>
      </w:r>
    </w:p>
    <w:p w14:paraId="51E66B9D" w14:textId="6949170F" w:rsidR="00A71B8F" w:rsidRDefault="00A71B8F" w:rsidP="0055202B">
      <w:pPr>
        <w:jc w:val="both"/>
        <w:rPr>
          <w:rFonts w:asciiTheme="minorHAnsi" w:hAnsiTheme="minorHAnsi" w:cstheme="minorHAnsi"/>
        </w:rPr>
      </w:pPr>
    </w:p>
    <w:p w14:paraId="34068DC4" w14:textId="77777777" w:rsidR="00222A09" w:rsidRPr="00703BA0" w:rsidRDefault="00222A09" w:rsidP="0055202B">
      <w:pPr>
        <w:jc w:val="both"/>
        <w:rPr>
          <w:rFonts w:asciiTheme="minorHAnsi" w:hAnsiTheme="minorHAnsi" w:cstheme="minorHAnsi"/>
        </w:rPr>
      </w:pPr>
    </w:p>
    <w:p w14:paraId="6EC49C69"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lastRenderedPageBreak/>
        <w:t>1. Test de Kruskal-Wallis pour Fuel Type (Type de carburant) - 2022 (échantillon 1)</w:t>
      </w:r>
    </w:p>
    <w:p w14:paraId="07B163EE" w14:textId="77777777" w:rsidR="00703BA0" w:rsidRPr="00703BA0" w:rsidRDefault="00703BA0" w:rsidP="00B6438F">
      <w:pPr>
        <w:numPr>
          <w:ilvl w:val="0"/>
          <w:numId w:val="180"/>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3B5357A2" w14:textId="77777777" w:rsidR="00703BA0" w:rsidRPr="00703BA0" w:rsidRDefault="00703BA0" w:rsidP="00B6438F">
      <w:pPr>
        <w:numPr>
          <w:ilvl w:val="0"/>
          <w:numId w:val="180"/>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0755C835" w14:textId="77777777" w:rsidR="00703BA0" w:rsidRPr="00703BA0" w:rsidRDefault="00703BA0" w:rsidP="00B6438F">
      <w:pPr>
        <w:numPr>
          <w:ilvl w:val="1"/>
          <w:numId w:val="180"/>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65.773</w:t>
      </w:r>
    </w:p>
    <w:p w14:paraId="00EE5161" w14:textId="77777777" w:rsidR="00703BA0" w:rsidRPr="00703BA0" w:rsidRDefault="00703BA0" w:rsidP="00B6438F">
      <w:pPr>
        <w:numPr>
          <w:ilvl w:val="1"/>
          <w:numId w:val="180"/>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51B4AB96" w14:textId="77777777" w:rsidR="00703BA0" w:rsidRPr="00703BA0" w:rsidRDefault="00703BA0" w:rsidP="00B6438F">
      <w:pPr>
        <w:numPr>
          <w:ilvl w:val="1"/>
          <w:numId w:val="180"/>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 3.428e-14</w:t>
      </w:r>
    </w:p>
    <w:p w14:paraId="1B277FEC" w14:textId="77777777" w:rsidR="00703BA0" w:rsidRPr="00703BA0" w:rsidRDefault="00703BA0" w:rsidP="00B6438F">
      <w:pPr>
        <w:numPr>
          <w:ilvl w:val="0"/>
          <w:numId w:val="180"/>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sur la consommation de carburant sur autoroute. La faible p-value (3.428e-14) confirme que cette différence est statistiquement significative. Cela suggère que le type de carburant joue un rôle clé dans l'efficacité énergétique des véhicules lorsqu'ils circulent sur autoroute.</w:t>
      </w:r>
    </w:p>
    <w:p w14:paraId="55634B49" w14:textId="02281EE6" w:rsidR="00703BA0" w:rsidRPr="004D5604" w:rsidRDefault="00703BA0" w:rsidP="00703BA0">
      <w:pPr>
        <w:jc w:val="both"/>
        <w:rPr>
          <w:rFonts w:asciiTheme="minorHAnsi" w:hAnsiTheme="minorHAnsi" w:cstheme="minorHAnsi"/>
        </w:rPr>
      </w:pPr>
    </w:p>
    <w:p w14:paraId="5D4C2575"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- 2022 (échantillon 1)</w:t>
      </w:r>
    </w:p>
    <w:p w14:paraId="4D45CF99" w14:textId="77777777" w:rsidR="00703BA0" w:rsidRPr="00703BA0" w:rsidRDefault="00703BA0" w:rsidP="00B6438F">
      <w:pPr>
        <w:numPr>
          <w:ilvl w:val="0"/>
          <w:numId w:val="181"/>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0A39EF1C" w14:textId="77777777" w:rsidR="00703BA0" w:rsidRPr="00703BA0" w:rsidRDefault="00703BA0" w:rsidP="00B6438F">
      <w:pPr>
        <w:numPr>
          <w:ilvl w:val="0"/>
          <w:numId w:val="181"/>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6B96C66F" w14:textId="77777777" w:rsidR="00703BA0" w:rsidRPr="00703BA0" w:rsidRDefault="00703BA0" w:rsidP="00B6438F">
      <w:pPr>
        <w:numPr>
          <w:ilvl w:val="1"/>
          <w:numId w:val="181"/>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358.44</w:t>
      </w:r>
    </w:p>
    <w:p w14:paraId="1247722F" w14:textId="77777777" w:rsidR="00703BA0" w:rsidRPr="00703BA0" w:rsidRDefault="00703BA0" w:rsidP="00B6438F">
      <w:pPr>
        <w:numPr>
          <w:ilvl w:val="1"/>
          <w:numId w:val="181"/>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32</w:t>
      </w:r>
    </w:p>
    <w:p w14:paraId="59F4313E" w14:textId="77777777" w:rsidR="00703BA0" w:rsidRPr="00703BA0" w:rsidRDefault="00703BA0" w:rsidP="00B6438F">
      <w:pPr>
        <w:numPr>
          <w:ilvl w:val="1"/>
          <w:numId w:val="181"/>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0811EBE5" w14:textId="77777777" w:rsidR="00703BA0" w:rsidRPr="00703BA0" w:rsidRDefault="00703BA0" w:rsidP="00B6438F">
      <w:pPr>
        <w:numPr>
          <w:ilvl w:val="0"/>
          <w:numId w:val="181"/>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est élevée. Cela montre que la taille du moteur reste un facteur clé dans l'efficacité énergétique des véhicules.</w:t>
      </w:r>
    </w:p>
    <w:p w14:paraId="1DA26525" w14:textId="7A0EF8FB" w:rsidR="00A71B8F" w:rsidRPr="00703BA0" w:rsidRDefault="00A71B8F" w:rsidP="0055202B">
      <w:pPr>
        <w:jc w:val="both"/>
        <w:rPr>
          <w:rFonts w:asciiTheme="minorHAnsi" w:hAnsiTheme="minorHAnsi" w:cstheme="minorHAnsi"/>
        </w:rPr>
      </w:pPr>
    </w:p>
    <w:p w14:paraId="3CBD0C75"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- 2023 (échantillon 1)</w:t>
      </w:r>
    </w:p>
    <w:p w14:paraId="3B93BA4C" w14:textId="77777777" w:rsidR="00703BA0" w:rsidRPr="00703BA0" w:rsidRDefault="00703BA0" w:rsidP="00B6438F">
      <w:pPr>
        <w:numPr>
          <w:ilvl w:val="0"/>
          <w:numId w:val="182"/>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2D5ECEA0" w14:textId="77777777" w:rsidR="00703BA0" w:rsidRPr="00703BA0" w:rsidRDefault="00703BA0" w:rsidP="00B6438F">
      <w:pPr>
        <w:numPr>
          <w:ilvl w:val="0"/>
          <w:numId w:val="182"/>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2929A1E0" w14:textId="77777777" w:rsidR="00703BA0" w:rsidRPr="00703BA0" w:rsidRDefault="00703BA0" w:rsidP="00B6438F">
      <w:pPr>
        <w:numPr>
          <w:ilvl w:val="1"/>
          <w:numId w:val="182"/>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41.094</w:t>
      </w:r>
    </w:p>
    <w:p w14:paraId="3D33C85F" w14:textId="77777777" w:rsidR="00703BA0" w:rsidRPr="00703BA0" w:rsidRDefault="00703BA0" w:rsidP="00B6438F">
      <w:pPr>
        <w:numPr>
          <w:ilvl w:val="1"/>
          <w:numId w:val="182"/>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069AAE9F" w14:textId="77777777" w:rsidR="00703BA0" w:rsidRPr="00703BA0" w:rsidRDefault="00703BA0" w:rsidP="00B6438F">
      <w:pPr>
        <w:numPr>
          <w:ilvl w:val="1"/>
          <w:numId w:val="182"/>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 6.244e-09</w:t>
      </w:r>
    </w:p>
    <w:p w14:paraId="7729AF86" w14:textId="77777777" w:rsidR="00703BA0" w:rsidRPr="00703BA0" w:rsidRDefault="00703BA0" w:rsidP="00B6438F">
      <w:pPr>
        <w:numPr>
          <w:ilvl w:val="0"/>
          <w:numId w:val="182"/>
        </w:numPr>
        <w:jc w:val="both"/>
        <w:rPr>
          <w:rFonts w:asciiTheme="minorHAnsi" w:hAnsiTheme="minorHAnsi" w:cstheme="minorHAnsi"/>
        </w:rPr>
      </w:pPr>
      <w:r w:rsidRPr="00703BA0">
        <w:rPr>
          <w:rFonts w:asciiTheme="minorHAnsi" w:hAnsiTheme="minorHAnsi" w:cstheme="minorHAnsi"/>
          <w:b/>
          <w:bCs/>
        </w:rPr>
        <w:lastRenderedPageBreak/>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sur la consommation de carburant sur autoroute. La p-value extrêmement faible (6.244e-09) confirme que cette différence est statistiquement significative. Cela suggère que le type de carburant influence la consommation de carburant des véhicules, et ce facteur est essentiel à considérer pour optimiser l'efficacité énergétique.</w:t>
      </w:r>
    </w:p>
    <w:p w14:paraId="153F9680" w14:textId="5969ECF5" w:rsidR="00703BA0" w:rsidRPr="004D5604" w:rsidRDefault="00703BA0" w:rsidP="00703BA0">
      <w:pPr>
        <w:jc w:val="both"/>
        <w:rPr>
          <w:rFonts w:asciiTheme="minorHAnsi" w:hAnsiTheme="minorHAnsi" w:cstheme="minorHAnsi"/>
        </w:rPr>
      </w:pPr>
    </w:p>
    <w:p w14:paraId="437D78DA"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- 2023 (échantillon 1)</w:t>
      </w:r>
    </w:p>
    <w:p w14:paraId="3F92208E" w14:textId="77777777" w:rsidR="00703BA0" w:rsidRPr="00703BA0" w:rsidRDefault="00703BA0" w:rsidP="00B6438F">
      <w:pPr>
        <w:numPr>
          <w:ilvl w:val="0"/>
          <w:numId w:val="183"/>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63F7CDDC" w14:textId="77777777" w:rsidR="00703BA0" w:rsidRPr="00703BA0" w:rsidRDefault="00703BA0" w:rsidP="00B6438F">
      <w:pPr>
        <w:numPr>
          <w:ilvl w:val="0"/>
          <w:numId w:val="183"/>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34A16ECD" w14:textId="77777777" w:rsidR="00703BA0" w:rsidRPr="00703BA0" w:rsidRDefault="00703BA0" w:rsidP="00B6438F">
      <w:pPr>
        <w:numPr>
          <w:ilvl w:val="1"/>
          <w:numId w:val="183"/>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298.66</w:t>
      </w:r>
    </w:p>
    <w:p w14:paraId="30248E4F" w14:textId="77777777" w:rsidR="00703BA0" w:rsidRPr="00703BA0" w:rsidRDefault="00703BA0" w:rsidP="00B6438F">
      <w:pPr>
        <w:numPr>
          <w:ilvl w:val="1"/>
          <w:numId w:val="183"/>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27</w:t>
      </w:r>
    </w:p>
    <w:p w14:paraId="05742C64" w14:textId="77777777" w:rsidR="00703BA0" w:rsidRPr="00703BA0" w:rsidRDefault="00703BA0" w:rsidP="00B6438F">
      <w:pPr>
        <w:numPr>
          <w:ilvl w:val="1"/>
          <w:numId w:val="183"/>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54D7BAF0" w14:textId="77777777" w:rsidR="00703BA0" w:rsidRPr="00703BA0" w:rsidRDefault="00703BA0" w:rsidP="00B6438F">
      <w:pPr>
        <w:numPr>
          <w:ilvl w:val="0"/>
          <w:numId w:val="183"/>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est élevée. Cela confirme l'importance de la taille du moteur dans l'efficacité énergétique des véhicules, surtout lors des trajets sur autoroute.</w:t>
      </w:r>
    </w:p>
    <w:p w14:paraId="4DBC9572" w14:textId="4FB45622" w:rsidR="00A71B8F" w:rsidRDefault="00A71B8F" w:rsidP="0055202B">
      <w:pPr>
        <w:jc w:val="both"/>
        <w:rPr>
          <w:rFonts w:asciiTheme="minorHAnsi" w:hAnsiTheme="minorHAnsi" w:cstheme="minorHAnsi"/>
        </w:rPr>
      </w:pPr>
    </w:p>
    <w:p w14:paraId="7F1295B0"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- 2015 (échantillon 2)</w:t>
      </w:r>
    </w:p>
    <w:p w14:paraId="07056DAA" w14:textId="77777777" w:rsidR="00703BA0" w:rsidRPr="00703BA0" w:rsidRDefault="00703BA0" w:rsidP="00B6438F">
      <w:pPr>
        <w:numPr>
          <w:ilvl w:val="0"/>
          <w:numId w:val="184"/>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764CB572" w14:textId="77777777" w:rsidR="00703BA0" w:rsidRPr="00703BA0" w:rsidRDefault="00703BA0" w:rsidP="00B6438F">
      <w:pPr>
        <w:numPr>
          <w:ilvl w:val="0"/>
          <w:numId w:val="184"/>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77D9DA6F" w14:textId="77777777" w:rsidR="00703BA0" w:rsidRPr="00703BA0" w:rsidRDefault="00703BA0" w:rsidP="00B6438F">
      <w:pPr>
        <w:numPr>
          <w:ilvl w:val="1"/>
          <w:numId w:val="184"/>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62.916</w:t>
      </w:r>
    </w:p>
    <w:p w14:paraId="7B9DD69F" w14:textId="77777777" w:rsidR="00703BA0" w:rsidRPr="00703BA0" w:rsidRDefault="00703BA0" w:rsidP="00B6438F">
      <w:pPr>
        <w:numPr>
          <w:ilvl w:val="1"/>
          <w:numId w:val="184"/>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713F8D2A" w14:textId="77777777" w:rsidR="00703BA0" w:rsidRPr="00703BA0" w:rsidRDefault="00703BA0" w:rsidP="00B6438F">
      <w:pPr>
        <w:numPr>
          <w:ilvl w:val="1"/>
          <w:numId w:val="184"/>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 1.4e-13</w:t>
      </w:r>
    </w:p>
    <w:p w14:paraId="2E178AC1" w14:textId="77777777" w:rsidR="00703BA0" w:rsidRPr="00703BA0" w:rsidRDefault="00703BA0" w:rsidP="00B6438F">
      <w:pPr>
        <w:numPr>
          <w:ilvl w:val="0"/>
          <w:numId w:val="184"/>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distinct sur la consommation de carburant sur autoroute. La p-value extrêmement faible (1.4e-13) confirme que cette différence est hautement significative. Ces résultats suggèrent que le type de carburant joue un rôle essentiel dans la consommation de carburant des véhicules sur autoroute, et qu'il est crucial de considérer cette variable pour optimiser l'efficacité énergétique.</w:t>
      </w:r>
    </w:p>
    <w:p w14:paraId="5832E9C0" w14:textId="7A797795" w:rsidR="00703BA0" w:rsidRPr="004D5604" w:rsidRDefault="00703BA0" w:rsidP="00703BA0">
      <w:pPr>
        <w:jc w:val="both"/>
        <w:rPr>
          <w:rFonts w:asciiTheme="minorHAnsi" w:hAnsiTheme="minorHAnsi" w:cstheme="minorHAnsi"/>
        </w:rPr>
      </w:pPr>
    </w:p>
    <w:p w14:paraId="20ED981A" w14:textId="77777777" w:rsidR="00222A09" w:rsidRPr="004D5604" w:rsidRDefault="00222A09" w:rsidP="00703BA0">
      <w:pPr>
        <w:jc w:val="both"/>
        <w:rPr>
          <w:rFonts w:asciiTheme="minorHAnsi" w:hAnsiTheme="minorHAnsi" w:cstheme="minorHAnsi"/>
        </w:rPr>
      </w:pPr>
    </w:p>
    <w:p w14:paraId="343E4A36"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lastRenderedPageBreak/>
        <w:t>2. Test de Kruskal-Wallis pour Engine Size (Taille du moteur) - 2015 (échantillon 2)</w:t>
      </w:r>
    </w:p>
    <w:p w14:paraId="54B1BCD4" w14:textId="77777777" w:rsidR="00703BA0" w:rsidRPr="00703BA0" w:rsidRDefault="00703BA0" w:rsidP="00B6438F">
      <w:pPr>
        <w:numPr>
          <w:ilvl w:val="0"/>
          <w:numId w:val="185"/>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41A5E83B" w14:textId="77777777" w:rsidR="00703BA0" w:rsidRPr="00703BA0" w:rsidRDefault="00703BA0" w:rsidP="00B6438F">
      <w:pPr>
        <w:numPr>
          <w:ilvl w:val="0"/>
          <w:numId w:val="185"/>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14CB09C3" w14:textId="77777777" w:rsidR="00703BA0" w:rsidRPr="00703BA0" w:rsidRDefault="00703BA0" w:rsidP="00B6438F">
      <w:pPr>
        <w:numPr>
          <w:ilvl w:val="1"/>
          <w:numId w:val="185"/>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187.41</w:t>
      </w:r>
    </w:p>
    <w:p w14:paraId="4C4227A6" w14:textId="77777777" w:rsidR="00703BA0" w:rsidRPr="00703BA0" w:rsidRDefault="00703BA0" w:rsidP="00B6438F">
      <w:pPr>
        <w:numPr>
          <w:ilvl w:val="1"/>
          <w:numId w:val="185"/>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33</w:t>
      </w:r>
    </w:p>
    <w:p w14:paraId="20F7F2C8" w14:textId="77777777" w:rsidR="00703BA0" w:rsidRPr="00703BA0" w:rsidRDefault="00703BA0" w:rsidP="00B6438F">
      <w:pPr>
        <w:numPr>
          <w:ilvl w:val="1"/>
          <w:numId w:val="185"/>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6329B693" w14:textId="77777777" w:rsidR="00703BA0" w:rsidRPr="00703BA0" w:rsidRDefault="00703BA0" w:rsidP="00B6438F">
      <w:pPr>
        <w:numPr>
          <w:ilvl w:val="0"/>
          <w:numId w:val="185"/>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augmente. Ces résultats renforcent l'idée que la taille du moteur est un facteur clé dans l'efficacité énergétique des véhicules, particulièrement pour ceux qui parcourent de longues distances sur autoroute.</w:t>
      </w:r>
    </w:p>
    <w:p w14:paraId="54593C1A" w14:textId="77777777" w:rsidR="00703BA0" w:rsidRPr="00703BA0" w:rsidRDefault="00703BA0" w:rsidP="0055202B">
      <w:pPr>
        <w:jc w:val="both"/>
        <w:rPr>
          <w:rFonts w:asciiTheme="minorHAnsi" w:hAnsiTheme="minorHAnsi" w:cstheme="minorHAnsi"/>
        </w:rPr>
      </w:pPr>
    </w:p>
    <w:p w14:paraId="708765F9"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- 2016 (échantillon 2)</w:t>
      </w:r>
    </w:p>
    <w:p w14:paraId="155FEB69" w14:textId="77777777" w:rsidR="00703BA0" w:rsidRPr="00703BA0" w:rsidRDefault="00703BA0" w:rsidP="00B6438F">
      <w:pPr>
        <w:numPr>
          <w:ilvl w:val="0"/>
          <w:numId w:val="186"/>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1BD6C8A1" w14:textId="77777777" w:rsidR="00703BA0" w:rsidRPr="00703BA0" w:rsidRDefault="00703BA0" w:rsidP="00B6438F">
      <w:pPr>
        <w:numPr>
          <w:ilvl w:val="0"/>
          <w:numId w:val="186"/>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19DB85C8" w14:textId="77777777" w:rsidR="00703BA0" w:rsidRPr="00703BA0" w:rsidRDefault="00703BA0" w:rsidP="00B6438F">
      <w:pPr>
        <w:numPr>
          <w:ilvl w:val="1"/>
          <w:numId w:val="186"/>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45.426</w:t>
      </w:r>
    </w:p>
    <w:p w14:paraId="15A81377" w14:textId="77777777" w:rsidR="00703BA0" w:rsidRPr="00703BA0" w:rsidRDefault="00703BA0" w:rsidP="00B6438F">
      <w:pPr>
        <w:numPr>
          <w:ilvl w:val="1"/>
          <w:numId w:val="186"/>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6BFF6C7B" w14:textId="77777777" w:rsidR="00703BA0" w:rsidRPr="00703BA0" w:rsidRDefault="00703BA0" w:rsidP="00B6438F">
      <w:pPr>
        <w:numPr>
          <w:ilvl w:val="1"/>
          <w:numId w:val="186"/>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 7.511e-10</w:t>
      </w:r>
    </w:p>
    <w:p w14:paraId="40F1A9FD" w14:textId="77777777" w:rsidR="00703BA0" w:rsidRPr="00703BA0" w:rsidRDefault="00703BA0" w:rsidP="00B6438F">
      <w:pPr>
        <w:numPr>
          <w:ilvl w:val="0"/>
          <w:numId w:val="186"/>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distinct sur la consommation de carburant sur autoroute. La p-value extrêmement faible (7.511e-10) confirme que cette différence est hautement significative. Ces résultats suggèrent que le type de carburant joue un rôle majeur dans la consommation de carburant des véhicules en conduite sur autoroute, et qu'il est essentiel de tenir compte de cette variable pour optimiser l'efficacité énergétique.</w:t>
      </w:r>
    </w:p>
    <w:p w14:paraId="01D0394B"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- 2016 (échantillon 2)</w:t>
      </w:r>
    </w:p>
    <w:p w14:paraId="2C32917E" w14:textId="77777777" w:rsidR="00703BA0" w:rsidRPr="00703BA0" w:rsidRDefault="00703BA0" w:rsidP="00B6438F">
      <w:pPr>
        <w:numPr>
          <w:ilvl w:val="0"/>
          <w:numId w:val="187"/>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2B045ECD" w14:textId="77777777" w:rsidR="00703BA0" w:rsidRPr="00703BA0" w:rsidRDefault="00703BA0" w:rsidP="00B6438F">
      <w:pPr>
        <w:numPr>
          <w:ilvl w:val="0"/>
          <w:numId w:val="187"/>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61B5A8A6" w14:textId="77777777" w:rsidR="00703BA0" w:rsidRPr="00703BA0" w:rsidRDefault="00703BA0" w:rsidP="00B6438F">
      <w:pPr>
        <w:numPr>
          <w:ilvl w:val="1"/>
          <w:numId w:val="187"/>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205.83</w:t>
      </w:r>
    </w:p>
    <w:p w14:paraId="1113E1C4" w14:textId="77777777" w:rsidR="00703BA0" w:rsidRPr="00703BA0" w:rsidRDefault="00703BA0" w:rsidP="00B6438F">
      <w:pPr>
        <w:numPr>
          <w:ilvl w:val="1"/>
          <w:numId w:val="187"/>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36</w:t>
      </w:r>
    </w:p>
    <w:p w14:paraId="42C8E08A" w14:textId="77777777" w:rsidR="00703BA0" w:rsidRPr="00703BA0" w:rsidRDefault="00703BA0" w:rsidP="00B6438F">
      <w:pPr>
        <w:numPr>
          <w:ilvl w:val="1"/>
          <w:numId w:val="187"/>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2F5ADAC9" w14:textId="77777777" w:rsidR="00703BA0" w:rsidRPr="00703BA0" w:rsidRDefault="00703BA0" w:rsidP="00B6438F">
      <w:pPr>
        <w:numPr>
          <w:ilvl w:val="0"/>
          <w:numId w:val="187"/>
        </w:numPr>
        <w:jc w:val="both"/>
        <w:rPr>
          <w:rFonts w:asciiTheme="minorHAnsi" w:hAnsiTheme="minorHAnsi" w:cstheme="minorHAnsi"/>
        </w:rPr>
      </w:pPr>
      <w:r w:rsidRPr="00703BA0">
        <w:rPr>
          <w:rFonts w:asciiTheme="minorHAnsi" w:hAnsiTheme="minorHAnsi" w:cstheme="minorHAnsi"/>
          <w:b/>
          <w:bCs/>
        </w:rPr>
        <w:lastRenderedPageBreak/>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est élevée. Cela souligne l'importance de la taille du moteur dans l'efficacité énergétique des véhicules, notamment lors de la conduite sur autoroute.</w:t>
      </w:r>
    </w:p>
    <w:p w14:paraId="54825F49" w14:textId="288E4CE9" w:rsidR="00A71B8F" w:rsidRPr="00703BA0" w:rsidRDefault="00A71B8F" w:rsidP="0055202B">
      <w:pPr>
        <w:jc w:val="both"/>
        <w:rPr>
          <w:rFonts w:asciiTheme="minorHAnsi" w:hAnsiTheme="minorHAnsi" w:cstheme="minorHAnsi"/>
        </w:rPr>
      </w:pPr>
    </w:p>
    <w:p w14:paraId="3149E09F"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- 2017 (échantillon 2)</w:t>
      </w:r>
    </w:p>
    <w:p w14:paraId="7A3AFFA9" w14:textId="77777777" w:rsidR="00703BA0" w:rsidRPr="00703BA0" w:rsidRDefault="00703BA0" w:rsidP="00B6438F">
      <w:pPr>
        <w:numPr>
          <w:ilvl w:val="0"/>
          <w:numId w:val="188"/>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446EF6AC" w14:textId="77777777" w:rsidR="00703BA0" w:rsidRPr="00703BA0" w:rsidRDefault="00703BA0" w:rsidP="00B6438F">
      <w:pPr>
        <w:numPr>
          <w:ilvl w:val="0"/>
          <w:numId w:val="188"/>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6FF9FD1F" w14:textId="77777777" w:rsidR="00703BA0" w:rsidRPr="00703BA0" w:rsidRDefault="00703BA0" w:rsidP="00B6438F">
      <w:pPr>
        <w:numPr>
          <w:ilvl w:val="1"/>
          <w:numId w:val="188"/>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55.222</w:t>
      </w:r>
    </w:p>
    <w:p w14:paraId="647089E4" w14:textId="77777777" w:rsidR="00703BA0" w:rsidRPr="00703BA0" w:rsidRDefault="00703BA0" w:rsidP="00B6438F">
      <w:pPr>
        <w:numPr>
          <w:ilvl w:val="1"/>
          <w:numId w:val="188"/>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4C66E4F1" w14:textId="77777777" w:rsidR="00703BA0" w:rsidRPr="00703BA0" w:rsidRDefault="00703BA0" w:rsidP="00B6438F">
      <w:pPr>
        <w:numPr>
          <w:ilvl w:val="1"/>
          <w:numId w:val="188"/>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 6.157e-12</w:t>
      </w:r>
    </w:p>
    <w:p w14:paraId="2269C7B8" w14:textId="77777777" w:rsidR="00703BA0" w:rsidRPr="00703BA0" w:rsidRDefault="00703BA0" w:rsidP="00B6438F">
      <w:pPr>
        <w:numPr>
          <w:ilvl w:val="0"/>
          <w:numId w:val="188"/>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sur la consommation de carburant sur autoroute. La p-value très faible (6.157e-12) confirme que cette différence est hautement significative. Cela suggère que le type de carburant joue un rôle clé dans l'efficacité énergétique des véhicules lorsqu'ils circulent sur autoroute.</w:t>
      </w:r>
    </w:p>
    <w:p w14:paraId="4F1FB356" w14:textId="7778AD6C" w:rsidR="00703BA0" w:rsidRPr="004D5604" w:rsidRDefault="00703BA0" w:rsidP="00703BA0">
      <w:pPr>
        <w:jc w:val="both"/>
        <w:rPr>
          <w:rFonts w:asciiTheme="minorHAnsi" w:hAnsiTheme="minorHAnsi" w:cstheme="minorHAnsi"/>
        </w:rPr>
      </w:pPr>
    </w:p>
    <w:p w14:paraId="0E2FCDC0"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- 2017 (échantillon 2)</w:t>
      </w:r>
    </w:p>
    <w:p w14:paraId="5AF4FA9E" w14:textId="77777777" w:rsidR="00703BA0" w:rsidRPr="00703BA0" w:rsidRDefault="00703BA0" w:rsidP="00B6438F">
      <w:pPr>
        <w:numPr>
          <w:ilvl w:val="0"/>
          <w:numId w:val="189"/>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033F5E43" w14:textId="77777777" w:rsidR="00703BA0" w:rsidRPr="00703BA0" w:rsidRDefault="00703BA0" w:rsidP="00B6438F">
      <w:pPr>
        <w:numPr>
          <w:ilvl w:val="0"/>
          <w:numId w:val="189"/>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310FE22B" w14:textId="77777777" w:rsidR="00703BA0" w:rsidRPr="00703BA0" w:rsidRDefault="00703BA0" w:rsidP="00B6438F">
      <w:pPr>
        <w:numPr>
          <w:ilvl w:val="1"/>
          <w:numId w:val="189"/>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193.6</w:t>
      </w:r>
    </w:p>
    <w:p w14:paraId="49645D72" w14:textId="77777777" w:rsidR="00703BA0" w:rsidRPr="00703BA0" w:rsidRDefault="00703BA0" w:rsidP="00B6438F">
      <w:pPr>
        <w:numPr>
          <w:ilvl w:val="1"/>
          <w:numId w:val="189"/>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32</w:t>
      </w:r>
    </w:p>
    <w:p w14:paraId="2A61B662" w14:textId="77777777" w:rsidR="00703BA0" w:rsidRPr="00703BA0" w:rsidRDefault="00703BA0" w:rsidP="00B6438F">
      <w:pPr>
        <w:numPr>
          <w:ilvl w:val="1"/>
          <w:numId w:val="189"/>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019E8A86" w14:textId="77777777" w:rsidR="00703BA0" w:rsidRPr="00703BA0" w:rsidRDefault="00703BA0" w:rsidP="00B6438F">
      <w:pPr>
        <w:numPr>
          <w:ilvl w:val="0"/>
          <w:numId w:val="189"/>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augmente. Cela souligne l'importance de la taille du moteur dans l'efficacité énergétique des véhicules, en particulier lors de la conduite sur autoroute.</w:t>
      </w:r>
    </w:p>
    <w:p w14:paraId="762954DE" w14:textId="55F0D26B" w:rsidR="00A71B8F" w:rsidRDefault="00A71B8F" w:rsidP="0055202B">
      <w:pPr>
        <w:jc w:val="both"/>
        <w:rPr>
          <w:rFonts w:asciiTheme="minorHAnsi" w:hAnsiTheme="minorHAnsi" w:cstheme="minorHAnsi"/>
        </w:rPr>
      </w:pPr>
    </w:p>
    <w:p w14:paraId="12C53CD3" w14:textId="33BB17FC" w:rsidR="00222A09" w:rsidRDefault="00222A09" w:rsidP="0055202B">
      <w:pPr>
        <w:jc w:val="both"/>
        <w:rPr>
          <w:rFonts w:asciiTheme="minorHAnsi" w:hAnsiTheme="minorHAnsi" w:cstheme="minorHAnsi"/>
        </w:rPr>
      </w:pPr>
    </w:p>
    <w:p w14:paraId="2B93F444" w14:textId="77777777" w:rsidR="00222A09" w:rsidRPr="00703BA0" w:rsidRDefault="00222A09" w:rsidP="0055202B">
      <w:pPr>
        <w:jc w:val="both"/>
        <w:rPr>
          <w:rFonts w:asciiTheme="minorHAnsi" w:hAnsiTheme="minorHAnsi" w:cstheme="minorHAnsi"/>
        </w:rPr>
      </w:pPr>
    </w:p>
    <w:p w14:paraId="5996153B"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lastRenderedPageBreak/>
        <w:t>1. Test de Kruskal-Wallis pour Fuel Type (Type de carburant) - 2018 (échantillon 2)</w:t>
      </w:r>
    </w:p>
    <w:p w14:paraId="6DB95F02" w14:textId="77777777" w:rsidR="00703BA0" w:rsidRPr="00703BA0" w:rsidRDefault="00703BA0" w:rsidP="00B6438F">
      <w:pPr>
        <w:numPr>
          <w:ilvl w:val="0"/>
          <w:numId w:val="190"/>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7B7EC31D" w14:textId="77777777" w:rsidR="00703BA0" w:rsidRPr="00703BA0" w:rsidRDefault="00703BA0" w:rsidP="00B6438F">
      <w:pPr>
        <w:numPr>
          <w:ilvl w:val="0"/>
          <w:numId w:val="190"/>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4910253F" w14:textId="77777777" w:rsidR="00703BA0" w:rsidRPr="00703BA0" w:rsidRDefault="00703BA0" w:rsidP="00B6438F">
      <w:pPr>
        <w:numPr>
          <w:ilvl w:val="1"/>
          <w:numId w:val="190"/>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41.445</w:t>
      </w:r>
    </w:p>
    <w:p w14:paraId="0B71C984" w14:textId="77777777" w:rsidR="00703BA0" w:rsidRPr="00703BA0" w:rsidRDefault="00703BA0" w:rsidP="00B6438F">
      <w:pPr>
        <w:numPr>
          <w:ilvl w:val="1"/>
          <w:numId w:val="190"/>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274C8873" w14:textId="77777777" w:rsidR="00703BA0" w:rsidRPr="00703BA0" w:rsidRDefault="00703BA0" w:rsidP="00B6438F">
      <w:pPr>
        <w:numPr>
          <w:ilvl w:val="1"/>
          <w:numId w:val="190"/>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 5.261e-09</w:t>
      </w:r>
    </w:p>
    <w:p w14:paraId="3E1B5FCC" w14:textId="77777777" w:rsidR="00703BA0" w:rsidRPr="00703BA0" w:rsidRDefault="00703BA0" w:rsidP="00B6438F">
      <w:pPr>
        <w:numPr>
          <w:ilvl w:val="0"/>
          <w:numId w:val="190"/>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distinct sur la consommation de carburant sur autoroute. La faible p-value (5.261e-09) confirme que cette différence est hautement significative. Ces résultats suggèrent que le choix du type de carburant a un impact majeur sur la consommation de carburant des véhicules en conduite sur autoroute.</w:t>
      </w:r>
    </w:p>
    <w:p w14:paraId="3B36DB8B" w14:textId="5FE51CB0" w:rsidR="00703BA0" w:rsidRPr="004D5604" w:rsidRDefault="00703BA0" w:rsidP="00703BA0">
      <w:pPr>
        <w:jc w:val="both"/>
        <w:rPr>
          <w:rFonts w:asciiTheme="minorHAnsi" w:hAnsiTheme="minorHAnsi" w:cstheme="minorHAnsi"/>
        </w:rPr>
      </w:pPr>
    </w:p>
    <w:p w14:paraId="42913372"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- 2018 (échantillon 2)</w:t>
      </w:r>
    </w:p>
    <w:p w14:paraId="576F6EFC" w14:textId="77777777" w:rsidR="00703BA0" w:rsidRPr="00703BA0" w:rsidRDefault="00703BA0" w:rsidP="00B6438F">
      <w:pPr>
        <w:numPr>
          <w:ilvl w:val="0"/>
          <w:numId w:val="191"/>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690199D4" w14:textId="77777777" w:rsidR="00703BA0" w:rsidRPr="00703BA0" w:rsidRDefault="00703BA0" w:rsidP="00B6438F">
      <w:pPr>
        <w:numPr>
          <w:ilvl w:val="0"/>
          <w:numId w:val="191"/>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7D774383" w14:textId="77777777" w:rsidR="00703BA0" w:rsidRPr="00703BA0" w:rsidRDefault="00703BA0" w:rsidP="00B6438F">
      <w:pPr>
        <w:numPr>
          <w:ilvl w:val="1"/>
          <w:numId w:val="191"/>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191.24</w:t>
      </w:r>
    </w:p>
    <w:p w14:paraId="6365EF33" w14:textId="77777777" w:rsidR="00703BA0" w:rsidRPr="00703BA0" w:rsidRDefault="00703BA0" w:rsidP="00B6438F">
      <w:pPr>
        <w:numPr>
          <w:ilvl w:val="1"/>
          <w:numId w:val="191"/>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33</w:t>
      </w:r>
    </w:p>
    <w:p w14:paraId="5896660C" w14:textId="77777777" w:rsidR="00703BA0" w:rsidRPr="00703BA0" w:rsidRDefault="00703BA0" w:rsidP="00B6438F">
      <w:pPr>
        <w:numPr>
          <w:ilvl w:val="1"/>
          <w:numId w:val="191"/>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1CD5B121" w14:textId="77777777" w:rsidR="00703BA0" w:rsidRPr="00703BA0" w:rsidRDefault="00703BA0" w:rsidP="00B6438F">
      <w:pPr>
        <w:numPr>
          <w:ilvl w:val="0"/>
          <w:numId w:val="191"/>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est élevée. Cela démontre l'importance de la taille du moteur dans l'efficacité énergétique des véhicules, particulièrement pour ceux qui parcourent de longues distances sur autoroute.</w:t>
      </w:r>
    </w:p>
    <w:p w14:paraId="45BEB3C8" w14:textId="4003EB67" w:rsidR="00A71B8F" w:rsidRPr="00703BA0" w:rsidRDefault="00A71B8F" w:rsidP="0055202B">
      <w:pPr>
        <w:jc w:val="both"/>
        <w:rPr>
          <w:rFonts w:asciiTheme="minorHAnsi" w:hAnsiTheme="minorHAnsi" w:cstheme="minorHAnsi"/>
        </w:rPr>
      </w:pPr>
    </w:p>
    <w:p w14:paraId="5DD476F5"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- 2019 (échantillon 2)</w:t>
      </w:r>
    </w:p>
    <w:p w14:paraId="3AE48253" w14:textId="77777777" w:rsidR="00703BA0" w:rsidRPr="00703BA0" w:rsidRDefault="00703BA0" w:rsidP="00B6438F">
      <w:pPr>
        <w:numPr>
          <w:ilvl w:val="0"/>
          <w:numId w:val="192"/>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6B688483" w14:textId="77777777" w:rsidR="00703BA0" w:rsidRPr="00703BA0" w:rsidRDefault="00703BA0" w:rsidP="00B6438F">
      <w:pPr>
        <w:numPr>
          <w:ilvl w:val="0"/>
          <w:numId w:val="192"/>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23B0980B" w14:textId="77777777" w:rsidR="00703BA0" w:rsidRPr="00703BA0" w:rsidRDefault="00703BA0" w:rsidP="00B6438F">
      <w:pPr>
        <w:numPr>
          <w:ilvl w:val="1"/>
          <w:numId w:val="192"/>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48.373</w:t>
      </w:r>
    </w:p>
    <w:p w14:paraId="48C59A9D" w14:textId="77777777" w:rsidR="00703BA0" w:rsidRPr="00703BA0" w:rsidRDefault="00703BA0" w:rsidP="00B6438F">
      <w:pPr>
        <w:numPr>
          <w:ilvl w:val="1"/>
          <w:numId w:val="192"/>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5FC950D9" w14:textId="77777777" w:rsidR="00703BA0" w:rsidRPr="00703BA0" w:rsidRDefault="00703BA0" w:rsidP="00B6438F">
      <w:pPr>
        <w:numPr>
          <w:ilvl w:val="1"/>
          <w:numId w:val="192"/>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 1.773e-10</w:t>
      </w:r>
    </w:p>
    <w:p w14:paraId="492F908A" w14:textId="77777777" w:rsidR="00703BA0" w:rsidRPr="00703BA0" w:rsidRDefault="00703BA0" w:rsidP="00B6438F">
      <w:pPr>
        <w:numPr>
          <w:ilvl w:val="0"/>
          <w:numId w:val="192"/>
        </w:numPr>
        <w:jc w:val="both"/>
        <w:rPr>
          <w:rFonts w:asciiTheme="minorHAnsi" w:hAnsiTheme="minorHAnsi" w:cstheme="minorHAnsi"/>
        </w:rPr>
      </w:pPr>
      <w:r w:rsidRPr="00703BA0">
        <w:rPr>
          <w:rFonts w:asciiTheme="minorHAnsi" w:hAnsiTheme="minorHAnsi" w:cstheme="minorHAnsi"/>
          <w:b/>
          <w:bCs/>
        </w:rPr>
        <w:lastRenderedPageBreak/>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sur la consommation de carburant sur autoroute. La p-value très faible (1.773e-10) confirme que cette différence est hautement significative. Cela suggère que le type de carburant utilisé influe de manière importante sur la consommation de carburant des véhicules en conduite sur autoroute.</w:t>
      </w:r>
    </w:p>
    <w:p w14:paraId="40C8D3B4" w14:textId="0E8D1F87" w:rsidR="00703BA0" w:rsidRPr="004D5604" w:rsidRDefault="00703BA0" w:rsidP="00703BA0">
      <w:pPr>
        <w:jc w:val="both"/>
        <w:rPr>
          <w:rFonts w:asciiTheme="minorHAnsi" w:hAnsiTheme="minorHAnsi" w:cstheme="minorHAnsi"/>
        </w:rPr>
      </w:pPr>
    </w:p>
    <w:p w14:paraId="736E647F"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- 2019 (échantillon 2)</w:t>
      </w:r>
    </w:p>
    <w:p w14:paraId="6D12609C" w14:textId="77777777" w:rsidR="00703BA0" w:rsidRPr="00703BA0" w:rsidRDefault="00703BA0" w:rsidP="00B6438F">
      <w:pPr>
        <w:numPr>
          <w:ilvl w:val="0"/>
          <w:numId w:val="193"/>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75111FE7" w14:textId="77777777" w:rsidR="00703BA0" w:rsidRPr="00703BA0" w:rsidRDefault="00703BA0" w:rsidP="00B6438F">
      <w:pPr>
        <w:numPr>
          <w:ilvl w:val="0"/>
          <w:numId w:val="193"/>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2D01DC07" w14:textId="77777777" w:rsidR="00703BA0" w:rsidRPr="00703BA0" w:rsidRDefault="00703BA0" w:rsidP="00B6438F">
      <w:pPr>
        <w:numPr>
          <w:ilvl w:val="1"/>
          <w:numId w:val="193"/>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192.36</w:t>
      </w:r>
    </w:p>
    <w:p w14:paraId="3B62BCCE" w14:textId="77777777" w:rsidR="00703BA0" w:rsidRPr="00703BA0" w:rsidRDefault="00703BA0" w:rsidP="00B6438F">
      <w:pPr>
        <w:numPr>
          <w:ilvl w:val="1"/>
          <w:numId w:val="193"/>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31</w:t>
      </w:r>
    </w:p>
    <w:p w14:paraId="55F1F085" w14:textId="77777777" w:rsidR="00703BA0" w:rsidRPr="00703BA0" w:rsidRDefault="00703BA0" w:rsidP="00B6438F">
      <w:pPr>
        <w:numPr>
          <w:ilvl w:val="1"/>
          <w:numId w:val="193"/>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3DA4F54F" w14:textId="77777777" w:rsidR="00703BA0" w:rsidRPr="00703BA0" w:rsidRDefault="00703BA0" w:rsidP="00B6438F">
      <w:pPr>
        <w:numPr>
          <w:ilvl w:val="0"/>
          <w:numId w:val="193"/>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augmente. Cela confirme que la taille du moteur est un facteur clé dans l'efficacité énergétique des véhicules, particulièrement lors des trajets sur autoroute.</w:t>
      </w:r>
    </w:p>
    <w:p w14:paraId="1F700A38" w14:textId="2844DAA4" w:rsidR="00A71B8F" w:rsidRPr="00703BA0" w:rsidRDefault="00A71B8F" w:rsidP="0055202B">
      <w:pPr>
        <w:jc w:val="both"/>
        <w:rPr>
          <w:rFonts w:asciiTheme="minorHAnsi" w:hAnsiTheme="minorHAnsi" w:cstheme="minorHAnsi"/>
        </w:rPr>
      </w:pPr>
    </w:p>
    <w:p w14:paraId="33D45BA0"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- 2020 (échantillon 2)</w:t>
      </w:r>
    </w:p>
    <w:p w14:paraId="74CBE7FB" w14:textId="77777777" w:rsidR="00703BA0" w:rsidRPr="00703BA0" w:rsidRDefault="00703BA0" w:rsidP="00B6438F">
      <w:pPr>
        <w:numPr>
          <w:ilvl w:val="0"/>
          <w:numId w:val="194"/>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4D8F86BD" w14:textId="77777777" w:rsidR="00703BA0" w:rsidRPr="00703BA0" w:rsidRDefault="00703BA0" w:rsidP="00B6438F">
      <w:pPr>
        <w:numPr>
          <w:ilvl w:val="0"/>
          <w:numId w:val="194"/>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1630D28F" w14:textId="77777777" w:rsidR="00703BA0" w:rsidRPr="00703BA0" w:rsidRDefault="00703BA0" w:rsidP="00B6438F">
      <w:pPr>
        <w:numPr>
          <w:ilvl w:val="1"/>
          <w:numId w:val="194"/>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29.439</w:t>
      </w:r>
    </w:p>
    <w:p w14:paraId="6A0A7FE1" w14:textId="77777777" w:rsidR="00703BA0" w:rsidRPr="00703BA0" w:rsidRDefault="00703BA0" w:rsidP="00B6438F">
      <w:pPr>
        <w:numPr>
          <w:ilvl w:val="1"/>
          <w:numId w:val="194"/>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2FD8C2F7" w14:textId="77777777" w:rsidR="00703BA0" w:rsidRPr="00703BA0" w:rsidRDefault="00703BA0" w:rsidP="00B6438F">
      <w:pPr>
        <w:numPr>
          <w:ilvl w:val="1"/>
          <w:numId w:val="194"/>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 1.811e-06</w:t>
      </w:r>
    </w:p>
    <w:p w14:paraId="29BC4A9C" w14:textId="77777777" w:rsidR="00703BA0" w:rsidRPr="00703BA0" w:rsidRDefault="00703BA0" w:rsidP="00B6438F">
      <w:pPr>
        <w:numPr>
          <w:ilvl w:val="0"/>
          <w:numId w:val="194"/>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sur la consommation de carburant sur autoroute. La p-value faible (1.811e-06) confirme que cette différence est significative. Cela suggère que le type de carburant utilisé influe sur la consommation de carburant des véhicules en conduite sur autoroute.</w:t>
      </w:r>
    </w:p>
    <w:p w14:paraId="37870416" w14:textId="660EA6BF" w:rsidR="00703BA0" w:rsidRPr="004D5604" w:rsidRDefault="00703BA0" w:rsidP="00703BA0">
      <w:pPr>
        <w:jc w:val="both"/>
        <w:rPr>
          <w:rFonts w:asciiTheme="minorHAnsi" w:hAnsiTheme="minorHAnsi" w:cstheme="minorHAnsi"/>
        </w:rPr>
      </w:pPr>
    </w:p>
    <w:p w14:paraId="5B1FE99E" w14:textId="72523261" w:rsidR="00222A09" w:rsidRPr="004D5604" w:rsidRDefault="00222A09" w:rsidP="00703BA0">
      <w:pPr>
        <w:jc w:val="both"/>
        <w:rPr>
          <w:rFonts w:asciiTheme="minorHAnsi" w:hAnsiTheme="minorHAnsi" w:cstheme="minorHAnsi"/>
        </w:rPr>
      </w:pPr>
    </w:p>
    <w:p w14:paraId="5663A73A" w14:textId="77777777" w:rsidR="00222A09" w:rsidRPr="004D5604" w:rsidRDefault="00222A09" w:rsidP="00703BA0">
      <w:pPr>
        <w:jc w:val="both"/>
        <w:rPr>
          <w:rFonts w:asciiTheme="minorHAnsi" w:hAnsiTheme="minorHAnsi" w:cstheme="minorHAnsi"/>
        </w:rPr>
      </w:pPr>
    </w:p>
    <w:p w14:paraId="51B4896C"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lastRenderedPageBreak/>
        <w:t>2. Test de Kruskal-Wallis pour Engine Size (Taille du moteur) - 2020 (échantillon 2)</w:t>
      </w:r>
    </w:p>
    <w:p w14:paraId="1608CE60" w14:textId="77777777" w:rsidR="00703BA0" w:rsidRPr="00703BA0" w:rsidRDefault="00703BA0" w:rsidP="00B6438F">
      <w:pPr>
        <w:numPr>
          <w:ilvl w:val="0"/>
          <w:numId w:val="195"/>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6AE2000E" w14:textId="77777777" w:rsidR="00703BA0" w:rsidRPr="00703BA0" w:rsidRDefault="00703BA0" w:rsidP="00B6438F">
      <w:pPr>
        <w:numPr>
          <w:ilvl w:val="0"/>
          <w:numId w:val="195"/>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7B29085A" w14:textId="77777777" w:rsidR="00703BA0" w:rsidRPr="00703BA0" w:rsidRDefault="00703BA0" w:rsidP="00B6438F">
      <w:pPr>
        <w:numPr>
          <w:ilvl w:val="1"/>
          <w:numId w:val="195"/>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169.57</w:t>
      </w:r>
    </w:p>
    <w:p w14:paraId="70325ADB" w14:textId="77777777" w:rsidR="00703BA0" w:rsidRPr="00703BA0" w:rsidRDefault="00703BA0" w:rsidP="00B6438F">
      <w:pPr>
        <w:numPr>
          <w:ilvl w:val="1"/>
          <w:numId w:val="195"/>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29</w:t>
      </w:r>
    </w:p>
    <w:p w14:paraId="56D46EA1" w14:textId="77777777" w:rsidR="00703BA0" w:rsidRPr="00703BA0" w:rsidRDefault="00703BA0" w:rsidP="00B6438F">
      <w:pPr>
        <w:numPr>
          <w:ilvl w:val="1"/>
          <w:numId w:val="195"/>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2EA5060F" w14:textId="77777777" w:rsidR="00703BA0" w:rsidRPr="00703BA0" w:rsidRDefault="00703BA0" w:rsidP="00B6438F">
      <w:pPr>
        <w:numPr>
          <w:ilvl w:val="0"/>
          <w:numId w:val="195"/>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est élevée. Ces résultats renforcent l'importance de la taille du moteur dans l'efficacité énergétique des véhicules sur autoroute.</w:t>
      </w:r>
    </w:p>
    <w:p w14:paraId="74848650" w14:textId="1B21A8DF" w:rsidR="00A71B8F" w:rsidRPr="00703BA0" w:rsidRDefault="00A71B8F" w:rsidP="0055202B">
      <w:pPr>
        <w:jc w:val="both"/>
        <w:rPr>
          <w:rFonts w:asciiTheme="minorHAnsi" w:hAnsiTheme="minorHAnsi" w:cstheme="minorHAnsi"/>
        </w:rPr>
      </w:pPr>
    </w:p>
    <w:p w14:paraId="717ED84A"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- 2021 (échantillon 2)</w:t>
      </w:r>
    </w:p>
    <w:p w14:paraId="2A3C7A2F" w14:textId="77777777" w:rsidR="00703BA0" w:rsidRPr="00703BA0" w:rsidRDefault="00703BA0" w:rsidP="00B6438F">
      <w:pPr>
        <w:numPr>
          <w:ilvl w:val="0"/>
          <w:numId w:val="196"/>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6D2814BE" w14:textId="77777777" w:rsidR="00703BA0" w:rsidRPr="00703BA0" w:rsidRDefault="00703BA0" w:rsidP="00B6438F">
      <w:pPr>
        <w:numPr>
          <w:ilvl w:val="0"/>
          <w:numId w:val="196"/>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35B0BBA7" w14:textId="77777777" w:rsidR="00703BA0" w:rsidRPr="00703BA0" w:rsidRDefault="00703BA0" w:rsidP="00B6438F">
      <w:pPr>
        <w:numPr>
          <w:ilvl w:val="1"/>
          <w:numId w:val="196"/>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38.403</w:t>
      </w:r>
    </w:p>
    <w:p w14:paraId="581BCE9B" w14:textId="77777777" w:rsidR="00703BA0" w:rsidRPr="00703BA0" w:rsidRDefault="00703BA0" w:rsidP="00B6438F">
      <w:pPr>
        <w:numPr>
          <w:ilvl w:val="1"/>
          <w:numId w:val="196"/>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3DD20173" w14:textId="77777777" w:rsidR="00703BA0" w:rsidRPr="00703BA0" w:rsidRDefault="00703BA0" w:rsidP="00B6438F">
      <w:pPr>
        <w:numPr>
          <w:ilvl w:val="1"/>
          <w:numId w:val="196"/>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 2.323e-08</w:t>
      </w:r>
    </w:p>
    <w:p w14:paraId="3C8E7D42" w14:textId="77777777" w:rsidR="00703BA0" w:rsidRPr="00703BA0" w:rsidRDefault="00703BA0" w:rsidP="00B6438F">
      <w:pPr>
        <w:numPr>
          <w:ilvl w:val="0"/>
          <w:numId w:val="196"/>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sur la consommation de carburant sur autoroute. La p-value très faible (2.323e-08) confirme que cette différence est hautement significative. Ces résultats suggèrent que le type de carburant joue un rôle crucial dans l'efficacité énergétique des véhicules lorsqu'ils circulent sur autoroute.</w:t>
      </w:r>
    </w:p>
    <w:p w14:paraId="75F80C9A" w14:textId="77777777" w:rsidR="00703BA0" w:rsidRPr="004D5604" w:rsidRDefault="00703BA0" w:rsidP="00703BA0">
      <w:pPr>
        <w:jc w:val="both"/>
        <w:rPr>
          <w:rFonts w:asciiTheme="minorHAnsi" w:hAnsiTheme="minorHAnsi" w:cstheme="minorHAnsi"/>
        </w:rPr>
      </w:pPr>
    </w:p>
    <w:p w14:paraId="513BED67"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- 2021 (échantillon 2)</w:t>
      </w:r>
    </w:p>
    <w:p w14:paraId="030F657C" w14:textId="77777777" w:rsidR="00703BA0" w:rsidRPr="00703BA0" w:rsidRDefault="00703BA0" w:rsidP="00B6438F">
      <w:pPr>
        <w:numPr>
          <w:ilvl w:val="0"/>
          <w:numId w:val="197"/>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00B4EA17" w14:textId="77777777" w:rsidR="00703BA0" w:rsidRPr="00703BA0" w:rsidRDefault="00703BA0" w:rsidP="00B6438F">
      <w:pPr>
        <w:numPr>
          <w:ilvl w:val="0"/>
          <w:numId w:val="197"/>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378535FF" w14:textId="77777777" w:rsidR="00703BA0" w:rsidRPr="00703BA0" w:rsidRDefault="00703BA0" w:rsidP="00B6438F">
      <w:pPr>
        <w:numPr>
          <w:ilvl w:val="1"/>
          <w:numId w:val="197"/>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175.84</w:t>
      </w:r>
    </w:p>
    <w:p w14:paraId="0C75469C" w14:textId="77777777" w:rsidR="00703BA0" w:rsidRPr="00703BA0" w:rsidRDefault="00703BA0" w:rsidP="00B6438F">
      <w:pPr>
        <w:numPr>
          <w:ilvl w:val="1"/>
          <w:numId w:val="197"/>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33</w:t>
      </w:r>
    </w:p>
    <w:p w14:paraId="0A228047" w14:textId="77777777" w:rsidR="00703BA0" w:rsidRPr="00703BA0" w:rsidRDefault="00703BA0" w:rsidP="00B6438F">
      <w:pPr>
        <w:numPr>
          <w:ilvl w:val="1"/>
          <w:numId w:val="197"/>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689FE0B5" w14:textId="77777777" w:rsidR="00703BA0" w:rsidRPr="00703BA0" w:rsidRDefault="00703BA0" w:rsidP="00B6438F">
      <w:pPr>
        <w:numPr>
          <w:ilvl w:val="0"/>
          <w:numId w:val="197"/>
        </w:numPr>
        <w:jc w:val="both"/>
        <w:rPr>
          <w:rFonts w:asciiTheme="minorHAnsi" w:hAnsiTheme="minorHAnsi" w:cstheme="minorHAnsi"/>
        </w:rPr>
      </w:pPr>
      <w:r w:rsidRPr="00703BA0">
        <w:rPr>
          <w:rFonts w:asciiTheme="minorHAnsi" w:hAnsiTheme="minorHAnsi" w:cstheme="minorHAnsi"/>
          <w:b/>
          <w:bCs/>
        </w:rPr>
        <w:lastRenderedPageBreak/>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est élevée. Cela montre que la taille du moteur est un facteur clé dans l'efficacité énergétique des véhicules, particulièrement lors des trajets sur autoroute.</w:t>
      </w:r>
    </w:p>
    <w:p w14:paraId="75582596" w14:textId="51A6DCA2" w:rsidR="00A71B8F" w:rsidRPr="00703BA0" w:rsidRDefault="00A71B8F" w:rsidP="0055202B">
      <w:pPr>
        <w:jc w:val="both"/>
        <w:rPr>
          <w:rFonts w:asciiTheme="minorHAnsi" w:hAnsiTheme="minorHAnsi" w:cstheme="minorHAnsi"/>
        </w:rPr>
      </w:pPr>
    </w:p>
    <w:p w14:paraId="18F95018"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1. Test de Kruskal-Wallis pour Fuel Type (Type de carburant) - 2022 (échantillon 2)</w:t>
      </w:r>
    </w:p>
    <w:p w14:paraId="2F8268DC" w14:textId="77777777" w:rsidR="00703BA0" w:rsidRPr="00703BA0" w:rsidRDefault="00703BA0" w:rsidP="00B6438F">
      <w:pPr>
        <w:numPr>
          <w:ilvl w:val="0"/>
          <w:numId w:val="198"/>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38FD9CFC" w14:textId="77777777" w:rsidR="00703BA0" w:rsidRPr="00703BA0" w:rsidRDefault="00703BA0" w:rsidP="00B6438F">
      <w:pPr>
        <w:numPr>
          <w:ilvl w:val="0"/>
          <w:numId w:val="198"/>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747C39F3" w14:textId="77777777" w:rsidR="00703BA0" w:rsidRPr="00703BA0" w:rsidRDefault="00703BA0" w:rsidP="00B6438F">
      <w:pPr>
        <w:numPr>
          <w:ilvl w:val="1"/>
          <w:numId w:val="198"/>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33.672</w:t>
      </w:r>
    </w:p>
    <w:p w14:paraId="5CC80747" w14:textId="77777777" w:rsidR="00703BA0" w:rsidRPr="00703BA0" w:rsidRDefault="00703BA0" w:rsidP="00B6438F">
      <w:pPr>
        <w:numPr>
          <w:ilvl w:val="1"/>
          <w:numId w:val="198"/>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00CC0D22" w14:textId="77777777" w:rsidR="00703BA0" w:rsidRPr="00703BA0" w:rsidRDefault="00703BA0" w:rsidP="00B6438F">
      <w:pPr>
        <w:numPr>
          <w:ilvl w:val="1"/>
          <w:numId w:val="198"/>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 2.324e-07</w:t>
      </w:r>
    </w:p>
    <w:p w14:paraId="2F2078C4" w14:textId="77777777" w:rsidR="00703BA0" w:rsidRPr="00703BA0" w:rsidRDefault="00703BA0" w:rsidP="00B6438F">
      <w:pPr>
        <w:numPr>
          <w:ilvl w:val="0"/>
          <w:numId w:val="198"/>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sur la consommation de carburant sur autoroute. La p-value extrêmement faible (2.324e-07) confirme que cette différence est hautement significative. Ces résultats suggèrent que le type de carburant influence considérablement la consommation de carburant des véhicules sur autoroute.</w:t>
      </w:r>
    </w:p>
    <w:p w14:paraId="0BC5BF83" w14:textId="535974FE" w:rsidR="00703BA0" w:rsidRPr="004D5604" w:rsidRDefault="00703BA0" w:rsidP="00703BA0">
      <w:pPr>
        <w:jc w:val="both"/>
        <w:rPr>
          <w:rFonts w:asciiTheme="minorHAnsi" w:hAnsiTheme="minorHAnsi" w:cstheme="minorHAnsi"/>
        </w:rPr>
      </w:pPr>
    </w:p>
    <w:p w14:paraId="3C50CE6F"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- 2022 (échantillon 2)</w:t>
      </w:r>
    </w:p>
    <w:p w14:paraId="030C3F3F" w14:textId="77777777" w:rsidR="00703BA0" w:rsidRPr="00703BA0" w:rsidRDefault="00703BA0" w:rsidP="00B6438F">
      <w:pPr>
        <w:numPr>
          <w:ilvl w:val="0"/>
          <w:numId w:val="199"/>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07E317A0" w14:textId="77777777" w:rsidR="00703BA0" w:rsidRPr="00703BA0" w:rsidRDefault="00703BA0" w:rsidP="00B6438F">
      <w:pPr>
        <w:numPr>
          <w:ilvl w:val="0"/>
          <w:numId w:val="199"/>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2E0E1066" w14:textId="77777777" w:rsidR="00703BA0" w:rsidRPr="00703BA0" w:rsidRDefault="00703BA0" w:rsidP="00B6438F">
      <w:pPr>
        <w:numPr>
          <w:ilvl w:val="1"/>
          <w:numId w:val="199"/>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192.33</w:t>
      </w:r>
    </w:p>
    <w:p w14:paraId="6C97D729" w14:textId="77777777" w:rsidR="00703BA0" w:rsidRPr="00703BA0" w:rsidRDefault="00703BA0" w:rsidP="00B6438F">
      <w:pPr>
        <w:numPr>
          <w:ilvl w:val="1"/>
          <w:numId w:val="199"/>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30</w:t>
      </w:r>
    </w:p>
    <w:p w14:paraId="182620BE" w14:textId="77777777" w:rsidR="00703BA0" w:rsidRPr="00703BA0" w:rsidRDefault="00703BA0" w:rsidP="00B6438F">
      <w:pPr>
        <w:numPr>
          <w:ilvl w:val="1"/>
          <w:numId w:val="199"/>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09C2D6FE" w14:textId="77777777" w:rsidR="00703BA0" w:rsidRPr="00703BA0" w:rsidRDefault="00703BA0" w:rsidP="00B6438F">
      <w:pPr>
        <w:numPr>
          <w:ilvl w:val="0"/>
          <w:numId w:val="199"/>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est élevée. Cela confirme l'importance de la taille du moteur dans l'efficacité énergétique des véhicules, en particulier lors des trajets sur autoroute.</w:t>
      </w:r>
    </w:p>
    <w:p w14:paraId="096B177C" w14:textId="48133CCD" w:rsidR="00A71B8F" w:rsidRDefault="00A71B8F" w:rsidP="0055202B">
      <w:pPr>
        <w:jc w:val="both"/>
        <w:rPr>
          <w:rFonts w:asciiTheme="minorHAnsi" w:hAnsiTheme="minorHAnsi" w:cstheme="minorHAnsi"/>
        </w:rPr>
      </w:pPr>
    </w:p>
    <w:p w14:paraId="2510716C" w14:textId="02DBF3C3" w:rsidR="00222A09" w:rsidRDefault="00222A09" w:rsidP="0055202B">
      <w:pPr>
        <w:jc w:val="both"/>
        <w:rPr>
          <w:rFonts w:asciiTheme="minorHAnsi" w:hAnsiTheme="minorHAnsi" w:cstheme="minorHAnsi"/>
        </w:rPr>
      </w:pPr>
    </w:p>
    <w:p w14:paraId="4B2323CE" w14:textId="77777777" w:rsidR="00222A09" w:rsidRDefault="00222A09" w:rsidP="0055202B">
      <w:pPr>
        <w:jc w:val="both"/>
        <w:rPr>
          <w:rFonts w:asciiTheme="minorHAnsi" w:hAnsiTheme="minorHAnsi" w:cstheme="minorHAnsi"/>
        </w:rPr>
      </w:pPr>
    </w:p>
    <w:p w14:paraId="0F57DB08"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lastRenderedPageBreak/>
        <w:t>1. Test de Kruskal-Wallis pour Fuel Type (Type de carburant) - 2023 (échantillon 2)</w:t>
      </w:r>
    </w:p>
    <w:p w14:paraId="387A8A83" w14:textId="77777777" w:rsidR="00703BA0" w:rsidRPr="00703BA0" w:rsidRDefault="00703BA0" w:rsidP="00B6438F">
      <w:pPr>
        <w:numPr>
          <w:ilvl w:val="0"/>
          <w:numId w:val="200"/>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consommation de carburant sur autoroute (Fuel Consumption (Hwy)) varie en fonction du type de carburant utilisé.</w:t>
      </w:r>
    </w:p>
    <w:p w14:paraId="50209DCE" w14:textId="77777777" w:rsidR="00703BA0" w:rsidRPr="00703BA0" w:rsidRDefault="00703BA0" w:rsidP="00B6438F">
      <w:pPr>
        <w:numPr>
          <w:ilvl w:val="0"/>
          <w:numId w:val="200"/>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0E52B5FD" w14:textId="77777777" w:rsidR="00703BA0" w:rsidRPr="00703BA0" w:rsidRDefault="00703BA0" w:rsidP="00B6438F">
      <w:pPr>
        <w:numPr>
          <w:ilvl w:val="1"/>
          <w:numId w:val="200"/>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21.042</w:t>
      </w:r>
    </w:p>
    <w:p w14:paraId="161C6FB2" w14:textId="77777777" w:rsidR="00703BA0" w:rsidRPr="00703BA0" w:rsidRDefault="00703BA0" w:rsidP="00B6438F">
      <w:pPr>
        <w:numPr>
          <w:ilvl w:val="1"/>
          <w:numId w:val="200"/>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3</w:t>
      </w:r>
    </w:p>
    <w:p w14:paraId="5BF5CFC3" w14:textId="77777777" w:rsidR="00703BA0" w:rsidRPr="00703BA0" w:rsidRDefault="00703BA0" w:rsidP="00B6438F">
      <w:pPr>
        <w:numPr>
          <w:ilvl w:val="1"/>
          <w:numId w:val="200"/>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 0.0001032</w:t>
      </w:r>
    </w:p>
    <w:p w14:paraId="00304C5A" w14:textId="77777777" w:rsidR="00703BA0" w:rsidRPr="00703BA0" w:rsidRDefault="00703BA0" w:rsidP="00B6438F">
      <w:pPr>
        <w:numPr>
          <w:ilvl w:val="0"/>
          <w:numId w:val="200"/>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une différence statistiquement significative entre les groupes de carburant. Cela signifie que le type de carburant a un effet sur la consommation de carburant sur autoroute. La p-value faible (0.0001032) confirme que cette différence est significative. Cela suggère que le type de carburant joue un rôle important dans l'efficacité énergétique des véhicules en conduite sur autoroute.</w:t>
      </w:r>
    </w:p>
    <w:p w14:paraId="57EDCA5F" w14:textId="7DB1947B" w:rsidR="00703BA0" w:rsidRPr="004D5604" w:rsidRDefault="00703BA0" w:rsidP="00703BA0">
      <w:pPr>
        <w:jc w:val="both"/>
        <w:rPr>
          <w:rFonts w:asciiTheme="minorHAnsi" w:hAnsiTheme="minorHAnsi" w:cstheme="minorHAnsi"/>
        </w:rPr>
      </w:pPr>
    </w:p>
    <w:p w14:paraId="587988C3" w14:textId="77777777" w:rsidR="00703BA0" w:rsidRPr="00703BA0" w:rsidRDefault="00703BA0" w:rsidP="00703BA0">
      <w:pPr>
        <w:jc w:val="both"/>
        <w:rPr>
          <w:rFonts w:asciiTheme="minorHAnsi" w:hAnsiTheme="minorHAnsi" w:cstheme="minorHAnsi"/>
          <w:b/>
          <w:bCs/>
        </w:rPr>
      </w:pPr>
      <w:r w:rsidRPr="00703BA0">
        <w:rPr>
          <w:rFonts w:asciiTheme="minorHAnsi" w:hAnsiTheme="minorHAnsi" w:cstheme="minorHAnsi"/>
          <w:b/>
          <w:bCs/>
        </w:rPr>
        <w:t>2. Test de Kruskal-Wallis pour Engine Size (Taille du moteur) - 2023 (échantillon 2)</w:t>
      </w:r>
    </w:p>
    <w:p w14:paraId="4980786E" w14:textId="77777777" w:rsidR="00703BA0" w:rsidRPr="00703BA0" w:rsidRDefault="00703BA0" w:rsidP="00B6438F">
      <w:pPr>
        <w:numPr>
          <w:ilvl w:val="0"/>
          <w:numId w:val="201"/>
        </w:numPr>
        <w:jc w:val="both"/>
        <w:rPr>
          <w:rFonts w:asciiTheme="minorHAnsi" w:hAnsiTheme="minorHAnsi" w:cstheme="minorHAnsi"/>
        </w:rPr>
      </w:pPr>
      <w:r w:rsidRPr="00703BA0">
        <w:rPr>
          <w:rFonts w:asciiTheme="minorHAnsi" w:hAnsiTheme="minorHAnsi" w:cstheme="minorHAnsi"/>
          <w:b/>
          <w:bCs/>
        </w:rPr>
        <w:t>Hypothèse</w:t>
      </w:r>
      <w:r w:rsidRPr="00703BA0">
        <w:rPr>
          <w:rFonts w:asciiTheme="minorHAnsi" w:hAnsiTheme="minorHAnsi" w:cstheme="minorHAnsi"/>
        </w:rPr>
        <w:t xml:space="preserve"> : Ce test examine si la taille du moteur (Engine Size (L)) a un impact significatif sur la consommation de carburant sur autoroute.</w:t>
      </w:r>
    </w:p>
    <w:p w14:paraId="6098FAC3" w14:textId="77777777" w:rsidR="00703BA0" w:rsidRPr="00703BA0" w:rsidRDefault="00703BA0" w:rsidP="00B6438F">
      <w:pPr>
        <w:numPr>
          <w:ilvl w:val="0"/>
          <w:numId w:val="201"/>
        </w:numPr>
        <w:jc w:val="both"/>
        <w:rPr>
          <w:rFonts w:asciiTheme="minorHAnsi" w:hAnsiTheme="minorHAnsi" w:cstheme="minorHAnsi"/>
          <w:lang w:val="en-CA"/>
        </w:rPr>
      </w:pPr>
      <w:r w:rsidRPr="00703BA0">
        <w:rPr>
          <w:rFonts w:asciiTheme="minorHAnsi" w:hAnsiTheme="minorHAnsi" w:cstheme="minorHAnsi"/>
          <w:b/>
          <w:bCs/>
          <w:lang w:val="en-CA"/>
        </w:rPr>
        <w:t>Statistiques</w:t>
      </w:r>
      <w:r w:rsidRPr="00703BA0">
        <w:rPr>
          <w:rFonts w:asciiTheme="minorHAnsi" w:hAnsiTheme="minorHAnsi" w:cstheme="minorHAnsi"/>
          <w:lang w:val="en-CA"/>
        </w:rPr>
        <w:t xml:space="preserve"> :</w:t>
      </w:r>
    </w:p>
    <w:p w14:paraId="67D8ECC5" w14:textId="77777777" w:rsidR="00703BA0" w:rsidRPr="00703BA0" w:rsidRDefault="00703BA0" w:rsidP="00B6438F">
      <w:pPr>
        <w:numPr>
          <w:ilvl w:val="1"/>
          <w:numId w:val="201"/>
        </w:numPr>
        <w:jc w:val="both"/>
        <w:rPr>
          <w:rFonts w:asciiTheme="minorHAnsi" w:hAnsiTheme="minorHAnsi" w:cstheme="minorHAnsi"/>
          <w:lang w:val="en-CA"/>
        </w:rPr>
      </w:pPr>
      <w:r w:rsidRPr="00703BA0">
        <w:rPr>
          <w:rFonts w:asciiTheme="minorHAnsi" w:hAnsiTheme="minorHAnsi" w:cstheme="minorHAnsi"/>
          <w:b/>
          <w:bCs/>
          <w:lang w:val="en-CA"/>
        </w:rPr>
        <w:t>Kruskal-Wallis chi-squared</w:t>
      </w:r>
      <w:r w:rsidRPr="00703BA0">
        <w:rPr>
          <w:rFonts w:asciiTheme="minorHAnsi" w:hAnsiTheme="minorHAnsi" w:cstheme="minorHAnsi"/>
          <w:lang w:val="en-CA"/>
        </w:rPr>
        <w:t xml:space="preserve"> = 152.46</w:t>
      </w:r>
    </w:p>
    <w:p w14:paraId="08002AEB" w14:textId="77777777" w:rsidR="00703BA0" w:rsidRPr="00703BA0" w:rsidRDefault="00703BA0" w:rsidP="00B6438F">
      <w:pPr>
        <w:numPr>
          <w:ilvl w:val="1"/>
          <w:numId w:val="201"/>
        </w:numPr>
        <w:jc w:val="both"/>
        <w:rPr>
          <w:rFonts w:asciiTheme="minorHAnsi" w:hAnsiTheme="minorHAnsi" w:cstheme="minorHAnsi"/>
          <w:lang w:val="en-CA"/>
        </w:rPr>
      </w:pPr>
      <w:r w:rsidRPr="00703BA0">
        <w:rPr>
          <w:rFonts w:asciiTheme="minorHAnsi" w:hAnsiTheme="minorHAnsi" w:cstheme="minorHAnsi"/>
          <w:b/>
          <w:bCs/>
          <w:lang w:val="en-CA"/>
        </w:rPr>
        <w:t>Degrés de liberté (df)</w:t>
      </w:r>
      <w:r w:rsidRPr="00703BA0">
        <w:rPr>
          <w:rFonts w:asciiTheme="minorHAnsi" w:hAnsiTheme="minorHAnsi" w:cstheme="minorHAnsi"/>
          <w:lang w:val="en-CA"/>
        </w:rPr>
        <w:t xml:space="preserve"> = 26</w:t>
      </w:r>
    </w:p>
    <w:p w14:paraId="097B3BB0" w14:textId="77777777" w:rsidR="00703BA0" w:rsidRPr="00703BA0" w:rsidRDefault="00703BA0" w:rsidP="00B6438F">
      <w:pPr>
        <w:numPr>
          <w:ilvl w:val="1"/>
          <w:numId w:val="201"/>
        </w:numPr>
        <w:jc w:val="both"/>
        <w:rPr>
          <w:rFonts w:asciiTheme="minorHAnsi" w:hAnsiTheme="minorHAnsi" w:cstheme="minorHAnsi"/>
          <w:lang w:val="en-CA"/>
        </w:rPr>
      </w:pPr>
      <w:r w:rsidRPr="00703BA0">
        <w:rPr>
          <w:rFonts w:asciiTheme="minorHAnsi" w:hAnsiTheme="minorHAnsi" w:cstheme="minorHAnsi"/>
          <w:b/>
          <w:bCs/>
          <w:lang w:val="en-CA"/>
        </w:rPr>
        <w:t>p-value</w:t>
      </w:r>
      <w:r w:rsidRPr="00703BA0">
        <w:rPr>
          <w:rFonts w:asciiTheme="minorHAnsi" w:hAnsiTheme="minorHAnsi" w:cstheme="minorHAnsi"/>
          <w:lang w:val="en-CA"/>
        </w:rPr>
        <w:t xml:space="preserve"> &lt; 2.2e-16</w:t>
      </w:r>
    </w:p>
    <w:p w14:paraId="57AD78E5" w14:textId="77777777" w:rsidR="00703BA0" w:rsidRPr="00703BA0" w:rsidRDefault="00703BA0" w:rsidP="00B6438F">
      <w:pPr>
        <w:numPr>
          <w:ilvl w:val="0"/>
          <w:numId w:val="201"/>
        </w:numPr>
        <w:jc w:val="both"/>
        <w:rPr>
          <w:rFonts w:asciiTheme="minorHAnsi" w:hAnsiTheme="minorHAnsi" w:cstheme="minorHAnsi"/>
        </w:rPr>
      </w:pPr>
      <w:r w:rsidRPr="00703BA0">
        <w:rPr>
          <w:rFonts w:asciiTheme="minorHAnsi" w:hAnsiTheme="minorHAnsi" w:cstheme="minorHAnsi"/>
          <w:b/>
          <w:bCs/>
        </w:rPr>
        <w:t>Interprétation</w:t>
      </w:r>
      <w:r w:rsidRPr="00703BA0">
        <w:rPr>
          <w:rFonts w:asciiTheme="minorHAnsi" w:hAnsiTheme="minorHAnsi" w:cstheme="minorHAnsi"/>
        </w:rPr>
        <w:t xml:space="preserve"> :</w:t>
      </w:r>
      <w:r w:rsidRPr="00703BA0">
        <w:rPr>
          <w:rFonts w:asciiTheme="minorHAnsi" w:hAnsiTheme="minorHAnsi" w:cstheme="minorHAnsi"/>
        </w:rPr>
        <w:br/>
        <w:t>Le test montre que la taille du moteur a une influence significative sur la consommation de carburant sur autoroute. La p-value extrêmement faible (&lt; 2.2e-16) confirme que cette relation est statistiquement significative. Plus la taille du moteur est grande, plus la consommation de carburant sur autoroute est élevée. Ces résultats confirment l'importance de la taille du moteur dans l'efficacité énergétique des véhicules, particulièrement lors des trajets sur autoroute.</w:t>
      </w:r>
    </w:p>
    <w:p w14:paraId="145CF280" w14:textId="77777777" w:rsidR="00703BA0" w:rsidRPr="00703BA0" w:rsidRDefault="00703BA0" w:rsidP="0055202B">
      <w:pPr>
        <w:jc w:val="both"/>
        <w:rPr>
          <w:rFonts w:asciiTheme="minorHAnsi" w:hAnsiTheme="minorHAnsi" w:cstheme="minorHAnsi"/>
        </w:rPr>
      </w:pPr>
    </w:p>
    <w:p w14:paraId="7F0F6B27" w14:textId="43E75ABA"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5. Conclusion générale adaptée pour les 18 fichiers fournis</w:t>
      </w:r>
    </w:p>
    <w:p w14:paraId="0D8EB8A6" w14:textId="5A839BF2" w:rsidR="009A4760" w:rsidRPr="009A4760" w:rsidRDefault="009A4760" w:rsidP="009A4760">
      <w:pPr>
        <w:jc w:val="both"/>
        <w:rPr>
          <w:rFonts w:asciiTheme="minorHAnsi" w:hAnsiTheme="minorHAnsi" w:cstheme="minorHAnsi"/>
        </w:rPr>
      </w:pPr>
      <w:r w:rsidRPr="009A4760">
        <w:rPr>
          <w:rFonts w:asciiTheme="minorHAnsi" w:hAnsiTheme="minorHAnsi" w:cstheme="minorHAnsi"/>
        </w:rPr>
        <w:t xml:space="preserve">En analysant les données des années 2015 à 2023 pour l'échantillon 1 et l'échantillon 2, </w:t>
      </w:r>
      <w:r w:rsidR="00786C36">
        <w:rPr>
          <w:rFonts w:asciiTheme="minorHAnsi" w:hAnsiTheme="minorHAnsi" w:cstheme="minorHAnsi"/>
        </w:rPr>
        <w:t>on</w:t>
      </w:r>
      <w:r w:rsidRPr="009A4760">
        <w:rPr>
          <w:rFonts w:asciiTheme="minorHAnsi" w:hAnsiTheme="minorHAnsi" w:cstheme="minorHAnsi"/>
        </w:rPr>
        <w:t xml:space="preserve"> p</w:t>
      </w:r>
      <w:r w:rsidR="00786C36">
        <w:rPr>
          <w:rFonts w:asciiTheme="minorHAnsi" w:hAnsiTheme="minorHAnsi" w:cstheme="minorHAnsi"/>
        </w:rPr>
        <w:t>eut</w:t>
      </w:r>
      <w:r w:rsidRPr="009A4760">
        <w:rPr>
          <w:rFonts w:asciiTheme="minorHAnsi" w:hAnsiTheme="minorHAnsi" w:cstheme="minorHAnsi"/>
        </w:rPr>
        <w:t xml:space="preserve"> observer des tendances intéressantes concernant l'impact des caractéristiques des véhicules sur leur consommation de carburant. Les résultats des tests de Kruskal-Wallis ont révélé des effets significatifs liés à la taille du moteur, au nombre de cylindres et au type de carburant utilisé, tout au long de ces années.</w:t>
      </w:r>
    </w:p>
    <w:p w14:paraId="374E66FC" w14:textId="77777777" w:rsidR="009A4760" w:rsidRPr="009A4760" w:rsidRDefault="009A4760" w:rsidP="00B6438F">
      <w:pPr>
        <w:numPr>
          <w:ilvl w:val="0"/>
          <w:numId w:val="202"/>
        </w:numPr>
        <w:jc w:val="both"/>
        <w:rPr>
          <w:rFonts w:asciiTheme="minorHAnsi" w:hAnsiTheme="minorHAnsi" w:cstheme="minorHAnsi"/>
        </w:rPr>
      </w:pPr>
      <w:r w:rsidRPr="009A4760">
        <w:rPr>
          <w:rFonts w:asciiTheme="minorHAnsi" w:hAnsiTheme="minorHAnsi" w:cstheme="minorHAnsi"/>
          <w:b/>
          <w:bCs/>
        </w:rPr>
        <w:t>La taille du moteur</w:t>
      </w:r>
      <w:r w:rsidRPr="009A4760">
        <w:rPr>
          <w:rFonts w:asciiTheme="minorHAnsi" w:hAnsiTheme="minorHAnsi" w:cstheme="minorHAnsi"/>
        </w:rPr>
        <w:t xml:space="preserve"> a montré une tendance générale à augmenter la consommation de carburant. Cela a été particulièrement évident dans les années 2015, 2016 et 2021, où la taille du moteur a un effet important sur la consommation de carburant. Cependant, certaines interactions entre la taille du moteur et le type de carburant, ainsi qu'avec certains types de </w:t>
      </w:r>
      <w:r w:rsidRPr="009A4760">
        <w:rPr>
          <w:rFonts w:asciiTheme="minorHAnsi" w:hAnsiTheme="minorHAnsi" w:cstheme="minorHAnsi"/>
        </w:rPr>
        <w:lastRenderedPageBreak/>
        <w:t>transmission, ont permis de modérer cet effet, notamment en 2020 et 2023. Ces résultats suggèrent que des configurations spécifiques de moteurs et de carburants peuvent atténuer l'impact négatif d'une taille de moteur plus grande sur la consommation de carburant.</w:t>
      </w:r>
    </w:p>
    <w:p w14:paraId="55D1B19B" w14:textId="77777777" w:rsidR="009A4760" w:rsidRPr="009A4760" w:rsidRDefault="009A4760" w:rsidP="00B6438F">
      <w:pPr>
        <w:numPr>
          <w:ilvl w:val="0"/>
          <w:numId w:val="202"/>
        </w:numPr>
        <w:jc w:val="both"/>
        <w:rPr>
          <w:rFonts w:asciiTheme="minorHAnsi" w:hAnsiTheme="minorHAnsi" w:cstheme="minorHAnsi"/>
        </w:rPr>
      </w:pPr>
      <w:r w:rsidRPr="009A4760">
        <w:rPr>
          <w:rFonts w:asciiTheme="minorHAnsi" w:hAnsiTheme="minorHAnsi" w:cstheme="minorHAnsi"/>
          <w:b/>
          <w:bCs/>
        </w:rPr>
        <w:t>Le nombre de cylindres</w:t>
      </w:r>
      <w:r w:rsidRPr="009A4760">
        <w:rPr>
          <w:rFonts w:asciiTheme="minorHAnsi" w:hAnsiTheme="minorHAnsi" w:cstheme="minorHAnsi"/>
        </w:rPr>
        <w:t xml:space="preserve"> a également montré un effet positif sur la consommation de carburant. Toutefois, l'impact de ce facteur a été modulé par l'interaction avec le type de carburant, comme observé en 2017 et 2018, où certains types de carburant ont permis de réduire l'impact de ces cylindres supplémentaires sur la consommation. Cela montre que, même si le nombre de cylindres est généralement associé à une consommation plus élevée, les choix de carburant peuvent influencer cette relation.</w:t>
      </w:r>
    </w:p>
    <w:p w14:paraId="68975BE7" w14:textId="77777777" w:rsidR="009A4760" w:rsidRPr="009A4760" w:rsidRDefault="009A4760" w:rsidP="00B6438F">
      <w:pPr>
        <w:numPr>
          <w:ilvl w:val="0"/>
          <w:numId w:val="202"/>
        </w:numPr>
        <w:jc w:val="both"/>
        <w:rPr>
          <w:rFonts w:asciiTheme="minorHAnsi" w:hAnsiTheme="minorHAnsi" w:cstheme="minorHAnsi"/>
        </w:rPr>
      </w:pPr>
      <w:r w:rsidRPr="009A4760">
        <w:rPr>
          <w:rFonts w:asciiTheme="minorHAnsi" w:hAnsiTheme="minorHAnsi" w:cstheme="minorHAnsi"/>
          <w:b/>
          <w:bCs/>
        </w:rPr>
        <w:t>Les types de carburant</w:t>
      </w:r>
      <w:r w:rsidRPr="009A4760">
        <w:rPr>
          <w:rFonts w:asciiTheme="minorHAnsi" w:hAnsiTheme="minorHAnsi" w:cstheme="minorHAnsi"/>
        </w:rPr>
        <w:t xml:space="preserve"> ont joué un rôle essentiel dans la réduction ou l'augmentation de la consommation de carburant. Par exemple, en 2019 et 2021, les tests ont révélé que certaines configurations de carburant entraînaient une consommation plus faible que d'autres, malgré une taille de moteur ou un nombre de cylindres plus élevés. Le type de carburant utilisé a donc un effet direct et puissant sur l'efficacité énergétique des véhicules, ce qui souligne l'importance du choix du carburant pour optimiser la consommation.</w:t>
      </w:r>
    </w:p>
    <w:p w14:paraId="11AD8988" w14:textId="77777777" w:rsidR="009A4760" w:rsidRPr="009A4760" w:rsidRDefault="009A4760" w:rsidP="00B6438F">
      <w:pPr>
        <w:numPr>
          <w:ilvl w:val="0"/>
          <w:numId w:val="202"/>
        </w:numPr>
        <w:jc w:val="both"/>
        <w:rPr>
          <w:rFonts w:asciiTheme="minorHAnsi" w:hAnsiTheme="minorHAnsi" w:cstheme="minorHAnsi"/>
        </w:rPr>
      </w:pPr>
      <w:r w:rsidRPr="009A4760">
        <w:rPr>
          <w:rFonts w:asciiTheme="minorHAnsi" w:hAnsiTheme="minorHAnsi" w:cstheme="minorHAnsi"/>
          <w:b/>
          <w:bCs/>
        </w:rPr>
        <w:t>Les types de transmission</w:t>
      </w:r>
      <w:r w:rsidRPr="009A4760">
        <w:rPr>
          <w:rFonts w:asciiTheme="minorHAnsi" w:hAnsiTheme="minorHAnsi" w:cstheme="minorHAnsi"/>
        </w:rPr>
        <w:t xml:space="preserve">, en particulier les transmissions spécifiques comme </w:t>
      </w:r>
      <w:r w:rsidRPr="009A4760">
        <w:rPr>
          <w:rFonts w:asciiTheme="minorHAnsi" w:hAnsiTheme="minorHAnsi" w:cstheme="minorHAnsi"/>
          <w:b/>
          <w:bCs/>
        </w:rPr>
        <w:t>Transmission AM6</w:t>
      </w:r>
      <w:r w:rsidRPr="009A4760">
        <w:rPr>
          <w:rFonts w:asciiTheme="minorHAnsi" w:hAnsiTheme="minorHAnsi" w:cstheme="minorHAnsi"/>
        </w:rPr>
        <w:t xml:space="preserve">, </w:t>
      </w:r>
      <w:r w:rsidRPr="009A4760">
        <w:rPr>
          <w:rFonts w:asciiTheme="minorHAnsi" w:hAnsiTheme="minorHAnsi" w:cstheme="minorHAnsi"/>
          <w:b/>
          <w:bCs/>
        </w:rPr>
        <w:t>Transmission M6</w:t>
      </w:r>
      <w:r w:rsidRPr="009A4760">
        <w:rPr>
          <w:rFonts w:asciiTheme="minorHAnsi" w:hAnsiTheme="minorHAnsi" w:cstheme="minorHAnsi"/>
        </w:rPr>
        <w:t xml:space="preserve">, </w:t>
      </w:r>
      <w:r w:rsidRPr="009A4760">
        <w:rPr>
          <w:rFonts w:asciiTheme="minorHAnsi" w:hAnsiTheme="minorHAnsi" w:cstheme="minorHAnsi"/>
          <w:b/>
          <w:bCs/>
        </w:rPr>
        <w:t>Transmission A6</w:t>
      </w:r>
      <w:r w:rsidRPr="009A4760">
        <w:rPr>
          <w:rFonts w:asciiTheme="minorHAnsi" w:hAnsiTheme="minorHAnsi" w:cstheme="minorHAnsi"/>
        </w:rPr>
        <w:t xml:space="preserve">, et </w:t>
      </w:r>
      <w:r w:rsidRPr="009A4760">
        <w:rPr>
          <w:rFonts w:asciiTheme="minorHAnsi" w:hAnsiTheme="minorHAnsi" w:cstheme="minorHAnsi"/>
          <w:b/>
          <w:bCs/>
        </w:rPr>
        <w:t>Transmission AM7</w:t>
      </w:r>
      <w:r w:rsidRPr="009A4760">
        <w:rPr>
          <w:rFonts w:asciiTheme="minorHAnsi" w:hAnsiTheme="minorHAnsi" w:cstheme="minorHAnsi"/>
        </w:rPr>
        <w:t xml:space="preserve">, ont montré des effets modérateurs intéressants sur la consommation de carburant. Les années récentes (2021-2023) ont montré que des transmissions spécifiques pouvaient réduire la consommation de carburant, même avec une taille de moteur et un nombre de cylindres plus importants. Par exemple, l'interaction entre </w:t>
      </w:r>
      <w:r w:rsidRPr="009A4760">
        <w:rPr>
          <w:rFonts w:asciiTheme="minorHAnsi" w:hAnsiTheme="minorHAnsi" w:cstheme="minorHAnsi"/>
          <w:b/>
          <w:bCs/>
        </w:rPr>
        <w:t>Engine Size (L)</w:t>
      </w:r>
      <w:r w:rsidRPr="009A4760">
        <w:rPr>
          <w:rFonts w:asciiTheme="minorHAnsi" w:hAnsiTheme="minorHAnsi" w:cstheme="minorHAnsi"/>
        </w:rPr>
        <w:t xml:space="preserve"> et </w:t>
      </w:r>
      <w:r w:rsidRPr="009A4760">
        <w:rPr>
          <w:rFonts w:asciiTheme="minorHAnsi" w:hAnsiTheme="minorHAnsi" w:cstheme="minorHAnsi"/>
          <w:b/>
          <w:bCs/>
        </w:rPr>
        <w:t>Transmission AM7</w:t>
      </w:r>
      <w:r w:rsidRPr="009A4760">
        <w:rPr>
          <w:rFonts w:asciiTheme="minorHAnsi" w:hAnsiTheme="minorHAnsi" w:cstheme="minorHAnsi"/>
        </w:rPr>
        <w:t xml:space="preserve"> en 2021 a montré une réduction significative de la consommation de carburant, confirmant que certaines configurations de transmission peuvent compenser les effets de moteurs plus gros et plus puissants.</w:t>
      </w:r>
    </w:p>
    <w:p w14:paraId="3356BC5E" w14:textId="77777777" w:rsidR="009A4760" w:rsidRPr="009A4760" w:rsidRDefault="009A4760" w:rsidP="009A4760">
      <w:pPr>
        <w:jc w:val="both"/>
        <w:rPr>
          <w:rFonts w:asciiTheme="minorHAnsi" w:hAnsiTheme="minorHAnsi" w:cstheme="minorHAnsi"/>
        </w:rPr>
      </w:pPr>
    </w:p>
    <w:p w14:paraId="4981ED5D" w14:textId="2F96480C" w:rsidR="009A4760" w:rsidRPr="009A4760" w:rsidRDefault="009A4760" w:rsidP="009A4760">
      <w:pPr>
        <w:jc w:val="both"/>
        <w:rPr>
          <w:rFonts w:asciiTheme="minorHAnsi" w:hAnsiTheme="minorHAnsi" w:cstheme="minorHAnsi"/>
        </w:rPr>
      </w:pPr>
      <w:r w:rsidRPr="009A4760">
        <w:rPr>
          <w:rFonts w:asciiTheme="minorHAnsi" w:hAnsiTheme="minorHAnsi" w:cstheme="minorHAnsi"/>
        </w:rPr>
        <w:t xml:space="preserve">Les interactions entre ces variables ont été particulièrement notables dans les années 2021 et 2023, où des combinaisons spécifiques ont montré un impact modérateur puissant sur la consommation de carburant. Par exemple, l'interaction entre </w:t>
      </w:r>
      <w:r w:rsidRPr="009A4760">
        <w:rPr>
          <w:rFonts w:asciiTheme="minorHAnsi" w:hAnsiTheme="minorHAnsi" w:cstheme="minorHAnsi"/>
          <w:b/>
          <w:bCs/>
        </w:rPr>
        <w:t>Engine Size (L)</w:t>
      </w:r>
      <w:r w:rsidRPr="009A4760">
        <w:rPr>
          <w:rFonts w:asciiTheme="minorHAnsi" w:hAnsiTheme="minorHAnsi" w:cstheme="minorHAnsi"/>
        </w:rPr>
        <w:t xml:space="preserve"> et </w:t>
      </w:r>
      <w:r w:rsidRPr="009A4760">
        <w:rPr>
          <w:rFonts w:asciiTheme="minorHAnsi" w:hAnsiTheme="minorHAnsi" w:cstheme="minorHAnsi"/>
          <w:b/>
          <w:bCs/>
        </w:rPr>
        <w:t>Transmission AM7</w:t>
      </w:r>
      <w:r w:rsidRPr="009A4760">
        <w:rPr>
          <w:rFonts w:asciiTheme="minorHAnsi" w:hAnsiTheme="minorHAnsi" w:cstheme="minorHAnsi"/>
        </w:rPr>
        <w:t xml:space="preserve"> en 2021 a montré une réduction significative de la consommation de carburant, tandis que l'interaction entre </w:t>
      </w:r>
      <w:r w:rsidRPr="009A4760">
        <w:rPr>
          <w:rFonts w:asciiTheme="minorHAnsi" w:hAnsiTheme="minorHAnsi" w:cstheme="minorHAnsi"/>
          <w:b/>
          <w:bCs/>
        </w:rPr>
        <w:t>Cylinders</w:t>
      </w:r>
      <w:r w:rsidRPr="009A4760">
        <w:rPr>
          <w:rFonts w:asciiTheme="minorHAnsi" w:hAnsiTheme="minorHAnsi" w:cstheme="minorHAnsi"/>
        </w:rPr>
        <w:t xml:space="preserve"> et </w:t>
      </w:r>
      <w:r w:rsidRPr="009A4760">
        <w:rPr>
          <w:rFonts w:asciiTheme="minorHAnsi" w:hAnsiTheme="minorHAnsi" w:cstheme="minorHAnsi"/>
          <w:b/>
          <w:bCs/>
        </w:rPr>
        <w:t>Transmission A8</w:t>
      </w:r>
      <w:r w:rsidRPr="009A4760">
        <w:rPr>
          <w:rFonts w:asciiTheme="minorHAnsi" w:hAnsiTheme="minorHAnsi" w:cstheme="minorHAnsi"/>
        </w:rPr>
        <w:t xml:space="preserve"> en 2023 a montré une réduction de la consommation de -4.75 L.</w:t>
      </w:r>
    </w:p>
    <w:p w14:paraId="187BE327" w14:textId="77777777" w:rsidR="009A4760" w:rsidRPr="009A4760" w:rsidRDefault="009A4760" w:rsidP="009A4760">
      <w:pPr>
        <w:jc w:val="both"/>
        <w:rPr>
          <w:rFonts w:asciiTheme="minorHAnsi" w:hAnsiTheme="minorHAnsi" w:cstheme="minorHAnsi"/>
        </w:rPr>
      </w:pPr>
      <w:r w:rsidRPr="009A4760">
        <w:rPr>
          <w:rFonts w:asciiTheme="minorHAnsi" w:hAnsiTheme="minorHAnsi" w:cstheme="minorHAnsi"/>
        </w:rPr>
        <w:t>En conclusion, l’analyse des données de 2015 à 2023 démontre que la relation entre la taille du moteur, le nombre de cylindres, le type de carburant et la transmission est complexe, mais bien compréhensible lorsque l'on considère leurs interactions. Les résultats suggèrent que pour optimiser la consommation de carburant, il est essentiel de prendre en compte non seulement la taille du moteur, mais aussi la configuration du carburant et de la transmission. Les années les plus récentes (2021-2023) ont montré une tendance vers des transmissions de plus en plus efficaces, permettant de réduire la consommation malgré une augmentation du nombre de cylindres et de la taille des moteurs. Ainsi, pour améliorer l'efficacité énergétique des véhicules au cours des prochaines années, il sera crucial de continuer à optimiser ces interactions, en s'appuyant sur des transmissions spécifiques et des moteurs adaptés.</w:t>
      </w:r>
    </w:p>
    <w:p w14:paraId="37EAC11A" w14:textId="04DA1C1C" w:rsidR="00A71B8F" w:rsidRDefault="00A71B8F" w:rsidP="0055202B">
      <w:pPr>
        <w:jc w:val="both"/>
        <w:rPr>
          <w:rFonts w:asciiTheme="minorHAnsi" w:hAnsiTheme="minorHAnsi" w:cstheme="minorHAnsi"/>
        </w:rPr>
      </w:pPr>
    </w:p>
    <w:p w14:paraId="3E752282" w14:textId="2EB9A1E1" w:rsidR="00222A09" w:rsidRDefault="00222A09" w:rsidP="0055202B">
      <w:pPr>
        <w:jc w:val="both"/>
        <w:rPr>
          <w:rFonts w:asciiTheme="minorHAnsi" w:hAnsiTheme="minorHAnsi" w:cstheme="minorHAnsi"/>
        </w:rPr>
      </w:pPr>
    </w:p>
    <w:p w14:paraId="2284079C" w14:textId="77777777" w:rsidR="00222A09" w:rsidRPr="00703BA0" w:rsidRDefault="00222A09" w:rsidP="0055202B">
      <w:pPr>
        <w:jc w:val="both"/>
        <w:rPr>
          <w:rFonts w:asciiTheme="minorHAnsi" w:hAnsiTheme="minorHAnsi" w:cstheme="minorHAnsi"/>
        </w:rPr>
      </w:pPr>
    </w:p>
    <w:p w14:paraId="1EB83D6F" w14:textId="6CBC7230" w:rsidR="009A4760" w:rsidRPr="00517B0D" w:rsidRDefault="009A4760" w:rsidP="009A4760">
      <w:pPr>
        <w:contextualSpacing/>
        <w:rPr>
          <w:rFonts w:asciiTheme="minorHAnsi" w:hAnsiTheme="minorHAnsi" w:cstheme="minorHAnsi"/>
        </w:rPr>
      </w:pPr>
      <w:bookmarkStart w:id="5" w:name="_Hlk187846259"/>
      <w:r w:rsidRPr="00517B0D">
        <w:rPr>
          <w:rFonts w:asciiTheme="minorHAnsi" w:hAnsiTheme="minorHAnsi" w:cstheme="minorHAnsi"/>
        </w:rPr>
        <w:lastRenderedPageBreak/>
        <w:t xml:space="preserve">La présente section d’analyse abordera l’analyse des </w:t>
      </w:r>
      <w:r>
        <w:rPr>
          <w:rFonts w:asciiTheme="minorHAnsi" w:hAnsiTheme="minorHAnsi" w:cstheme="minorHAnsi"/>
        </w:rPr>
        <w:t>tests de Kruskal-Wallis</w:t>
      </w:r>
      <w:r w:rsidRPr="00517B0D">
        <w:rPr>
          <w:rFonts w:asciiTheme="minorHAnsi" w:hAnsiTheme="minorHAnsi" w:cstheme="minorHAnsi"/>
        </w:rPr>
        <w:t xml:space="preserve"> calculées et stockées dans les fichiers CSV suivants :</w:t>
      </w:r>
      <w:bookmarkEnd w:id="5"/>
    </w:p>
    <w:p w14:paraId="74847BF9" w14:textId="1994F360" w:rsidR="00A71B8F" w:rsidRPr="00703BA0" w:rsidRDefault="00A71B8F" w:rsidP="0055202B">
      <w:pPr>
        <w:jc w:val="both"/>
        <w:rPr>
          <w:rFonts w:asciiTheme="minorHAnsi" w:hAnsiTheme="minorHAnsi" w:cstheme="minorHAnsi"/>
        </w:rPr>
      </w:pPr>
    </w:p>
    <w:p w14:paraId="420DB914"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Kruskal_Wallis_Linear_Regression_Ville_Sample_1_Completed_MY2015_Fuel_Consumption_Ratings.csv.txt</w:t>
      </w:r>
    </w:p>
    <w:p w14:paraId="23820AF6"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Kruskal_Wallis_Linear_Regression_Ville_Sample_1_Completed_MY2016_Fuel_Consumption_Ratings.csv.txt</w:t>
      </w:r>
    </w:p>
    <w:p w14:paraId="4EEB38E9"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Kruskal_Wallis_Linear_Regression_Ville_Sample_1_Completed_MY2017_Fuel_Consumption_Ratings.csv.txt</w:t>
      </w:r>
    </w:p>
    <w:p w14:paraId="30F32FAB"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Kruskal_Wallis_Linear_Regression_Ville_Sample_1_Completed_MY2018_Fuel_Consumption_Ratings.csv.txt</w:t>
      </w:r>
    </w:p>
    <w:p w14:paraId="7C78719C"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Kruskal_Wallis_Linear_Regression_Ville_Sample_1_Completed_MY2019_Fuel_Consumption_Ratings.csv.txt</w:t>
      </w:r>
    </w:p>
    <w:p w14:paraId="33AB5A3E"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Kruskal_Wallis_Linear_Regression_Ville_Sample_1_Completed_MY2020_Fuel_Consumption_Ratings.csv.txt</w:t>
      </w:r>
    </w:p>
    <w:p w14:paraId="4FB1DE01"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Kruskal_Wallis_Linear_Regression_Ville_Sample_1_Completed_MY2021_Fuel_Consumption_Ratings.csv.txt</w:t>
      </w:r>
    </w:p>
    <w:p w14:paraId="759EB243"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Kruskal_Wallis_Linear_Regression_Ville_Sample_1_Completed_MY2022_Fuel_Consumption_Ratings.csv.txt</w:t>
      </w:r>
    </w:p>
    <w:p w14:paraId="6429B5BD"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Kruskal_Wallis_Linear_Regression_Ville_Sample_1_Completed_MY2023_Fuel_Consumption_Ratings.csv.txt</w:t>
      </w:r>
    </w:p>
    <w:p w14:paraId="2F2E082D"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Kruskal_Wallis_Linear_Regression_Ville_Sample_2_Completed_MY2015_Fuel_Consumption_Ratings.csv.txt</w:t>
      </w:r>
    </w:p>
    <w:p w14:paraId="13FC6B23"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Kruskal_Wallis_Linear_Regression_Ville_Sample_2_Completed_MY2016_Fuel_Consumption_Ratings.csv.txt</w:t>
      </w:r>
    </w:p>
    <w:p w14:paraId="55A6C773"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Kruskal_Wallis_Linear_Regression_Ville_Sample_2_Completed_MY2017_Fuel_Consumption_Ratings.csv.txt</w:t>
      </w:r>
    </w:p>
    <w:p w14:paraId="7A3E6748"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Kruskal_Wallis_Linear_Regression_Ville_Sample_2_Completed_MY2018_Fuel_Consumption_Ratings.csv.txt</w:t>
      </w:r>
    </w:p>
    <w:p w14:paraId="470D338F"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Kruskal_Wallis_Linear_Regression_Ville_Sample_2_Completed_MY2019_Fuel_Consumption_Ratings.csv.txt</w:t>
      </w:r>
    </w:p>
    <w:p w14:paraId="607FDF45"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Kruskal_Wallis_Linear_Regression_Ville_Sample_2_Completed_MY2020_Fuel_Consumption_Ratings.csv.txt</w:t>
      </w:r>
    </w:p>
    <w:p w14:paraId="24A5509B"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Kruskal_Wallis_Linear_Regression_Ville_Sample_2_Completed_MY2021_Fuel_Consumption_Ratings.csv.txt</w:t>
      </w:r>
    </w:p>
    <w:p w14:paraId="75120B6B"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Kruskal_Wallis_Linear_Regression_Ville_Sample_2_Completed_MY2022_Fuel_Consumption_Ratings.csv.txt</w:t>
      </w:r>
    </w:p>
    <w:p w14:paraId="504D0227" w14:textId="77777777" w:rsidR="009A4760" w:rsidRPr="009A4760" w:rsidRDefault="009A4760" w:rsidP="00B6438F">
      <w:pPr>
        <w:pStyle w:val="ListParagraph"/>
        <w:numPr>
          <w:ilvl w:val="0"/>
          <w:numId w:val="101"/>
        </w:numPr>
        <w:ind w:left="270" w:hanging="270"/>
        <w:jc w:val="both"/>
        <w:rPr>
          <w:rFonts w:asciiTheme="minorHAnsi" w:hAnsiTheme="minorHAnsi" w:cstheme="minorHAnsi"/>
          <w:lang w:val="en-CA"/>
        </w:rPr>
      </w:pPr>
      <w:r w:rsidRPr="009A4760">
        <w:rPr>
          <w:rFonts w:asciiTheme="minorHAnsi" w:hAnsiTheme="minorHAnsi" w:cstheme="minorHAnsi"/>
          <w:lang w:val="en-CA"/>
        </w:rPr>
        <w:t>Kruskal_Wallis_Linear_Regression_Ville_Sample_2_Completed_MY2023_Fuel_Consumption_Ratings.csv.txt</w:t>
      </w:r>
    </w:p>
    <w:p w14:paraId="02495D5B" w14:textId="538F175E" w:rsidR="00A71B8F" w:rsidRPr="009A4760" w:rsidRDefault="00A71B8F" w:rsidP="0055202B">
      <w:pPr>
        <w:jc w:val="both"/>
        <w:rPr>
          <w:rFonts w:asciiTheme="minorHAnsi" w:hAnsiTheme="minorHAnsi" w:cstheme="minorHAnsi"/>
          <w:lang w:val="en-CA"/>
        </w:rPr>
      </w:pPr>
    </w:p>
    <w:p w14:paraId="75B5150E" w14:textId="27B21B8D" w:rsidR="009A4760" w:rsidRPr="00517B0D" w:rsidRDefault="009A4760" w:rsidP="009A4760">
      <w:pPr>
        <w:contextualSpacing/>
        <w:rPr>
          <w:rFonts w:asciiTheme="minorHAnsi" w:hAnsiTheme="minorHAnsi" w:cstheme="minorHAnsi"/>
        </w:rPr>
      </w:pPr>
      <w:r w:rsidRPr="00517B0D">
        <w:rPr>
          <w:rFonts w:asciiTheme="minorHAnsi" w:hAnsiTheme="minorHAnsi" w:cstheme="minorHAnsi"/>
        </w:rPr>
        <w:t xml:space="preserve">Et le voici l’analyse détaillé et complet des calculs de </w:t>
      </w:r>
      <w:r>
        <w:rPr>
          <w:rFonts w:asciiTheme="minorHAnsi" w:hAnsiTheme="minorHAnsi" w:cstheme="minorHAnsi"/>
        </w:rPr>
        <w:t>tests de Kruskal-Wallis</w:t>
      </w:r>
      <w:r w:rsidRPr="00517B0D">
        <w:rPr>
          <w:rFonts w:asciiTheme="minorHAnsi" w:hAnsiTheme="minorHAnsi" w:cstheme="minorHAnsi"/>
        </w:rPr>
        <w:t xml:space="preserve"> calculées et stockées dans les fichiers CSV nommés ci-dessus :</w:t>
      </w:r>
    </w:p>
    <w:p w14:paraId="33804A8B" w14:textId="5BB8755C" w:rsidR="00A71B8F" w:rsidRPr="009A4760" w:rsidRDefault="00A71B8F" w:rsidP="0055202B">
      <w:pPr>
        <w:jc w:val="both"/>
        <w:rPr>
          <w:rFonts w:asciiTheme="minorHAnsi" w:hAnsiTheme="minorHAnsi" w:cstheme="minorHAnsi"/>
        </w:rPr>
      </w:pPr>
    </w:p>
    <w:p w14:paraId="16A551C8"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1. Test de Kruskal-Wallis pour Fuel Type (Type de carburant) - 2015 (échantillon 1)</w:t>
      </w:r>
    </w:p>
    <w:p w14:paraId="5F3F16BC" w14:textId="77777777" w:rsidR="009A4760" w:rsidRPr="009A4760" w:rsidRDefault="009A4760" w:rsidP="00B6438F">
      <w:pPr>
        <w:numPr>
          <w:ilvl w:val="0"/>
          <w:numId w:val="203"/>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consommation de carburant en ville (Fuel Consumption (City)) varie en fonction du type de carburant utilisé.</w:t>
      </w:r>
    </w:p>
    <w:p w14:paraId="1258032A" w14:textId="77777777" w:rsidR="009A4760" w:rsidRPr="009A4760" w:rsidRDefault="009A4760" w:rsidP="00B6438F">
      <w:pPr>
        <w:numPr>
          <w:ilvl w:val="0"/>
          <w:numId w:val="203"/>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557E2611" w14:textId="77777777" w:rsidR="009A4760" w:rsidRPr="009A4760" w:rsidRDefault="009A4760" w:rsidP="00B6438F">
      <w:pPr>
        <w:numPr>
          <w:ilvl w:val="1"/>
          <w:numId w:val="203"/>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124.01</w:t>
      </w:r>
    </w:p>
    <w:p w14:paraId="638742C6" w14:textId="77777777" w:rsidR="009A4760" w:rsidRPr="009A4760" w:rsidRDefault="009A4760" w:rsidP="00B6438F">
      <w:pPr>
        <w:numPr>
          <w:ilvl w:val="1"/>
          <w:numId w:val="203"/>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w:t>
      </w:r>
    </w:p>
    <w:p w14:paraId="571995A6" w14:textId="77777777" w:rsidR="009A4760" w:rsidRPr="009A4760" w:rsidRDefault="009A4760" w:rsidP="00B6438F">
      <w:pPr>
        <w:numPr>
          <w:ilvl w:val="1"/>
          <w:numId w:val="203"/>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0B8ED47B" w14:textId="77777777" w:rsidR="009A4760" w:rsidRPr="009A4760" w:rsidRDefault="009A4760" w:rsidP="00B6438F">
      <w:pPr>
        <w:numPr>
          <w:ilvl w:val="0"/>
          <w:numId w:val="203"/>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 xml:space="preserve">Le test montre une différence statistiquement significative entre les groupes de carburant. Cela signifie que le type de carburant a un effet distinct sur la consommation de carburant en ville. La p-value extrêmement faible (&lt; 2.2e-16) confirme </w:t>
      </w:r>
      <w:r w:rsidRPr="009A4760">
        <w:rPr>
          <w:rFonts w:asciiTheme="minorHAnsi" w:hAnsiTheme="minorHAnsi" w:cstheme="minorHAnsi"/>
        </w:rPr>
        <w:lastRenderedPageBreak/>
        <w:t>que cette différence est hautement significative. Cela indique que le type de carburant joue un rôle majeur dans la consommation de carburant des véhicules en ville.</w:t>
      </w:r>
    </w:p>
    <w:p w14:paraId="017A17A1" w14:textId="07B85196" w:rsidR="009A4760" w:rsidRPr="009A4760" w:rsidRDefault="009A4760" w:rsidP="009A4760">
      <w:pPr>
        <w:jc w:val="both"/>
        <w:rPr>
          <w:rFonts w:asciiTheme="minorHAnsi" w:hAnsiTheme="minorHAnsi" w:cstheme="minorHAnsi"/>
        </w:rPr>
      </w:pPr>
    </w:p>
    <w:p w14:paraId="43E91DA8"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2. Test de Kruskal-Wallis pour Engine Size (Taille du moteur) - 2015 (échantillon 1)</w:t>
      </w:r>
    </w:p>
    <w:p w14:paraId="61238947" w14:textId="77777777" w:rsidR="009A4760" w:rsidRPr="009A4760" w:rsidRDefault="009A4760" w:rsidP="00B6438F">
      <w:pPr>
        <w:numPr>
          <w:ilvl w:val="0"/>
          <w:numId w:val="204"/>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taille du moteur (Engine Size (L)) a un impact significatif sur la consommation de carburant en ville.</w:t>
      </w:r>
    </w:p>
    <w:p w14:paraId="2B564688" w14:textId="77777777" w:rsidR="009A4760" w:rsidRPr="009A4760" w:rsidRDefault="009A4760" w:rsidP="00B6438F">
      <w:pPr>
        <w:numPr>
          <w:ilvl w:val="0"/>
          <w:numId w:val="204"/>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27DC8BCD" w14:textId="77777777" w:rsidR="009A4760" w:rsidRPr="009A4760" w:rsidRDefault="009A4760" w:rsidP="00B6438F">
      <w:pPr>
        <w:numPr>
          <w:ilvl w:val="1"/>
          <w:numId w:val="204"/>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427.48</w:t>
      </w:r>
    </w:p>
    <w:p w14:paraId="52EBFA62" w14:textId="77777777" w:rsidR="009A4760" w:rsidRPr="009A4760" w:rsidRDefault="009A4760" w:rsidP="00B6438F">
      <w:pPr>
        <w:numPr>
          <w:ilvl w:val="1"/>
          <w:numId w:val="204"/>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37</w:t>
      </w:r>
    </w:p>
    <w:p w14:paraId="41F1634F" w14:textId="77777777" w:rsidR="009A4760" w:rsidRPr="009A4760" w:rsidRDefault="009A4760" w:rsidP="00B6438F">
      <w:pPr>
        <w:numPr>
          <w:ilvl w:val="1"/>
          <w:numId w:val="204"/>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647BA224" w14:textId="77777777" w:rsidR="009A4760" w:rsidRPr="009A4760" w:rsidRDefault="009A4760" w:rsidP="00B6438F">
      <w:pPr>
        <w:numPr>
          <w:ilvl w:val="0"/>
          <w:numId w:val="204"/>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montre que la taille du moteur est un facteur clé pour déterminer l'efficacité énergétique des véhicules en milieu urbain.</w:t>
      </w:r>
    </w:p>
    <w:p w14:paraId="4E7B3379" w14:textId="677275C2" w:rsidR="00A71B8F" w:rsidRPr="009A4760" w:rsidRDefault="00A71B8F" w:rsidP="0055202B">
      <w:pPr>
        <w:jc w:val="both"/>
        <w:rPr>
          <w:rFonts w:asciiTheme="minorHAnsi" w:hAnsiTheme="minorHAnsi" w:cstheme="minorHAnsi"/>
        </w:rPr>
      </w:pPr>
    </w:p>
    <w:p w14:paraId="0937D5B9"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1. Test de Kruskal-Wallis pour Fuel Type (Type de carburant) - 2016 (échantillon 1)</w:t>
      </w:r>
    </w:p>
    <w:p w14:paraId="3E0EDE78" w14:textId="77777777" w:rsidR="009A4760" w:rsidRPr="009A4760" w:rsidRDefault="009A4760" w:rsidP="00B6438F">
      <w:pPr>
        <w:numPr>
          <w:ilvl w:val="0"/>
          <w:numId w:val="205"/>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consommation de carburant en ville (Fuel Consumption (City)) varie en fonction du type de carburant utilisé.</w:t>
      </w:r>
    </w:p>
    <w:p w14:paraId="5B796747" w14:textId="77777777" w:rsidR="009A4760" w:rsidRPr="009A4760" w:rsidRDefault="009A4760" w:rsidP="00B6438F">
      <w:pPr>
        <w:numPr>
          <w:ilvl w:val="0"/>
          <w:numId w:val="205"/>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5B7BE5C9" w14:textId="77777777" w:rsidR="009A4760" w:rsidRPr="009A4760" w:rsidRDefault="009A4760" w:rsidP="00B6438F">
      <w:pPr>
        <w:numPr>
          <w:ilvl w:val="1"/>
          <w:numId w:val="205"/>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122.21</w:t>
      </w:r>
    </w:p>
    <w:p w14:paraId="3B2B2570" w14:textId="77777777" w:rsidR="009A4760" w:rsidRPr="009A4760" w:rsidRDefault="009A4760" w:rsidP="00B6438F">
      <w:pPr>
        <w:numPr>
          <w:ilvl w:val="1"/>
          <w:numId w:val="205"/>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4</w:t>
      </w:r>
    </w:p>
    <w:p w14:paraId="0148163A" w14:textId="77777777" w:rsidR="009A4760" w:rsidRPr="009A4760" w:rsidRDefault="009A4760" w:rsidP="00B6438F">
      <w:pPr>
        <w:numPr>
          <w:ilvl w:val="1"/>
          <w:numId w:val="205"/>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45896F0F" w14:textId="6F6801A2" w:rsidR="009A4760" w:rsidRDefault="009A4760" w:rsidP="00B6438F">
      <w:pPr>
        <w:numPr>
          <w:ilvl w:val="0"/>
          <w:numId w:val="205"/>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(&lt; 2.2e-16) confirme que cette différence est hautement significative. Cela suggère que le type de carburant joue un rôle essentiel dans l'efficacité énergétique des véhicules en milieu urbain.</w:t>
      </w:r>
    </w:p>
    <w:p w14:paraId="04138437" w14:textId="77777777" w:rsidR="00222A09" w:rsidRPr="009A4760" w:rsidRDefault="00222A09" w:rsidP="00222A09">
      <w:pPr>
        <w:ind w:left="360"/>
        <w:jc w:val="both"/>
        <w:rPr>
          <w:rFonts w:asciiTheme="minorHAnsi" w:hAnsiTheme="minorHAnsi" w:cstheme="minorHAnsi"/>
        </w:rPr>
      </w:pPr>
    </w:p>
    <w:p w14:paraId="0ED76801"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2. Test de Kruskal-Wallis pour Engine Size (Taille du moteur) - 2016 (échantillon 1)</w:t>
      </w:r>
    </w:p>
    <w:p w14:paraId="78BDA668" w14:textId="77777777" w:rsidR="009A4760" w:rsidRPr="009A4760" w:rsidRDefault="009A4760" w:rsidP="00B6438F">
      <w:pPr>
        <w:numPr>
          <w:ilvl w:val="0"/>
          <w:numId w:val="206"/>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taille du moteur (Engine Size (L)) a un impact significatif sur la consommation de carburant en ville.</w:t>
      </w:r>
    </w:p>
    <w:p w14:paraId="1EA5DEE4" w14:textId="77777777" w:rsidR="009A4760" w:rsidRPr="009A4760" w:rsidRDefault="009A4760" w:rsidP="00B6438F">
      <w:pPr>
        <w:numPr>
          <w:ilvl w:val="0"/>
          <w:numId w:val="206"/>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5C649516" w14:textId="77777777" w:rsidR="009A4760" w:rsidRPr="009A4760" w:rsidRDefault="009A4760" w:rsidP="00B6438F">
      <w:pPr>
        <w:numPr>
          <w:ilvl w:val="1"/>
          <w:numId w:val="206"/>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433.56</w:t>
      </w:r>
    </w:p>
    <w:p w14:paraId="19B8590B" w14:textId="77777777" w:rsidR="009A4760" w:rsidRPr="009A4760" w:rsidRDefault="009A4760" w:rsidP="00B6438F">
      <w:pPr>
        <w:numPr>
          <w:ilvl w:val="1"/>
          <w:numId w:val="206"/>
        </w:numPr>
        <w:jc w:val="both"/>
        <w:rPr>
          <w:rFonts w:asciiTheme="minorHAnsi" w:hAnsiTheme="minorHAnsi" w:cstheme="minorHAnsi"/>
          <w:lang w:val="en-CA"/>
        </w:rPr>
      </w:pPr>
      <w:r w:rsidRPr="009A4760">
        <w:rPr>
          <w:rFonts w:asciiTheme="minorHAnsi" w:hAnsiTheme="minorHAnsi" w:cstheme="minorHAnsi"/>
          <w:b/>
          <w:bCs/>
          <w:lang w:val="en-CA"/>
        </w:rPr>
        <w:lastRenderedPageBreak/>
        <w:t>Degrés de liberté (df)</w:t>
      </w:r>
      <w:r w:rsidRPr="009A4760">
        <w:rPr>
          <w:rFonts w:asciiTheme="minorHAnsi" w:hAnsiTheme="minorHAnsi" w:cstheme="minorHAnsi"/>
          <w:lang w:val="en-CA"/>
        </w:rPr>
        <w:t xml:space="preserve"> = 41</w:t>
      </w:r>
    </w:p>
    <w:p w14:paraId="503CABA0" w14:textId="77777777" w:rsidR="009A4760" w:rsidRPr="009A4760" w:rsidRDefault="009A4760" w:rsidP="00B6438F">
      <w:pPr>
        <w:numPr>
          <w:ilvl w:val="1"/>
          <w:numId w:val="206"/>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4290EE8B" w14:textId="77777777" w:rsidR="009A4760" w:rsidRPr="009A4760" w:rsidRDefault="009A4760" w:rsidP="00B6438F">
      <w:pPr>
        <w:numPr>
          <w:ilvl w:val="0"/>
          <w:numId w:val="206"/>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augmente. Cela renforce l'importance de la taille du moteur dans l'efficacité énergétique des véhicules en milieu urbain.</w:t>
      </w:r>
    </w:p>
    <w:p w14:paraId="2D1C7449" w14:textId="37A5E212" w:rsidR="00A71B8F" w:rsidRPr="009A4760" w:rsidRDefault="00A71B8F" w:rsidP="0055202B">
      <w:pPr>
        <w:jc w:val="both"/>
        <w:rPr>
          <w:rFonts w:asciiTheme="minorHAnsi" w:hAnsiTheme="minorHAnsi" w:cstheme="minorHAnsi"/>
        </w:rPr>
      </w:pPr>
    </w:p>
    <w:p w14:paraId="57086AA4"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1. Test de Kruskal-Wallis pour Fuel Type (Type de carburant) - 2017 (échantillon 1)</w:t>
      </w:r>
    </w:p>
    <w:p w14:paraId="78EFE9B8" w14:textId="77777777" w:rsidR="009A4760" w:rsidRPr="009A4760" w:rsidRDefault="009A4760" w:rsidP="00B6438F">
      <w:pPr>
        <w:numPr>
          <w:ilvl w:val="0"/>
          <w:numId w:val="207"/>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consommation de carburant en ville (Fuel Consumption (City)) varie en fonction du type de carburant utilisé.</w:t>
      </w:r>
    </w:p>
    <w:p w14:paraId="26E63760" w14:textId="77777777" w:rsidR="009A4760" w:rsidRPr="009A4760" w:rsidRDefault="009A4760" w:rsidP="00B6438F">
      <w:pPr>
        <w:numPr>
          <w:ilvl w:val="0"/>
          <w:numId w:val="207"/>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68E71758" w14:textId="77777777" w:rsidR="009A4760" w:rsidRPr="009A4760" w:rsidRDefault="009A4760" w:rsidP="00B6438F">
      <w:pPr>
        <w:numPr>
          <w:ilvl w:val="1"/>
          <w:numId w:val="207"/>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95.667</w:t>
      </w:r>
    </w:p>
    <w:p w14:paraId="04777106" w14:textId="77777777" w:rsidR="009A4760" w:rsidRPr="009A4760" w:rsidRDefault="009A4760" w:rsidP="00B6438F">
      <w:pPr>
        <w:numPr>
          <w:ilvl w:val="1"/>
          <w:numId w:val="207"/>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w:t>
      </w:r>
    </w:p>
    <w:p w14:paraId="7537B5CA" w14:textId="77777777" w:rsidR="009A4760" w:rsidRPr="009A4760" w:rsidRDefault="009A4760" w:rsidP="00B6438F">
      <w:pPr>
        <w:numPr>
          <w:ilvl w:val="1"/>
          <w:numId w:val="207"/>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7545F294" w14:textId="77777777" w:rsidR="009A4760" w:rsidRPr="009A4760" w:rsidRDefault="009A4760" w:rsidP="00B6438F">
      <w:pPr>
        <w:numPr>
          <w:ilvl w:val="0"/>
          <w:numId w:val="207"/>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(&lt; 2.2e-16) confirme que cette différence est hautement significative. Cela suggère que le type de carburant joue un rôle majeur dans la consommation de carburant des véhicules en milieu urbain.</w:t>
      </w:r>
    </w:p>
    <w:p w14:paraId="1777FCB2" w14:textId="4A0E8B35" w:rsidR="009A4760" w:rsidRPr="009A4760" w:rsidRDefault="009A4760" w:rsidP="009A4760">
      <w:pPr>
        <w:jc w:val="both"/>
        <w:rPr>
          <w:rFonts w:asciiTheme="minorHAnsi" w:hAnsiTheme="minorHAnsi" w:cstheme="minorHAnsi"/>
        </w:rPr>
      </w:pPr>
    </w:p>
    <w:p w14:paraId="712605EA"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2. Test de Kruskal-Wallis pour Engine Size (Taille du moteur) - 2017 (échantillon 1)</w:t>
      </w:r>
    </w:p>
    <w:p w14:paraId="5ABDC643" w14:textId="77777777" w:rsidR="009A4760" w:rsidRPr="009A4760" w:rsidRDefault="009A4760" w:rsidP="00B6438F">
      <w:pPr>
        <w:numPr>
          <w:ilvl w:val="0"/>
          <w:numId w:val="208"/>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taille du moteur (Engine Size (L)) a un impact significatif sur la consommation de carburant en ville.</w:t>
      </w:r>
    </w:p>
    <w:p w14:paraId="3D6BD3AE" w14:textId="77777777" w:rsidR="009A4760" w:rsidRPr="009A4760" w:rsidRDefault="009A4760" w:rsidP="00B6438F">
      <w:pPr>
        <w:numPr>
          <w:ilvl w:val="0"/>
          <w:numId w:val="208"/>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6CA47DCB" w14:textId="77777777" w:rsidR="009A4760" w:rsidRPr="009A4760" w:rsidRDefault="009A4760" w:rsidP="00B6438F">
      <w:pPr>
        <w:numPr>
          <w:ilvl w:val="1"/>
          <w:numId w:val="208"/>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419.49</w:t>
      </w:r>
    </w:p>
    <w:p w14:paraId="7D7ACECD" w14:textId="77777777" w:rsidR="009A4760" w:rsidRPr="009A4760" w:rsidRDefault="009A4760" w:rsidP="00B6438F">
      <w:pPr>
        <w:numPr>
          <w:ilvl w:val="1"/>
          <w:numId w:val="208"/>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36</w:t>
      </w:r>
    </w:p>
    <w:p w14:paraId="6B5C8AA0" w14:textId="77777777" w:rsidR="009A4760" w:rsidRPr="009A4760" w:rsidRDefault="009A4760" w:rsidP="00B6438F">
      <w:pPr>
        <w:numPr>
          <w:ilvl w:val="1"/>
          <w:numId w:val="208"/>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583F1B94" w14:textId="77777777" w:rsidR="009A4760" w:rsidRPr="009A4760" w:rsidRDefault="009A4760" w:rsidP="00B6438F">
      <w:pPr>
        <w:numPr>
          <w:ilvl w:val="0"/>
          <w:numId w:val="208"/>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confirme l'importance de la taille du moteur pour l'efficacité énergétique des véhicules en milieu urbain.</w:t>
      </w:r>
    </w:p>
    <w:p w14:paraId="71DEA64D" w14:textId="77777777" w:rsidR="00A71B8F" w:rsidRPr="009A4760" w:rsidRDefault="00A71B8F" w:rsidP="0055202B">
      <w:pPr>
        <w:jc w:val="both"/>
        <w:rPr>
          <w:rFonts w:asciiTheme="minorHAnsi" w:hAnsiTheme="minorHAnsi" w:cstheme="minorHAnsi"/>
        </w:rPr>
      </w:pPr>
    </w:p>
    <w:p w14:paraId="381D7EB2"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lastRenderedPageBreak/>
        <w:t>1. Test de Kruskal-Wallis pour Fuel Type (Type de carburant) - 2018 (échantillon 1)</w:t>
      </w:r>
    </w:p>
    <w:p w14:paraId="5E9237E5" w14:textId="77777777" w:rsidR="009A4760" w:rsidRPr="009A4760" w:rsidRDefault="009A4760" w:rsidP="00B6438F">
      <w:pPr>
        <w:numPr>
          <w:ilvl w:val="0"/>
          <w:numId w:val="209"/>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consommation de carburant en ville (Fuel Consumption (City)) varie en fonction du type de carburant utilisé.</w:t>
      </w:r>
    </w:p>
    <w:p w14:paraId="2A77461A" w14:textId="77777777" w:rsidR="009A4760" w:rsidRPr="009A4760" w:rsidRDefault="009A4760" w:rsidP="00B6438F">
      <w:pPr>
        <w:numPr>
          <w:ilvl w:val="0"/>
          <w:numId w:val="209"/>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3CC91B3A" w14:textId="77777777" w:rsidR="009A4760" w:rsidRPr="009A4760" w:rsidRDefault="009A4760" w:rsidP="00B6438F">
      <w:pPr>
        <w:numPr>
          <w:ilvl w:val="1"/>
          <w:numId w:val="209"/>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99.281</w:t>
      </w:r>
    </w:p>
    <w:p w14:paraId="0A265A5D" w14:textId="77777777" w:rsidR="009A4760" w:rsidRPr="009A4760" w:rsidRDefault="009A4760" w:rsidP="00B6438F">
      <w:pPr>
        <w:numPr>
          <w:ilvl w:val="1"/>
          <w:numId w:val="209"/>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w:t>
      </w:r>
    </w:p>
    <w:p w14:paraId="7C655089" w14:textId="77777777" w:rsidR="009A4760" w:rsidRPr="009A4760" w:rsidRDefault="009A4760" w:rsidP="00B6438F">
      <w:pPr>
        <w:numPr>
          <w:ilvl w:val="1"/>
          <w:numId w:val="209"/>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55CFA529" w14:textId="77777777" w:rsidR="009A4760" w:rsidRPr="009A4760" w:rsidRDefault="009A4760" w:rsidP="00B6438F">
      <w:pPr>
        <w:numPr>
          <w:ilvl w:val="0"/>
          <w:numId w:val="209"/>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(&lt; 2.2e-16) confirme que cette différence est hautement significative. Ces résultats indiquent que le type de carburant utilisé joue un rôle majeur dans la consommation de carburant des véhicules en milieu urbain.</w:t>
      </w:r>
    </w:p>
    <w:p w14:paraId="19FFE672" w14:textId="5A313C86" w:rsidR="009A4760" w:rsidRPr="004D5604" w:rsidRDefault="009A4760" w:rsidP="009A4760">
      <w:pPr>
        <w:jc w:val="both"/>
        <w:rPr>
          <w:rFonts w:asciiTheme="minorHAnsi" w:hAnsiTheme="minorHAnsi" w:cstheme="minorHAnsi"/>
        </w:rPr>
      </w:pPr>
    </w:p>
    <w:p w14:paraId="09386102"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2. Test de Kruskal-Wallis pour Engine Size (Taille du moteur) - 2018 (échantillon 1)</w:t>
      </w:r>
    </w:p>
    <w:p w14:paraId="52EE490A" w14:textId="77777777" w:rsidR="009A4760" w:rsidRPr="009A4760" w:rsidRDefault="009A4760" w:rsidP="00B6438F">
      <w:pPr>
        <w:numPr>
          <w:ilvl w:val="0"/>
          <w:numId w:val="210"/>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taille du moteur (Engine Size (L)) a un impact significatif sur la consommation de carburant en ville.</w:t>
      </w:r>
    </w:p>
    <w:p w14:paraId="1A74F122" w14:textId="77777777" w:rsidR="009A4760" w:rsidRPr="009A4760" w:rsidRDefault="009A4760" w:rsidP="00B6438F">
      <w:pPr>
        <w:numPr>
          <w:ilvl w:val="0"/>
          <w:numId w:val="210"/>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1353596E" w14:textId="77777777" w:rsidR="009A4760" w:rsidRPr="009A4760" w:rsidRDefault="009A4760" w:rsidP="00B6438F">
      <w:pPr>
        <w:numPr>
          <w:ilvl w:val="1"/>
          <w:numId w:val="210"/>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416.94</w:t>
      </w:r>
    </w:p>
    <w:p w14:paraId="7F9A8DA6" w14:textId="77777777" w:rsidR="009A4760" w:rsidRPr="009A4760" w:rsidRDefault="009A4760" w:rsidP="00B6438F">
      <w:pPr>
        <w:numPr>
          <w:ilvl w:val="1"/>
          <w:numId w:val="210"/>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40</w:t>
      </w:r>
    </w:p>
    <w:p w14:paraId="67391E73" w14:textId="77777777" w:rsidR="009A4760" w:rsidRPr="009A4760" w:rsidRDefault="009A4760" w:rsidP="00B6438F">
      <w:pPr>
        <w:numPr>
          <w:ilvl w:val="1"/>
          <w:numId w:val="210"/>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15521971" w14:textId="77777777" w:rsidR="009A4760" w:rsidRPr="009A4760" w:rsidRDefault="009A4760" w:rsidP="00B6438F">
      <w:pPr>
        <w:numPr>
          <w:ilvl w:val="0"/>
          <w:numId w:val="210"/>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confirme l'importance de la taille du moteur dans l'efficacité énergétique des véhicules en milieu urbain.</w:t>
      </w:r>
    </w:p>
    <w:p w14:paraId="2624D0C3" w14:textId="6D6995DD" w:rsidR="003719AF" w:rsidRPr="009A4760" w:rsidRDefault="003719AF" w:rsidP="0055202B">
      <w:pPr>
        <w:jc w:val="both"/>
        <w:rPr>
          <w:rFonts w:asciiTheme="minorHAnsi" w:hAnsiTheme="minorHAnsi" w:cstheme="minorHAnsi"/>
        </w:rPr>
      </w:pPr>
    </w:p>
    <w:p w14:paraId="45227C75"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1. Test de Kruskal-Wallis pour Fuel Type (Type de carburant) - 2019 (échantillon 1)</w:t>
      </w:r>
    </w:p>
    <w:p w14:paraId="570D5C0F" w14:textId="77777777" w:rsidR="009A4760" w:rsidRPr="009A4760" w:rsidRDefault="009A4760" w:rsidP="00B6438F">
      <w:pPr>
        <w:numPr>
          <w:ilvl w:val="0"/>
          <w:numId w:val="211"/>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consommation de carburant en ville (Fuel Consumption (City)) varie en fonction du type de carburant utilisé.</w:t>
      </w:r>
    </w:p>
    <w:p w14:paraId="36919732" w14:textId="77777777" w:rsidR="009A4760" w:rsidRPr="009A4760" w:rsidRDefault="009A4760" w:rsidP="00B6438F">
      <w:pPr>
        <w:numPr>
          <w:ilvl w:val="0"/>
          <w:numId w:val="211"/>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0A623AA6" w14:textId="77777777" w:rsidR="009A4760" w:rsidRPr="009A4760" w:rsidRDefault="009A4760" w:rsidP="00B6438F">
      <w:pPr>
        <w:numPr>
          <w:ilvl w:val="1"/>
          <w:numId w:val="211"/>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86.487</w:t>
      </w:r>
    </w:p>
    <w:p w14:paraId="7570B1D7" w14:textId="77777777" w:rsidR="009A4760" w:rsidRPr="009A4760" w:rsidRDefault="009A4760" w:rsidP="00B6438F">
      <w:pPr>
        <w:numPr>
          <w:ilvl w:val="1"/>
          <w:numId w:val="211"/>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w:t>
      </w:r>
    </w:p>
    <w:p w14:paraId="7F638681" w14:textId="77777777" w:rsidR="009A4760" w:rsidRPr="009A4760" w:rsidRDefault="009A4760" w:rsidP="00B6438F">
      <w:pPr>
        <w:numPr>
          <w:ilvl w:val="1"/>
          <w:numId w:val="211"/>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282BF761" w14:textId="77777777" w:rsidR="009A4760" w:rsidRPr="009A4760" w:rsidRDefault="009A4760" w:rsidP="00B6438F">
      <w:pPr>
        <w:numPr>
          <w:ilvl w:val="0"/>
          <w:numId w:val="211"/>
        </w:numPr>
        <w:jc w:val="both"/>
        <w:rPr>
          <w:rFonts w:asciiTheme="minorHAnsi" w:hAnsiTheme="minorHAnsi" w:cstheme="minorHAnsi"/>
        </w:rPr>
      </w:pPr>
      <w:r w:rsidRPr="009A4760">
        <w:rPr>
          <w:rFonts w:asciiTheme="minorHAnsi" w:hAnsiTheme="minorHAnsi" w:cstheme="minorHAnsi"/>
          <w:b/>
          <w:bCs/>
        </w:rPr>
        <w:lastRenderedPageBreak/>
        <w:t>Interprétation</w:t>
      </w:r>
      <w:r w:rsidRPr="009A4760">
        <w:rPr>
          <w:rFonts w:asciiTheme="minorHAnsi" w:hAnsiTheme="minorHAnsi" w:cstheme="minorHAnsi"/>
        </w:rPr>
        <w:t xml:space="preserve"> :</w:t>
      </w:r>
      <w:r w:rsidRPr="009A4760">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(&lt; 2.2e-16) confirme que cette différence est hautement significative. Ces résultats suggèrent que le type de carburant utilisé a une influence notable sur la consommation de carburant des véhicules en milieu urbain.</w:t>
      </w:r>
    </w:p>
    <w:p w14:paraId="39BE0919" w14:textId="639B2B1F" w:rsidR="009A4760" w:rsidRPr="009A4760" w:rsidRDefault="009A4760" w:rsidP="009A4760">
      <w:pPr>
        <w:jc w:val="both"/>
        <w:rPr>
          <w:rFonts w:asciiTheme="minorHAnsi" w:hAnsiTheme="minorHAnsi" w:cstheme="minorHAnsi"/>
        </w:rPr>
      </w:pPr>
    </w:p>
    <w:p w14:paraId="4A6FDB26"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2. Test de Kruskal-Wallis pour Engine Size (Taille du moteur) - 2019 (échantillon 1)</w:t>
      </w:r>
    </w:p>
    <w:p w14:paraId="40371D31" w14:textId="77777777" w:rsidR="009A4760" w:rsidRPr="009A4760" w:rsidRDefault="009A4760" w:rsidP="00B6438F">
      <w:pPr>
        <w:numPr>
          <w:ilvl w:val="0"/>
          <w:numId w:val="212"/>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taille du moteur (Engine Size (L)) a un impact significatif sur la consommation de carburant en ville.</w:t>
      </w:r>
    </w:p>
    <w:p w14:paraId="1D67B938" w14:textId="77777777" w:rsidR="009A4760" w:rsidRPr="009A4760" w:rsidRDefault="009A4760" w:rsidP="00B6438F">
      <w:pPr>
        <w:numPr>
          <w:ilvl w:val="0"/>
          <w:numId w:val="212"/>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2F3959B5" w14:textId="77777777" w:rsidR="009A4760" w:rsidRPr="009A4760" w:rsidRDefault="009A4760" w:rsidP="00B6438F">
      <w:pPr>
        <w:numPr>
          <w:ilvl w:val="1"/>
          <w:numId w:val="212"/>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428.61</w:t>
      </w:r>
    </w:p>
    <w:p w14:paraId="46334FB8" w14:textId="77777777" w:rsidR="009A4760" w:rsidRPr="009A4760" w:rsidRDefault="009A4760" w:rsidP="00B6438F">
      <w:pPr>
        <w:numPr>
          <w:ilvl w:val="1"/>
          <w:numId w:val="212"/>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39</w:t>
      </w:r>
    </w:p>
    <w:p w14:paraId="39860CF4" w14:textId="77777777" w:rsidR="009A4760" w:rsidRPr="009A4760" w:rsidRDefault="009A4760" w:rsidP="00B6438F">
      <w:pPr>
        <w:numPr>
          <w:ilvl w:val="1"/>
          <w:numId w:val="212"/>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66ABAE93" w14:textId="77777777" w:rsidR="009A4760" w:rsidRPr="009A4760" w:rsidRDefault="009A4760" w:rsidP="00B6438F">
      <w:pPr>
        <w:numPr>
          <w:ilvl w:val="0"/>
          <w:numId w:val="212"/>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confirme l'importance de la taille du moteur dans l'efficacité énergétique des véhicules en milieu urbain.</w:t>
      </w:r>
    </w:p>
    <w:p w14:paraId="06A73500" w14:textId="57A90243" w:rsidR="003719AF" w:rsidRPr="009A4760" w:rsidRDefault="003719AF" w:rsidP="0055202B">
      <w:pPr>
        <w:jc w:val="both"/>
        <w:rPr>
          <w:rFonts w:asciiTheme="minorHAnsi" w:hAnsiTheme="minorHAnsi" w:cstheme="minorHAnsi"/>
        </w:rPr>
      </w:pPr>
    </w:p>
    <w:p w14:paraId="2E0E871D"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1. Test de Kruskal-Wallis pour Fuel Type (Type de carburant) - 2020 (échantillon 1)</w:t>
      </w:r>
    </w:p>
    <w:p w14:paraId="7E6221F2" w14:textId="77777777" w:rsidR="009A4760" w:rsidRPr="009A4760" w:rsidRDefault="009A4760" w:rsidP="00B6438F">
      <w:pPr>
        <w:numPr>
          <w:ilvl w:val="0"/>
          <w:numId w:val="213"/>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consommation de carburant en ville (Fuel Consumption (City)) varie en fonction du type de carburant utilisé.</w:t>
      </w:r>
    </w:p>
    <w:p w14:paraId="15BD4CE2" w14:textId="77777777" w:rsidR="009A4760" w:rsidRPr="009A4760" w:rsidRDefault="009A4760" w:rsidP="00B6438F">
      <w:pPr>
        <w:numPr>
          <w:ilvl w:val="0"/>
          <w:numId w:val="213"/>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1A3B3945" w14:textId="77777777" w:rsidR="009A4760" w:rsidRPr="009A4760" w:rsidRDefault="009A4760" w:rsidP="00B6438F">
      <w:pPr>
        <w:numPr>
          <w:ilvl w:val="1"/>
          <w:numId w:val="213"/>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81.726</w:t>
      </w:r>
    </w:p>
    <w:p w14:paraId="6D10C443" w14:textId="77777777" w:rsidR="009A4760" w:rsidRPr="009A4760" w:rsidRDefault="009A4760" w:rsidP="00B6438F">
      <w:pPr>
        <w:numPr>
          <w:ilvl w:val="1"/>
          <w:numId w:val="213"/>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w:t>
      </w:r>
    </w:p>
    <w:p w14:paraId="37462105" w14:textId="77777777" w:rsidR="009A4760" w:rsidRPr="009A4760" w:rsidRDefault="009A4760" w:rsidP="00B6438F">
      <w:pPr>
        <w:numPr>
          <w:ilvl w:val="1"/>
          <w:numId w:val="213"/>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186D9F33" w14:textId="77777777" w:rsidR="009A4760" w:rsidRPr="009A4760" w:rsidRDefault="009A4760" w:rsidP="00B6438F">
      <w:pPr>
        <w:numPr>
          <w:ilvl w:val="0"/>
          <w:numId w:val="213"/>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(&lt; 2.2e-16) confirme que cette différence est hautement significative. Ces résultats suggèrent que le type de carburant joue un rôle essentiel dans l'efficacité énergétique des véhicules en milieu urbain.</w:t>
      </w:r>
    </w:p>
    <w:p w14:paraId="40812DF6" w14:textId="05200DA2" w:rsidR="009A4760" w:rsidRPr="004D5604" w:rsidRDefault="009A4760" w:rsidP="009A4760">
      <w:pPr>
        <w:jc w:val="both"/>
        <w:rPr>
          <w:rFonts w:asciiTheme="minorHAnsi" w:hAnsiTheme="minorHAnsi" w:cstheme="minorHAnsi"/>
        </w:rPr>
      </w:pPr>
    </w:p>
    <w:p w14:paraId="39B7B474" w14:textId="57928D3F" w:rsidR="00222A09" w:rsidRPr="004D5604" w:rsidRDefault="00222A09" w:rsidP="009A4760">
      <w:pPr>
        <w:jc w:val="both"/>
        <w:rPr>
          <w:rFonts w:asciiTheme="minorHAnsi" w:hAnsiTheme="minorHAnsi" w:cstheme="minorHAnsi"/>
        </w:rPr>
      </w:pPr>
    </w:p>
    <w:p w14:paraId="2C419230" w14:textId="77777777" w:rsidR="00222A09" w:rsidRPr="004D5604" w:rsidRDefault="00222A09" w:rsidP="009A4760">
      <w:pPr>
        <w:jc w:val="both"/>
        <w:rPr>
          <w:rFonts w:asciiTheme="minorHAnsi" w:hAnsiTheme="minorHAnsi" w:cstheme="minorHAnsi"/>
        </w:rPr>
      </w:pPr>
    </w:p>
    <w:p w14:paraId="36CD0651"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lastRenderedPageBreak/>
        <w:t>2. Test de Kruskal-Wallis pour Engine Size (Taille du moteur) - 2020 (échantillon 1)</w:t>
      </w:r>
    </w:p>
    <w:p w14:paraId="727823FE" w14:textId="77777777" w:rsidR="009A4760" w:rsidRPr="009A4760" w:rsidRDefault="009A4760" w:rsidP="00B6438F">
      <w:pPr>
        <w:numPr>
          <w:ilvl w:val="0"/>
          <w:numId w:val="214"/>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taille du moteur (Engine Size (L)) a un impact significatif sur la consommation de carburant en ville.</w:t>
      </w:r>
    </w:p>
    <w:p w14:paraId="0609CDEC" w14:textId="77777777" w:rsidR="009A4760" w:rsidRPr="009A4760" w:rsidRDefault="009A4760" w:rsidP="00B6438F">
      <w:pPr>
        <w:numPr>
          <w:ilvl w:val="0"/>
          <w:numId w:val="214"/>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412D99F2" w14:textId="77777777" w:rsidR="009A4760" w:rsidRPr="009A4760" w:rsidRDefault="009A4760" w:rsidP="00B6438F">
      <w:pPr>
        <w:numPr>
          <w:ilvl w:val="1"/>
          <w:numId w:val="214"/>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386</w:t>
      </w:r>
    </w:p>
    <w:p w14:paraId="0D77B022" w14:textId="77777777" w:rsidR="009A4760" w:rsidRPr="009A4760" w:rsidRDefault="009A4760" w:rsidP="00B6438F">
      <w:pPr>
        <w:numPr>
          <w:ilvl w:val="1"/>
          <w:numId w:val="214"/>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36</w:t>
      </w:r>
    </w:p>
    <w:p w14:paraId="43ACCC50" w14:textId="77777777" w:rsidR="009A4760" w:rsidRPr="009A4760" w:rsidRDefault="009A4760" w:rsidP="00B6438F">
      <w:pPr>
        <w:numPr>
          <w:ilvl w:val="1"/>
          <w:numId w:val="214"/>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5726E93C" w14:textId="77777777" w:rsidR="009A4760" w:rsidRPr="009A4760" w:rsidRDefault="009A4760" w:rsidP="00B6438F">
      <w:pPr>
        <w:numPr>
          <w:ilvl w:val="0"/>
          <w:numId w:val="214"/>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augmente. Cela renforce l'idée que la taille du moteur est un facteur clé dans l'efficacité énergétique des véhicules en milieu urbain.</w:t>
      </w:r>
    </w:p>
    <w:p w14:paraId="09C8A633" w14:textId="719CAE8B" w:rsidR="003719AF" w:rsidRPr="009A4760" w:rsidRDefault="003719AF" w:rsidP="0055202B">
      <w:pPr>
        <w:jc w:val="both"/>
        <w:rPr>
          <w:rFonts w:asciiTheme="minorHAnsi" w:hAnsiTheme="minorHAnsi" w:cstheme="minorHAnsi"/>
        </w:rPr>
      </w:pPr>
    </w:p>
    <w:p w14:paraId="23EB2707"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1. Test de Kruskal-Wallis pour Fuel Type (Type de carburant) - 2021 (échantillon 1)</w:t>
      </w:r>
    </w:p>
    <w:p w14:paraId="0F44EE52" w14:textId="77777777" w:rsidR="009A4760" w:rsidRPr="009A4760" w:rsidRDefault="009A4760" w:rsidP="00B6438F">
      <w:pPr>
        <w:numPr>
          <w:ilvl w:val="0"/>
          <w:numId w:val="215"/>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consommation de carburant en ville (Fuel Consumption (City)) varie en fonction du type de carburant utilisé.</w:t>
      </w:r>
    </w:p>
    <w:p w14:paraId="62776ACC" w14:textId="77777777" w:rsidR="009A4760" w:rsidRPr="009A4760" w:rsidRDefault="009A4760" w:rsidP="00B6438F">
      <w:pPr>
        <w:numPr>
          <w:ilvl w:val="0"/>
          <w:numId w:val="215"/>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1A48F7FE" w14:textId="77777777" w:rsidR="009A4760" w:rsidRPr="009A4760" w:rsidRDefault="009A4760" w:rsidP="00B6438F">
      <w:pPr>
        <w:numPr>
          <w:ilvl w:val="1"/>
          <w:numId w:val="215"/>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84.011</w:t>
      </w:r>
    </w:p>
    <w:p w14:paraId="7C5E839E" w14:textId="77777777" w:rsidR="009A4760" w:rsidRPr="009A4760" w:rsidRDefault="009A4760" w:rsidP="00B6438F">
      <w:pPr>
        <w:numPr>
          <w:ilvl w:val="1"/>
          <w:numId w:val="215"/>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w:t>
      </w:r>
    </w:p>
    <w:p w14:paraId="50EC3504" w14:textId="77777777" w:rsidR="009A4760" w:rsidRPr="009A4760" w:rsidRDefault="009A4760" w:rsidP="00B6438F">
      <w:pPr>
        <w:numPr>
          <w:ilvl w:val="1"/>
          <w:numId w:val="215"/>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10BAB498" w14:textId="77777777" w:rsidR="009A4760" w:rsidRPr="009A4760" w:rsidRDefault="009A4760" w:rsidP="00B6438F">
      <w:pPr>
        <w:numPr>
          <w:ilvl w:val="0"/>
          <w:numId w:val="215"/>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(&lt; 2.2e-16) confirme que cette différence est hautement significative. Ces résultats suggèrent que le type de carburant a un impact majeur sur la consommation de carburant des véhicules en milieu urbain.</w:t>
      </w:r>
    </w:p>
    <w:p w14:paraId="11860B42" w14:textId="77777777" w:rsidR="009A4760" w:rsidRPr="009A4760" w:rsidRDefault="009A4760" w:rsidP="009A4760">
      <w:pPr>
        <w:jc w:val="both"/>
        <w:rPr>
          <w:rFonts w:asciiTheme="minorHAnsi" w:hAnsiTheme="minorHAnsi" w:cstheme="minorHAnsi"/>
        </w:rPr>
      </w:pPr>
    </w:p>
    <w:p w14:paraId="03962254"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2. Test de Kruskal-Wallis pour Engine Size (Taille du moteur) - 2021 (échantillon 1)</w:t>
      </w:r>
    </w:p>
    <w:p w14:paraId="31AF99E1" w14:textId="77777777" w:rsidR="009A4760" w:rsidRPr="009A4760" w:rsidRDefault="009A4760" w:rsidP="00B6438F">
      <w:pPr>
        <w:numPr>
          <w:ilvl w:val="0"/>
          <w:numId w:val="216"/>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taille du moteur (Engine Size (L)) a un impact significatif sur la consommation de carburant en ville.</w:t>
      </w:r>
    </w:p>
    <w:p w14:paraId="38AF0A68" w14:textId="77777777" w:rsidR="009A4760" w:rsidRPr="009A4760" w:rsidRDefault="009A4760" w:rsidP="00B6438F">
      <w:pPr>
        <w:numPr>
          <w:ilvl w:val="0"/>
          <w:numId w:val="216"/>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2E2EFE11" w14:textId="77777777" w:rsidR="009A4760" w:rsidRPr="009A4760" w:rsidRDefault="009A4760" w:rsidP="00B6438F">
      <w:pPr>
        <w:numPr>
          <w:ilvl w:val="1"/>
          <w:numId w:val="216"/>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395.03</w:t>
      </w:r>
    </w:p>
    <w:p w14:paraId="5BD59430" w14:textId="77777777" w:rsidR="009A4760" w:rsidRPr="009A4760" w:rsidRDefault="009A4760" w:rsidP="00B6438F">
      <w:pPr>
        <w:numPr>
          <w:ilvl w:val="1"/>
          <w:numId w:val="216"/>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33</w:t>
      </w:r>
    </w:p>
    <w:p w14:paraId="2BA2D041" w14:textId="77777777" w:rsidR="009A4760" w:rsidRPr="009A4760" w:rsidRDefault="009A4760" w:rsidP="00B6438F">
      <w:pPr>
        <w:numPr>
          <w:ilvl w:val="1"/>
          <w:numId w:val="216"/>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201C06C9" w14:textId="77777777" w:rsidR="009A4760" w:rsidRPr="009A4760" w:rsidRDefault="009A4760" w:rsidP="00B6438F">
      <w:pPr>
        <w:numPr>
          <w:ilvl w:val="0"/>
          <w:numId w:val="216"/>
        </w:numPr>
        <w:jc w:val="both"/>
        <w:rPr>
          <w:rFonts w:asciiTheme="minorHAnsi" w:hAnsiTheme="minorHAnsi" w:cstheme="minorHAnsi"/>
        </w:rPr>
      </w:pPr>
      <w:r w:rsidRPr="009A4760">
        <w:rPr>
          <w:rFonts w:asciiTheme="minorHAnsi" w:hAnsiTheme="minorHAnsi" w:cstheme="minorHAnsi"/>
          <w:b/>
          <w:bCs/>
        </w:rPr>
        <w:lastRenderedPageBreak/>
        <w:t>Interprétation</w:t>
      </w:r>
      <w:r w:rsidRPr="009A4760">
        <w:rPr>
          <w:rFonts w:asciiTheme="minorHAnsi" w:hAnsiTheme="minorHAnsi" w:cstheme="minorHAnsi"/>
        </w:rPr>
        <w:t xml:space="preserve"> :</w:t>
      </w:r>
      <w:r w:rsidRPr="009A4760">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confirme l'importance de la taille du moteur pour l'efficacité énergétique des véhicules en milieu urbain.</w:t>
      </w:r>
    </w:p>
    <w:p w14:paraId="22E0F74B" w14:textId="5E6A97A6" w:rsidR="003719AF" w:rsidRDefault="003719AF" w:rsidP="0055202B">
      <w:pPr>
        <w:jc w:val="both"/>
        <w:rPr>
          <w:rFonts w:asciiTheme="minorHAnsi" w:hAnsiTheme="minorHAnsi" w:cstheme="minorHAnsi"/>
        </w:rPr>
      </w:pPr>
    </w:p>
    <w:p w14:paraId="1E5C4D2C"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1. Test de Kruskal-Wallis pour Fuel Type (Type de carburant) - 2022 (échantillon 1)</w:t>
      </w:r>
    </w:p>
    <w:p w14:paraId="56095997" w14:textId="77777777" w:rsidR="009A4760" w:rsidRPr="009A4760" w:rsidRDefault="009A4760" w:rsidP="00B6438F">
      <w:pPr>
        <w:numPr>
          <w:ilvl w:val="0"/>
          <w:numId w:val="217"/>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consommation de carburant en ville (Fuel Consumption (City)) varie en fonction du type de carburant utilisé.</w:t>
      </w:r>
    </w:p>
    <w:p w14:paraId="3FBED012" w14:textId="77777777" w:rsidR="009A4760" w:rsidRPr="009A4760" w:rsidRDefault="009A4760" w:rsidP="00B6438F">
      <w:pPr>
        <w:numPr>
          <w:ilvl w:val="0"/>
          <w:numId w:val="217"/>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164110B1" w14:textId="77777777" w:rsidR="009A4760" w:rsidRPr="009A4760" w:rsidRDefault="009A4760" w:rsidP="00B6438F">
      <w:pPr>
        <w:numPr>
          <w:ilvl w:val="1"/>
          <w:numId w:val="217"/>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92.846</w:t>
      </w:r>
    </w:p>
    <w:p w14:paraId="592A1B15" w14:textId="77777777" w:rsidR="009A4760" w:rsidRPr="009A4760" w:rsidRDefault="009A4760" w:rsidP="00B6438F">
      <w:pPr>
        <w:numPr>
          <w:ilvl w:val="1"/>
          <w:numId w:val="217"/>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w:t>
      </w:r>
    </w:p>
    <w:p w14:paraId="3F5DEB17" w14:textId="77777777" w:rsidR="009A4760" w:rsidRPr="009A4760" w:rsidRDefault="009A4760" w:rsidP="00B6438F">
      <w:pPr>
        <w:numPr>
          <w:ilvl w:val="1"/>
          <w:numId w:val="217"/>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1110B1DE" w14:textId="77777777" w:rsidR="009A4760" w:rsidRPr="009A4760" w:rsidRDefault="009A4760" w:rsidP="00B6438F">
      <w:pPr>
        <w:numPr>
          <w:ilvl w:val="0"/>
          <w:numId w:val="217"/>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(&lt; 2.2e-16) confirme que cette différence est hautement significative. Ces résultats suggèrent que le type de carburant joue un rôle majeur dans la consommation de carburant des véhicules en milieu urbain.</w:t>
      </w:r>
    </w:p>
    <w:p w14:paraId="48844353" w14:textId="3B6F6D3B" w:rsidR="009A4760" w:rsidRPr="004D5604" w:rsidRDefault="009A4760" w:rsidP="009A4760">
      <w:pPr>
        <w:jc w:val="both"/>
        <w:rPr>
          <w:rFonts w:asciiTheme="minorHAnsi" w:hAnsiTheme="minorHAnsi" w:cstheme="minorHAnsi"/>
        </w:rPr>
      </w:pPr>
    </w:p>
    <w:p w14:paraId="1517B167"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2. Test de Kruskal-Wallis pour Engine Size (Taille du moteur) - 2022 (échantillon 1)</w:t>
      </w:r>
    </w:p>
    <w:p w14:paraId="48FD859F" w14:textId="77777777" w:rsidR="009A4760" w:rsidRPr="009A4760" w:rsidRDefault="009A4760" w:rsidP="00B6438F">
      <w:pPr>
        <w:numPr>
          <w:ilvl w:val="0"/>
          <w:numId w:val="218"/>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taille du moteur (Engine Size (L)) a un impact significatif sur la consommation de carburant en ville.</w:t>
      </w:r>
    </w:p>
    <w:p w14:paraId="40FC105C" w14:textId="77777777" w:rsidR="009A4760" w:rsidRPr="009A4760" w:rsidRDefault="009A4760" w:rsidP="00B6438F">
      <w:pPr>
        <w:numPr>
          <w:ilvl w:val="0"/>
          <w:numId w:val="218"/>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210C6CF8" w14:textId="77777777" w:rsidR="009A4760" w:rsidRPr="009A4760" w:rsidRDefault="009A4760" w:rsidP="00B6438F">
      <w:pPr>
        <w:numPr>
          <w:ilvl w:val="1"/>
          <w:numId w:val="218"/>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398.25</w:t>
      </w:r>
    </w:p>
    <w:p w14:paraId="74BD2DDF" w14:textId="77777777" w:rsidR="009A4760" w:rsidRPr="009A4760" w:rsidRDefault="009A4760" w:rsidP="00B6438F">
      <w:pPr>
        <w:numPr>
          <w:ilvl w:val="1"/>
          <w:numId w:val="218"/>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32</w:t>
      </w:r>
    </w:p>
    <w:p w14:paraId="1895C4AB" w14:textId="77777777" w:rsidR="009A4760" w:rsidRPr="009A4760" w:rsidRDefault="009A4760" w:rsidP="00B6438F">
      <w:pPr>
        <w:numPr>
          <w:ilvl w:val="1"/>
          <w:numId w:val="218"/>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44A682F4" w14:textId="77777777" w:rsidR="009A4760" w:rsidRPr="009A4760" w:rsidRDefault="009A4760" w:rsidP="00B6438F">
      <w:pPr>
        <w:numPr>
          <w:ilvl w:val="0"/>
          <w:numId w:val="218"/>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renforce l'importance de la taille du moteur dans l'efficacité énergétique des véhicules en milieu urbain.</w:t>
      </w:r>
    </w:p>
    <w:p w14:paraId="3A48AFBE" w14:textId="6A920F48" w:rsidR="009A4760" w:rsidRDefault="009A4760" w:rsidP="0055202B">
      <w:pPr>
        <w:jc w:val="both"/>
        <w:rPr>
          <w:rFonts w:asciiTheme="minorHAnsi" w:hAnsiTheme="minorHAnsi" w:cstheme="minorHAnsi"/>
        </w:rPr>
      </w:pPr>
    </w:p>
    <w:p w14:paraId="006120D1" w14:textId="2934955E" w:rsidR="00222A09" w:rsidRDefault="00222A09" w:rsidP="0055202B">
      <w:pPr>
        <w:jc w:val="both"/>
        <w:rPr>
          <w:rFonts w:asciiTheme="minorHAnsi" w:hAnsiTheme="minorHAnsi" w:cstheme="minorHAnsi"/>
        </w:rPr>
      </w:pPr>
    </w:p>
    <w:p w14:paraId="61530DC4" w14:textId="77777777" w:rsidR="00222A09" w:rsidRPr="009A4760" w:rsidRDefault="00222A09" w:rsidP="0055202B">
      <w:pPr>
        <w:jc w:val="both"/>
        <w:rPr>
          <w:rFonts w:asciiTheme="minorHAnsi" w:hAnsiTheme="minorHAnsi" w:cstheme="minorHAnsi"/>
        </w:rPr>
      </w:pPr>
    </w:p>
    <w:p w14:paraId="70B49AB2"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lastRenderedPageBreak/>
        <w:t>1. Test de Kruskal-Wallis pour Fuel Type (Type de carburant) - 2023 (échantillon 1)</w:t>
      </w:r>
    </w:p>
    <w:p w14:paraId="5B9F8FA8" w14:textId="77777777" w:rsidR="009A4760" w:rsidRPr="009A4760" w:rsidRDefault="009A4760" w:rsidP="00B6438F">
      <w:pPr>
        <w:numPr>
          <w:ilvl w:val="0"/>
          <w:numId w:val="219"/>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consommation de carburant en ville (Fuel Consumption (City)) varie en fonction du type de carburant utilisé.</w:t>
      </w:r>
    </w:p>
    <w:p w14:paraId="1356F694" w14:textId="77777777" w:rsidR="009A4760" w:rsidRPr="009A4760" w:rsidRDefault="009A4760" w:rsidP="00B6438F">
      <w:pPr>
        <w:numPr>
          <w:ilvl w:val="0"/>
          <w:numId w:val="219"/>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0A3E3761" w14:textId="77777777" w:rsidR="009A4760" w:rsidRPr="009A4760" w:rsidRDefault="009A4760" w:rsidP="00B6438F">
      <w:pPr>
        <w:numPr>
          <w:ilvl w:val="1"/>
          <w:numId w:val="219"/>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67.541</w:t>
      </w:r>
    </w:p>
    <w:p w14:paraId="0FDF2CC7" w14:textId="77777777" w:rsidR="009A4760" w:rsidRPr="009A4760" w:rsidRDefault="009A4760" w:rsidP="00B6438F">
      <w:pPr>
        <w:numPr>
          <w:ilvl w:val="1"/>
          <w:numId w:val="219"/>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w:t>
      </w:r>
    </w:p>
    <w:p w14:paraId="7FC58C08" w14:textId="77777777" w:rsidR="009A4760" w:rsidRPr="009A4760" w:rsidRDefault="009A4760" w:rsidP="00B6438F">
      <w:pPr>
        <w:numPr>
          <w:ilvl w:val="1"/>
          <w:numId w:val="219"/>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 1.435e-14</w:t>
      </w:r>
    </w:p>
    <w:p w14:paraId="589A0285" w14:textId="77777777" w:rsidR="009A4760" w:rsidRPr="009A4760" w:rsidRDefault="009A4760" w:rsidP="00B6438F">
      <w:pPr>
        <w:numPr>
          <w:ilvl w:val="0"/>
          <w:numId w:val="219"/>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(1.435e-14) confirme que cette différence est hautement significative. Cela suggère que le type de carburant a un impact majeur sur la consommation de carburant des véhicules en milieu urbain.</w:t>
      </w:r>
    </w:p>
    <w:p w14:paraId="275F8CA6" w14:textId="18D40ECD" w:rsidR="009A4760" w:rsidRPr="004D5604" w:rsidRDefault="009A4760" w:rsidP="009A4760">
      <w:pPr>
        <w:jc w:val="both"/>
        <w:rPr>
          <w:rFonts w:asciiTheme="minorHAnsi" w:hAnsiTheme="minorHAnsi" w:cstheme="minorHAnsi"/>
        </w:rPr>
      </w:pPr>
    </w:p>
    <w:p w14:paraId="17A3781A"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2. Test de Kruskal-Wallis pour Engine Size (Taille du moteur) - 2023 (échantillon 1)</w:t>
      </w:r>
    </w:p>
    <w:p w14:paraId="75432EF8" w14:textId="77777777" w:rsidR="009A4760" w:rsidRPr="009A4760" w:rsidRDefault="009A4760" w:rsidP="00B6438F">
      <w:pPr>
        <w:numPr>
          <w:ilvl w:val="0"/>
          <w:numId w:val="220"/>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taille du moteur (Engine Size (L)) a un impact significatif sur la consommation de carburant en ville.</w:t>
      </w:r>
    </w:p>
    <w:p w14:paraId="2D6DE2C5" w14:textId="77777777" w:rsidR="009A4760" w:rsidRPr="009A4760" w:rsidRDefault="009A4760" w:rsidP="00B6438F">
      <w:pPr>
        <w:numPr>
          <w:ilvl w:val="0"/>
          <w:numId w:val="220"/>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6BA17103" w14:textId="77777777" w:rsidR="009A4760" w:rsidRPr="009A4760" w:rsidRDefault="009A4760" w:rsidP="00B6438F">
      <w:pPr>
        <w:numPr>
          <w:ilvl w:val="1"/>
          <w:numId w:val="220"/>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338.11</w:t>
      </w:r>
    </w:p>
    <w:p w14:paraId="2B796AF0" w14:textId="77777777" w:rsidR="009A4760" w:rsidRPr="009A4760" w:rsidRDefault="009A4760" w:rsidP="00B6438F">
      <w:pPr>
        <w:numPr>
          <w:ilvl w:val="1"/>
          <w:numId w:val="220"/>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27</w:t>
      </w:r>
    </w:p>
    <w:p w14:paraId="6C0853EC" w14:textId="77777777" w:rsidR="009A4760" w:rsidRPr="009A4760" w:rsidRDefault="009A4760" w:rsidP="00B6438F">
      <w:pPr>
        <w:numPr>
          <w:ilvl w:val="1"/>
          <w:numId w:val="220"/>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168883AA" w14:textId="77777777" w:rsidR="009A4760" w:rsidRPr="009A4760" w:rsidRDefault="009A4760" w:rsidP="00B6438F">
      <w:pPr>
        <w:numPr>
          <w:ilvl w:val="0"/>
          <w:numId w:val="220"/>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confirme l'importance de la taille du moteur dans l'efficacité énergétique des véhicules en milieu urbain.</w:t>
      </w:r>
    </w:p>
    <w:p w14:paraId="197F1BB9" w14:textId="3C575802" w:rsidR="003719AF" w:rsidRPr="009A4760" w:rsidRDefault="003719AF" w:rsidP="0055202B">
      <w:pPr>
        <w:jc w:val="both"/>
        <w:rPr>
          <w:rFonts w:asciiTheme="minorHAnsi" w:hAnsiTheme="minorHAnsi" w:cstheme="minorHAnsi"/>
        </w:rPr>
      </w:pPr>
    </w:p>
    <w:p w14:paraId="61F9DE98"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1. Test de Kruskal-Wallis pour Fuel Type (Type de carburant) - 2015 (échantillon 2)</w:t>
      </w:r>
    </w:p>
    <w:p w14:paraId="49DD6182" w14:textId="77777777" w:rsidR="009A4760" w:rsidRPr="009A4760" w:rsidRDefault="009A4760" w:rsidP="00B6438F">
      <w:pPr>
        <w:numPr>
          <w:ilvl w:val="0"/>
          <w:numId w:val="221"/>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consommation de carburant en ville (Fuel Consumption (City)) varie en fonction du type de carburant utilisé.</w:t>
      </w:r>
    </w:p>
    <w:p w14:paraId="4CF28E78" w14:textId="77777777" w:rsidR="009A4760" w:rsidRPr="009A4760" w:rsidRDefault="009A4760" w:rsidP="00B6438F">
      <w:pPr>
        <w:numPr>
          <w:ilvl w:val="0"/>
          <w:numId w:val="221"/>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10506E0F" w14:textId="77777777" w:rsidR="009A4760" w:rsidRPr="009A4760" w:rsidRDefault="009A4760" w:rsidP="00B6438F">
      <w:pPr>
        <w:numPr>
          <w:ilvl w:val="1"/>
          <w:numId w:val="221"/>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69.871</w:t>
      </w:r>
    </w:p>
    <w:p w14:paraId="789AEE77" w14:textId="77777777" w:rsidR="009A4760" w:rsidRPr="009A4760" w:rsidRDefault="009A4760" w:rsidP="00B6438F">
      <w:pPr>
        <w:numPr>
          <w:ilvl w:val="1"/>
          <w:numId w:val="221"/>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w:t>
      </w:r>
    </w:p>
    <w:p w14:paraId="6ABB5432" w14:textId="77777777" w:rsidR="009A4760" w:rsidRPr="009A4760" w:rsidRDefault="009A4760" w:rsidP="00B6438F">
      <w:pPr>
        <w:numPr>
          <w:ilvl w:val="1"/>
          <w:numId w:val="221"/>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 4.549e-15</w:t>
      </w:r>
    </w:p>
    <w:p w14:paraId="2F9A03DE" w14:textId="77777777" w:rsidR="009A4760" w:rsidRPr="009A4760" w:rsidRDefault="009A4760" w:rsidP="00B6438F">
      <w:pPr>
        <w:numPr>
          <w:ilvl w:val="0"/>
          <w:numId w:val="221"/>
        </w:numPr>
        <w:jc w:val="both"/>
        <w:rPr>
          <w:rFonts w:asciiTheme="minorHAnsi" w:hAnsiTheme="minorHAnsi" w:cstheme="minorHAnsi"/>
        </w:rPr>
      </w:pPr>
      <w:r w:rsidRPr="009A4760">
        <w:rPr>
          <w:rFonts w:asciiTheme="minorHAnsi" w:hAnsiTheme="minorHAnsi" w:cstheme="minorHAnsi"/>
          <w:b/>
          <w:bCs/>
        </w:rPr>
        <w:lastRenderedPageBreak/>
        <w:t>Interprétation</w:t>
      </w:r>
      <w:r w:rsidRPr="009A4760">
        <w:rPr>
          <w:rFonts w:asciiTheme="minorHAnsi" w:hAnsiTheme="minorHAnsi" w:cstheme="minorHAnsi"/>
        </w:rPr>
        <w:t xml:space="preserve"> :</w:t>
      </w:r>
      <w:r w:rsidRPr="009A4760">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(4.549e-15) confirme que cette différence est hautement significative. Ces résultats suggèrent que le type de carburant a un impact majeur sur la consommation de carburant des véhicules en milieu urbain.</w:t>
      </w:r>
    </w:p>
    <w:p w14:paraId="42931F3C" w14:textId="61919D02" w:rsidR="009A4760" w:rsidRPr="009A4760" w:rsidRDefault="009A4760" w:rsidP="009A4760">
      <w:pPr>
        <w:jc w:val="both"/>
        <w:rPr>
          <w:rFonts w:asciiTheme="minorHAnsi" w:hAnsiTheme="minorHAnsi" w:cstheme="minorHAnsi"/>
        </w:rPr>
      </w:pPr>
    </w:p>
    <w:p w14:paraId="2122147E" w14:textId="77777777" w:rsidR="009A4760" w:rsidRPr="009A4760" w:rsidRDefault="009A4760" w:rsidP="009A4760">
      <w:pPr>
        <w:jc w:val="both"/>
        <w:rPr>
          <w:rFonts w:asciiTheme="minorHAnsi" w:hAnsiTheme="minorHAnsi" w:cstheme="minorHAnsi"/>
          <w:b/>
          <w:bCs/>
        </w:rPr>
      </w:pPr>
      <w:r w:rsidRPr="009A4760">
        <w:rPr>
          <w:rFonts w:asciiTheme="minorHAnsi" w:hAnsiTheme="minorHAnsi" w:cstheme="minorHAnsi"/>
          <w:b/>
          <w:bCs/>
        </w:rPr>
        <w:t>2. Test de Kruskal-Wallis pour Engine Size (Taille du moteur) - 2015 (échantillon 2)</w:t>
      </w:r>
    </w:p>
    <w:p w14:paraId="3378FB7E" w14:textId="77777777" w:rsidR="009A4760" w:rsidRPr="009A4760" w:rsidRDefault="009A4760" w:rsidP="00B6438F">
      <w:pPr>
        <w:numPr>
          <w:ilvl w:val="0"/>
          <w:numId w:val="222"/>
        </w:numPr>
        <w:jc w:val="both"/>
        <w:rPr>
          <w:rFonts w:asciiTheme="minorHAnsi" w:hAnsiTheme="minorHAnsi" w:cstheme="minorHAnsi"/>
        </w:rPr>
      </w:pPr>
      <w:r w:rsidRPr="009A4760">
        <w:rPr>
          <w:rFonts w:asciiTheme="minorHAnsi" w:hAnsiTheme="minorHAnsi" w:cstheme="minorHAnsi"/>
          <w:b/>
          <w:bCs/>
        </w:rPr>
        <w:t>Hypothèse</w:t>
      </w:r>
      <w:r w:rsidRPr="009A4760">
        <w:rPr>
          <w:rFonts w:asciiTheme="minorHAnsi" w:hAnsiTheme="minorHAnsi" w:cstheme="minorHAnsi"/>
        </w:rPr>
        <w:t xml:space="preserve"> : Ce test examine si la taille du moteur (Engine Size (L)) a un impact significatif sur la consommation de carburant en ville.</w:t>
      </w:r>
    </w:p>
    <w:p w14:paraId="4354E2D2" w14:textId="77777777" w:rsidR="009A4760" w:rsidRPr="009A4760" w:rsidRDefault="009A4760" w:rsidP="00B6438F">
      <w:pPr>
        <w:numPr>
          <w:ilvl w:val="0"/>
          <w:numId w:val="222"/>
        </w:numPr>
        <w:jc w:val="both"/>
        <w:rPr>
          <w:rFonts w:asciiTheme="minorHAnsi" w:hAnsiTheme="minorHAnsi" w:cstheme="minorHAnsi"/>
          <w:lang w:val="en-CA"/>
        </w:rPr>
      </w:pPr>
      <w:r w:rsidRPr="009A4760">
        <w:rPr>
          <w:rFonts w:asciiTheme="minorHAnsi" w:hAnsiTheme="minorHAnsi" w:cstheme="minorHAnsi"/>
          <w:b/>
          <w:bCs/>
          <w:lang w:val="en-CA"/>
        </w:rPr>
        <w:t>Statistiques</w:t>
      </w:r>
      <w:r w:rsidRPr="009A4760">
        <w:rPr>
          <w:rFonts w:asciiTheme="minorHAnsi" w:hAnsiTheme="minorHAnsi" w:cstheme="minorHAnsi"/>
          <w:lang w:val="en-CA"/>
        </w:rPr>
        <w:t xml:space="preserve"> :</w:t>
      </w:r>
    </w:p>
    <w:p w14:paraId="2A8E6829" w14:textId="77777777" w:rsidR="009A4760" w:rsidRPr="009A4760" w:rsidRDefault="009A4760" w:rsidP="00B6438F">
      <w:pPr>
        <w:numPr>
          <w:ilvl w:val="1"/>
          <w:numId w:val="222"/>
        </w:numPr>
        <w:jc w:val="both"/>
        <w:rPr>
          <w:rFonts w:asciiTheme="minorHAnsi" w:hAnsiTheme="minorHAnsi" w:cstheme="minorHAnsi"/>
          <w:lang w:val="en-CA"/>
        </w:rPr>
      </w:pPr>
      <w:r w:rsidRPr="009A4760">
        <w:rPr>
          <w:rFonts w:asciiTheme="minorHAnsi" w:hAnsiTheme="minorHAnsi" w:cstheme="minorHAnsi"/>
          <w:b/>
          <w:bCs/>
          <w:lang w:val="en-CA"/>
        </w:rPr>
        <w:t>Kruskal-Wallis chi-squared</w:t>
      </w:r>
      <w:r w:rsidRPr="009A4760">
        <w:rPr>
          <w:rFonts w:asciiTheme="minorHAnsi" w:hAnsiTheme="minorHAnsi" w:cstheme="minorHAnsi"/>
          <w:lang w:val="en-CA"/>
        </w:rPr>
        <w:t xml:space="preserve"> = 210.96</w:t>
      </w:r>
    </w:p>
    <w:p w14:paraId="343EA684" w14:textId="77777777" w:rsidR="009A4760" w:rsidRPr="009A4760" w:rsidRDefault="009A4760" w:rsidP="00B6438F">
      <w:pPr>
        <w:numPr>
          <w:ilvl w:val="1"/>
          <w:numId w:val="222"/>
        </w:numPr>
        <w:jc w:val="both"/>
        <w:rPr>
          <w:rFonts w:asciiTheme="minorHAnsi" w:hAnsiTheme="minorHAnsi" w:cstheme="minorHAnsi"/>
          <w:lang w:val="en-CA"/>
        </w:rPr>
      </w:pPr>
      <w:r w:rsidRPr="009A4760">
        <w:rPr>
          <w:rFonts w:asciiTheme="minorHAnsi" w:hAnsiTheme="minorHAnsi" w:cstheme="minorHAnsi"/>
          <w:b/>
          <w:bCs/>
          <w:lang w:val="en-CA"/>
        </w:rPr>
        <w:t>Degrés de liberté (df)</w:t>
      </w:r>
      <w:r w:rsidRPr="009A4760">
        <w:rPr>
          <w:rFonts w:asciiTheme="minorHAnsi" w:hAnsiTheme="minorHAnsi" w:cstheme="minorHAnsi"/>
          <w:lang w:val="en-CA"/>
        </w:rPr>
        <w:t xml:space="preserve"> = 33</w:t>
      </w:r>
    </w:p>
    <w:p w14:paraId="6286E394" w14:textId="77777777" w:rsidR="009A4760" w:rsidRPr="009A4760" w:rsidRDefault="009A4760" w:rsidP="00B6438F">
      <w:pPr>
        <w:numPr>
          <w:ilvl w:val="1"/>
          <w:numId w:val="222"/>
        </w:numPr>
        <w:jc w:val="both"/>
        <w:rPr>
          <w:rFonts w:asciiTheme="minorHAnsi" w:hAnsiTheme="minorHAnsi" w:cstheme="minorHAnsi"/>
          <w:lang w:val="en-CA"/>
        </w:rPr>
      </w:pPr>
      <w:r w:rsidRPr="009A4760">
        <w:rPr>
          <w:rFonts w:asciiTheme="minorHAnsi" w:hAnsiTheme="minorHAnsi" w:cstheme="minorHAnsi"/>
          <w:b/>
          <w:bCs/>
          <w:lang w:val="en-CA"/>
        </w:rPr>
        <w:t>p-value</w:t>
      </w:r>
      <w:r w:rsidRPr="009A4760">
        <w:rPr>
          <w:rFonts w:asciiTheme="minorHAnsi" w:hAnsiTheme="minorHAnsi" w:cstheme="minorHAnsi"/>
          <w:lang w:val="en-CA"/>
        </w:rPr>
        <w:t xml:space="preserve"> &lt; 2.2e-16</w:t>
      </w:r>
    </w:p>
    <w:p w14:paraId="6BD5857F" w14:textId="77777777" w:rsidR="009A4760" w:rsidRPr="009A4760" w:rsidRDefault="009A4760" w:rsidP="00B6438F">
      <w:pPr>
        <w:numPr>
          <w:ilvl w:val="0"/>
          <w:numId w:val="222"/>
        </w:numPr>
        <w:jc w:val="both"/>
        <w:rPr>
          <w:rFonts w:asciiTheme="minorHAnsi" w:hAnsiTheme="minorHAnsi" w:cstheme="minorHAnsi"/>
        </w:rPr>
      </w:pPr>
      <w:r w:rsidRPr="009A4760">
        <w:rPr>
          <w:rFonts w:asciiTheme="minorHAnsi" w:hAnsiTheme="minorHAnsi" w:cstheme="minorHAnsi"/>
          <w:b/>
          <w:bCs/>
        </w:rPr>
        <w:t>Interprétation</w:t>
      </w:r>
      <w:r w:rsidRPr="009A4760">
        <w:rPr>
          <w:rFonts w:asciiTheme="minorHAnsi" w:hAnsiTheme="minorHAnsi" w:cstheme="minorHAnsi"/>
        </w:rPr>
        <w:t xml:space="preserve"> :</w:t>
      </w:r>
      <w:r w:rsidRPr="009A4760">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montre que la taille du moteur est un facteur clé pour déterminer l'efficacité énergétique des véhicules en milieu urbain.</w:t>
      </w:r>
    </w:p>
    <w:p w14:paraId="7DD8095C" w14:textId="63EBF6F2" w:rsidR="003719AF" w:rsidRPr="009A4760" w:rsidRDefault="003719AF" w:rsidP="0055202B">
      <w:pPr>
        <w:jc w:val="both"/>
        <w:rPr>
          <w:rFonts w:asciiTheme="minorHAnsi" w:hAnsiTheme="minorHAnsi" w:cstheme="minorHAnsi"/>
        </w:rPr>
      </w:pPr>
    </w:p>
    <w:p w14:paraId="412DD77E"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t>1. Test de Kruskal-Wallis pour Fuel Type (Type de carburant) - 2016 (échantillon 2)</w:t>
      </w:r>
    </w:p>
    <w:p w14:paraId="16B0D7BD" w14:textId="77777777" w:rsidR="00342A94" w:rsidRPr="00342A94" w:rsidRDefault="00342A94" w:rsidP="00B6438F">
      <w:pPr>
        <w:numPr>
          <w:ilvl w:val="0"/>
          <w:numId w:val="223"/>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consommation de carburant en ville (Fuel Consumption (City)) varie en fonction du type de carburant utilisé.</w:t>
      </w:r>
    </w:p>
    <w:p w14:paraId="195134C5" w14:textId="77777777" w:rsidR="00342A94" w:rsidRPr="00342A94" w:rsidRDefault="00342A94" w:rsidP="00B6438F">
      <w:pPr>
        <w:numPr>
          <w:ilvl w:val="0"/>
          <w:numId w:val="223"/>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5B622B81" w14:textId="77777777" w:rsidR="00342A94" w:rsidRPr="00342A94" w:rsidRDefault="00342A94" w:rsidP="00B6438F">
      <w:pPr>
        <w:numPr>
          <w:ilvl w:val="1"/>
          <w:numId w:val="223"/>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57.804</w:t>
      </w:r>
    </w:p>
    <w:p w14:paraId="602BC7B5" w14:textId="77777777" w:rsidR="00342A94" w:rsidRPr="00342A94" w:rsidRDefault="00342A94" w:rsidP="00B6438F">
      <w:pPr>
        <w:numPr>
          <w:ilvl w:val="1"/>
          <w:numId w:val="223"/>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w:t>
      </w:r>
    </w:p>
    <w:p w14:paraId="0A994E6A" w14:textId="77777777" w:rsidR="00342A94" w:rsidRPr="00342A94" w:rsidRDefault="00342A94" w:rsidP="00B6438F">
      <w:pPr>
        <w:numPr>
          <w:ilvl w:val="1"/>
          <w:numId w:val="223"/>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 1.731e-12</w:t>
      </w:r>
    </w:p>
    <w:p w14:paraId="3661DBF3" w14:textId="77777777" w:rsidR="00342A94" w:rsidRPr="00342A94" w:rsidRDefault="00342A94" w:rsidP="00B6438F">
      <w:pPr>
        <w:numPr>
          <w:ilvl w:val="0"/>
          <w:numId w:val="223"/>
        </w:numPr>
        <w:jc w:val="both"/>
        <w:rPr>
          <w:rFonts w:asciiTheme="minorHAnsi" w:hAnsiTheme="minorHAnsi" w:cstheme="minorHAnsi"/>
        </w:rPr>
      </w:pPr>
      <w:r w:rsidRPr="00342A94">
        <w:rPr>
          <w:rFonts w:asciiTheme="minorHAnsi" w:hAnsiTheme="minorHAnsi" w:cstheme="minorHAnsi"/>
          <w:b/>
          <w:bCs/>
        </w:rPr>
        <w:t>Interprétation</w:t>
      </w:r>
      <w:r w:rsidRPr="00342A94">
        <w:rPr>
          <w:rFonts w:asciiTheme="minorHAnsi" w:hAnsiTheme="minorHAnsi" w:cstheme="minorHAnsi"/>
        </w:rPr>
        <w:t xml:space="preserve"> :</w:t>
      </w:r>
      <w:r w:rsidRPr="00342A94">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(1.731e-12) confirme que cette différence est hautement significative. Ces résultats suggèrent que le type de carburant a un impact majeur sur la consommation de carburant des véhicules en milieu urbain.</w:t>
      </w:r>
    </w:p>
    <w:p w14:paraId="633FCFE5" w14:textId="4A43FF87" w:rsidR="00342A94" w:rsidRDefault="00342A94" w:rsidP="00342A94">
      <w:pPr>
        <w:jc w:val="both"/>
        <w:rPr>
          <w:rFonts w:asciiTheme="minorHAnsi" w:hAnsiTheme="minorHAnsi" w:cstheme="minorHAnsi"/>
        </w:rPr>
      </w:pPr>
    </w:p>
    <w:p w14:paraId="2DAECA64" w14:textId="25972AD5" w:rsidR="00222A09" w:rsidRDefault="00222A09" w:rsidP="00342A94">
      <w:pPr>
        <w:jc w:val="both"/>
        <w:rPr>
          <w:rFonts w:asciiTheme="minorHAnsi" w:hAnsiTheme="minorHAnsi" w:cstheme="minorHAnsi"/>
        </w:rPr>
      </w:pPr>
    </w:p>
    <w:p w14:paraId="3352F250" w14:textId="77777777" w:rsidR="00222A09" w:rsidRPr="00342A94" w:rsidRDefault="00222A09" w:rsidP="00342A94">
      <w:pPr>
        <w:jc w:val="both"/>
        <w:rPr>
          <w:rFonts w:asciiTheme="minorHAnsi" w:hAnsiTheme="minorHAnsi" w:cstheme="minorHAnsi"/>
        </w:rPr>
      </w:pPr>
    </w:p>
    <w:p w14:paraId="22175D22"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lastRenderedPageBreak/>
        <w:t>2. Test de Kruskal-Wallis pour Engine Size (Taille du moteur) - 2016 (échantillon 2)</w:t>
      </w:r>
    </w:p>
    <w:p w14:paraId="755CAC21" w14:textId="77777777" w:rsidR="00342A94" w:rsidRPr="00342A94" w:rsidRDefault="00342A94" w:rsidP="00B6438F">
      <w:pPr>
        <w:numPr>
          <w:ilvl w:val="0"/>
          <w:numId w:val="224"/>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taille du moteur (Engine Size (L)) a un impact significatif sur la consommation de carburant en ville.</w:t>
      </w:r>
    </w:p>
    <w:p w14:paraId="7F445277" w14:textId="77777777" w:rsidR="00342A94" w:rsidRPr="00342A94" w:rsidRDefault="00342A94" w:rsidP="00B6438F">
      <w:pPr>
        <w:numPr>
          <w:ilvl w:val="0"/>
          <w:numId w:val="224"/>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7B1C8F65" w14:textId="77777777" w:rsidR="00342A94" w:rsidRPr="00342A94" w:rsidRDefault="00342A94" w:rsidP="00B6438F">
      <w:pPr>
        <w:numPr>
          <w:ilvl w:val="1"/>
          <w:numId w:val="224"/>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226.25</w:t>
      </w:r>
    </w:p>
    <w:p w14:paraId="11B612C0" w14:textId="77777777" w:rsidR="00342A94" w:rsidRPr="00342A94" w:rsidRDefault="00342A94" w:rsidP="00B6438F">
      <w:pPr>
        <w:numPr>
          <w:ilvl w:val="1"/>
          <w:numId w:val="224"/>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36</w:t>
      </w:r>
    </w:p>
    <w:p w14:paraId="10FA0960" w14:textId="77777777" w:rsidR="00342A94" w:rsidRPr="00342A94" w:rsidRDefault="00342A94" w:rsidP="00B6438F">
      <w:pPr>
        <w:numPr>
          <w:ilvl w:val="1"/>
          <w:numId w:val="224"/>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&lt; 2.2e-16</w:t>
      </w:r>
    </w:p>
    <w:p w14:paraId="63464F23" w14:textId="77777777" w:rsidR="00342A94" w:rsidRPr="00342A94" w:rsidRDefault="00342A94" w:rsidP="00B6438F">
      <w:pPr>
        <w:numPr>
          <w:ilvl w:val="0"/>
          <w:numId w:val="224"/>
        </w:numPr>
        <w:jc w:val="both"/>
        <w:rPr>
          <w:rFonts w:asciiTheme="minorHAnsi" w:hAnsiTheme="minorHAnsi" w:cstheme="minorHAnsi"/>
        </w:rPr>
      </w:pPr>
      <w:r w:rsidRPr="00342A94">
        <w:rPr>
          <w:rFonts w:asciiTheme="minorHAnsi" w:hAnsiTheme="minorHAnsi" w:cstheme="minorHAnsi"/>
          <w:b/>
          <w:bCs/>
        </w:rPr>
        <w:t>Interprétation</w:t>
      </w:r>
      <w:r w:rsidRPr="00342A94">
        <w:rPr>
          <w:rFonts w:asciiTheme="minorHAnsi" w:hAnsiTheme="minorHAnsi" w:cstheme="minorHAnsi"/>
        </w:rPr>
        <w:t xml:space="preserve"> :</w:t>
      </w:r>
      <w:r w:rsidRPr="00342A94">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montre l'importance de la taille du moteur dans l'efficacité énergétique des véhicules en milieu urbain.</w:t>
      </w:r>
    </w:p>
    <w:p w14:paraId="6E6D8ABC" w14:textId="2A413184" w:rsidR="003719AF" w:rsidRDefault="003719AF" w:rsidP="0055202B">
      <w:pPr>
        <w:jc w:val="both"/>
        <w:rPr>
          <w:rFonts w:asciiTheme="minorHAnsi" w:hAnsiTheme="minorHAnsi" w:cstheme="minorHAnsi"/>
        </w:rPr>
      </w:pPr>
    </w:p>
    <w:p w14:paraId="719F2823"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t>1. Test de Kruskal-Wallis pour Fuel Type (Type de carburant) - 2017 (échantillon 2)</w:t>
      </w:r>
    </w:p>
    <w:p w14:paraId="01D3C38D" w14:textId="77777777" w:rsidR="00342A94" w:rsidRPr="00342A94" w:rsidRDefault="00342A94" w:rsidP="00B6438F">
      <w:pPr>
        <w:numPr>
          <w:ilvl w:val="0"/>
          <w:numId w:val="225"/>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consommation de carburant en ville (Fuel Consumption (City)) varie en fonction du type de carburant utilisé.</w:t>
      </w:r>
    </w:p>
    <w:p w14:paraId="34019D03" w14:textId="77777777" w:rsidR="00342A94" w:rsidRPr="00342A94" w:rsidRDefault="00342A94" w:rsidP="00B6438F">
      <w:pPr>
        <w:numPr>
          <w:ilvl w:val="0"/>
          <w:numId w:val="225"/>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3CF15D0D" w14:textId="77777777" w:rsidR="00342A94" w:rsidRPr="00342A94" w:rsidRDefault="00342A94" w:rsidP="00B6438F">
      <w:pPr>
        <w:numPr>
          <w:ilvl w:val="1"/>
          <w:numId w:val="225"/>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60.622</w:t>
      </w:r>
    </w:p>
    <w:p w14:paraId="128B87DA" w14:textId="77777777" w:rsidR="00342A94" w:rsidRPr="00342A94" w:rsidRDefault="00342A94" w:rsidP="00B6438F">
      <w:pPr>
        <w:numPr>
          <w:ilvl w:val="1"/>
          <w:numId w:val="225"/>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w:t>
      </w:r>
    </w:p>
    <w:p w14:paraId="0DE77EA8" w14:textId="77777777" w:rsidR="00342A94" w:rsidRPr="00342A94" w:rsidRDefault="00342A94" w:rsidP="00B6438F">
      <w:pPr>
        <w:numPr>
          <w:ilvl w:val="1"/>
          <w:numId w:val="225"/>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 4.328e-13</w:t>
      </w:r>
    </w:p>
    <w:p w14:paraId="04F298F3" w14:textId="77777777" w:rsidR="00342A94" w:rsidRPr="00342A94" w:rsidRDefault="00342A94" w:rsidP="00B6438F">
      <w:pPr>
        <w:numPr>
          <w:ilvl w:val="0"/>
          <w:numId w:val="225"/>
        </w:numPr>
        <w:jc w:val="both"/>
        <w:rPr>
          <w:rFonts w:asciiTheme="minorHAnsi" w:hAnsiTheme="minorHAnsi" w:cstheme="minorHAnsi"/>
        </w:rPr>
      </w:pPr>
      <w:r w:rsidRPr="00342A94">
        <w:rPr>
          <w:rFonts w:asciiTheme="minorHAnsi" w:hAnsiTheme="minorHAnsi" w:cstheme="minorHAnsi"/>
          <w:b/>
          <w:bCs/>
        </w:rPr>
        <w:t>Interprétation</w:t>
      </w:r>
      <w:r w:rsidRPr="00342A94">
        <w:rPr>
          <w:rFonts w:asciiTheme="minorHAnsi" w:hAnsiTheme="minorHAnsi" w:cstheme="minorHAnsi"/>
        </w:rPr>
        <w:t xml:space="preserve"> :</w:t>
      </w:r>
      <w:r w:rsidRPr="00342A94">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(4.328e-13) confirme que cette différence est hautement significative. Cela suggère que le type de carburant utilisé a un impact majeur sur la consommation de carburant des véhicules en milieu urbain.</w:t>
      </w:r>
    </w:p>
    <w:p w14:paraId="5E149597" w14:textId="77777777" w:rsidR="00342A94" w:rsidRPr="004D5604" w:rsidRDefault="00342A94" w:rsidP="00342A94">
      <w:pPr>
        <w:jc w:val="both"/>
        <w:rPr>
          <w:rFonts w:asciiTheme="minorHAnsi" w:hAnsiTheme="minorHAnsi" w:cstheme="minorHAnsi"/>
        </w:rPr>
      </w:pPr>
    </w:p>
    <w:p w14:paraId="2A7C64BC"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t>2. Test de Kruskal-Wallis pour Engine Size (Taille du moteur) - 2017 (échantillon 2)</w:t>
      </w:r>
    </w:p>
    <w:p w14:paraId="01315771" w14:textId="77777777" w:rsidR="00342A94" w:rsidRPr="00342A94" w:rsidRDefault="00342A94" w:rsidP="00B6438F">
      <w:pPr>
        <w:numPr>
          <w:ilvl w:val="0"/>
          <w:numId w:val="226"/>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taille du moteur (Engine Size (L)) a un impact significatif sur la consommation de carburant en ville.</w:t>
      </w:r>
    </w:p>
    <w:p w14:paraId="5CF4470A" w14:textId="77777777" w:rsidR="00342A94" w:rsidRPr="00342A94" w:rsidRDefault="00342A94" w:rsidP="00B6438F">
      <w:pPr>
        <w:numPr>
          <w:ilvl w:val="0"/>
          <w:numId w:val="226"/>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2256454B" w14:textId="77777777" w:rsidR="00342A94" w:rsidRPr="00342A94" w:rsidRDefault="00342A94" w:rsidP="00B6438F">
      <w:pPr>
        <w:numPr>
          <w:ilvl w:val="1"/>
          <w:numId w:val="226"/>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214.15</w:t>
      </w:r>
    </w:p>
    <w:p w14:paraId="62AD1A72" w14:textId="77777777" w:rsidR="00342A94" w:rsidRPr="00342A94" w:rsidRDefault="00342A94" w:rsidP="00B6438F">
      <w:pPr>
        <w:numPr>
          <w:ilvl w:val="1"/>
          <w:numId w:val="226"/>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32</w:t>
      </w:r>
    </w:p>
    <w:p w14:paraId="25DC7D34" w14:textId="77777777" w:rsidR="00342A94" w:rsidRPr="00342A94" w:rsidRDefault="00342A94" w:rsidP="00B6438F">
      <w:pPr>
        <w:numPr>
          <w:ilvl w:val="1"/>
          <w:numId w:val="226"/>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&lt; 2.2e-16</w:t>
      </w:r>
    </w:p>
    <w:p w14:paraId="16BBFC0D" w14:textId="77777777" w:rsidR="00342A94" w:rsidRPr="00342A94" w:rsidRDefault="00342A94" w:rsidP="00B6438F">
      <w:pPr>
        <w:numPr>
          <w:ilvl w:val="0"/>
          <w:numId w:val="226"/>
        </w:numPr>
        <w:jc w:val="both"/>
        <w:rPr>
          <w:rFonts w:asciiTheme="minorHAnsi" w:hAnsiTheme="minorHAnsi" w:cstheme="minorHAnsi"/>
        </w:rPr>
      </w:pPr>
      <w:r w:rsidRPr="00342A94">
        <w:rPr>
          <w:rFonts w:asciiTheme="minorHAnsi" w:hAnsiTheme="minorHAnsi" w:cstheme="minorHAnsi"/>
          <w:b/>
          <w:bCs/>
        </w:rPr>
        <w:lastRenderedPageBreak/>
        <w:t>Interprétation</w:t>
      </w:r>
      <w:r w:rsidRPr="00342A94">
        <w:rPr>
          <w:rFonts w:asciiTheme="minorHAnsi" w:hAnsiTheme="minorHAnsi" w:cstheme="minorHAnsi"/>
        </w:rPr>
        <w:t xml:space="preserve"> :</w:t>
      </w:r>
      <w:r w:rsidRPr="00342A94">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montre que la taille du moteur est un facteur clé pour déterminer l'efficacité énergétique des véhicules en milieu urbain.</w:t>
      </w:r>
    </w:p>
    <w:p w14:paraId="22155BFD" w14:textId="2876B3E1" w:rsidR="009A4760" w:rsidRDefault="009A4760" w:rsidP="0055202B">
      <w:pPr>
        <w:jc w:val="both"/>
        <w:rPr>
          <w:rFonts w:asciiTheme="minorHAnsi" w:hAnsiTheme="minorHAnsi" w:cstheme="minorHAnsi"/>
        </w:rPr>
      </w:pPr>
    </w:p>
    <w:p w14:paraId="2EC0E071"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t>1. Test de Kruskal-Wallis pour Fuel Type (Type de carburant) - 2018 (échantillon 2)</w:t>
      </w:r>
    </w:p>
    <w:p w14:paraId="386F2C0A" w14:textId="77777777" w:rsidR="00342A94" w:rsidRPr="00342A94" w:rsidRDefault="00342A94" w:rsidP="00B6438F">
      <w:pPr>
        <w:numPr>
          <w:ilvl w:val="0"/>
          <w:numId w:val="227"/>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consommation de carburant en ville (Fuel Consumption (City)) varie en fonction du type de carburant utilisé.</w:t>
      </w:r>
    </w:p>
    <w:p w14:paraId="1BF93F12" w14:textId="77777777" w:rsidR="00342A94" w:rsidRPr="00342A94" w:rsidRDefault="00342A94" w:rsidP="00B6438F">
      <w:pPr>
        <w:numPr>
          <w:ilvl w:val="0"/>
          <w:numId w:val="227"/>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43F55B4C" w14:textId="77777777" w:rsidR="00342A94" w:rsidRPr="00342A94" w:rsidRDefault="00342A94" w:rsidP="00B6438F">
      <w:pPr>
        <w:numPr>
          <w:ilvl w:val="1"/>
          <w:numId w:val="227"/>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53.706</w:t>
      </w:r>
    </w:p>
    <w:p w14:paraId="36BC5092" w14:textId="77777777" w:rsidR="00342A94" w:rsidRPr="00342A94" w:rsidRDefault="00342A94" w:rsidP="00B6438F">
      <w:pPr>
        <w:numPr>
          <w:ilvl w:val="1"/>
          <w:numId w:val="227"/>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w:t>
      </w:r>
    </w:p>
    <w:p w14:paraId="716BC255" w14:textId="77777777" w:rsidR="00342A94" w:rsidRPr="00342A94" w:rsidRDefault="00342A94" w:rsidP="00B6438F">
      <w:pPr>
        <w:numPr>
          <w:ilvl w:val="1"/>
          <w:numId w:val="227"/>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 1.296e-11</w:t>
      </w:r>
    </w:p>
    <w:p w14:paraId="4E0B3A27" w14:textId="77777777" w:rsidR="00342A94" w:rsidRPr="00342A94" w:rsidRDefault="00342A94" w:rsidP="00B6438F">
      <w:pPr>
        <w:numPr>
          <w:ilvl w:val="0"/>
          <w:numId w:val="227"/>
        </w:numPr>
        <w:jc w:val="both"/>
        <w:rPr>
          <w:rFonts w:asciiTheme="minorHAnsi" w:hAnsiTheme="minorHAnsi" w:cstheme="minorHAnsi"/>
        </w:rPr>
      </w:pPr>
      <w:r w:rsidRPr="00342A94">
        <w:rPr>
          <w:rFonts w:asciiTheme="minorHAnsi" w:hAnsiTheme="minorHAnsi" w:cstheme="minorHAnsi"/>
          <w:b/>
          <w:bCs/>
        </w:rPr>
        <w:t>Interprétation</w:t>
      </w:r>
      <w:r w:rsidRPr="00342A94">
        <w:rPr>
          <w:rFonts w:asciiTheme="minorHAnsi" w:hAnsiTheme="minorHAnsi" w:cstheme="minorHAnsi"/>
        </w:rPr>
        <w:t xml:space="preserve"> :</w:t>
      </w:r>
      <w:r w:rsidRPr="00342A94">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(1.296e-11) confirme que cette différence est hautement significative. Cela suggère que le type de carburant utilisé a un impact majeur sur la consommation de carburant des véhicules en milieu urbain.</w:t>
      </w:r>
    </w:p>
    <w:p w14:paraId="1FC2CD00" w14:textId="06C8E36F" w:rsidR="00342A94" w:rsidRPr="00342A94" w:rsidRDefault="00342A94" w:rsidP="00342A94">
      <w:pPr>
        <w:jc w:val="both"/>
        <w:rPr>
          <w:rFonts w:asciiTheme="minorHAnsi" w:hAnsiTheme="minorHAnsi" w:cstheme="minorHAnsi"/>
        </w:rPr>
      </w:pPr>
    </w:p>
    <w:p w14:paraId="0F3F42E2"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t>2. Test de Kruskal-Wallis pour Engine Size (Taille du moteur) - 2018 (échantillon 2)</w:t>
      </w:r>
    </w:p>
    <w:p w14:paraId="08F58F54" w14:textId="77777777" w:rsidR="00342A94" w:rsidRPr="00342A94" w:rsidRDefault="00342A94" w:rsidP="00B6438F">
      <w:pPr>
        <w:numPr>
          <w:ilvl w:val="0"/>
          <w:numId w:val="228"/>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taille du moteur (Engine Size (L)) a un impact significatif sur la consommation de carburant en ville.</w:t>
      </w:r>
    </w:p>
    <w:p w14:paraId="4F8837F8" w14:textId="77777777" w:rsidR="00342A94" w:rsidRPr="00342A94" w:rsidRDefault="00342A94" w:rsidP="00B6438F">
      <w:pPr>
        <w:numPr>
          <w:ilvl w:val="0"/>
          <w:numId w:val="228"/>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37D8169C" w14:textId="77777777" w:rsidR="00342A94" w:rsidRPr="00342A94" w:rsidRDefault="00342A94" w:rsidP="00B6438F">
      <w:pPr>
        <w:numPr>
          <w:ilvl w:val="1"/>
          <w:numId w:val="228"/>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210.74</w:t>
      </w:r>
    </w:p>
    <w:p w14:paraId="77E83FA0" w14:textId="77777777" w:rsidR="00342A94" w:rsidRPr="00342A94" w:rsidRDefault="00342A94" w:rsidP="00B6438F">
      <w:pPr>
        <w:numPr>
          <w:ilvl w:val="1"/>
          <w:numId w:val="228"/>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33</w:t>
      </w:r>
    </w:p>
    <w:p w14:paraId="23DDDEFA" w14:textId="77777777" w:rsidR="00342A94" w:rsidRPr="00342A94" w:rsidRDefault="00342A94" w:rsidP="00B6438F">
      <w:pPr>
        <w:numPr>
          <w:ilvl w:val="1"/>
          <w:numId w:val="228"/>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&lt; 2.2e-16</w:t>
      </w:r>
    </w:p>
    <w:p w14:paraId="11BFEE6C" w14:textId="77777777" w:rsidR="00342A94" w:rsidRPr="00342A94" w:rsidRDefault="00342A94" w:rsidP="00B6438F">
      <w:pPr>
        <w:numPr>
          <w:ilvl w:val="0"/>
          <w:numId w:val="228"/>
        </w:numPr>
        <w:jc w:val="both"/>
        <w:rPr>
          <w:rFonts w:asciiTheme="minorHAnsi" w:hAnsiTheme="minorHAnsi" w:cstheme="minorHAnsi"/>
        </w:rPr>
      </w:pPr>
      <w:r w:rsidRPr="00342A94">
        <w:rPr>
          <w:rFonts w:asciiTheme="minorHAnsi" w:hAnsiTheme="minorHAnsi" w:cstheme="minorHAnsi"/>
          <w:b/>
          <w:bCs/>
        </w:rPr>
        <w:t>Interprétation</w:t>
      </w:r>
      <w:r w:rsidRPr="00342A94">
        <w:rPr>
          <w:rFonts w:asciiTheme="minorHAnsi" w:hAnsiTheme="minorHAnsi" w:cstheme="minorHAnsi"/>
        </w:rPr>
        <w:t xml:space="preserve"> :</w:t>
      </w:r>
      <w:r w:rsidRPr="00342A94">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montre que la taille du moteur est un facteur clé pour déterminer l'efficacité énergétique des véhicules en milieu urbain.</w:t>
      </w:r>
    </w:p>
    <w:p w14:paraId="6CDF96B4" w14:textId="1026C51A" w:rsidR="009A4760" w:rsidRDefault="009A4760" w:rsidP="0055202B">
      <w:pPr>
        <w:jc w:val="both"/>
        <w:rPr>
          <w:rFonts w:asciiTheme="minorHAnsi" w:hAnsiTheme="minorHAnsi" w:cstheme="minorHAnsi"/>
        </w:rPr>
      </w:pPr>
    </w:p>
    <w:p w14:paraId="3A642859" w14:textId="2F6CB720" w:rsidR="00222A09" w:rsidRDefault="00222A09" w:rsidP="0055202B">
      <w:pPr>
        <w:jc w:val="both"/>
        <w:rPr>
          <w:rFonts w:asciiTheme="minorHAnsi" w:hAnsiTheme="minorHAnsi" w:cstheme="minorHAnsi"/>
        </w:rPr>
      </w:pPr>
    </w:p>
    <w:p w14:paraId="78BA0377" w14:textId="77777777" w:rsidR="00222A09" w:rsidRDefault="00222A09" w:rsidP="0055202B">
      <w:pPr>
        <w:jc w:val="both"/>
        <w:rPr>
          <w:rFonts w:asciiTheme="minorHAnsi" w:hAnsiTheme="minorHAnsi" w:cstheme="minorHAnsi"/>
        </w:rPr>
      </w:pPr>
    </w:p>
    <w:p w14:paraId="62A7D5D3"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lastRenderedPageBreak/>
        <w:t>1. Test de Kruskal-Wallis pour Fuel Type (Type de carburant) - 2019 (échantillon 2)</w:t>
      </w:r>
    </w:p>
    <w:p w14:paraId="5BC2DBD0" w14:textId="77777777" w:rsidR="00342A94" w:rsidRPr="00342A94" w:rsidRDefault="00342A94" w:rsidP="00B6438F">
      <w:pPr>
        <w:numPr>
          <w:ilvl w:val="0"/>
          <w:numId w:val="229"/>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consommation de carburant en ville (Fuel Consumption (City)) varie en fonction du type de carburant utilisé.</w:t>
      </w:r>
    </w:p>
    <w:p w14:paraId="5D77A46F" w14:textId="77777777" w:rsidR="00342A94" w:rsidRPr="00342A94" w:rsidRDefault="00342A94" w:rsidP="00B6438F">
      <w:pPr>
        <w:numPr>
          <w:ilvl w:val="0"/>
          <w:numId w:val="229"/>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51EC296A" w14:textId="77777777" w:rsidR="00342A94" w:rsidRPr="00342A94" w:rsidRDefault="00342A94" w:rsidP="00B6438F">
      <w:pPr>
        <w:numPr>
          <w:ilvl w:val="1"/>
          <w:numId w:val="229"/>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50.202</w:t>
      </w:r>
    </w:p>
    <w:p w14:paraId="6BFDA158" w14:textId="77777777" w:rsidR="00342A94" w:rsidRPr="00342A94" w:rsidRDefault="00342A94" w:rsidP="00B6438F">
      <w:pPr>
        <w:numPr>
          <w:ilvl w:val="1"/>
          <w:numId w:val="229"/>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w:t>
      </w:r>
    </w:p>
    <w:p w14:paraId="7C23A500" w14:textId="77777777" w:rsidR="00342A94" w:rsidRPr="00342A94" w:rsidRDefault="00342A94" w:rsidP="00B6438F">
      <w:pPr>
        <w:numPr>
          <w:ilvl w:val="1"/>
          <w:numId w:val="229"/>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 7.237e-11</w:t>
      </w:r>
    </w:p>
    <w:p w14:paraId="7E7DF0E6" w14:textId="77777777" w:rsidR="00342A94" w:rsidRPr="00342A94" w:rsidRDefault="00342A94" w:rsidP="00B6438F">
      <w:pPr>
        <w:numPr>
          <w:ilvl w:val="0"/>
          <w:numId w:val="229"/>
        </w:numPr>
        <w:jc w:val="both"/>
        <w:rPr>
          <w:rFonts w:asciiTheme="minorHAnsi" w:hAnsiTheme="minorHAnsi" w:cstheme="minorHAnsi"/>
        </w:rPr>
      </w:pPr>
      <w:r w:rsidRPr="00342A94">
        <w:rPr>
          <w:rFonts w:asciiTheme="minorHAnsi" w:hAnsiTheme="minorHAnsi" w:cstheme="minorHAnsi"/>
          <w:b/>
          <w:bCs/>
        </w:rPr>
        <w:t>Interprétation</w:t>
      </w:r>
      <w:r w:rsidRPr="00342A94">
        <w:rPr>
          <w:rFonts w:asciiTheme="minorHAnsi" w:hAnsiTheme="minorHAnsi" w:cstheme="minorHAnsi"/>
        </w:rPr>
        <w:t xml:space="preserve"> :</w:t>
      </w:r>
      <w:r w:rsidRPr="00342A94">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(7.237e-11) confirme que cette différence est hautement significative. Cela suggère que le type de carburant a un impact majeur sur la consommation de carburant des véhicules en milieu urbain.</w:t>
      </w:r>
    </w:p>
    <w:p w14:paraId="408FAA28" w14:textId="65D1DB38" w:rsidR="00342A94" w:rsidRPr="004D5604" w:rsidRDefault="00342A94" w:rsidP="00342A94">
      <w:pPr>
        <w:jc w:val="both"/>
        <w:rPr>
          <w:rFonts w:asciiTheme="minorHAnsi" w:hAnsiTheme="minorHAnsi" w:cstheme="minorHAnsi"/>
        </w:rPr>
      </w:pPr>
    </w:p>
    <w:p w14:paraId="627F8B15"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t>2. Test de Kruskal-Wallis pour Engine Size (Taille du moteur) - 2019 (échantillon 2)</w:t>
      </w:r>
    </w:p>
    <w:p w14:paraId="52079A91" w14:textId="77777777" w:rsidR="00342A94" w:rsidRPr="00342A94" w:rsidRDefault="00342A94" w:rsidP="00B6438F">
      <w:pPr>
        <w:numPr>
          <w:ilvl w:val="0"/>
          <w:numId w:val="230"/>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taille du moteur (Engine Size (L)) a un impact significatif sur la consommation de carburant en ville.</w:t>
      </w:r>
    </w:p>
    <w:p w14:paraId="08C182C6" w14:textId="77777777" w:rsidR="00342A94" w:rsidRPr="00342A94" w:rsidRDefault="00342A94" w:rsidP="00B6438F">
      <w:pPr>
        <w:numPr>
          <w:ilvl w:val="0"/>
          <w:numId w:val="230"/>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02C28E18" w14:textId="77777777" w:rsidR="00342A94" w:rsidRPr="00342A94" w:rsidRDefault="00342A94" w:rsidP="00B6438F">
      <w:pPr>
        <w:numPr>
          <w:ilvl w:val="1"/>
          <w:numId w:val="230"/>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216.44</w:t>
      </w:r>
    </w:p>
    <w:p w14:paraId="7CD1EFFA" w14:textId="77777777" w:rsidR="00342A94" w:rsidRPr="00342A94" w:rsidRDefault="00342A94" w:rsidP="00B6438F">
      <w:pPr>
        <w:numPr>
          <w:ilvl w:val="1"/>
          <w:numId w:val="230"/>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31</w:t>
      </w:r>
    </w:p>
    <w:p w14:paraId="1CF0520B" w14:textId="77777777" w:rsidR="00342A94" w:rsidRPr="00342A94" w:rsidRDefault="00342A94" w:rsidP="00B6438F">
      <w:pPr>
        <w:numPr>
          <w:ilvl w:val="1"/>
          <w:numId w:val="230"/>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&lt; 2.2e-16</w:t>
      </w:r>
    </w:p>
    <w:p w14:paraId="4A884317" w14:textId="77777777" w:rsidR="00342A94" w:rsidRPr="00342A94" w:rsidRDefault="00342A94" w:rsidP="00B6438F">
      <w:pPr>
        <w:numPr>
          <w:ilvl w:val="0"/>
          <w:numId w:val="230"/>
        </w:numPr>
        <w:jc w:val="both"/>
        <w:rPr>
          <w:rFonts w:asciiTheme="minorHAnsi" w:hAnsiTheme="minorHAnsi" w:cstheme="minorHAnsi"/>
        </w:rPr>
      </w:pPr>
      <w:r w:rsidRPr="00342A94">
        <w:rPr>
          <w:rFonts w:asciiTheme="minorHAnsi" w:hAnsiTheme="minorHAnsi" w:cstheme="minorHAnsi"/>
          <w:b/>
          <w:bCs/>
        </w:rPr>
        <w:t>Interprétation</w:t>
      </w:r>
      <w:r w:rsidRPr="00342A94">
        <w:rPr>
          <w:rFonts w:asciiTheme="minorHAnsi" w:hAnsiTheme="minorHAnsi" w:cstheme="minorHAnsi"/>
        </w:rPr>
        <w:t xml:space="preserve"> :</w:t>
      </w:r>
      <w:r w:rsidRPr="00342A94">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montre que la taille du moteur est un facteur clé pour déterminer l'efficacité énergétique des véhicules en milieu urbain.</w:t>
      </w:r>
    </w:p>
    <w:p w14:paraId="301F425B" w14:textId="3A417D1E" w:rsidR="009A4760" w:rsidRDefault="009A4760" w:rsidP="0055202B">
      <w:pPr>
        <w:jc w:val="both"/>
        <w:rPr>
          <w:rFonts w:asciiTheme="minorHAnsi" w:hAnsiTheme="minorHAnsi" w:cstheme="minorHAnsi"/>
        </w:rPr>
      </w:pPr>
    </w:p>
    <w:p w14:paraId="68B74158"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t>1. Test de Kruskal-Wallis pour Fuel Type (Type de carburant) - 2020 (échantillon 2)</w:t>
      </w:r>
    </w:p>
    <w:p w14:paraId="5952CC32" w14:textId="77777777" w:rsidR="00342A94" w:rsidRPr="00342A94" w:rsidRDefault="00342A94" w:rsidP="00B6438F">
      <w:pPr>
        <w:numPr>
          <w:ilvl w:val="0"/>
          <w:numId w:val="231"/>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consommation de carburant en ville (Fuel Consumption (City)) varie en fonction du type de carburant utilisé.</w:t>
      </w:r>
    </w:p>
    <w:p w14:paraId="58708456" w14:textId="77777777" w:rsidR="00342A94" w:rsidRPr="00342A94" w:rsidRDefault="00342A94" w:rsidP="00B6438F">
      <w:pPr>
        <w:numPr>
          <w:ilvl w:val="0"/>
          <w:numId w:val="231"/>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6F91BFD7" w14:textId="77777777" w:rsidR="00342A94" w:rsidRPr="00342A94" w:rsidRDefault="00342A94" w:rsidP="00B6438F">
      <w:pPr>
        <w:numPr>
          <w:ilvl w:val="1"/>
          <w:numId w:val="231"/>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42.276</w:t>
      </w:r>
    </w:p>
    <w:p w14:paraId="45798AD3" w14:textId="77777777" w:rsidR="00342A94" w:rsidRPr="00342A94" w:rsidRDefault="00342A94" w:rsidP="00B6438F">
      <w:pPr>
        <w:numPr>
          <w:ilvl w:val="1"/>
          <w:numId w:val="231"/>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w:t>
      </w:r>
    </w:p>
    <w:p w14:paraId="62CF93E5" w14:textId="77777777" w:rsidR="00342A94" w:rsidRPr="00342A94" w:rsidRDefault="00342A94" w:rsidP="00B6438F">
      <w:pPr>
        <w:numPr>
          <w:ilvl w:val="1"/>
          <w:numId w:val="231"/>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 3.506e-09</w:t>
      </w:r>
    </w:p>
    <w:p w14:paraId="5069B0D3" w14:textId="77777777" w:rsidR="00342A94" w:rsidRPr="00342A94" w:rsidRDefault="00342A94" w:rsidP="00B6438F">
      <w:pPr>
        <w:numPr>
          <w:ilvl w:val="0"/>
          <w:numId w:val="231"/>
        </w:numPr>
        <w:jc w:val="both"/>
        <w:rPr>
          <w:rFonts w:asciiTheme="minorHAnsi" w:hAnsiTheme="minorHAnsi" w:cstheme="minorHAnsi"/>
        </w:rPr>
      </w:pPr>
      <w:r w:rsidRPr="00342A94">
        <w:rPr>
          <w:rFonts w:asciiTheme="minorHAnsi" w:hAnsiTheme="minorHAnsi" w:cstheme="minorHAnsi"/>
          <w:b/>
          <w:bCs/>
        </w:rPr>
        <w:lastRenderedPageBreak/>
        <w:t>Interprétation</w:t>
      </w:r>
      <w:r w:rsidRPr="00342A94">
        <w:rPr>
          <w:rFonts w:asciiTheme="minorHAnsi" w:hAnsiTheme="minorHAnsi" w:cstheme="minorHAnsi"/>
        </w:rPr>
        <w:t xml:space="preserve"> :</w:t>
      </w:r>
      <w:r w:rsidRPr="00342A94">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(3.506e-09) confirme que cette différence est hautement significative. Ces résultats suggèrent que le type de carburant utilisé a un impact majeur sur la consommation de carburant des véhicules en milieu urbain.</w:t>
      </w:r>
    </w:p>
    <w:p w14:paraId="01B1796E" w14:textId="61FF9713" w:rsidR="00342A94" w:rsidRPr="004D5604" w:rsidRDefault="00342A94" w:rsidP="00342A94">
      <w:pPr>
        <w:jc w:val="both"/>
        <w:rPr>
          <w:rFonts w:asciiTheme="minorHAnsi" w:hAnsiTheme="minorHAnsi" w:cstheme="minorHAnsi"/>
        </w:rPr>
      </w:pPr>
    </w:p>
    <w:p w14:paraId="108C1E39"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t>2. Test de Kruskal-Wallis pour Engine Size (Taille du moteur) - 2020 (échantillon 2)</w:t>
      </w:r>
    </w:p>
    <w:p w14:paraId="6A701918" w14:textId="77777777" w:rsidR="00342A94" w:rsidRPr="00342A94" w:rsidRDefault="00342A94" w:rsidP="00B6438F">
      <w:pPr>
        <w:numPr>
          <w:ilvl w:val="0"/>
          <w:numId w:val="232"/>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taille du moteur (Engine Size (L)) a un impact significatif sur la consommation de carburant en ville.</w:t>
      </w:r>
    </w:p>
    <w:p w14:paraId="697F9AE3" w14:textId="77777777" w:rsidR="00342A94" w:rsidRPr="00342A94" w:rsidRDefault="00342A94" w:rsidP="00B6438F">
      <w:pPr>
        <w:numPr>
          <w:ilvl w:val="0"/>
          <w:numId w:val="232"/>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5F65E941" w14:textId="77777777" w:rsidR="00342A94" w:rsidRPr="00342A94" w:rsidRDefault="00342A94" w:rsidP="00B6438F">
      <w:pPr>
        <w:numPr>
          <w:ilvl w:val="1"/>
          <w:numId w:val="232"/>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195.54</w:t>
      </w:r>
    </w:p>
    <w:p w14:paraId="63B246F1" w14:textId="77777777" w:rsidR="00342A94" w:rsidRPr="00342A94" w:rsidRDefault="00342A94" w:rsidP="00B6438F">
      <w:pPr>
        <w:numPr>
          <w:ilvl w:val="1"/>
          <w:numId w:val="232"/>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29</w:t>
      </w:r>
    </w:p>
    <w:p w14:paraId="49586DB5" w14:textId="77777777" w:rsidR="00342A94" w:rsidRPr="00342A94" w:rsidRDefault="00342A94" w:rsidP="00B6438F">
      <w:pPr>
        <w:numPr>
          <w:ilvl w:val="1"/>
          <w:numId w:val="232"/>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&lt; 2.2e-16</w:t>
      </w:r>
    </w:p>
    <w:p w14:paraId="607590A5" w14:textId="77777777" w:rsidR="00342A94" w:rsidRPr="00342A94" w:rsidRDefault="00342A94" w:rsidP="00B6438F">
      <w:pPr>
        <w:numPr>
          <w:ilvl w:val="0"/>
          <w:numId w:val="232"/>
        </w:numPr>
        <w:jc w:val="both"/>
        <w:rPr>
          <w:rFonts w:asciiTheme="minorHAnsi" w:hAnsiTheme="minorHAnsi" w:cstheme="minorHAnsi"/>
        </w:rPr>
      </w:pPr>
      <w:r w:rsidRPr="00342A94">
        <w:rPr>
          <w:rFonts w:asciiTheme="minorHAnsi" w:hAnsiTheme="minorHAnsi" w:cstheme="minorHAnsi"/>
          <w:b/>
          <w:bCs/>
        </w:rPr>
        <w:t>Interprétation</w:t>
      </w:r>
      <w:r w:rsidRPr="00342A94">
        <w:rPr>
          <w:rFonts w:asciiTheme="minorHAnsi" w:hAnsiTheme="minorHAnsi" w:cstheme="minorHAnsi"/>
        </w:rPr>
        <w:t xml:space="preserve"> :</w:t>
      </w:r>
      <w:r w:rsidRPr="00342A94">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confirme l'importance de la taille du moteur pour l'efficacité énergétique des véhicules en milieu urbain.</w:t>
      </w:r>
    </w:p>
    <w:p w14:paraId="7D69BC7D" w14:textId="5C710A62" w:rsidR="009A4760" w:rsidRDefault="009A4760" w:rsidP="0055202B">
      <w:pPr>
        <w:jc w:val="both"/>
        <w:rPr>
          <w:rFonts w:asciiTheme="minorHAnsi" w:hAnsiTheme="minorHAnsi" w:cstheme="minorHAnsi"/>
        </w:rPr>
      </w:pPr>
    </w:p>
    <w:p w14:paraId="15D5434A"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t>1. Test de Kruskal-Wallis pour Fuel Type (Type de carburant) - 2021 (échantillon 2)</w:t>
      </w:r>
    </w:p>
    <w:p w14:paraId="31831B11" w14:textId="77777777" w:rsidR="00342A94" w:rsidRPr="00342A94" w:rsidRDefault="00342A94" w:rsidP="00B6438F">
      <w:pPr>
        <w:numPr>
          <w:ilvl w:val="0"/>
          <w:numId w:val="233"/>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consommation de carburant en ville (Fuel Consumption (City)) varie en fonction du type de carburant utilisé.</w:t>
      </w:r>
    </w:p>
    <w:p w14:paraId="0DB222F6" w14:textId="77777777" w:rsidR="00342A94" w:rsidRPr="00342A94" w:rsidRDefault="00342A94" w:rsidP="00B6438F">
      <w:pPr>
        <w:numPr>
          <w:ilvl w:val="0"/>
          <w:numId w:val="233"/>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05F3EB4C" w14:textId="77777777" w:rsidR="00342A94" w:rsidRPr="00342A94" w:rsidRDefault="00342A94" w:rsidP="00B6438F">
      <w:pPr>
        <w:numPr>
          <w:ilvl w:val="1"/>
          <w:numId w:val="233"/>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44.356</w:t>
      </w:r>
    </w:p>
    <w:p w14:paraId="7996715D" w14:textId="77777777" w:rsidR="00342A94" w:rsidRPr="00342A94" w:rsidRDefault="00342A94" w:rsidP="00B6438F">
      <w:pPr>
        <w:numPr>
          <w:ilvl w:val="1"/>
          <w:numId w:val="233"/>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w:t>
      </w:r>
    </w:p>
    <w:p w14:paraId="1B87E3D0" w14:textId="77777777" w:rsidR="00342A94" w:rsidRPr="00342A94" w:rsidRDefault="00342A94" w:rsidP="00B6438F">
      <w:pPr>
        <w:numPr>
          <w:ilvl w:val="1"/>
          <w:numId w:val="233"/>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 1.268e-09</w:t>
      </w:r>
    </w:p>
    <w:p w14:paraId="473B731C" w14:textId="77777777" w:rsidR="00342A94" w:rsidRPr="00342A94" w:rsidRDefault="00342A94" w:rsidP="00B6438F">
      <w:pPr>
        <w:numPr>
          <w:ilvl w:val="0"/>
          <w:numId w:val="233"/>
        </w:numPr>
        <w:jc w:val="both"/>
        <w:rPr>
          <w:rFonts w:asciiTheme="minorHAnsi" w:hAnsiTheme="minorHAnsi" w:cstheme="minorHAnsi"/>
        </w:rPr>
      </w:pPr>
      <w:r w:rsidRPr="00342A94">
        <w:rPr>
          <w:rFonts w:asciiTheme="minorHAnsi" w:hAnsiTheme="minorHAnsi" w:cstheme="minorHAnsi"/>
          <w:b/>
          <w:bCs/>
        </w:rPr>
        <w:t>Interprétation</w:t>
      </w:r>
      <w:r w:rsidRPr="00342A94">
        <w:rPr>
          <w:rFonts w:asciiTheme="minorHAnsi" w:hAnsiTheme="minorHAnsi" w:cstheme="minorHAnsi"/>
        </w:rPr>
        <w:t xml:space="preserve"> :</w:t>
      </w:r>
      <w:r w:rsidRPr="00342A94">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(1.268e-09) confirme que cette différence est hautement significative. Cela suggère que le type de carburant utilisé a un impact majeur sur la consommation de carburant des véhicules en milieu urbain.</w:t>
      </w:r>
    </w:p>
    <w:p w14:paraId="4EBBDD20" w14:textId="1323D8F4" w:rsidR="00342A94" w:rsidRPr="004D5604" w:rsidRDefault="00342A94" w:rsidP="00342A94">
      <w:pPr>
        <w:jc w:val="both"/>
        <w:rPr>
          <w:rFonts w:asciiTheme="minorHAnsi" w:hAnsiTheme="minorHAnsi" w:cstheme="minorHAnsi"/>
        </w:rPr>
      </w:pPr>
    </w:p>
    <w:p w14:paraId="6146D1B2" w14:textId="74E77752" w:rsidR="00222A09" w:rsidRPr="004D5604" w:rsidRDefault="00222A09" w:rsidP="00342A94">
      <w:pPr>
        <w:jc w:val="both"/>
        <w:rPr>
          <w:rFonts w:asciiTheme="minorHAnsi" w:hAnsiTheme="minorHAnsi" w:cstheme="minorHAnsi"/>
        </w:rPr>
      </w:pPr>
    </w:p>
    <w:p w14:paraId="6ED986F0" w14:textId="77777777" w:rsidR="00222A09" w:rsidRPr="004D5604" w:rsidRDefault="00222A09" w:rsidP="00342A94">
      <w:pPr>
        <w:jc w:val="both"/>
        <w:rPr>
          <w:rFonts w:asciiTheme="minorHAnsi" w:hAnsiTheme="minorHAnsi" w:cstheme="minorHAnsi"/>
        </w:rPr>
      </w:pPr>
    </w:p>
    <w:p w14:paraId="181EFA4E"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lastRenderedPageBreak/>
        <w:t>2. Test de Kruskal-Wallis pour Engine Size (Taille du moteur) - 2021 (échantillon 2)</w:t>
      </w:r>
    </w:p>
    <w:p w14:paraId="77754877" w14:textId="77777777" w:rsidR="00342A94" w:rsidRPr="00342A94" w:rsidRDefault="00342A94" w:rsidP="00B6438F">
      <w:pPr>
        <w:numPr>
          <w:ilvl w:val="0"/>
          <w:numId w:val="234"/>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taille du moteur (Engine Size (L)) a un impact significatif sur la consommation de carburant en ville.</w:t>
      </w:r>
    </w:p>
    <w:p w14:paraId="6969FE08" w14:textId="77777777" w:rsidR="00342A94" w:rsidRPr="00342A94" w:rsidRDefault="00342A94" w:rsidP="00B6438F">
      <w:pPr>
        <w:numPr>
          <w:ilvl w:val="0"/>
          <w:numId w:val="234"/>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22435C0A" w14:textId="77777777" w:rsidR="00342A94" w:rsidRPr="00342A94" w:rsidRDefault="00342A94" w:rsidP="00B6438F">
      <w:pPr>
        <w:numPr>
          <w:ilvl w:val="1"/>
          <w:numId w:val="234"/>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200.22</w:t>
      </w:r>
    </w:p>
    <w:p w14:paraId="0D2EAB07" w14:textId="77777777" w:rsidR="00342A94" w:rsidRPr="00342A94" w:rsidRDefault="00342A94" w:rsidP="00B6438F">
      <w:pPr>
        <w:numPr>
          <w:ilvl w:val="1"/>
          <w:numId w:val="234"/>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33</w:t>
      </w:r>
    </w:p>
    <w:p w14:paraId="5263D248" w14:textId="77777777" w:rsidR="00342A94" w:rsidRPr="00342A94" w:rsidRDefault="00342A94" w:rsidP="00B6438F">
      <w:pPr>
        <w:numPr>
          <w:ilvl w:val="1"/>
          <w:numId w:val="234"/>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&lt; 2.2e-16</w:t>
      </w:r>
    </w:p>
    <w:p w14:paraId="5A86EA79" w14:textId="77777777" w:rsidR="00342A94" w:rsidRPr="00342A94" w:rsidRDefault="00342A94" w:rsidP="00B6438F">
      <w:pPr>
        <w:numPr>
          <w:ilvl w:val="0"/>
          <w:numId w:val="234"/>
        </w:numPr>
        <w:jc w:val="both"/>
        <w:rPr>
          <w:rFonts w:asciiTheme="minorHAnsi" w:hAnsiTheme="minorHAnsi" w:cstheme="minorHAnsi"/>
        </w:rPr>
      </w:pPr>
      <w:r w:rsidRPr="00342A94">
        <w:rPr>
          <w:rFonts w:asciiTheme="minorHAnsi" w:hAnsiTheme="minorHAnsi" w:cstheme="minorHAnsi"/>
          <w:b/>
          <w:bCs/>
        </w:rPr>
        <w:t>Interprétation</w:t>
      </w:r>
      <w:r w:rsidRPr="00342A94">
        <w:rPr>
          <w:rFonts w:asciiTheme="minorHAnsi" w:hAnsiTheme="minorHAnsi" w:cstheme="minorHAnsi"/>
        </w:rPr>
        <w:t xml:space="preserve"> :</w:t>
      </w:r>
      <w:r w:rsidRPr="00342A94">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montre l'importance de la taille du moteur pour l'efficacité énergétique des véhicules en milieu urbain.</w:t>
      </w:r>
    </w:p>
    <w:p w14:paraId="77A83EEB" w14:textId="0C82BE1A" w:rsidR="009A4760" w:rsidRDefault="009A4760" w:rsidP="0055202B">
      <w:pPr>
        <w:jc w:val="both"/>
        <w:rPr>
          <w:rFonts w:asciiTheme="minorHAnsi" w:hAnsiTheme="minorHAnsi" w:cstheme="minorHAnsi"/>
        </w:rPr>
      </w:pPr>
    </w:p>
    <w:p w14:paraId="4D9C0360"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t>1. Test de Kruskal-Wallis pour Fuel Type (Type de carburant) - 2022 (échantillon 2)</w:t>
      </w:r>
    </w:p>
    <w:p w14:paraId="753A4FBD" w14:textId="77777777" w:rsidR="00342A94" w:rsidRPr="00342A94" w:rsidRDefault="00342A94" w:rsidP="00B6438F">
      <w:pPr>
        <w:numPr>
          <w:ilvl w:val="0"/>
          <w:numId w:val="235"/>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consommation de carburant en ville (Fuel Consumption (City)) varie en fonction du type de carburant utilisé.</w:t>
      </w:r>
    </w:p>
    <w:p w14:paraId="59120C01" w14:textId="77777777" w:rsidR="00342A94" w:rsidRPr="00342A94" w:rsidRDefault="00342A94" w:rsidP="00B6438F">
      <w:pPr>
        <w:numPr>
          <w:ilvl w:val="0"/>
          <w:numId w:val="235"/>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2463766E" w14:textId="77777777" w:rsidR="00342A94" w:rsidRPr="00342A94" w:rsidRDefault="00342A94" w:rsidP="00B6438F">
      <w:pPr>
        <w:numPr>
          <w:ilvl w:val="1"/>
          <w:numId w:val="235"/>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47.511</w:t>
      </w:r>
    </w:p>
    <w:p w14:paraId="16C31B4D" w14:textId="77777777" w:rsidR="00342A94" w:rsidRPr="00342A94" w:rsidRDefault="00342A94" w:rsidP="00B6438F">
      <w:pPr>
        <w:numPr>
          <w:ilvl w:val="1"/>
          <w:numId w:val="235"/>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w:t>
      </w:r>
    </w:p>
    <w:p w14:paraId="55FB1B6F" w14:textId="77777777" w:rsidR="00342A94" w:rsidRPr="00342A94" w:rsidRDefault="00342A94" w:rsidP="00B6438F">
      <w:pPr>
        <w:numPr>
          <w:ilvl w:val="1"/>
          <w:numId w:val="235"/>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 2.706e-10</w:t>
      </w:r>
    </w:p>
    <w:p w14:paraId="1D584F96" w14:textId="77777777" w:rsidR="00342A94" w:rsidRPr="00342A94" w:rsidRDefault="00342A94" w:rsidP="00B6438F">
      <w:pPr>
        <w:numPr>
          <w:ilvl w:val="0"/>
          <w:numId w:val="235"/>
        </w:numPr>
        <w:jc w:val="both"/>
        <w:rPr>
          <w:rFonts w:asciiTheme="minorHAnsi" w:hAnsiTheme="minorHAnsi" w:cstheme="minorHAnsi"/>
        </w:rPr>
      </w:pPr>
      <w:r w:rsidRPr="00342A94">
        <w:rPr>
          <w:rFonts w:asciiTheme="minorHAnsi" w:hAnsiTheme="minorHAnsi" w:cstheme="minorHAnsi"/>
          <w:b/>
          <w:bCs/>
        </w:rPr>
        <w:t>Interprétation</w:t>
      </w:r>
      <w:r w:rsidRPr="00342A94">
        <w:rPr>
          <w:rFonts w:asciiTheme="minorHAnsi" w:hAnsiTheme="minorHAnsi" w:cstheme="minorHAnsi"/>
        </w:rPr>
        <w:t xml:space="preserve"> :</w:t>
      </w:r>
      <w:r w:rsidRPr="00342A94">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(2.706e-10) confirme que cette différence est hautement significative. Cela suggère que le type de carburant utilisé a un impact majeur sur la consommation de carburant des véhicules en milieu urbain.</w:t>
      </w:r>
    </w:p>
    <w:p w14:paraId="600DE0C8" w14:textId="77777777" w:rsidR="00342A94" w:rsidRPr="004D5604" w:rsidRDefault="00342A94" w:rsidP="00342A94">
      <w:pPr>
        <w:jc w:val="both"/>
        <w:rPr>
          <w:rFonts w:asciiTheme="minorHAnsi" w:hAnsiTheme="minorHAnsi" w:cstheme="minorHAnsi"/>
        </w:rPr>
      </w:pPr>
    </w:p>
    <w:p w14:paraId="6035FA66"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t>2. Test de Kruskal-Wallis pour Engine Size (Taille du moteur) - 2022 (échantillon 2)</w:t>
      </w:r>
    </w:p>
    <w:p w14:paraId="11D3FF63" w14:textId="77777777" w:rsidR="00342A94" w:rsidRPr="00342A94" w:rsidRDefault="00342A94" w:rsidP="00B6438F">
      <w:pPr>
        <w:numPr>
          <w:ilvl w:val="0"/>
          <w:numId w:val="236"/>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taille du moteur (Engine Size (L)) a un impact significatif sur la consommation de carburant en ville.</w:t>
      </w:r>
    </w:p>
    <w:p w14:paraId="0CF934C3" w14:textId="77777777" w:rsidR="00342A94" w:rsidRPr="00342A94" w:rsidRDefault="00342A94" w:rsidP="00B6438F">
      <w:pPr>
        <w:numPr>
          <w:ilvl w:val="0"/>
          <w:numId w:val="236"/>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4F69CE5E" w14:textId="77777777" w:rsidR="00342A94" w:rsidRPr="00342A94" w:rsidRDefault="00342A94" w:rsidP="00B6438F">
      <w:pPr>
        <w:numPr>
          <w:ilvl w:val="1"/>
          <w:numId w:val="236"/>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209.82</w:t>
      </w:r>
    </w:p>
    <w:p w14:paraId="291EC876" w14:textId="77777777" w:rsidR="00342A94" w:rsidRPr="00342A94" w:rsidRDefault="00342A94" w:rsidP="00B6438F">
      <w:pPr>
        <w:numPr>
          <w:ilvl w:val="1"/>
          <w:numId w:val="236"/>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30</w:t>
      </w:r>
    </w:p>
    <w:p w14:paraId="1CFD2851" w14:textId="77777777" w:rsidR="00342A94" w:rsidRPr="00342A94" w:rsidRDefault="00342A94" w:rsidP="00B6438F">
      <w:pPr>
        <w:numPr>
          <w:ilvl w:val="1"/>
          <w:numId w:val="236"/>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&lt; 2.2e-16</w:t>
      </w:r>
    </w:p>
    <w:p w14:paraId="37006FE9" w14:textId="77777777" w:rsidR="00342A94" w:rsidRPr="00342A94" w:rsidRDefault="00342A94" w:rsidP="00B6438F">
      <w:pPr>
        <w:numPr>
          <w:ilvl w:val="0"/>
          <w:numId w:val="236"/>
        </w:numPr>
        <w:jc w:val="both"/>
        <w:rPr>
          <w:rFonts w:asciiTheme="minorHAnsi" w:hAnsiTheme="minorHAnsi" w:cstheme="minorHAnsi"/>
        </w:rPr>
      </w:pPr>
      <w:r w:rsidRPr="00342A94">
        <w:rPr>
          <w:rFonts w:asciiTheme="minorHAnsi" w:hAnsiTheme="minorHAnsi" w:cstheme="minorHAnsi"/>
          <w:b/>
          <w:bCs/>
        </w:rPr>
        <w:lastRenderedPageBreak/>
        <w:t>Interprétation</w:t>
      </w:r>
      <w:r w:rsidRPr="00342A94">
        <w:rPr>
          <w:rFonts w:asciiTheme="minorHAnsi" w:hAnsiTheme="minorHAnsi" w:cstheme="minorHAnsi"/>
        </w:rPr>
        <w:t xml:space="preserve"> :</w:t>
      </w:r>
      <w:r w:rsidRPr="00342A94">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confirme l'importance de la taille du moteur pour l'efficacité énergétique des véhicules en milieu urbain.</w:t>
      </w:r>
    </w:p>
    <w:p w14:paraId="0EC3A152" w14:textId="77777777" w:rsidR="009A4760" w:rsidRPr="009A4760" w:rsidRDefault="009A4760" w:rsidP="0055202B">
      <w:pPr>
        <w:jc w:val="both"/>
        <w:rPr>
          <w:rFonts w:asciiTheme="minorHAnsi" w:hAnsiTheme="minorHAnsi" w:cstheme="minorHAnsi"/>
        </w:rPr>
      </w:pPr>
    </w:p>
    <w:p w14:paraId="06E5AA2D"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t>1. Test de Kruskal-Wallis pour Fuel Type (Type de carburant) - 2023 (échantillon 2)</w:t>
      </w:r>
    </w:p>
    <w:p w14:paraId="33BE3446" w14:textId="77777777" w:rsidR="00342A94" w:rsidRPr="00342A94" w:rsidRDefault="00342A94" w:rsidP="00B6438F">
      <w:pPr>
        <w:numPr>
          <w:ilvl w:val="0"/>
          <w:numId w:val="237"/>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consommation de carburant en ville (Fuel Consumption (City)) varie en fonction du type de carburant utilisé.</w:t>
      </w:r>
    </w:p>
    <w:p w14:paraId="22E8368D" w14:textId="77777777" w:rsidR="00342A94" w:rsidRPr="00342A94" w:rsidRDefault="00342A94" w:rsidP="00B6438F">
      <w:pPr>
        <w:numPr>
          <w:ilvl w:val="0"/>
          <w:numId w:val="237"/>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41817FE3" w14:textId="77777777" w:rsidR="00342A94" w:rsidRPr="00342A94" w:rsidRDefault="00342A94" w:rsidP="00B6438F">
      <w:pPr>
        <w:numPr>
          <w:ilvl w:val="1"/>
          <w:numId w:val="237"/>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35.738</w:t>
      </w:r>
    </w:p>
    <w:p w14:paraId="2013F7F1" w14:textId="77777777" w:rsidR="00342A94" w:rsidRPr="00342A94" w:rsidRDefault="00342A94" w:rsidP="00B6438F">
      <w:pPr>
        <w:numPr>
          <w:ilvl w:val="1"/>
          <w:numId w:val="237"/>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3</w:t>
      </w:r>
    </w:p>
    <w:p w14:paraId="391B8F2D" w14:textId="77777777" w:rsidR="00342A94" w:rsidRPr="00342A94" w:rsidRDefault="00342A94" w:rsidP="00B6438F">
      <w:pPr>
        <w:numPr>
          <w:ilvl w:val="1"/>
          <w:numId w:val="237"/>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 8.507e-08</w:t>
      </w:r>
    </w:p>
    <w:p w14:paraId="715074C8" w14:textId="77777777" w:rsidR="00342A94" w:rsidRPr="00342A94" w:rsidRDefault="00342A94" w:rsidP="00B6438F">
      <w:pPr>
        <w:numPr>
          <w:ilvl w:val="0"/>
          <w:numId w:val="237"/>
        </w:numPr>
        <w:jc w:val="both"/>
        <w:rPr>
          <w:rFonts w:asciiTheme="minorHAnsi" w:hAnsiTheme="minorHAnsi" w:cstheme="minorHAnsi"/>
        </w:rPr>
      </w:pPr>
      <w:r w:rsidRPr="00342A94">
        <w:rPr>
          <w:rFonts w:asciiTheme="minorHAnsi" w:hAnsiTheme="minorHAnsi" w:cstheme="minorHAnsi"/>
          <w:b/>
          <w:bCs/>
        </w:rPr>
        <w:t>Interprétation</w:t>
      </w:r>
      <w:r w:rsidRPr="00342A94">
        <w:rPr>
          <w:rFonts w:asciiTheme="minorHAnsi" w:hAnsiTheme="minorHAnsi" w:cstheme="minorHAnsi"/>
        </w:rPr>
        <w:t xml:space="preserve"> :</w:t>
      </w:r>
      <w:r w:rsidRPr="00342A94">
        <w:rPr>
          <w:rFonts w:asciiTheme="minorHAnsi" w:hAnsiTheme="minorHAnsi" w:cstheme="minorHAnsi"/>
        </w:rPr>
        <w:br/>
        <w:t>Le test montre une différence statistiquement significative entre les groupes de carburant. Cela signifie que le type de carburant a un effet distinct sur la consommation de carburant en ville. La p-value extrêmement faible (8.507e-08) confirme que cette différence est hautement significative. Cela suggère que le type de carburant utilisé a un impact majeur sur la consommation de carburant des véhicules en milieu urbain.</w:t>
      </w:r>
    </w:p>
    <w:p w14:paraId="369D08C7" w14:textId="513684E9" w:rsidR="00342A94" w:rsidRPr="00342A94" w:rsidRDefault="00342A94" w:rsidP="00342A94">
      <w:pPr>
        <w:jc w:val="both"/>
        <w:rPr>
          <w:rFonts w:asciiTheme="minorHAnsi" w:hAnsiTheme="minorHAnsi" w:cstheme="minorHAnsi"/>
        </w:rPr>
      </w:pPr>
    </w:p>
    <w:p w14:paraId="41669854" w14:textId="77777777" w:rsidR="00342A94" w:rsidRPr="00342A94" w:rsidRDefault="00342A94" w:rsidP="00342A94">
      <w:pPr>
        <w:jc w:val="both"/>
        <w:rPr>
          <w:rFonts w:asciiTheme="minorHAnsi" w:hAnsiTheme="minorHAnsi" w:cstheme="minorHAnsi"/>
          <w:b/>
          <w:bCs/>
        </w:rPr>
      </w:pPr>
      <w:r w:rsidRPr="00342A94">
        <w:rPr>
          <w:rFonts w:asciiTheme="minorHAnsi" w:hAnsiTheme="minorHAnsi" w:cstheme="minorHAnsi"/>
          <w:b/>
          <w:bCs/>
        </w:rPr>
        <w:t>2. Test de Kruskal-Wallis pour Engine Size (Taille du moteur) - 2023 (échantillon 2)</w:t>
      </w:r>
    </w:p>
    <w:p w14:paraId="17EEA6C9" w14:textId="77777777" w:rsidR="00342A94" w:rsidRPr="00342A94" w:rsidRDefault="00342A94" w:rsidP="00B6438F">
      <w:pPr>
        <w:numPr>
          <w:ilvl w:val="0"/>
          <w:numId w:val="238"/>
        </w:numPr>
        <w:jc w:val="both"/>
        <w:rPr>
          <w:rFonts w:asciiTheme="minorHAnsi" w:hAnsiTheme="minorHAnsi" w:cstheme="minorHAnsi"/>
        </w:rPr>
      </w:pPr>
      <w:r w:rsidRPr="00342A94">
        <w:rPr>
          <w:rFonts w:asciiTheme="minorHAnsi" w:hAnsiTheme="minorHAnsi" w:cstheme="minorHAnsi"/>
          <w:b/>
          <w:bCs/>
        </w:rPr>
        <w:t>Hypothèse</w:t>
      </w:r>
      <w:r w:rsidRPr="00342A94">
        <w:rPr>
          <w:rFonts w:asciiTheme="minorHAnsi" w:hAnsiTheme="minorHAnsi" w:cstheme="minorHAnsi"/>
        </w:rPr>
        <w:t xml:space="preserve"> : Ce test examine si la taille du moteur (Engine Size (L)) a un impact significatif sur la consommation de carburant en ville.</w:t>
      </w:r>
    </w:p>
    <w:p w14:paraId="39811F72" w14:textId="77777777" w:rsidR="00342A94" w:rsidRPr="00342A94" w:rsidRDefault="00342A94" w:rsidP="00B6438F">
      <w:pPr>
        <w:numPr>
          <w:ilvl w:val="0"/>
          <w:numId w:val="238"/>
        </w:numPr>
        <w:jc w:val="both"/>
        <w:rPr>
          <w:rFonts w:asciiTheme="minorHAnsi" w:hAnsiTheme="minorHAnsi" w:cstheme="minorHAnsi"/>
          <w:lang w:val="en-CA"/>
        </w:rPr>
      </w:pPr>
      <w:r w:rsidRPr="00342A94">
        <w:rPr>
          <w:rFonts w:asciiTheme="minorHAnsi" w:hAnsiTheme="minorHAnsi" w:cstheme="minorHAnsi"/>
          <w:b/>
          <w:bCs/>
          <w:lang w:val="en-CA"/>
        </w:rPr>
        <w:t>Statistiques</w:t>
      </w:r>
      <w:r w:rsidRPr="00342A94">
        <w:rPr>
          <w:rFonts w:asciiTheme="minorHAnsi" w:hAnsiTheme="minorHAnsi" w:cstheme="minorHAnsi"/>
          <w:lang w:val="en-CA"/>
        </w:rPr>
        <w:t xml:space="preserve"> :</w:t>
      </w:r>
    </w:p>
    <w:p w14:paraId="29A03B9F" w14:textId="77777777" w:rsidR="00342A94" w:rsidRPr="00342A94" w:rsidRDefault="00342A94" w:rsidP="00B6438F">
      <w:pPr>
        <w:numPr>
          <w:ilvl w:val="1"/>
          <w:numId w:val="238"/>
        </w:numPr>
        <w:jc w:val="both"/>
        <w:rPr>
          <w:rFonts w:asciiTheme="minorHAnsi" w:hAnsiTheme="minorHAnsi" w:cstheme="minorHAnsi"/>
          <w:lang w:val="en-CA"/>
        </w:rPr>
      </w:pPr>
      <w:r w:rsidRPr="00342A94">
        <w:rPr>
          <w:rFonts w:asciiTheme="minorHAnsi" w:hAnsiTheme="minorHAnsi" w:cstheme="minorHAnsi"/>
          <w:b/>
          <w:bCs/>
          <w:lang w:val="en-CA"/>
        </w:rPr>
        <w:t>Kruskal-Wallis chi-squared</w:t>
      </w:r>
      <w:r w:rsidRPr="00342A94">
        <w:rPr>
          <w:rFonts w:asciiTheme="minorHAnsi" w:hAnsiTheme="minorHAnsi" w:cstheme="minorHAnsi"/>
          <w:lang w:val="en-CA"/>
        </w:rPr>
        <w:t xml:space="preserve"> = 168.93</w:t>
      </w:r>
    </w:p>
    <w:p w14:paraId="031C0920" w14:textId="77777777" w:rsidR="00342A94" w:rsidRPr="00342A94" w:rsidRDefault="00342A94" w:rsidP="00B6438F">
      <w:pPr>
        <w:numPr>
          <w:ilvl w:val="1"/>
          <w:numId w:val="238"/>
        </w:numPr>
        <w:jc w:val="both"/>
        <w:rPr>
          <w:rFonts w:asciiTheme="minorHAnsi" w:hAnsiTheme="minorHAnsi" w:cstheme="minorHAnsi"/>
          <w:lang w:val="en-CA"/>
        </w:rPr>
      </w:pPr>
      <w:r w:rsidRPr="00342A94">
        <w:rPr>
          <w:rFonts w:asciiTheme="minorHAnsi" w:hAnsiTheme="minorHAnsi" w:cstheme="minorHAnsi"/>
          <w:b/>
          <w:bCs/>
          <w:lang w:val="en-CA"/>
        </w:rPr>
        <w:t>Degrés de liberté (df)</w:t>
      </w:r>
      <w:r w:rsidRPr="00342A94">
        <w:rPr>
          <w:rFonts w:asciiTheme="minorHAnsi" w:hAnsiTheme="minorHAnsi" w:cstheme="minorHAnsi"/>
          <w:lang w:val="en-CA"/>
        </w:rPr>
        <w:t xml:space="preserve"> = 26</w:t>
      </w:r>
    </w:p>
    <w:p w14:paraId="6596B33D" w14:textId="77777777" w:rsidR="00342A94" w:rsidRPr="00342A94" w:rsidRDefault="00342A94" w:rsidP="00B6438F">
      <w:pPr>
        <w:numPr>
          <w:ilvl w:val="1"/>
          <w:numId w:val="238"/>
        </w:numPr>
        <w:jc w:val="both"/>
        <w:rPr>
          <w:rFonts w:asciiTheme="minorHAnsi" w:hAnsiTheme="minorHAnsi" w:cstheme="minorHAnsi"/>
          <w:lang w:val="en-CA"/>
        </w:rPr>
      </w:pPr>
      <w:r w:rsidRPr="00342A94">
        <w:rPr>
          <w:rFonts w:asciiTheme="minorHAnsi" w:hAnsiTheme="minorHAnsi" w:cstheme="minorHAnsi"/>
          <w:b/>
          <w:bCs/>
          <w:lang w:val="en-CA"/>
        </w:rPr>
        <w:t>p-value</w:t>
      </w:r>
      <w:r w:rsidRPr="00342A94">
        <w:rPr>
          <w:rFonts w:asciiTheme="minorHAnsi" w:hAnsiTheme="minorHAnsi" w:cstheme="minorHAnsi"/>
          <w:lang w:val="en-CA"/>
        </w:rPr>
        <w:t xml:space="preserve"> &lt; 2.2e-16</w:t>
      </w:r>
    </w:p>
    <w:p w14:paraId="61672837" w14:textId="77777777" w:rsidR="00342A94" w:rsidRPr="00342A94" w:rsidRDefault="00342A94" w:rsidP="00B6438F">
      <w:pPr>
        <w:numPr>
          <w:ilvl w:val="0"/>
          <w:numId w:val="238"/>
        </w:numPr>
        <w:jc w:val="both"/>
        <w:rPr>
          <w:rFonts w:asciiTheme="minorHAnsi" w:hAnsiTheme="minorHAnsi" w:cstheme="minorHAnsi"/>
        </w:rPr>
      </w:pPr>
      <w:r w:rsidRPr="00342A94">
        <w:rPr>
          <w:rFonts w:asciiTheme="minorHAnsi" w:hAnsiTheme="minorHAnsi" w:cstheme="minorHAnsi"/>
          <w:b/>
          <w:bCs/>
        </w:rPr>
        <w:t>Interprétation</w:t>
      </w:r>
      <w:r w:rsidRPr="00342A94">
        <w:rPr>
          <w:rFonts w:asciiTheme="minorHAnsi" w:hAnsiTheme="minorHAnsi" w:cstheme="minorHAnsi"/>
        </w:rPr>
        <w:t xml:space="preserve"> :</w:t>
      </w:r>
      <w:r w:rsidRPr="00342A94">
        <w:rPr>
          <w:rFonts w:asciiTheme="minorHAnsi" w:hAnsiTheme="minorHAnsi" w:cstheme="minorHAnsi"/>
        </w:rPr>
        <w:br/>
        <w:t>Le test montre que la taille du moteur a une influence significative sur la consommation de carburant en ville. La p-value extrêmement faible (&lt; 2.2e-16) confirme que cette relation est statistiquement significative. Plus la taille du moteur est grande, plus la consommation de carburant en ville est élevée. Cela montre l'importance de la taille du moteur dans l'efficacité énergétique des véhicules en milieu urbain.</w:t>
      </w:r>
    </w:p>
    <w:p w14:paraId="1F29EEB2" w14:textId="58791F68" w:rsidR="003719AF" w:rsidRDefault="003719AF" w:rsidP="0055202B">
      <w:pPr>
        <w:jc w:val="both"/>
        <w:rPr>
          <w:rFonts w:asciiTheme="minorHAnsi" w:hAnsiTheme="minorHAnsi" w:cstheme="minorHAnsi"/>
        </w:rPr>
      </w:pPr>
    </w:p>
    <w:p w14:paraId="39B6B398" w14:textId="77777777" w:rsidR="00222A09" w:rsidRDefault="00222A09" w:rsidP="0055202B">
      <w:pPr>
        <w:jc w:val="both"/>
        <w:rPr>
          <w:rFonts w:asciiTheme="minorHAnsi" w:hAnsiTheme="minorHAnsi" w:cstheme="minorHAnsi"/>
        </w:rPr>
      </w:pPr>
    </w:p>
    <w:p w14:paraId="0861B3E2" w14:textId="77777777" w:rsidR="005D5A4E" w:rsidRPr="005D5A4E" w:rsidRDefault="005D5A4E" w:rsidP="005D5A4E">
      <w:pPr>
        <w:jc w:val="both"/>
        <w:rPr>
          <w:rFonts w:asciiTheme="minorHAnsi" w:hAnsiTheme="minorHAnsi" w:cstheme="minorHAnsi"/>
        </w:rPr>
      </w:pPr>
      <w:r w:rsidRPr="005D5A4E">
        <w:rPr>
          <w:rFonts w:asciiTheme="minorHAnsi" w:hAnsiTheme="minorHAnsi" w:cstheme="minorHAnsi"/>
        </w:rPr>
        <w:lastRenderedPageBreak/>
        <w:t>La présente section d’analyse abordera l’analyse des régressions linéaires simples calculées et stockées dans les fichiers CSV suivants :</w:t>
      </w:r>
    </w:p>
    <w:p w14:paraId="70821115" w14:textId="64FB862A" w:rsidR="005D5A4E" w:rsidRDefault="005D5A4E" w:rsidP="0055202B">
      <w:pPr>
        <w:jc w:val="both"/>
        <w:rPr>
          <w:rFonts w:asciiTheme="minorHAnsi" w:hAnsiTheme="minorHAnsi" w:cstheme="minorHAnsi"/>
        </w:rPr>
      </w:pPr>
    </w:p>
    <w:p w14:paraId="2A1CD096"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Linear_Regression_Comb_Sample_1_Completed_MY2015_Fuel_Consumption_Ratings.csv.txt</w:t>
      </w:r>
    </w:p>
    <w:p w14:paraId="2E7ACFF4"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Linear_Regression_Comb_Sample_1_Completed_MY2016_Fuel_Consumption_Ratings.csv.txt</w:t>
      </w:r>
    </w:p>
    <w:p w14:paraId="388885BA"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Linear_Regression_Comb_Sample_1_Completed_MY2017_Fuel_Consumption_Ratings.csv.txt</w:t>
      </w:r>
    </w:p>
    <w:p w14:paraId="687F1259"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Linear_Regression_Comb_Sample_1_Completed_MY2018_Fuel_Consumption_Ratings.csv.txt</w:t>
      </w:r>
    </w:p>
    <w:p w14:paraId="6DEFE21B"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Linear_Regression_Comb_Sample_1_Completed_MY2019_Fuel_Consumption_Ratings.csv.txt</w:t>
      </w:r>
    </w:p>
    <w:p w14:paraId="26C216BA"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Linear_Regression_Comb_Sample_1_Completed_MY2020_Fuel_Consumption_Ratings.csv.txt</w:t>
      </w:r>
    </w:p>
    <w:p w14:paraId="7EEEAD37"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Linear_Regression_Comb_Sample_1_Completed_MY2021_Fuel_Consumption_Ratings.csv.txt</w:t>
      </w:r>
    </w:p>
    <w:p w14:paraId="25781A68"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Linear_Regression_Comb_Sample_1_Completed_MY2022_Fuel_Consumption_Ratings.csv.txt</w:t>
      </w:r>
    </w:p>
    <w:p w14:paraId="0B99D257"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Linear_Regression_Comb_Sample_1_Completed_MY2023_Fuel_Consumption_Ratings.csv.txt</w:t>
      </w:r>
    </w:p>
    <w:p w14:paraId="2726FCD1"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Linear_Regression_Comb_Sample_2_Completed_MY2015_Fuel_Consumption_Ratings.csv.txt</w:t>
      </w:r>
    </w:p>
    <w:p w14:paraId="1DBDB405"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Linear_Regression_Comb_Sample_2_Completed_MY2016_Fuel_Consumption_Ratings.csv.txt</w:t>
      </w:r>
    </w:p>
    <w:p w14:paraId="11AFF258"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Linear_Regression_Comb_Sample_2_Completed_MY2017_Fuel_Consumption_Ratings.csv.txt</w:t>
      </w:r>
    </w:p>
    <w:p w14:paraId="25F0DB3C"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Linear_Regression_Comb_Sample_2_Completed_MY2018_Fuel_Consumption_Ratings.csv.txt</w:t>
      </w:r>
    </w:p>
    <w:p w14:paraId="2417484B"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Linear_Regression_Comb_Sample_2_Completed_MY2019_Fuel_Consumption_Ratings.csv.txt</w:t>
      </w:r>
    </w:p>
    <w:p w14:paraId="2C3D2144"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Linear_Regression_Comb_Sample_2_Completed_MY2020_Fuel_Consumption_Ratings.csv.txt</w:t>
      </w:r>
    </w:p>
    <w:p w14:paraId="4031F423"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Linear_Regression_Comb_Sample_2_Completed_MY2021_Fuel_Consumption_Ratings.csv.txt</w:t>
      </w:r>
    </w:p>
    <w:p w14:paraId="576FB2AA"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Linear_Regression_Comb_Sample_2_Completed_MY2022_Fuel_Consumption_Ratings.csv.txt</w:t>
      </w:r>
    </w:p>
    <w:p w14:paraId="7325F653" w14:textId="77777777" w:rsidR="005D5A4E" w:rsidRPr="005D5A4E" w:rsidRDefault="005D5A4E" w:rsidP="00B6438F">
      <w:pPr>
        <w:numPr>
          <w:ilvl w:val="0"/>
          <w:numId w:val="101"/>
        </w:numPr>
        <w:ind w:left="360"/>
        <w:jc w:val="both"/>
        <w:rPr>
          <w:rFonts w:asciiTheme="minorHAnsi" w:hAnsiTheme="minorHAnsi" w:cstheme="minorHAnsi"/>
          <w:lang w:val="en-CA"/>
        </w:rPr>
      </w:pPr>
      <w:r w:rsidRPr="005D5A4E">
        <w:rPr>
          <w:rFonts w:asciiTheme="minorHAnsi" w:hAnsiTheme="minorHAnsi" w:cstheme="minorHAnsi"/>
          <w:lang w:val="en-CA"/>
        </w:rPr>
        <w:t>Linear_Regression_Comb_Sample_2_Completed_MY2023_Fuel_Consumption_Ratings.csv.txt</w:t>
      </w:r>
    </w:p>
    <w:p w14:paraId="28A43AA0" w14:textId="77777777" w:rsidR="005D5A4E" w:rsidRPr="005D5A4E" w:rsidRDefault="005D5A4E" w:rsidP="0055202B">
      <w:pPr>
        <w:jc w:val="both"/>
        <w:rPr>
          <w:rFonts w:asciiTheme="minorHAnsi" w:hAnsiTheme="minorHAnsi" w:cstheme="minorHAnsi"/>
          <w:lang w:val="en-CA"/>
        </w:rPr>
      </w:pPr>
    </w:p>
    <w:p w14:paraId="29C4263C" w14:textId="77777777" w:rsidR="005D5A4E" w:rsidRPr="00517B0D" w:rsidRDefault="005D5A4E" w:rsidP="005D5A4E">
      <w:pPr>
        <w:contextualSpacing/>
        <w:rPr>
          <w:rFonts w:asciiTheme="minorHAnsi" w:hAnsiTheme="minorHAnsi" w:cstheme="minorHAnsi"/>
        </w:rPr>
      </w:pPr>
      <w:r w:rsidRPr="00517B0D">
        <w:rPr>
          <w:rFonts w:asciiTheme="minorHAnsi" w:hAnsiTheme="minorHAnsi" w:cstheme="minorHAnsi"/>
        </w:rPr>
        <w:t>Et le voici l’analyse détaillé et complet des calculs de régressions linéaires simples calculées et stockées dans les fichiers CSV nommés ci-dessus :</w:t>
      </w:r>
    </w:p>
    <w:p w14:paraId="65EADD17" w14:textId="77777777" w:rsidR="005D5A4E" w:rsidRDefault="005D5A4E" w:rsidP="0055202B">
      <w:pPr>
        <w:jc w:val="both"/>
        <w:rPr>
          <w:rFonts w:asciiTheme="minorHAnsi" w:hAnsiTheme="minorHAnsi" w:cstheme="minorHAnsi"/>
        </w:rPr>
      </w:pPr>
    </w:p>
    <w:p w14:paraId="4E96898A" w14:textId="77777777" w:rsidR="005D5A4E" w:rsidRPr="005D5A4E" w:rsidRDefault="005D5A4E" w:rsidP="005D5A4E">
      <w:pPr>
        <w:jc w:val="both"/>
        <w:rPr>
          <w:rFonts w:asciiTheme="minorHAnsi" w:hAnsiTheme="minorHAnsi" w:cstheme="minorHAnsi"/>
          <w:b/>
          <w:bCs/>
        </w:rPr>
      </w:pPr>
      <w:r w:rsidRPr="005D5A4E">
        <w:rPr>
          <w:rFonts w:asciiTheme="minorHAnsi" w:hAnsiTheme="minorHAnsi" w:cstheme="minorHAnsi"/>
          <w:b/>
          <w:bCs/>
        </w:rPr>
        <w:t>Résumé global des analyses pour l'échantillon 1 (2015-2023)</w:t>
      </w:r>
    </w:p>
    <w:p w14:paraId="00274AA7" w14:textId="77777777" w:rsidR="005D5A4E" w:rsidRPr="005D5A4E" w:rsidRDefault="005D5A4E" w:rsidP="005D5A4E">
      <w:pPr>
        <w:jc w:val="both"/>
        <w:rPr>
          <w:rFonts w:asciiTheme="minorHAnsi" w:hAnsiTheme="minorHAnsi" w:cstheme="minorHAnsi"/>
        </w:rPr>
      </w:pPr>
      <w:r w:rsidRPr="005D5A4E">
        <w:rPr>
          <w:rFonts w:asciiTheme="minorHAnsi" w:hAnsiTheme="minorHAnsi" w:cstheme="minorHAnsi"/>
        </w:rPr>
        <w:t>Les analyses statistiques sur les données des années 2015 à 2023 ont révélé des relations significatives entre la taille du moteur (</w:t>
      </w:r>
      <w:r w:rsidRPr="005D5A4E">
        <w:rPr>
          <w:rFonts w:asciiTheme="minorHAnsi" w:hAnsiTheme="minorHAnsi" w:cstheme="minorHAnsi"/>
          <w:b/>
          <w:bCs/>
        </w:rPr>
        <w:t>Engine Size (L)</w:t>
      </w:r>
      <w:r w:rsidRPr="005D5A4E">
        <w:rPr>
          <w:rFonts w:asciiTheme="minorHAnsi" w:hAnsiTheme="minorHAnsi" w:cstheme="minorHAnsi"/>
        </w:rPr>
        <w:t>), le type de carburant (</w:t>
      </w:r>
      <w:r w:rsidRPr="005D5A4E">
        <w:rPr>
          <w:rFonts w:asciiTheme="minorHAnsi" w:hAnsiTheme="minorHAnsi" w:cstheme="minorHAnsi"/>
          <w:b/>
          <w:bCs/>
        </w:rPr>
        <w:t>Fuel Type</w:t>
      </w:r>
      <w:r w:rsidRPr="005D5A4E">
        <w:rPr>
          <w:rFonts w:asciiTheme="minorHAnsi" w:hAnsiTheme="minorHAnsi" w:cstheme="minorHAnsi"/>
        </w:rPr>
        <w:t>), et la consommation de carburant combinée (</w:t>
      </w:r>
      <w:r w:rsidRPr="005D5A4E">
        <w:rPr>
          <w:rFonts w:asciiTheme="minorHAnsi" w:hAnsiTheme="minorHAnsi" w:cstheme="minorHAnsi"/>
          <w:b/>
          <w:bCs/>
        </w:rPr>
        <w:t>Fuel Consumption (Comb) (L/100 km)</w:t>
      </w:r>
      <w:r w:rsidRPr="005D5A4E">
        <w:rPr>
          <w:rFonts w:asciiTheme="minorHAnsi" w:hAnsiTheme="minorHAnsi" w:cstheme="minorHAnsi"/>
        </w:rPr>
        <w:t>). Voici un résumé détaillé des résultats, année par année et variable par variable.</w:t>
      </w:r>
    </w:p>
    <w:p w14:paraId="7E67A222" w14:textId="04A685A6" w:rsidR="005D5A4E" w:rsidRPr="004D5604" w:rsidRDefault="005D5A4E" w:rsidP="005D5A4E">
      <w:pPr>
        <w:jc w:val="both"/>
        <w:rPr>
          <w:rFonts w:asciiTheme="minorHAnsi" w:hAnsiTheme="minorHAnsi" w:cstheme="minorHAnsi"/>
        </w:rPr>
      </w:pPr>
    </w:p>
    <w:p w14:paraId="68C3FEC4" w14:textId="77777777" w:rsidR="005D5A4E" w:rsidRPr="005D5A4E" w:rsidRDefault="005D5A4E" w:rsidP="005D5A4E">
      <w:pPr>
        <w:jc w:val="both"/>
        <w:rPr>
          <w:rFonts w:asciiTheme="minorHAnsi" w:hAnsiTheme="minorHAnsi" w:cstheme="minorHAnsi"/>
          <w:b/>
          <w:bCs/>
        </w:rPr>
      </w:pPr>
      <w:r w:rsidRPr="005D5A4E">
        <w:rPr>
          <w:rFonts w:asciiTheme="minorHAnsi" w:hAnsiTheme="minorHAnsi" w:cstheme="minorHAnsi"/>
          <w:b/>
          <w:bCs/>
        </w:rPr>
        <w:t>1. Taille du moteur (Engine Size (L))</w:t>
      </w:r>
    </w:p>
    <w:p w14:paraId="42119C90" w14:textId="77777777" w:rsidR="005D5A4E" w:rsidRPr="005D5A4E" w:rsidRDefault="005D5A4E" w:rsidP="005D5A4E">
      <w:pPr>
        <w:jc w:val="both"/>
        <w:rPr>
          <w:rFonts w:asciiTheme="minorHAnsi" w:hAnsiTheme="minorHAnsi" w:cstheme="minorHAnsi"/>
        </w:rPr>
      </w:pPr>
      <w:r w:rsidRPr="005D5A4E">
        <w:rPr>
          <w:rFonts w:asciiTheme="minorHAnsi" w:hAnsiTheme="minorHAnsi" w:cstheme="minorHAnsi"/>
          <w:b/>
          <w:bCs/>
        </w:rPr>
        <w:t>2015-2023</w:t>
      </w:r>
      <w:r w:rsidRPr="005D5A4E">
        <w:rPr>
          <w:rFonts w:asciiTheme="minorHAnsi" w:hAnsiTheme="minorHAnsi" w:cstheme="minorHAnsi"/>
        </w:rPr>
        <w:t xml:space="preserve"> : La taille du moteur montre une relation constante avec la consommation de carburant combinée, bien que l’intensité de cette relation varie selon les années.</w:t>
      </w:r>
    </w:p>
    <w:p w14:paraId="38B027B7" w14:textId="77777777" w:rsidR="005D5A4E" w:rsidRPr="005D5A4E" w:rsidRDefault="005D5A4E" w:rsidP="00B6438F">
      <w:pPr>
        <w:numPr>
          <w:ilvl w:val="0"/>
          <w:numId w:val="239"/>
        </w:numPr>
        <w:jc w:val="both"/>
        <w:rPr>
          <w:rFonts w:asciiTheme="minorHAnsi" w:hAnsiTheme="minorHAnsi" w:cstheme="minorHAnsi"/>
        </w:rPr>
      </w:pPr>
      <w:r w:rsidRPr="005D5A4E">
        <w:rPr>
          <w:rFonts w:asciiTheme="minorHAnsi" w:hAnsiTheme="minorHAnsi" w:cstheme="minorHAnsi"/>
          <w:b/>
          <w:bCs/>
        </w:rPr>
        <w:lastRenderedPageBreak/>
        <w:t>2015</w:t>
      </w:r>
      <w:r w:rsidRPr="005D5A4E">
        <w:rPr>
          <w:rFonts w:asciiTheme="minorHAnsi" w:hAnsiTheme="minorHAnsi" w:cstheme="minorHAnsi"/>
        </w:rPr>
        <w:t xml:space="preserve"> : Une augmentation de la taille du moteur est fortement associée à une augmentation de la consommation combinée (Estimate = 1.526, p-value &lt; 0.001). Cela montre que des moteurs plus grands consomment davantage de carburant​.</w:t>
      </w:r>
    </w:p>
    <w:p w14:paraId="58F0646E" w14:textId="77777777" w:rsidR="005D5A4E" w:rsidRPr="005D5A4E" w:rsidRDefault="005D5A4E" w:rsidP="00B6438F">
      <w:pPr>
        <w:numPr>
          <w:ilvl w:val="0"/>
          <w:numId w:val="239"/>
        </w:numPr>
        <w:jc w:val="both"/>
        <w:rPr>
          <w:rFonts w:asciiTheme="minorHAnsi" w:hAnsiTheme="minorHAnsi" w:cstheme="minorHAnsi"/>
        </w:rPr>
      </w:pPr>
      <w:r w:rsidRPr="005D5A4E">
        <w:rPr>
          <w:rFonts w:asciiTheme="minorHAnsi" w:hAnsiTheme="minorHAnsi" w:cstheme="minorHAnsi"/>
          <w:b/>
          <w:bCs/>
        </w:rPr>
        <w:t>2016</w:t>
      </w:r>
      <w:r w:rsidRPr="005D5A4E">
        <w:rPr>
          <w:rFonts w:asciiTheme="minorHAnsi" w:hAnsiTheme="minorHAnsi" w:cstheme="minorHAnsi"/>
        </w:rPr>
        <w:t xml:space="preserve"> : La relation reste significative avec un Estimate de 1.310 (p-value = 0.003). Les moteurs plus grands continuent d’augmenter la consommation de carburant​.</w:t>
      </w:r>
    </w:p>
    <w:p w14:paraId="1949BEB5" w14:textId="77777777" w:rsidR="005D5A4E" w:rsidRPr="005D5A4E" w:rsidRDefault="005D5A4E" w:rsidP="00B6438F">
      <w:pPr>
        <w:numPr>
          <w:ilvl w:val="0"/>
          <w:numId w:val="239"/>
        </w:numPr>
        <w:jc w:val="both"/>
        <w:rPr>
          <w:rFonts w:asciiTheme="minorHAnsi" w:hAnsiTheme="minorHAnsi" w:cstheme="minorHAnsi"/>
        </w:rPr>
      </w:pPr>
      <w:r w:rsidRPr="005D5A4E">
        <w:rPr>
          <w:rFonts w:asciiTheme="minorHAnsi" w:hAnsiTheme="minorHAnsi" w:cstheme="minorHAnsi"/>
          <w:b/>
          <w:bCs/>
        </w:rPr>
        <w:t>2017</w:t>
      </w:r>
      <w:r w:rsidRPr="005D5A4E">
        <w:rPr>
          <w:rFonts w:asciiTheme="minorHAnsi" w:hAnsiTheme="minorHAnsi" w:cstheme="minorHAnsi"/>
        </w:rPr>
        <w:t xml:space="preserve"> : Une tendance similaire est observée avec un Estimate de 1.487 (p-value &lt; 0.001), confirmant une consommation accrue pour les moteurs de plus grande taille​.</w:t>
      </w:r>
    </w:p>
    <w:p w14:paraId="3D25EB10" w14:textId="77777777" w:rsidR="005D5A4E" w:rsidRPr="005D5A4E" w:rsidRDefault="005D5A4E" w:rsidP="00B6438F">
      <w:pPr>
        <w:numPr>
          <w:ilvl w:val="0"/>
          <w:numId w:val="239"/>
        </w:numPr>
        <w:jc w:val="both"/>
        <w:rPr>
          <w:rFonts w:asciiTheme="minorHAnsi" w:hAnsiTheme="minorHAnsi" w:cstheme="minorHAnsi"/>
        </w:rPr>
      </w:pPr>
      <w:r w:rsidRPr="005D5A4E">
        <w:rPr>
          <w:rFonts w:asciiTheme="minorHAnsi" w:hAnsiTheme="minorHAnsi" w:cstheme="minorHAnsi"/>
          <w:b/>
          <w:bCs/>
        </w:rPr>
        <w:t>2018</w:t>
      </w:r>
      <w:r w:rsidRPr="005D5A4E">
        <w:rPr>
          <w:rFonts w:asciiTheme="minorHAnsi" w:hAnsiTheme="minorHAnsi" w:cstheme="minorHAnsi"/>
        </w:rPr>
        <w:t xml:space="preserve"> : L’effet est légèrement moins marqué, mais reste significatif (Estimate = 1.221, p-value = 0.008), indiquant une influence modérée de la taille du moteur​.</w:t>
      </w:r>
    </w:p>
    <w:p w14:paraId="72B79F53" w14:textId="77777777" w:rsidR="005D5A4E" w:rsidRPr="005D5A4E" w:rsidRDefault="005D5A4E" w:rsidP="00B6438F">
      <w:pPr>
        <w:numPr>
          <w:ilvl w:val="0"/>
          <w:numId w:val="239"/>
        </w:numPr>
        <w:jc w:val="both"/>
        <w:rPr>
          <w:rFonts w:asciiTheme="minorHAnsi" w:hAnsiTheme="minorHAnsi" w:cstheme="minorHAnsi"/>
        </w:rPr>
      </w:pPr>
      <w:r w:rsidRPr="005D5A4E">
        <w:rPr>
          <w:rFonts w:asciiTheme="minorHAnsi" w:hAnsiTheme="minorHAnsi" w:cstheme="minorHAnsi"/>
          <w:b/>
          <w:bCs/>
        </w:rPr>
        <w:t>2019</w:t>
      </w:r>
      <w:r w:rsidRPr="005D5A4E">
        <w:rPr>
          <w:rFonts w:asciiTheme="minorHAnsi" w:hAnsiTheme="minorHAnsi" w:cstheme="minorHAnsi"/>
        </w:rPr>
        <w:t xml:space="preserve"> : Les résultats montrent une corrélation similaire avec un Estimate de 1.340 (p-value = 0.002)​.</w:t>
      </w:r>
    </w:p>
    <w:p w14:paraId="09681D2E" w14:textId="77777777" w:rsidR="005D5A4E" w:rsidRPr="005D5A4E" w:rsidRDefault="005D5A4E" w:rsidP="00B6438F">
      <w:pPr>
        <w:numPr>
          <w:ilvl w:val="0"/>
          <w:numId w:val="239"/>
        </w:numPr>
        <w:jc w:val="both"/>
        <w:rPr>
          <w:rFonts w:asciiTheme="minorHAnsi" w:hAnsiTheme="minorHAnsi" w:cstheme="minorHAnsi"/>
        </w:rPr>
      </w:pPr>
      <w:r w:rsidRPr="005D5A4E">
        <w:rPr>
          <w:rFonts w:asciiTheme="minorHAnsi" w:hAnsiTheme="minorHAnsi" w:cstheme="minorHAnsi"/>
          <w:b/>
          <w:bCs/>
        </w:rPr>
        <w:t>2020</w:t>
      </w:r>
      <w:r w:rsidRPr="005D5A4E">
        <w:rPr>
          <w:rFonts w:asciiTheme="minorHAnsi" w:hAnsiTheme="minorHAnsi" w:cstheme="minorHAnsi"/>
        </w:rPr>
        <w:t xml:space="preserve"> : Une augmentation de la consommation est observée avec un Estimate de 1.455 (p-value &lt; 0.001), signalant une stabilité dans cette relation​.</w:t>
      </w:r>
    </w:p>
    <w:p w14:paraId="7A342215" w14:textId="77777777" w:rsidR="005D5A4E" w:rsidRPr="005D5A4E" w:rsidRDefault="005D5A4E" w:rsidP="00B6438F">
      <w:pPr>
        <w:numPr>
          <w:ilvl w:val="0"/>
          <w:numId w:val="239"/>
        </w:numPr>
        <w:jc w:val="both"/>
        <w:rPr>
          <w:rFonts w:asciiTheme="minorHAnsi" w:hAnsiTheme="minorHAnsi" w:cstheme="minorHAnsi"/>
        </w:rPr>
      </w:pPr>
      <w:r w:rsidRPr="005D5A4E">
        <w:rPr>
          <w:rFonts w:asciiTheme="minorHAnsi" w:hAnsiTheme="minorHAnsi" w:cstheme="minorHAnsi"/>
          <w:b/>
          <w:bCs/>
        </w:rPr>
        <w:t>2021</w:t>
      </w:r>
      <w:r w:rsidRPr="005D5A4E">
        <w:rPr>
          <w:rFonts w:asciiTheme="minorHAnsi" w:hAnsiTheme="minorHAnsi" w:cstheme="minorHAnsi"/>
        </w:rPr>
        <w:t xml:space="preserve"> : Une légère diminution de l’effet est notée avec un Estimate de 1.320 (p-value = 0.005), mais l'association reste significative​.</w:t>
      </w:r>
    </w:p>
    <w:p w14:paraId="3D0C7E8F" w14:textId="77777777" w:rsidR="005D5A4E" w:rsidRPr="005D5A4E" w:rsidRDefault="005D5A4E" w:rsidP="00B6438F">
      <w:pPr>
        <w:numPr>
          <w:ilvl w:val="0"/>
          <w:numId w:val="239"/>
        </w:numPr>
        <w:jc w:val="both"/>
        <w:rPr>
          <w:rFonts w:asciiTheme="minorHAnsi" w:hAnsiTheme="minorHAnsi" w:cstheme="minorHAnsi"/>
        </w:rPr>
      </w:pPr>
      <w:r w:rsidRPr="005D5A4E">
        <w:rPr>
          <w:rFonts w:asciiTheme="minorHAnsi" w:hAnsiTheme="minorHAnsi" w:cstheme="minorHAnsi"/>
          <w:b/>
          <w:bCs/>
        </w:rPr>
        <w:t>2022</w:t>
      </w:r>
      <w:r w:rsidRPr="005D5A4E">
        <w:rPr>
          <w:rFonts w:asciiTheme="minorHAnsi" w:hAnsiTheme="minorHAnsi" w:cstheme="minorHAnsi"/>
        </w:rPr>
        <w:t xml:space="preserve"> : Une relation similaire est maintenue avec un Estimate de 1.391 (p-value &lt; 0.001)​.</w:t>
      </w:r>
    </w:p>
    <w:p w14:paraId="23600267" w14:textId="77777777" w:rsidR="005D5A4E" w:rsidRPr="005D5A4E" w:rsidRDefault="005D5A4E" w:rsidP="00B6438F">
      <w:pPr>
        <w:numPr>
          <w:ilvl w:val="0"/>
          <w:numId w:val="239"/>
        </w:numPr>
        <w:jc w:val="both"/>
        <w:rPr>
          <w:rFonts w:asciiTheme="minorHAnsi" w:hAnsiTheme="minorHAnsi" w:cstheme="minorHAnsi"/>
        </w:rPr>
      </w:pPr>
      <w:r w:rsidRPr="005D5A4E">
        <w:rPr>
          <w:rFonts w:asciiTheme="minorHAnsi" w:hAnsiTheme="minorHAnsi" w:cstheme="minorHAnsi"/>
          <w:b/>
          <w:bCs/>
        </w:rPr>
        <w:t>2023</w:t>
      </w:r>
      <w:r w:rsidRPr="005D5A4E">
        <w:rPr>
          <w:rFonts w:asciiTheme="minorHAnsi" w:hAnsiTheme="minorHAnsi" w:cstheme="minorHAnsi"/>
        </w:rPr>
        <w:t xml:space="preserve"> : La relation est plus modérée mais toujours significative (Estimate = 1.410, p-value = 0.004), suggérant une dépendance continue entre la taille du moteur et la consommation​.</w:t>
      </w:r>
    </w:p>
    <w:p w14:paraId="3548E3B7" w14:textId="0485309C" w:rsidR="005D5A4E" w:rsidRPr="005D5A4E" w:rsidRDefault="005D5A4E" w:rsidP="005D5A4E">
      <w:pPr>
        <w:jc w:val="both"/>
        <w:rPr>
          <w:rFonts w:asciiTheme="minorHAnsi" w:hAnsiTheme="minorHAnsi" w:cstheme="minorHAnsi"/>
        </w:rPr>
      </w:pPr>
    </w:p>
    <w:p w14:paraId="4854A318" w14:textId="77777777" w:rsidR="005D5A4E" w:rsidRPr="005D5A4E" w:rsidRDefault="005D5A4E" w:rsidP="005D5A4E">
      <w:pPr>
        <w:jc w:val="both"/>
        <w:rPr>
          <w:rFonts w:asciiTheme="minorHAnsi" w:hAnsiTheme="minorHAnsi" w:cstheme="minorHAnsi"/>
          <w:b/>
          <w:bCs/>
        </w:rPr>
      </w:pPr>
      <w:r w:rsidRPr="005D5A4E">
        <w:rPr>
          <w:rFonts w:asciiTheme="minorHAnsi" w:hAnsiTheme="minorHAnsi" w:cstheme="minorHAnsi"/>
          <w:b/>
          <w:bCs/>
        </w:rPr>
        <w:t>2. Type de carburant (Fuel Type)</w:t>
      </w:r>
    </w:p>
    <w:p w14:paraId="7201B1B9" w14:textId="77777777" w:rsidR="005D5A4E" w:rsidRPr="005D5A4E" w:rsidRDefault="005D5A4E" w:rsidP="005D5A4E">
      <w:pPr>
        <w:jc w:val="both"/>
        <w:rPr>
          <w:rFonts w:asciiTheme="minorHAnsi" w:hAnsiTheme="minorHAnsi" w:cstheme="minorHAnsi"/>
        </w:rPr>
      </w:pPr>
      <w:r w:rsidRPr="005D5A4E">
        <w:rPr>
          <w:rFonts w:asciiTheme="minorHAnsi" w:hAnsiTheme="minorHAnsi" w:cstheme="minorHAnsi"/>
          <w:b/>
          <w:bCs/>
        </w:rPr>
        <w:t>2015-2023</w:t>
      </w:r>
      <w:r w:rsidRPr="005D5A4E">
        <w:rPr>
          <w:rFonts w:asciiTheme="minorHAnsi" w:hAnsiTheme="minorHAnsi" w:cstheme="minorHAnsi"/>
        </w:rPr>
        <w:t xml:space="preserve"> : Le type de carburant joue un rôle important dans la réduction de la consommation de carburant, avec des variations significatives selon les années.</w:t>
      </w:r>
    </w:p>
    <w:p w14:paraId="460BF686" w14:textId="77777777" w:rsidR="005D5A4E" w:rsidRPr="005D5A4E" w:rsidRDefault="005D5A4E" w:rsidP="00B6438F">
      <w:pPr>
        <w:numPr>
          <w:ilvl w:val="0"/>
          <w:numId w:val="240"/>
        </w:numPr>
        <w:jc w:val="both"/>
        <w:rPr>
          <w:rFonts w:asciiTheme="minorHAnsi" w:hAnsiTheme="minorHAnsi" w:cstheme="minorHAnsi"/>
        </w:rPr>
      </w:pPr>
      <w:r w:rsidRPr="005D5A4E">
        <w:rPr>
          <w:rFonts w:asciiTheme="minorHAnsi" w:hAnsiTheme="minorHAnsi" w:cstheme="minorHAnsi"/>
          <w:b/>
          <w:bCs/>
        </w:rPr>
        <w:t>2015</w:t>
      </w:r>
      <w:r w:rsidRPr="005D5A4E">
        <w:rPr>
          <w:rFonts w:asciiTheme="minorHAnsi" w:hAnsiTheme="minorHAnsi" w:cstheme="minorHAnsi"/>
        </w:rPr>
        <w:t xml:space="preserve"> : Les carburants </w:t>
      </w:r>
      <w:r w:rsidRPr="005D5A4E">
        <w:rPr>
          <w:rFonts w:asciiTheme="minorHAnsi" w:hAnsiTheme="minorHAnsi" w:cstheme="minorHAnsi"/>
          <w:b/>
          <w:bCs/>
        </w:rPr>
        <w:t>E</w:t>
      </w:r>
      <w:r w:rsidRPr="005D5A4E">
        <w:rPr>
          <w:rFonts w:asciiTheme="minorHAnsi" w:hAnsiTheme="minorHAnsi" w:cstheme="minorHAnsi"/>
        </w:rPr>
        <w:t xml:space="preserve"> et </w:t>
      </w:r>
      <w:r w:rsidRPr="005D5A4E">
        <w:rPr>
          <w:rFonts w:asciiTheme="minorHAnsi" w:hAnsiTheme="minorHAnsi" w:cstheme="minorHAnsi"/>
          <w:b/>
          <w:bCs/>
        </w:rPr>
        <w:t>X</w:t>
      </w:r>
      <w:r w:rsidRPr="005D5A4E">
        <w:rPr>
          <w:rFonts w:asciiTheme="minorHAnsi" w:hAnsiTheme="minorHAnsi" w:cstheme="minorHAnsi"/>
        </w:rPr>
        <w:t xml:space="preserve"> montrent des réductions significatives de la consommation combinée, respectivement de -136.72 L et -30.88 L (p-value &lt; 0.001)​.</w:t>
      </w:r>
    </w:p>
    <w:p w14:paraId="53FD574F" w14:textId="77777777" w:rsidR="005D5A4E" w:rsidRPr="005D5A4E" w:rsidRDefault="005D5A4E" w:rsidP="00B6438F">
      <w:pPr>
        <w:numPr>
          <w:ilvl w:val="0"/>
          <w:numId w:val="240"/>
        </w:numPr>
        <w:jc w:val="both"/>
        <w:rPr>
          <w:rFonts w:asciiTheme="minorHAnsi" w:hAnsiTheme="minorHAnsi" w:cstheme="minorHAnsi"/>
        </w:rPr>
      </w:pPr>
      <w:r w:rsidRPr="005D5A4E">
        <w:rPr>
          <w:rFonts w:asciiTheme="minorHAnsi" w:hAnsiTheme="minorHAnsi" w:cstheme="minorHAnsi"/>
          <w:b/>
          <w:bCs/>
        </w:rPr>
        <w:t>2016</w:t>
      </w:r>
      <w:r w:rsidRPr="005D5A4E">
        <w:rPr>
          <w:rFonts w:asciiTheme="minorHAnsi" w:hAnsiTheme="minorHAnsi" w:cstheme="minorHAnsi"/>
        </w:rPr>
        <w:t xml:space="preserve"> : Une réduction similaire est observée pour </w:t>
      </w:r>
      <w:r w:rsidRPr="005D5A4E">
        <w:rPr>
          <w:rFonts w:asciiTheme="minorHAnsi" w:hAnsiTheme="minorHAnsi" w:cstheme="minorHAnsi"/>
          <w:b/>
          <w:bCs/>
        </w:rPr>
        <w:t>E</w:t>
      </w:r>
      <w:r w:rsidRPr="005D5A4E">
        <w:rPr>
          <w:rFonts w:asciiTheme="minorHAnsi" w:hAnsiTheme="minorHAnsi" w:cstheme="minorHAnsi"/>
        </w:rPr>
        <w:t xml:space="preserve"> (-138.10 L) et </w:t>
      </w:r>
      <w:r w:rsidRPr="005D5A4E">
        <w:rPr>
          <w:rFonts w:asciiTheme="minorHAnsi" w:hAnsiTheme="minorHAnsi" w:cstheme="minorHAnsi"/>
          <w:b/>
          <w:bCs/>
        </w:rPr>
        <w:t>X</w:t>
      </w:r>
      <w:r w:rsidRPr="005D5A4E">
        <w:rPr>
          <w:rFonts w:asciiTheme="minorHAnsi" w:hAnsiTheme="minorHAnsi" w:cstheme="minorHAnsi"/>
        </w:rPr>
        <w:t xml:space="preserve"> (-30.88 L, p-value &lt; 0.001)​.</w:t>
      </w:r>
    </w:p>
    <w:p w14:paraId="390B495E" w14:textId="77777777" w:rsidR="005D5A4E" w:rsidRPr="005D5A4E" w:rsidRDefault="005D5A4E" w:rsidP="00B6438F">
      <w:pPr>
        <w:numPr>
          <w:ilvl w:val="0"/>
          <w:numId w:val="240"/>
        </w:numPr>
        <w:jc w:val="both"/>
        <w:rPr>
          <w:rFonts w:asciiTheme="minorHAnsi" w:hAnsiTheme="minorHAnsi" w:cstheme="minorHAnsi"/>
        </w:rPr>
      </w:pPr>
      <w:r w:rsidRPr="005D5A4E">
        <w:rPr>
          <w:rFonts w:asciiTheme="minorHAnsi" w:hAnsiTheme="minorHAnsi" w:cstheme="minorHAnsi"/>
          <w:b/>
          <w:bCs/>
        </w:rPr>
        <w:t>2017</w:t>
      </w:r>
      <w:r w:rsidRPr="005D5A4E">
        <w:rPr>
          <w:rFonts w:asciiTheme="minorHAnsi" w:hAnsiTheme="minorHAnsi" w:cstheme="minorHAnsi"/>
        </w:rPr>
        <w:t xml:space="preserve"> : Le carburant </w:t>
      </w:r>
      <w:r w:rsidRPr="005D5A4E">
        <w:rPr>
          <w:rFonts w:asciiTheme="minorHAnsi" w:hAnsiTheme="minorHAnsi" w:cstheme="minorHAnsi"/>
          <w:b/>
          <w:bCs/>
        </w:rPr>
        <w:t>E</w:t>
      </w:r>
      <w:r w:rsidRPr="005D5A4E">
        <w:rPr>
          <w:rFonts w:asciiTheme="minorHAnsi" w:hAnsiTheme="minorHAnsi" w:cstheme="minorHAnsi"/>
        </w:rPr>
        <w:t xml:space="preserve"> conserve une réduction marquée de -137.57 L (p-value &lt; 0.001), tandis que </w:t>
      </w:r>
      <w:r w:rsidRPr="005D5A4E">
        <w:rPr>
          <w:rFonts w:asciiTheme="minorHAnsi" w:hAnsiTheme="minorHAnsi" w:cstheme="minorHAnsi"/>
          <w:b/>
          <w:bCs/>
        </w:rPr>
        <w:t>X</w:t>
      </w:r>
      <w:r w:rsidRPr="005D5A4E">
        <w:rPr>
          <w:rFonts w:asciiTheme="minorHAnsi" w:hAnsiTheme="minorHAnsi" w:cstheme="minorHAnsi"/>
        </w:rPr>
        <w:t xml:space="preserve"> montre une réduction plus modérée (-29.44 L, p-value = 0.008)​.</w:t>
      </w:r>
    </w:p>
    <w:p w14:paraId="010A628F" w14:textId="77777777" w:rsidR="005D5A4E" w:rsidRPr="005D5A4E" w:rsidRDefault="005D5A4E" w:rsidP="00B6438F">
      <w:pPr>
        <w:numPr>
          <w:ilvl w:val="0"/>
          <w:numId w:val="240"/>
        </w:numPr>
        <w:jc w:val="both"/>
        <w:rPr>
          <w:rFonts w:asciiTheme="minorHAnsi" w:hAnsiTheme="minorHAnsi" w:cstheme="minorHAnsi"/>
        </w:rPr>
      </w:pPr>
      <w:r w:rsidRPr="005D5A4E">
        <w:rPr>
          <w:rFonts w:asciiTheme="minorHAnsi" w:hAnsiTheme="minorHAnsi" w:cstheme="minorHAnsi"/>
          <w:b/>
          <w:bCs/>
        </w:rPr>
        <w:t>2018</w:t>
      </w:r>
      <w:r w:rsidRPr="005D5A4E">
        <w:rPr>
          <w:rFonts w:asciiTheme="minorHAnsi" w:hAnsiTheme="minorHAnsi" w:cstheme="minorHAnsi"/>
        </w:rPr>
        <w:t xml:space="preserve"> : Les carburants </w:t>
      </w:r>
      <w:r w:rsidRPr="005D5A4E">
        <w:rPr>
          <w:rFonts w:asciiTheme="minorHAnsi" w:hAnsiTheme="minorHAnsi" w:cstheme="minorHAnsi"/>
          <w:b/>
          <w:bCs/>
        </w:rPr>
        <w:t>E</w:t>
      </w:r>
      <w:r w:rsidRPr="005D5A4E">
        <w:rPr>
          <w:rFonts w:asciiTheme="minorHAnsi" w:hAnsiTheme="minorHAnsi" w:cstheme="minorHAnsi"/>
        </w:rPr>
        <w:t xml:space="preserve"> et </w:t>
      </w:r>
      <w:r w:rsidRPr="005D5A4E">
        <w:rPr>
          <w:rFonts w:asciiTheme="minorHAnsi" w:hAnsiTheme="minorHAnsi" w:cstheme="minorHAnsi"/>
          <w:b/>
          <w:bCs/>
        </w:rPr>
        <w:t>X</w:t>
      </w:r>
      <w:r w:rsidRPr="005D5A4E">
        <w:rPr>
          <w:rFonts w:asciiTheme="minorHAnsi" w:hAnsiTheme="minorHAnsi" w:cstheme="minorHAnsi"/>
        </w:rPr>
        <w:t xml:space="preserve"> continuent de réduire la consommation avec des coefficients significatifs de -136.90 L et -28.88 L (p-value &lt; 0.001)​.</w:t>
      </w:r>
    </w:p>
    <w:p w14:paraId="0673BF66" w14:textId="77777777" w:rsidR="005D5A4E" w:rsidRPr="005D5A4E" w:rsidRDefault="005D5A4E" w:rsidP="00B6438F">
      <w:pPr>
        <w:numPr>
          <w:ilvl w:val="0"/>
          <w:numId w:val="240"/>
        </w:numPr>
        <w:jc w:val="both"/>
        <w:rPr>
          <w:rFonts w:asciiTheme="minorHAnsi" w:hAnsiTheme="minorHAnsi" w:cstheme="minorHAnsi"/>
        </w:rPr>
      </w:pPr>
      <w:r w:rsidRPr="005D5A4E">
        <w:rPr>
          <w:rFonts w:asciiTheme="minorHAnsi" w:hAnsiTheme="minorHAnsi" w:cstheme="minorHAnsi"/>
          <w:b/>
          <w:bCs/>
        </w:rPr>
        <w:t>2019</w:t>
      </w:r>
      <w:r w:rsidRPr="005D5A4E">
        <w:rPr>
          <w:rFonts w:asciiTheme="minorHAnsi" w:hAnsiTheme="minorHAnsi" w:cstheme="minorHAnsi"/>
        </w:rPr>
        <w:t xml:space="preserve"> : Une tendance similaire est notée avec </w:t>
      </w:r>
      <w:r w:rsidRPr="005D5A4E">
        <w:rPr>
          <w:rFonts w:asciiTheme="minorHAnsi" w:hAnsiTheme="minorHAnsi" w:cstheme="minorHAnsi"/>
          <w:b/>
          <w:bCs/>
        </w:rPr>
        <w:t>E</w:t>
      </w:r>
      <w:r w:rsidRPr="005D5A4E">
        <w:rPr>
          <w:rFonts w:asciiTheme="minorHAnsi" w:hAnsiTheme="minorHAnsi" w:cstheme="minorHAnsi"/>
        </w:rPr>
        <w:t xml:space="preserve"> (-137.25 L, p-value &lt; 0.001) et une première réduction notable pour </w:t>
      </w:r>
      <w:r w:rsidRPr="005D5A4E">
        <w:rPr>
          <w:rFonts w:asciiTheme="minorHAnsi" w:hAnsiTheme="minorHAnsi" w:cstheme="minorHAnsi"/>
          <w:b/>
          <w:bCs/>
        </w:rPr>
        <w:t>Z</w:t>
      </w:r>
      <w:r w:rsidRPr="005D5A4E">
        <w:rPr>
          <w:rFonts w:asciiTheme="minorHAnsi" w:hAnsiTheme="minorHAnsi" w:cstheme="minorHAnsi"/>
        </w:rPr>
        <w:t xml:space="preserve"> (-18.55 L, p-value = 0.041)​.</w:t>
      </w:r>
    </w:p>
    <w:p w14:paraId="21826F6B" w14:textId="77777777" w:rsidR="005D5A4E" w:rsidRPr="005D5A4E" w:rsidRDefault="005D5A4E" w:rsidP="00B6438F">
      <w:pPr>
        <w:numPr>
          <w:ilvl w:val="0"/>
          <w:numId w:val="240"/>
        </w:numPr>
        <w:jc w:val="both"/>
        <w:rPr>
          <w:rFonts w:asciiTheme="minorHAnsi" w:hAnsiTheme="minorHAnsi" w:cstheme="minorHAnsi"/>
        </w:rPr>
      </w:pPr>
      <w:r w:rsidRPr="005D5A4E">
        <w:rPr>
          <w:rFonts w:asciiTheme="minorHAnsi" w:hAnsiTheme="minorHAnsi" w:cstheme="minorHAnsi"/>
          <w:b/>
          <w:bCs/>
        </w:rPr>
        <w:t>2020</w:t>
      </w:r>
      <w:r w:rsidRPr="005D5A4E">
        <w:rPr>
          <w:rFonts w:asciiTheme="minorHAnsi" w:hAnsiTheme="minorHAnsi" w:cstheme="minorHAnsi"/>
        </w:rPr>
        <w:t xml:space="preserve"> : Tous les carburants </w:t>
      </w:r>
      <w:r w:rsidRPr="005D5A4E">
        <w:rPr>
          <w:rFonts w:asciiTheme="minorHAnsi" w:hAnsiTheme="minorHAnsi" w:cstheme="minorHAnsi"/>
          <w:b/>
          <w:bCs/>
        </w:rPr>
        <w:t>E</w:t>
      </w:r>
      <w:r w:rsidRPr="005D5A4E">
        <w:rPr>
          <w:rFonts w:asciiTheme="minorHAnsi" w:hAnsiTheme="minorHAnsi" w:cstheme="minorHAnsi"/>
        </w:rPr>
        <w:t xml:space="preserve">, </w:t>
      </w:r>
      <w:r w:rsidRPr="005D5A4E">
        <w:rPr>
          <w:rFonts w:asciiTheme="minorHAnsi" w:hAnsiTheme="minorHAnsi" w:cstheme="minorHAnsi"/>
          <w:b/>
          <w:bCs/>
        </w:rPr>
        <w:t>X</w:t>
      </w:r>
      <w:r w:rsidRPr="005D5A4E">
        <w:rPr>
          <w:rFonts w:asciiTheme="minorHAnsi" w:hAnsiTheme="minorHAnsi" w:cstheme="minorHAnsi"/>
        </w:rPr>
        <w:t xml:space="preserve">, et </w:t>
      </w:r>
      <w:r w:rsidRPr="005D5A4E">
        <w:rPr>
          <w:rFonts w:asciiTheme="minorHAnsi" w:hAnsiTheme="minorHAnsi" w:cstheme="minorHAnsi"/>
          <w:b/>
          <w:bCs/>
        </w:rPr>
        <w:t>Z</w:t>
      </w:r>
      <w:r w:rsidRPr="005D5A4E">
        <w:rPr>
          <w:rFonts w:asciiTheme="minorHAnsi" w:hAnsiTheme="minorHAnsi" w:cstheme="minorHAnsi"/>
        </w:rPr>
        <w:t xml:space="preserve"> montrent des réductions importantes (-138.50 L, -34.12 L, et -22.44 L, p-value &lt; 0.001)​.</w:t>
      </w:r>
    </w:p>
    <w:p w14:paraId="23F92629" w14:textId="77777777" w:rsidR="005D5A4E" w:rsidRPr="005D5A4E" w:rsidRDefault="005D5A4E" w:rsidP="00B6438F">
      <w:pPr>
        <w:numPr>
          <w:ilvl w:val="0"/>
          <w:numId w:val="240"/>
        </w:numPr>
        <w:jc w:val="both"/>
        <w:rPr>
          <w:rFonts w:asciiTheme="minorHAnsi" w:hAnsiTheme="minorHAnsi" w:cstheme="minorHAnsi"/>
        </w:rPr>
      </w:pPr>
      <w:r w:rsidRPr="005D5A4E">
        <w:rPr>
          <w:rFonts w:asciiTheme="minorHAnsi" w:hAnsiTheme="minorHAnsi" w:cstheme="minorHAnsi"/>
          <w:b/>
          <w:bCs/>
        </w:rPr>
        <w:t>2021</w:t>
      </w:r>
      <w:r w:rsidRPr="005D5A4E">
        <w:rPr>
          <w:rFonts w:asciiTheme="minorHAnsi" w:hAnsiTheme="minorHAnsi" w:cstheme="minorHAnsi"/>
        </w:rPr>
        <w:t xml:space="preserve"> : Les résultats pour </w:t>
      </w:r>
      <w:r w:rsidRPr="005D5A4E">
        <w:rPr>
          <w:rFonts w:asciiTheme="minorHAnsi" w:hAnsiTheme="minorHAnsi" w:cstheme="minorHAnsi"/>
          <w:b/>
          <w:bCs/>
        </w:rPr>
        <w:t>E</w:t>
      </w:r>
      <w:r w:rsidRPr="005D5A4E">
        <w:rPr>
          <w:rFonts w:asciiTheme="minorHAnsi" w:hAnsiTheme="minorHAnsi" w:cstheme="minorHAnsi"/>
        </w:rPr>
        <w:t xml:space="preserve"> restent constants (-139.10 L), tandis que </w:t>
      </w:r>
      <w:r w:rsidRPr="005D5A4E">
        <w:rPr>
          <w:rFonts w:asciiTheme="minorHAnsi" w:hAnsiTheme="minorHAnsi" w:cstheme="minorHAnsi"/>
          <w:b/>
          <w:bCs/>
        </w:rPr>
        <w:t>X</w:t>
      </w:r>
      <w:r w:rsidRPr="005D5A4E">
        <w:rPr>
          <w:rFonts w:asciiTheme="minorHAnsi" w:hAnsiTheme="minorHAnsi" w:cstheme="minorHAnsi"/>
        </w:rPr>
        <w:t xml:space="preserve"> et </w:t>
      </w:r>
      <w:r w:rsidRPr="005D5A4E">
        <w:rPr>
          <w:rFonts w:asciiTheme="minorHAnsi" w:hAnsiTheme="minorHAnsi" w:cstheme="minorHAnsi"/>
          <w:b/>
          <w:bCs/>
        </w:rPr>
        <w:t>Z</w:t>
      </w:r>
      <w:r w:rsidRPr="005D5A4E">
        <w:rPr>
          <w:rFonts w:asciiTheme="minorHAnsi" w:hAnsiTheme="minorHAnsi" w:cstheme="minorHAnsi"/>
        </w:rPr>
        <w:t xml:space="preserve"> montrent des réductions respectives de -33.58 L et -20.98 L (p-value &lt; 0.001)​.</w:t>
      </w:r>
    </w:p>
    <w:p w14:paraId="2839B59F" w14:textId="77777777" w:rsidR="005D5A4E" w:rsidRPr="005D5A4E" w:rsidRDefault="005D5A4E" w:rsidP="00B6438F">
      <w:pPr>
        <w:numPr>
          <w:ilvl w:val="0"/>
          <w:numId w:val="240"/>
        </w:numPr>
        <w:jc w:val="both"/>
        <w:rPr>
          <w:rFonts w:asciiTheme="minorHAnsi" w:hAnsiTheme="minorHAnsi" w:cstheme="minorHAnsi"/>
        </w:rPr>
      </w:pPr>
      <w:r w:rsidRPr="005D5A4E">
        <w:rPr>
          <w:rFonts w:asciiTheme="minorHAnsi" w:hAnsiTheme="minorHAnsi" w:cstheme="minorHAnsi"/>
          <w:b/>
          <w:bCs/>
        </w:rPr>
        <w:t>2022</w:t>
      </w:r>
      <w:r w:rsidRPr="005D5A4E">
        <w:rPr>
          <w:rFonts w:asciiTheme="minorHAnsi" w:hAnsiTheme="minorHAnsi" w:cstheme="minorHAnsi"/>
        </w:rPr>
        <w:t xml:space="preserve"> : Des réductions significatives sont maintenues pour </w:t>
      </w:r>
      <w:r w:rsidRPr="005D5A4E">
        <w:rPr>
          <w:rFonts w:asciiTheme="minorHAnsi" w:hAnsiTheme="minorHAnsi" w:cstheme="minorHAnsi"/>
          <w:b/>
          <w:bCs/>
        </w:rPr>
        <w:t>E</w:t>
      </w:r>
      <w:r w:rsidRPr="005D5A4E">
        <w:rPr>
          <w:rFonts w:asciiTheme="minorHAnsi" w:hAnsiTheme="minorHAnsi" w:cstheme="minorHAnsi"/>
        </w:rPr>
        <w:t xml:space="preserve"> (-140.20 L), </w:t>
      </w:r>
      <w:r w:rsidRPr="005D5A4E">
        <w:rPr>
          <w:rFonts w:asciiTheme="minorHAnsi" w:hAnsiTheme="minorHAnsi" w:cstheme="minorHAnsi"/>
          <w:b/>
          <w:bCs/>
        </w:rPr>
        <w:t>X</w:t>
      </w:r>
      <w:r w:rsidRPr="005D5A4E">
        <w:rPr>
          <w:rFonts w:asciiTheme="minorHAnsi" w:hAnsiTheme="minorHAnsi" w:cstheme="minorHAnsi"/>
        </w:rPr>
        <w:t xml:space="preserve"> (-34.50 L), et </w:t>
      </w:r>
      <w:r w:rsidRPr="005D5A4E">
        <w:rPr>
          <w:rFonts w:asciiTheme="minorHAnsi" w:hAnsiTheme="minorHAnsi" w:cstheme="minorHAnsi"/>
          <w:b/>
          <w:bCs/>
        </w:rPr>
        <w:t>Z</w:t>
      </w:r>
      <w:r w:rsidRPr="005D5A4E">
        <w:rPr>
          <w:rFonts w:asciiTheme="minorHAnsi" w:hAnsiTheme="minorHAnsi" w:cstheme="minorHAnsi"/>
        </w:rPr>
        <w:t xml:space="preserve"> (-21.44 L, p-value &lt; 0.001)​.</w:t>
      </w:r>
    </w:p>
    <w:p w14:paraId="48F951DE" w14:textId="77777777" w:rsidR="005D5A4E" w:rsidRPr="005D5A4E" w:rsidRDefault="005D5A4E" w:rsidP="00B6438F">
      <w:pPr>
        <w:numPr>
          <w:ilvl w:val="0"/>
          <w:numId w:val="240"/>
        </w:numPr>
        <w:jc w:val="both"/>
        <w:rPr>
          <w:rFonts w:asciiTheme="minorHAnsi" w:hAnsiTheme="minorHAnsi" w:cstheme="minorHAnsi"/>
        </w:rPr>
      </w:pPr>
      <w:r w:rsidRPr="005D5A4E">
        <w:rPr>
          <w:rFonts w:asciiTheme="minorHAnsi" w:hAnsiTheme="minorHAnsi" w:cstheme="minorHAnsi"/>
          <w:b/>
          <w:bCs/>
        </w:rPr>
        <w:lastRenderedPageBreak/>
        <w:t>2023</w:t>
      </w:r>
      <w:r w:rsidRPr="005D5A4E">
        <w:rPr>
          <w:rFonts w:asciiTheme="minorHAnsi" w:hAnsiTheme="minorHAnsi" w:cstheme="minorHAnsi"/>
        </w:rPr>
        <w:t xml:space="preserve"> : Les carburants </w:t>
      </w:r>
      <w:r w:rsidRPr="005D5A4E">
        <w:rPr>
          <w:rFonts w:asciiTheme="minorHAnsi" w:hAnsiTheme="minorHAnsi" w:cstheme="minorHAnsi"/>
          <w:b/>
          <w:bCs/>
        </w:rPr>
        <w:t>E</w:t>
      </w:r>
      <w:r w:rsidRPr="005D5A4E">
        <w:rPr>
          <w:rFonts w:asciiTheme="minorHAnsi" w:hAnsiTheme="minorHAnsi" w:cstheme="minorHAnsi"/>
        </w:rPr>
        <w:t xml:space="preserve">, </w:t>
      </w:r>
      <w:r w:rsidRPr="005D5A4E">
        <w:rPr>
          <w:rFonts w:asciiTheme="minorHAnsi" w:hAnsiTheme="minorHAnsi" w:cstheme="minorHAnsi"/>
          <w:b/>
          <w:bCs/>
        </w:rPr>
        <w:t>X</w:t>
      </w:r>
      <w:r w:rsidRPr="005D5A4E">
        <w:rPr>
          <w:rFonts w:asciiTheme="minorHAnsi" w:hAnsiTheme="minorHAnsi" w:cstheme="minorHAnsi"/>
        </w:rPr>
        <w:t xml:space="preserve">, et </w:t>
      </w:r>
      <w:r w:rsidRPr="005D5A4E">
        <w:rPr>
          <w:rFonts w:asciiTheme="minorHAnsi" w:hAnsiTheme="minorHAnsi" w:cstheme="minorHAnsi"/>
          <w:b/>
          <w:bCs/>
        </w:rPr>
        <w:t>Z</w:t>
      </w:r>
      <w:r w:rsidRPr="005D5A4E">
        <w:rPr>
          <w:rFonts w:asciiTheme="minorHAnsi" w:hAnsiTheme="minorHAnsi" w:cstheme="minorHAnsi"/>
        </w:rPr>
        <w:t xml:space="preserve"> continuent d’afficher des réductions marquées (-153.57 L, -34.04 L, et -22.10 L, p-value &lt; 0.001)​.</w:t>
      </w:r>
    </w:p>
    <w:p w14:paraId="4F58F3B7" w14:textId="228A9244" w:rsidR="003719AF" w:rsidRPr="009A4760" w:rsidRDefault="003719AF" w:rsidP="0055202B">
      <w:pPr>
        <w:jc w:val="both"/>
        <w:rPr>
          <w:rFonts w:asciiTheme="minorHAnsi" w:hAnsiTheme="minorHAnsi" w:cstheme="minorHAnsi"/>
        </w:rPr>
      </w:pPr>
    </w:p>
    <w:p w14:paraId="5D8A7716" w14:textId="77777777" w:rsidR="005D5A4E" w:rsidRPr="005D5A4E" w:rsidRDefault="005D5A4E" w:rsidP="005D5A4E">
      <w:pPr>
        <w:jc w:val="both"/>
        <w:rPr>
          <w:rFonts w:asciiTheme="minorHAnsi" w:hAnsiTheme="minorHAnsi" w:cstheme="minorHAnsi"/>
          <w:b/>
          <w:bCs/>
        </w:rPr>
      </w:pPr>
      <w:r w:rsidRPr="005D5A4E">
        <w:rPr>
          <w:rFonts w:asciiTheme="minorHAnsi" w:hAnsiTheme="minorHAnsi" w:cstheme="minorHAnsi"/>
          <w:b/>
          <w:bCs/>
        </w:rPr>
        <w:t>3. Consommation de carburant combinée (Fuel Consumption (Comb) (L/100 km))</w:t>
      </w:r>
    </w:p>
    <w:p w14:paraId="24075F8F" w14:textId="77777777" w:rsidR="005D5A4E" w:rsidRPr="005D5A4E" w:rsidRDefault="005D5A4E" w:rsidP="005D5A4E">
      <w:pPr>
        <w:jc w:val="both"/>
        <w:rPr>
          <w:rFonts w:asciiTheme="minorHAnsi" w:hAnsiTheme="minorHAnsi" w:cstheme="minorHAnsi"/>
        </w:rPr>
      </w:pPr>
      <w:r w:rsidRPr="005D5A4E">
        <w:rPr>
          <w:rFonts w:asciiTheme="minorHAnsi" w:hAnsiTheme="minorHAnsi" w:cstheme="minorHAnsi"/>
          <w:b/>
          <w:bCs/>
        </w:rPr>
        <w:t>2015-2023</w:t>
      </w:r>
      <w:r w:rsidRPr="005D5A4E">
        <w:rPr>
          <w:rFonts w:asciiTheme="minorHAnsi" w:hAnsiTheme="minorHAnsi" w:cstheme="minorHAnsi"/>
        </w:rPr>
        <w:t xml:space="preserve"> : La consommation combinée est systématiquement influencée par la taille du moteur et le type de carburant. Cette influence est marquée par des relations linéaires significatives, constantes et robustes tout au long de la période analysée.</w:t>
      </w:r>
    </w:p>
    <w:p w14:paraId="49E9BF40" w14:textId="77777777" w:rsidR="005D5A4E" w:rsidRPr="005D5A4E" w:rsidRDefault="005D5A4E" w:rsidP="00B6438F">
      <w:pPr>
        <w:numPr>
          <w:ilvl w:val="0"/>
          <w:numId w:val="241"/>
        </w:numPr>
        <w:jc w:val="both"/>
        <w:rPr>
          <w:rFonts w:asciiTheme="minorHAnsi" w:hAnsiTheme="minorHAnsi" w:cstheme="minorHAnsi"/>
        </w:rPr>
      </w:pPr>
      <w:r w:rsidRPr="005D5A4E">
        <w:rPr>
          <w:rFonts w:asciiTheme="minorHAnsi" w:hAnsiTheme="minorHAnsi" w:cstheme="minorHAnsi"/>
          <w:b/>
          <w:bCs/>
        </w:rPr>
        <w:t>2015</w:t>
      </w:r>
      <w:r w:rsidRPr="005D5A4E">
        <w:rPr>
          <w:rFonts w:asciiTheme="minorHAnsi" w:hAnsiTheme="minorHAnsi" w:cstheme="minorHAnsi"/>
        </w:rPr>
        <w:t xml:space="preserve"> : Une augmentation d’un litre dans la consommation combinée est associée à une hausse de </w:t>
      </w:r>
      <w:r w:rsidRPr="005D5A4E">
        <w:rPr>
          <w:rFonts w:asciiTheme="minorHAnsi" w:hAnsiTheme="minorHAnsi" w:cstheme="minorHAnsi"/>
          <w:b/>
          <w:bCs/>
        </w:rPr>
        <w:t>21.52 L</w:t>
      </w:r>
      <w:r w:rsidRPr="005D5A4E">
        <w:rPr>
          <w:rFonts w:asciiTheme="minorHAnsi" w:hAnsiTheme="minorHAnsi" w:cstheme="minorHAnsi"/>
        </w:rPr>
        <w:t xml:space="preserve"> de carburant consommé (p-value &lt; 0.001). Cela illustre une corrélation forte et directe entre ces deux variables pour cette année. Cette tendance reflète l’effet immédiat de la consommation combinée sur l’efficacité énergétique des véhicules​.</w:t>
      </w:r>
    </w:p>
    <w:p w14:paraId="275ACCF9" w14:textId="77777777" w:rsidR="005D5A4E" w:rsidRPr="005D5A4E" w:rsidRDefault="005D5A4E" w:rsidP="00B6438F">
      <w:pPr>
        <w:numPr>
          <w:ilvl w:val="0"/>
          <w:numId w:val="241"/>
        </w:numPr>
        <w:jc w:val="both"/>
        <w:rPr>
          <w:rFonts w:asciiTheme="minorHAnsi" w:hAnsiTheme="minorHAnsi" w:cstheme="minorHAnsi"/>
        </w:rPr>
      </w:pPr>
      <w:r w:rsidRPr="005D5A4E">
        <w:rPr>
          <w:rFonts w:asciiTheme="minorHAnsi" w:hAnsiTheme="minorHAnsi" w:cstheme="minorHAnsi"/>
          <w:b/>
          <w:bCs/>
        </w:rPr>
        <w:t>2016</w:t>
      </w:r>
      <w:r w:rsidRPr="005D5A4E">
        <w:rPr>
          <w:rFonts w:asciiTheme="minorHAnsi" w:hAnsiTheme="minorHAnsi" w:cstheme="minorHAnsi"/>
        </w:rPr>
        <w:t xml:space="preserve"> : L’impact reste similaire, avec une augmentation associée de </w:t>
      </w:r>
      <w:r w:rsidRPr="005D5A4E">
        <w:rPr>
          <w:rFonts w:asciiTheme="minorHAnsi" w:hAnsiTheme="minorHAnsi" w:cstheme="minorHAnsi"/>
          <w:b/>
          <w:bCs/>
        </w:rPr>
        <w:t>21.88 L</w:t>
      </w:r>
      <w:r w:rsidRPr="005D5A4E">
        <w:rPr>
          <w:rFonts w:asciiTheme="minorHAnsi" w:hAnsiTheme="minorHAnsi" w:cstheme="minorHAnsi"/>
        </w:rPr>
        <w:t xml:space="preserve"> par litre consommé (p-value &lt; 0.001). L’intensité de la relation démontre que l’augmentation de la consommation combinée est directement proportionnelle à une consommation énergétique accrue pour les véhicules testés​.</w:t>
      </w:r>
    </w:p>
    <w:p w14:paraId="61763450" w14:textId="77777777" w:rsidR="005D5A4E" w:rsidRPr="005D5A4E" w:rsidRDefault="005D5A4E" w:rsidP="00B6438F">
      <w:pPr>
        <w:numPr>
          <w:ilvl w:val="0"/>
          <w:numId w:val="241"/>
        </w:numPr>
        <w:jc w:val="both"/>
        <w:rPr>
          <w:rFonts w:asciiTheme="minorHAnsi" w:hAnsiTheme="minorHAnsi" w:cstheme="minorHAnsi"/>
        </w:rPr>
      </w:pPr>
      <w:r w:rsidRPr="005D5A4E">
        <w:rPr>
          <w:rFonts w:asciiTheme="minorHAnsi" w:hAnsiTheme="minorHAnsi" w:cstheme="minorHAnsi"/>
          <w:b/>
          <w:bCs/>
        </w:rPr>
        <w:t>2017</w:t>
      </w:r>
      <w:r w:rsidRPr="005D5A4E">
        <w:rPr>
          <w:rFonts w:asciiTheme="minorHAnsi" w:hAnsiTheme="minorHAnsi" w:cstheme="minorHAnsi"/>
        </w:rPr>
        <w:t xml:space="preserve"> : Les données révèlent une relation encore plus prononcée avec un coefficient de </w:t>
      </w:r>
      <w:r w:rsidRPr="005D5A4E">
        <w:rPr>
          <w:rFonts w:asciiTheme="minorHAnsi" w:hAnsiTheme="minorHAnsi" w:cstheme="minorHAnsi"/>
          <w:b/>
          <w:bCs/>
        </w:rPr>
        <w:t>22.04 L</w:t>
      </w:r>
      <w:r w:rsidRPr="005D5A4E">
        <w:rPr>
          <w:rFonts w:asciiTheme="minorHAnsi" w:hAnsiTheme="minorHAnsi" w:cstheme="minorHAnsi"/>
        </w:rPr>
        <w:t xml:space="preserve"> par litre supplémentaire (p-value = 0.002). Cette année confirme la tendance observée dans les analyses précédentes, renforçant l'idée que la consommation combinée est un indicateur clé de l’efficacité énergétique​.</w:t>
      </w:r>
    </w:p>
    <w:p w14:paraId="0EC1C253" w14:textId="77777777" w:rsidR="005D5A4E" w:rsidRPr="005D5A4E" w:rsidRDefault="005D5A4E" w:rsidP="00B6438F">
      <w:pPr>
        <w:numPr>
          <w:ilvl w:val="0"/>
          <w:numId w:val="241"/>
        </w:numPr>
        <w:jc w:val="both"/>
        <w:rPr>
          <w:rFonts w:asciiTheme="minorHAnsi" w:hAnsiTheme="minorHAnsi" w:cstheme="minorHAnsi"/>
        </w:rPr>
      </w:pPr>
      <w:r w:rsidRPr="005D5A4E">
        <w:rPr>
          <w:rFonts w:asciiTheme="minorHAnsi" w:hAnsiTheme="minorHAnsi" w:cstheme="minorHAnsi"/>
          <w:b/>
          <w:bCs/>
        </w:rPr>
        <w:t>2018</w:t>
      </w:r>
      <w:r w:rsidRPr="005D5A4E">
        <w:rPr>
          <w:rFonts w:asciiTheme="minorHAnsi" w:hAnsiTheme="minorHAnsi" w:cstheme="minorHAnsi"/>
        </w:rPr>
        <w:t xml:space="preserve"> : Une relation légèrement atténuée est observée, avec un coefficient de </w:t>
      </w:r>
      <w:r w:rsidRPr="005D5A4E">
        <w:rPr>
          <w:rFonts w:asciiTheme="minorHAnsi" w:hAnsiTheme="minorHAnsi" w:cstheme="minorHAnsi"/>
          <w:b/>
          <w:bCs/>
        </w:rPr>
        <w:t>21.68 L</w:t>
      </w:r>
      <w:r w:rsidRPr="005D5A4E">
        <w:rPr>
          <w:rFonts w:asciiTheme="minorHAnsi" w:hAnsiTheme="minorHAnsi" w:cstheme="minorHAnsi"/>
        </w:rPr>
        <w:t xml:space="preserve"> (p-value = 0.005). Bien que l'effet soit toujours significatif, une légère baisse indique des variations potentielles dans les caractéristiques techniques des moteurs ou des conditions environnementales influençant cette variable​.</w:t>
      </w:r>
    </w:p>
    <w:p w14:paraId="3A4894CA" w14:textId="77777777" w:rsidR="005D5A4E" w:rsidRPr="005D5A4E" w:rsidRDefault="005D5A4E" w:rsidP="00B6438F">
      <w:pPr>
        <w:numPr>
          <w:ilvl w:val="0"/>
          <w:numId w:val="241"/>
        </w:numPr>
        <w:jc w:val="both"/>
        <w:rPr>
          <w:rFonts w:asciiTheme="minorHAnsi" w:hAnsiTheme="minorHAnsi" w:cstheme="minorHAnsi"/>
        </w:rPr>
      </w:pPr>
      <w:r w:rsidRPr="005D5A4E">
        <w:rPr>
          <w:rFonts w:asciiTheme="minorHAnsi" w:hAnsiTheme="minorHAnsi" w:cstheme="minorHAnsi"/>
          <w:b/>
          <w:bCs/>
        </w:rPr>
        <w:t>2019</w:t>
      </w:r>
      <w:r w:rsidRPr="005D5A4E">
        <w:rPr>
          <w:rFonts w:asciiTheme="minorHAnsi" w:hAnsiTheme="minorHAnsi" w:cstheme="minorHAnsi"/>
        </w:rPr>
        <w:t xml:space="preserve"> : Le coefficient augmente à </w:t>
      </w:r>
      <w:r w:rsidRPr="005D5A4E">
        <w:rPr>
          <w:rFonts w:asciiTheme="minorHAnsi" w:hAnsiTheme="minorHAnsi" w:cstheme="minorHAnsi"/>
          <w:b/>
          <w:bCs/>
        </w:rPr>
        <w:t>22.44 L</w:t>
      </w:r>
      <w:r w:rsidRPr="005D5A4E">
        <w:rPr>
          <w:rFonts w:asciiTheme="minorHAnsi" w:hAnsiTheme="minorHAnsi" w:cstheme="minorHAnsi"/>
        </w:rPr>
        <w:t>, soulignant une intensification de l'effet (p-value = 0.003). Cette hausse pourrait être liée à des changements dans les moteurs ou une amélioration des systèmes de mesure​.</w:t>
      </w:r>
    </w:p>
    <w:p w14:paraId="0D80CA6D" w14:textId="77777777" w:rsidR="005D5A4E" w:rsidRPr="005D5A4E" w:rsidRDefault="005D5A4E" w:rsidP="00B6438F">
      <w:pPr>
        <w:numPr>
          <w:ilvl w:val="0"/>
          <w:numId w:val="241"/>
        </w:numPr>
        <w:jc w:val="both"/>
        <w:rPr>
          <w:rFonts w:asciiTheme="minorHAnsi" w:hAnsiTheme="minorHAnsi" w:cstheme="minorHAnsi"/>
          <w:lang w:val="en-CA"/>
        </w:rPr>
      </w:pPr>
      <w:r w:rsidRPr="005D5A4E">
        <w:rPr>
          <w:rFonts w:asciiTheme="minorHAnsi" w:hAnsiTheme="minorHAnsi" w:cstheme="minorHAnsi"/>
          <w:b/>
          <w:bCs/>
        </w:rPr>
        <w:t>2020</w:t>
      </w:r>
      <w:r w:rsidRPr="005D5A4E">
        <w:rPr>
          <w:rFonts w:asciiTheme="minorHAnsi" w:hAnsiTheme="minorHAnsi" w:cstheme="minorHAnsi"/>
        </w:rPr>
        <w:t xml:space="preserve"> : Avec un coefficient de </w:t>
      </w:r>
      <w:r w:rsidRPr="005D5A4E">
        <w:rPr>
          <w:rFonts w:asciiTheme="minorHAnsi" w:hAnsiTheme="minorHAnsi" w:cstheme="minorHAnsi"/>
          <w:b/>
          <w:bCs/>
        </w:rPr>
        <w:t>22.91 L</w:t>
      </w:r>
      <w:r w:rsidRPr="005D5A4E">
        <w:rPr>
          <w:rFonts w:asciiTheme="minorHAnsi" w:hAnsiTheme="minorHAnsi" w:cstheme="minorHAnsi"/>
        </w:rPr>
        <w:t xml:space="preserve"> (p-value &lt; 0.001), l’influence de la consommation combinée atteint l’une de ses valeurs les plus élevées sur toute la période étudiée. </w:t>
      </w:r>
      <w:r w:rsidRPr="005D5A4E">
        <w:rPr>
          <w:rFonts w:asciiTheme="minorHAnsi" w:hAnsiTheme="minorHAnsi" w:cstheme="minorHAnsi"/>
          <w:lang w:val="en-CA"/>
        </w:rPr>
        <w:t xml:space="preserve">Cette augmentation </w:t>
      </w:r>
      <w:proofErr w:type="spellStart"/>
      <w:r w:rsidRPr="005D5A4E">
        <w:rPr>
          <w:rFonts w:asciiTheme="minorHAnsi" w:hAnsiTheme="minorHAnsi" w:cstheme="minorHAnsi"/>
          <w:lang w:val="en-CA"/>
        </w:rPr>
        <w:t>montre</w:t>
      </w:r>
      <w:proofErr w:type="spellEnd"/>
      <w:r w:rsidRPr="005D5A4E">
        <w:rPr>
          <w:rFonts w:asciiTheme="minorHAnsi" w:hAnsiTheme="minorHAnsi" w:cstheme="minorHAnsi"/>
          <w:lang w:val="en-CA"/>
        </w:rPr>
        <w:t xml:space="preserve"> une </w:t>
      </w:r>
      <w:proofErr w:type="spellStart"/>
      <w:r w:rsidRPr="005D5A4E">
        <w:rPr>
          <w:rFonts w:asciiTheme="minorHAnsi" w:hAnsiTheme="minorHAnsi" w:cstheme="minorHAnsi"/>
          <w:lang w:val="en-CA"/>
        </w:rPr>
        <w:t>continuité</w:t>
      </w:r>
      <w:proofErr w:type="spellEnd"/>
      <w:r w:rsidRPr="005D5A4E">
        <w:rPr>
          <w:rFonts w:asciiTheme="minorHAnsi" w:hAnsiTheme="minorHAnsi" w:cstheme="minorHAnsi"/>
          <w:lang w:val="en-CA"/>
        </w:rPr>
        <w:t xml:space="preserve"> dans la </w:t>
      </w:r>
      <w:proofErr w:type="spellStart"/>
      <w:r w:rsidRPr="005D5A4E">
        <w:rPr>
          <w:rFonts w:asciiTheme="minorHAnsi" w:hAnsiTheme="minorHAnsi" w:cstheme="minorHAnsi"/>
          <w:lang w:val="en-CA"/>
        </w:rPr>
        <w:t>corrélation</w:t>
      </w:r>
      <w:proofErr w:type="spellEnd"/>
      <w:r w:rsidRPr="005D5A4E">
        <w:rPr>
          <w:rFonts w:asciiTheme="minorHAnsi" w:hAnsiTheme="minorHAnsi" w:cstheme="minorHAnsi"/>
          <w:lang w:val="en-CA"/>
        </w:rPr>
        <w:t xml:space="preserve"> </w:t>
      </w:r>
      <w:proofErr w:type="spellStart"/>
      <w:r w:rsidRPr="005D5A4E">
        <w:rPr>
          <w:rFonts w:asciiTheme="minorHAnsi" w:hAnsiTheme="minorHAnsi" w:cstheme="minorHAnsi"/>
          <w:lang w:val="en-CA"/>
        </w:rPr>
        <w:t>observée</w:t>
      </w:r>
      <w:proofErr w:type="spellEnd"/>
      <w:r w:rsidRPr="005D5A4E">
        <w:rPr>
          <w:rFonts w:asciiTheme="minorHAnsi" w:hAnsiTheme="minorHAnsi" w:cstheme="minorHAnsi"/>
          <w:lang w:val="en-CA"/>
        </w:rPr>
        <w:t>​.</w:t>
      </w:r>
    </w:p>
    <w:p w14:paraId="20E25E30" w14:textId="77777777" w:rsidR="005D5A4E" w:rsidRPr="005D5A4E" w:rsidRDefault="005D5A4E" w:rsidP="00B6438F">
      <w:pPr>
        <w:numPr>
          <w:ilvl w:val="0"/>
          <w:numId w:val="241"/>
        </w:numPr>
        <w:jc w:val="both"/>
        <w:rPr>
          <w:rFonts w:asciiTheme="minorHAnsi" w:hAnsiTheme="minorHAnsi" w:cstheme="minorHAnsi"/>
        </w:rPr>
      </w:pPr>
      <w:r w:rsidRPr="005D5A4E">
        <w:rPr>
          <w:rFonts w:asciiTheme="minorHAnsi" w:hAnsiTheme="minorHAnsi" w:cstheme="minorHAnsi"/>
          <w:b/>
          <w:bCs/>
        </w:rPr>
        <w:t>2021</w:t>
      </w:r>
      <w:r w:rsidRPr="005D5A4E">
        <w:rPr>
          <w:rFonts w:asciiTheme="minorHAnsi" w:hAnsiTheme="minorHAnsi" w:cstheme="minorHAnsi"/>
        </w:rPr>
        <w:t xml:space="preserve"> : Une diminution légère est enregistrée, avec un coefficient de </w:t>
      </w:r>
      <w:r w:rsidRPr="005D5A4E">
        <w:rPr>
          <w:rFonts w:asciiTheme="minorHAnsi" w:hAnsiTheme="minorHAnsi" w:cstheme="minorHAnsi"/>
          <w:b/>
          <w:bCs/>
        </w:rPr>
        <w:t>22.02 L</w:t>
      </w:r>
      <w:r w:rsidRPr="005D5A4E">
        <w:rPr>
          <w:rFonts w:asciiTheme="minorHAnsi" w:hAnsiTheme="minorHAnsi" w:cstheme="minorHAnsi"/>
        </w:rPr>
        <w:t xml:space="preserve"> (p-value = 0.004), mais l’effet reste significatif et constant. Cela pourrait indiquer une légère variation des moteurs testés ou des carburants utilisés​.</w:t>
      </w:r>
    </w:p>
    <w:p w14:paraId="27441FD2" w14:textId="77777777" w:rsidR="005D5A4E" w:rsidRPr="005D5A4E" w:rsidRDefault="005D5A4E" w:rsidP="00B6438F">
      <w:pPr>
        <w:numPr>
          <w:ilvl w:val="0"/>
          <w:numId w:val="241"/>
        </w:numPr>
        <w:jc w:val="both"/>
        <w:rPr>
          <w:rFonts w:asciiTheme="minorHAnsi" w:hAnsiTheme="minorHAnsi" w:cstheme="minorHAnsi"/>
        </w:rPr>
      </w:pPr>
      <w:r w:rsidRPr="005D5A4E">
        <w:rPr>
          <w:rFonts w:asciiTheme="minorHAnsi" w:hAnsiTheme="minorHAnsi" w:cstheme="minorHAnsi"/>
          <w:b/>
          <w:bCs/>
        </w:rPr>
        <w:t>2022</w:t>
      </w:r>
      <w:r w:rsidRPr="005D5A4E">
        <w:rPr>
          <w:rFonts w:asciiTheme="minorHAnsi" w:hAnsiTheme="minorHAnsi" w:cstheme="minorHAnsi"/>
        </w:rPr>
        <w:t xml:space="preserve"> : La relation redevient plus marquée avec un coefficient de </w:t>
      </w:r>
      <w:r w:rsidRPr="005D5A4E">
        <w:rPr>
          <w:rFonts w:asciiTheme="minorHAnsi" w:hAnsiTheme="minorHAnsi" w:cstheme="minorHAnsi"/>
          <w:b/>
          <w:bCs/>
        </w:rPr>
        <w:t>22.76 L</w:t>
      </w:r>
      <w:r w:rsidRPr="005D5A4E">
        <w:rPr>
          <w:rFonts w:asciiTheme="minorHAnsi" w:hAnsiTheme="minorHAnsi" w:cstheme="minorHAnsi"/>
        </w:rPr>
        <w:t xml:space="preserve"> (p-value &lt; 0.001), indiquant une augmentation constante des effets de la consommation combinée sur l’efficacité énergétique pour cette année​.</w:t>
      </w:r>
    </w:p>
    <w:p w14:paraId="7B858098" w14:textId="77777777" w:rsidR="005D5A4E" w:rsidRPr="005D5A4E" w:rsidRDefault="005D5A4E" w:rsidP="00B6438F">
      <w:pPr>
        <w:numPr>
          <w:ilvl w:val="0"/>
          <w:numId w:val="241"/>
        </w:numPr>
        <w:jc w:val="both"/>
        <w:rPr>
          <w:rFonts w:asciiTheme="minorHAnsi" w:hAnsiTheme="minorHAnsi" w:cstheme="minorHAnsi"/>
        </w:rPr>
      </w:pPr>
      <w:r w:rsidRPr="005D5A4E">
        <w:rPr>
          <w:rFonts w:asciiTheme="minorHAnsi" w:hAnsiTheme="minorHAnsi" w:cstheme="minorHAnsi"/>
          <w:b/>
          <w:bCs/>
        </w:rPr>
        <w:t>2023</w:t>
      </w:r>
      <w:r w:rsidRPr="005D5A4E">
        <w:rPr>
          <w:rFonts w:asciiTheme="minorHAnsi" w:hAnsiTheme="minorHAnsi" w:cstheme="minorHAnsi"/>
        </w:rPr>
        <w:t xml:space="preserve"> : L’année clôt la période avec un coefficient de </w:t>
      </w:r>
      <w:r w:rsidRPr="005D5A4E">
        <w:rPr>
          <w:rFonts w:asciiTheme="minorHAnsi" w:hAnsiTheme="minorHAnsi" w:cstheme="minorHAnsi"/>
          <w:b/>
          <w:bCs/>
        </w:rPr>
        <w:t>23.38 L</w:t>
      </w:r>
      <w:r w:rsidRPr="005D5A4E">
        <w:rPr>
          <w:rFonts w:asciiTheme="minorHAnsi" w:hAnsiTheme="minorHAnsi" w:cstheme="minorHAnsi"/>
        </w:rPr>
        <w:t xml:space="preserve"> (p-value &lt; 0.001), la valeur la plus élevée observée sur l’ensemble des années. Cette augmentation reflète une tendance à la hausse dans l’importance de la consommation combinée, suggérant des implications importantes pour les futurs développements de moteurs économes en énergie​.</w:t>
      </w:r>
    </w:p>
    <w:p w14:paraId="4BA34818" w14:textId="32AA524C" w:rsidR="005D5A4E" w:rsidRPr="005D5A4E" w:rsidRDefault="005D5A4E" w:rsidP="005D5A4E">
      <w:pPr>
        <w:jc w:val="both"/>
        <w:rPr>
          <w:rFonts w:asciiTheme="minorHAnsi" w:hAnsiTheme="minorHAnsi" w:cstheme="minorHAnsi"/>
        </w:rPr>
      </w:pPr>
    </w:p>
    <w:p w14:paraId="5211AABE" w14:textId="77777777" w:rsidR="005D5A4E" w:rsidRPr="005D5A4E" w:rsidRDefault="005D5A4E" w:rsidP="005D5A4E">
      <w:pPr>
        <w:jc w:val="both"/>
        <w:rPr>
          <w:rFonts w:asciiTheme="minorHAnsi" w:hAnsiTheme="minorHAnsi" w:cstheme="minorHAnsi"/>
          <w:b/>
          <w:bCs/>
        </w:rPr>
      </w:pPr>
      <w:r w:rsidRPr="005D5A4E">
        <w:rPr>
          <w:rFonts w:asciiTheme="minorHAnsi" w:hAnsiTheme="minorHAnsi" w:cstheme="minorHAnsi"/>
          <w:b/>
          <w:bCs/>
        </w:rPr>
        <w:t>Conclusion générale</w:t>
      </w:r>
    </w:p>
    <w:p w14:paraId="0AD015B1" w14:textId="77777777" w:rsidR="005D5A4E" w:rsidRPr="005D5A4E" w:rsidRDefault="005D5A4E" w:rsidP="005D5A4E">
      <w:pPr>
        <w:jc w:val="both"/>
        <w:rPr>
          <w:rFonts w:asciiTheme="minorHAnsi" w:hAnsiTheme="minorHAnsi" w:cstheme="minorHAnsi"/>
        </w:rPr>
      </w:pPr>
      <w:r w:rsidRPr="005D5A4E">
        <w:rPr>
          <w:rFonts w:asciiTheme="minorHAnsi" w:hAnsiTheme="minorHAnsi" w:cstheme="minorHAnsi"/>
        </w:rPr>
        <w:t xml:space="preserve">En analysant les données des années </w:t>
      </w:r>
      <w:r w:rsidRPr="005D5A4E">
        <w:rPr>
          <w:rFonts w:asciiTheme="minorHAnsi" w:hAnsiTheme="minorHAnsi" w:cstheme="minorHAnsi"/>
          <w:b/>
          <w:bCs/>
        </w:rPr>
        <w:t>2015 à 2023</w:t>
      </w:r>
      <w:r w:rsidRPr="005D5A4E">
        <w:rPr>
          <w:rFonts w:asciiTheme="minorHAnsi" w:hAnsiTheme="minorHAnsi" w:cstheme="minorHAnsi"/>
        </w:rPr>
        <w:t xml:space="preserve"> pour </w:t>
      </w:r>
      <w:r w:rsidRPr="005D5A4E">
        <w:rPr>
          <w:rFonts w:asciiTheme="minorHAnsi" w:hAnsiTheme="minorHAnsi" w:cstheme="minorHAnsi"/>
          <w:b/>
          <w:bCs/>
        </w:rPr>
        <w:t>Sample 1</w:t>
      </w:r>
      <w:r w:rsidRPr="005D5A4E">
        <w:rPr>
          <w:rFonts w:asciiTheme="minorHAnsi" w:hAnsiTheme="minorHAnsi" w:cstheme="minorHAnsi"/>
        </w:rPr>
        <w:t>, les observations suivantes émergent avec clarté et cohérence :</w:t>
      </w:r>
    </w:p>
    <w:p w14:paraId="6BDCD288" w14:textId="77777777" w:rsidR="005D5A4E" w:rsidRPr="005D5A4E" w:rsidRDefault="005D5A4E" w:rsidP="00B6438F">
      <w:pPr>
        <w:numPr>
          <w:ilvl w:val="0"/>
          <w:numId w:val="242"/>
        </w:numPr>
        <w:jc w:val="both"/>
        <w:rPr>
          <w:rFonts w:asciiTheme="minorHAnsi" w:hAnsiTheme="minorHAnsi" w:cstheme="minorHAnsi"/>
        </w:rPr>
      </w:pPr>
      <w:r w:rsidRPr="005D5A4E">
        <w:rPr>
          <w:rFonts w:asciiTheme="minorHAnsi" w:hAnsiTheme="minorHAnsi" w:cstheme="minorHAnsi"/>
          <w:b/>
          <w:bCs/>
        </w:rPr>
        <w:t>Influence de la taille du moteur</w:t>
      </w:r>
      <w:r w:rsidRPr="005D5A4E">
        <w:rPr>
          <w:rFonts w:asciiTheme="minorHAnsi" w:hAnsiTheme="minorHAnsi" w:cstheme="minorHAnsi"/>
        </w:rPr>
        <w:t xml:space="preserve"> :</w:t>
      </w:r>
    </w:p>
    <w:p w14:paraId="1185A432" w14:textId="77777777" w:rsidR="005D5A4E" w:rsidRPr="005D5A4E" w:rsidRDefault="005D5A4E" w:rsidP="00B6438F">
      <w:pPr>
        <w:numPr>
          <w:ilvl w:val="1"/>
          <w:numId w:val="242"/>
        </w:numPr>
        <w:jc w:val="both"/>
        <w:rPr>
          <w:rFonts w:asciiTheme="minorHAnsi" w:hAnsiTheme="minorHAnsi" w:cstheme="minorHAnsi"/>
        </w:rPr>
      </w:pPr>
      <w:r w:rsidRPr="005D5A4E">
        <w:rPr>
          <w:rFonts w:asciiTheme="minorHAnsi" w:hAnsiTheme="minorHAnsi" w:cstheme="minorHAnsi"/>
        </w:rPr>
        <w:t>La taille du moteur influence directement et de manière significative la consommation combinée chaque année.</w:t>
      </w:r>
    </w:p>
    <w:p w14:paraId="4EF8BE25" w14:textId="77777777" w:rsidR="005D5A4E" w:rsidRPr="005D5A4E" w:rsidRDefault="005D5A4E" w:rsidP="00B6438F">
      <w:pPr>
        <w:numPr>
          <w:ilvl w:val="1"/>
          <w:numId w:val="242"/>
        </w:numPr>
        <w:jc w:val="both"/>
        <w:rPr>
          <w:rFonts w:asciiTheme="minorHAnsi" w:hAnsiTheme="minorHAnsi" w:cstheme="minorHAnsi"/>
        </w:rPr>
      </w:pPr>
      <w:r w:rsidRPr="005D5A4E">
        <w:rPr>
          <w:rFonts w:asciiTheme="minorHAnsi" w:hAnsiTheme="minorHAnsi" w:cstheme="minorHAnsi"/>
        </w:rPr>
        <w:lastRenderedPageBreak/>
        <w:t>Des coefficients croissants ou stables sur toute la période montrent une corrélation forte et constante, validant l’importance de considérer cette caractéristique lors de la conception de véhicules économes.</w:t>
      </w:r>
    </w:p>
    <w:p w14:paraId="37A3832F" w14:textId="77777777" w:rsidR="005D5A4E" w:rsidRPr="005D5A4E" w:rsidRDefault="005D5A4E" w:rsidP="00B6438F">
      <w:pPr>
        <w:numPr>
          <w:ilvl w:val="0"/>
          <w:numId w:val="242"/>
        </w:numPr>
        <w:jc w:val="both"/>
        <w:rPr>
          <w:rFonts w:asciiTheme="minorHAnsi" w:hAnsiTheme="minorHAnsi" w:cstheme="minorHAnsi"/>
        </w:rPr>
      </w:pPr>
      <w:r w:rsidRPr="005D5A4E">
        <w:rPr>
          <w:rFonts w:asciiTheme="minorHAnsi" w:hAnsiTheme="minorHAnsi" w:cstheme="minorHAnsi"/>
          <w:b/>
          <w:bCs/>
        </w:rPr>
        <w:t>Impact du type de carburant</w:t>
      </w:r>
      <w:r w:rsidRPr="005D5A4E">
        <w:rPr>
          <w:rFonts w:asciiTheme="minorHAnsi" w:hAnsiTheme="minorHAnsi" w:cstheme="minorHAnsi"/>
        </w:rPr>
        <w:t xml:space="preserve"> :</w:t>
      </w:r>
    </w:p>
    <w:p w14:paraId="16EC7193" w14:textId="77777777" w:rsidR="005D5A4E" w:rsidRPr="005D5A4E" w:rsidRDefault="005D5A4E" w:rsidP="00B6438F">
      <w:pPr>
        <w:numPr>
          <w:ilvl w:val="1"/>
          <w:numId w:val="242"/>
        </w:numPr>
        <w:jc w:val="both"/>
        <w:rPr>
          <w:rFonts w:asciiTheme="minorHAnsi" w:hAnsiTheme="minorHAnsi" w:cstheme="minorHAnsi"/>
        </w:rPr>
      </w:pPr>
      <w:r w:rsidRPr="005D5A4E">
        <w:rPr>
          <w:rFonts w:asciiTheme="minorHAnsi" w:hAnsiTheme="minorHAnsi" w:cstheme="minorHAnsi"/>
        </w:rPr>
        <w:t xml:space="preserve">Les carburants </w:t>
      </w:r>
      <w:r w:rsidRPr="005D5A4E">
        <w:rPr>
          <w:rFonts w:asciiTheme="minorHAnsi" w:hAnsiTheme="minorHAnsi" w:cstheme="minorHAnsi"/>
          <w:b/>
          <w:bCs/>
        </w:rPr>
        <w:t>E</w:t>
      </w:r>
      <w:r w:rsidRPr="005D5A4E">
        <w:rPr>
          <w:rFonts w:asciiTheme="minorHAnsi" w:hAnsiTheme="minorHAnsi" w:cstheme="minorHAnsi"/>
        </w:rPr>
        <w:t xml:space="preserve">, </w:t>
      </w:r>
      <w:r w:rsidRPr="005D5A4E">
        <w:rPr>
          <w:rFonts w:asciiTheme="minorHAnsi" w:hAnsiTheme="minorHAnsi" w:cstheme="minorHAnsi"/>
          <w:b/>
          <w:bCs/>
        </w:rPr>
        <w:t>X</w:t>
      </w:r>
      <w:r w:rsidRPr="005D5A4E">
        <w:rPr>
          <w:rFonts w:asciiTheme="minorHAnsi" w:hAnsiTheme="minorHAnsi" w:cstheme="minorHAnsi"/>
        </w:rPr>
        <w:t xml:space="preserve">, et </w:t>
      </w:r>
      <w:r w:rsidRPr="005D5A4E">
        <w:rPr>
          <w:rFonts w:asciiTheme="minorHAnsi" w:hAnsiTheme="minorHAnsi" w:cstheme="minorHAnsi"/>
          <w:b/>
          <w:bCs/>
        </w:rPr>
        <w:t>Z</w:t>
      </w:r>
      <w:r w:rsidRPr="005D5A4E">
        <w:rPr>
          <w:rFonts w:asciiTheme="minorHAnsi" w:hAnsiTheme="minorHAnsi" w:cstheme="minorHAnsi"/>
        </w:rPr>
        <w:t xml:space="preserve"> réduisent significativement la consommation de carburant tout au long de la période.</w:t>
      </w:r>
    </w:p>
    <w:p w14:paraId="07CDE388" w14:textId="77777777" w:rsidR="005D5A4E" w:rsidRPr="005D5A4E" w:rsidRDefault="005D5A4E" w:rsidP="00B6438F">
      <w:pPr>
        <w:numPr>
          <w:ilvl w:val="1"/>
          <w:numId w:val="242"/>
        </w:numPr>
        <w:jc w:val="both"/>
        <w:rPr>
          <w:rFonts w:asciiTheme="minorHAnsi" w:hAnsiTheme="minorHAnsi" w:cstheme="minorHAnsi"/>
        </w:rPr>
      </w:pPr>
      <w:r w:rsidRPr="005D5A4E">
        <w:rPr>
          <w:rFonts w:asciiTheme="minorHAnsi" w:hAnsiTheme="minorHAnsi" w:cstheme="minorHAnsi"/>
        </w:rPr>
        <w:t>Ces réductions démontrent que le choix du carburant peut jouer un rôle crucial dans l’optimisation énergétique des véhicules.</w:t>
      </w:r>
    </w:p>
    <w:p w14:paraId="009E84B1" w14:textId="77777777" w:rsidR="005D5A4E" w:rsidRPr="005D5A4E" w:rsidRDefault="005D5A4E" w:rsidP="00B6438F">
      <w:pPr>
        <w:numPr>
          <w:ilvl w:val="0"/>
          <w:numId w:val="242"/>
        </w:numPr>
        <w:jc w:val="both"/>
        <w:rPr>
          <w:rFonts w:asciiTheme="minorHAnsi" w:hAnsiTheme="minorHAnsi" w:cstheme="minorHAnsi"/>
        </w:rPr>
      </w:pPr>
      <w:r w:rsidRPr="005D5A4E">
        <w:rPr>
          <w:rFonts w:asciiTheme="minorHAnsi" w:hAnsiTheme="minorHAnsi" w:cstheme="minorHAnsi"/>
          <w:b/>
          <w:bCs/>
        </w:rPr>
        <w:t>Stabilité de la consommation combinée</w:t>
      </w:r>
      <w:r w:rsidRPr="005D5A4E">
        <w:rPr>
          <w:rFonts w:asciiTheme="minorHAnsi" w:hAnsiTheme="minorHAnsi" w:cstheme="minorHAnsi"/>
        </w:rPr>
        <w:t xml:space="preserve"> :</w:t>
      </w:r>
    </w:p>
    <w:p w14:paraId="5C553B30" w14:textId="77777777" w:rsidR="005D5A4E" w:rsidRPr="005D5A4E" w:rsidRDefault="005D5A4E" w:rsidP="00B6438F">
      <w:pPr>
        <w:numPr>
          <w:ilvl w:val="1"/>
          <w:numId w:val="242"/>
        </w:numPr>
        <w:jc w:val="both"/>
        <w:rPr>
          <w:rFonts w:asciiTheme="minorHAnsi" w:hAnsiTheme="minorHAnsi" w:cstheme="minorHAnsi"/>
        </w:rPr>
      </w:pPr>
      <w:r w:rsidRPr="005D5A4E">
        <w:rPr>
          <w:rFonts w:asciiTheme="minorHAnsi" w:hAnsiTheme="minorHAnsi" w:cstheme="minorHAnsi"/>
        </w:rPr>
        <w:t>La consommation combinée reste fortement liée aux deux variables analysées (taille du moteur et type de carburant), révélant des tendances constantes et robustes.</w:t>
      </w:r>
    </w:p>
    <w:p w14:paraId="4CCC85D1" w14:textId="77777777" w:rsidR="005D5A4E" w:rsidRPr="005D5A4E" w:rsidRDefault="005D5A4E" w:rsidP="00B6438F">
      <w:pPr>
        <w:numPr>
          <w:ilvl w:val="1"/>
          <w:numId w:val="242"/>
        </w:numPr>
        <w:jc w:val="both"/>
        <w:rPr>
          <w:rFonts w:asciiTheme="minorHAnsi" w:hAnsiTheme="minorHAnsi" w:cstheme="minorHAnsi"/>
        </w:rPr>
      </w:pPr>
      <w:r w:rsidRPr="005D5A4E">
        <w:rPr>
          <w:rFonts w:asciiTheme="minorHAnsi" w:hAnsiTheme="minorHAnsi" w:cstheme="minorHAnsi"/>
        </w:rPr>
        <w:t xml:space="preserve">Des coefficients entre </w:t>
      </w:r>
      <w:r w:rsidRPr="005D5A4E">
        <w:rPr>
          <w:rFonts w:asciiTheme="minorHAnsi" w:hAnsiTheme="minorHAnsi" w:cstheme="minorHAnsi"/>
          <w:b/>
          <w:bCs/>
        </w:rPr>
        <w:t>20.98 et 23.38 L</w:t>
      </w:r>
      <w:r w:rsidRPr="005D5A4E">
        <w:rPr>
          <w:rFonts w:asciiTheme="minorHAnsi" w:hAnsiTheme="minorHAnsi" w:cstheme="minorHAnsi"/>
        </w:rPr>
        <w:t xml:space="preserve"> sur toute la période montrent une stabilité dans la relation, malgré des variations annuelles légères dues à des changements techniques ou environnementaux.</w:t>
      </w:r>
    </w:p>
    <w:p w14:paraId="5D367F03" w14:textId="77777777" w:rsidR="005D5A4E" w:rsidRPr="005D5A4E" w:rsidRDefault="005D5A4E" w:rsidP="00B6438F">
      <w:pPr>
        <w:numPr>
          <w:ilvl w:val="0"/>
          <w:numId w:val="242"/>
        </w:numPr>
        <w:jc w:val="both"/>
        <w:rPr>
          <w:rFonts w:asciiTheme="minorHAnsi" w:hAnsiTheme="minorHAnsi" w:cstheme="minorHAnsi"/>
          <w:lang w:val="en-CA"/>
        </w:rPr>
      </w:pPr>
      <w:r w:rsidRPr="005D5A4E">
        <w:rPr>
          <w:rFonts w:asciiTheme="minorHAnsi" w:hAnsiTheme="minorHAnsi" w:cstheme="minorHAnsi"/>
          <w:b/>
          <w:bCs/>
          <w:lang w:val="en-CA"/>
        </w:rPr>
        <w:t xml:space="preserve">Recommandations pour </w:t>
      </w:r>
      <w:proofErr w:type="spellStart"/>
      <w:r w:rsidRPr="005D5A4E">
        <w:rPr>
          <w:rFonts w:asciiTheme="minorHAnsi" w:hAnsiTheme="minorHAnsi" w:cstheme="minorHAnsi"/>
          <w:b/>
          <w:bCs/>
          <w:lang w:val="en-CA"/>
        </w:rPr>
        <w:t>l’efficacité</w:t>
      </w:r>
      <w:proofErr w:type="spellEnd"/>
      <w:r w:rsidRPr="005D5A4E">
        <w:rPr>
          <w:rFonts w:asciiTheme="minorHAnsi" w:hAnsiTheme="minorHAnsi" w:cstheme="minorHAnsi"/>
          <w:b/>
          <w:bCs/>
          <w:lang w:val="en-CA"/>
        </w:rPr>
        <w:t xml:space="preserve"> </w:t>
      </w:r>
      <w:proofErr w:type="spellStart"/>
      <w:r w:rsidRPr="005D5A4E">
        <w:rPr>
          <w:rFonts w:asciiTheme="minorHAnsi" w:hAnsiTheme="minorHAnsi" w:cstheme="minorHAnsi"/>
          <w:b/>
          <w:bCs/>
          <w:lang w:val="en-CA"/>
        </w:rPr>
        <w:t>énergétique</w:t>
      </w:r>
      <w:proofErr w:type="spellEnd"/>
      <w:r w:rsidRPr="005D5A4E">
        <w:rPr>
          <w:rFonts w:asciiTheme="minorHAnsi" w:hAnsiTheme="minorHAnsi" w:cstheme="minorHAnsi"/>
          <w:lang w:val="en-CA"/>
        </w:rPr>
        <w:t xml:space="preserve"> :</w:t>
      </w:r>
    </w:p>
    <w:p w14:paraId="0EB37900" w14:textId="77777777" w:rsidR="005D5A4E" w:rsidRPr="005D5A4E" w:rsidRDefault="005D5A4E" w:rsidP="00B6438F">
      <w:pPr>
        <w:numPr>
          <w:ilvl w:val="1"/>
          <w:numId w:val="242"/>
        </w:numPr>
        <w:jc w:val="both"/>
        <w:rPr>
          <w:rFonts w:asciiTheme="minorHAnsi" w:hAnsiTheme="minorHAnsi" w:cstheme="minorHAnsi"/>
        </w:rPr>
      </w:pPr>
      <w:r w:rsidRPr="005D5A4E">
        <w:rPr>
          <w:rFonts w:asciiTheme="minorHAnsi" w:hAnsiTheme="minorHAnsi" w:cstheme="minorHAnsi"/>
        </w:rPr>
        <w:t>Les résultats soulignent l’importance d’une optimisation des moteurs et des carburants pour réduire la consommation globale.</w:t>
      </w:r>
    </w:p>
    <w:p w14:paraId="16359F7D" w14:textId="77777777" w:rsidR="005D5A4E" w:rsidRPr="005D5A4E" w:rsidRDefault="005D5A4E" w:rsidP="00B6438F">
      <w:pPr>
        <w:numPr>
          <w:ilvl w:val="1"/>
          <w:numId w:val="242"/>
        </w:numPr>
        <w:jc w:val="both"/>
        <w:rPr>
          <w:rFonts w:asciiTheme="minorHAnsi" w:hAnsiTheme="minorHAnsi" w:cstheme="minorHAnsi"/>
        </w:rPr>
      </w:pPr>
      <w:r w:rsidRPr="005D5A4E">
        <w:rPr>
          <w:rFonts w:asciiTheme="minorHAnsi" w:hAnsiTheme="minorHAnsi" w:cstheme="minorHAnsi"/>
        </w:rPr>
        <w:t xml:space="preserve">Les données offrent une base solide pour développer des moteurs plus efficaces et encourager l’adoption de carburants alternatifs comme </w:t>
      </w:r>
      <w:r w:rsidRPr="005D5A4E">
        <w:rPr>
          <w:rFonts w:asciiTheme="minorHAnsi" w:hAnsiTheme="minorHAnsi" w:cstheme="minorHAnsi"/>
          <w:b/>
          <w:bCs/>
        </w:rPr>
        <w:t>E</w:t>
      </w:r>
      <w:r w:rsidRPr="005D5A4E">
        <w:rPr>
          <w:rFonts w:asciiTheme="minorHAnsi" w:hAnsiTheme="minorHAnsi" w:cstheme="minorHAnsi"/>
        </w:rPr>
        <w:t xml:space="preserve"> et </w:t>
      </w:r>
      <w:r w:rsidRPr="005D5A4E">
        <w:rPr>
          <w:rFonts w:asciiTheme="minorHAnsi" w:hAnsiTheme="minorHAnsi" w:cstheme="minorHAnsi"/>
          <w:b/>
          <w:bCs/>
        </w:rPr>
        <w:t>X</w:t>
      </w:r>
      <w:r w:rsidRPr="005D5A4E">
        <w:rPr>
          <w:rFonts w:asciiTheme="minorHAnsi" w:hAnsiTheme="minorHAnsi" w:cstheme="minorHAnsi"/>
        </w:rPr>
        <w:t>.</w:t>
      </w:r>
    </w:p>
    <w:p w14:paraId="3D281C04" w14:textId="77777777" w:rsidR="005D5A4E" w:rsidRDefault="005D5A4E" w:rsidP="005D5A4E">
      <w:pPr>
        <w:jc w:val="both"/>
        <w:rPr>
          <w:rFonts w:asciiTheme="minorHAnsi" w:hAnsiTheme="minorHAnsi" w:cstheme="minorHAnsi"/>
        </w:rPr>
      </w:pPr>
    </w:p>
    <w:p w14:paraId="22343183" w14:textId="4B23F2D8" w:rsidR="005D5A4E" w:rsidRPr="005D5A4E" w:rsidRDefault="005D5A4E" w:rsidP="005D5A4E">
      <w:pPr>
        <w:jc w:val="both"/>
        <w:rPr>
          <w:rFonts w:asciiTheme="minorHAnsi" w:hAnsiTheme="minorHAnsi" w:cstheme="minorHAnsi"/>
        </w:rPr>
      </w:pPr>
      <w:r w:rsidRPr="005D5A4E">
        <w:rPr>
          <w:rFonts w:asciiTheme="minorHAnsi" w:hAnsiTheme="minorHAnsi" w:cstheme="minorHAnsi"/>
        </w:rPr>
        <w:t xml:space="preserve">En conclusion, l’analyse exhaustive des données de </w:t>
      </w:r>
      <w:r w:rsidRPr="005D5A4E">
        <w:rPr>
          <w:rFonts w:asciiTheme="minorHAnsi" w:hAnsiTheme="minorHAnsi" w:cstheme="minorHAnsi"/>
          <w:b/>
          <w:bCs/>
        </w:rPr>
        <w:t>2015 à 2023</w:t>
      </w:r>
      <w:r w:rsidRPr="005D5A4E">
        <w:rPr>
          <w:rFonts w:asciiTheme="minorHAnsi" w:hAnsiTheme="minorHAnsi" w:cstheme="minorHAnsi"/>
        </w:rPr>
        <w:t xml:space="preserve"> met en lumière des relations claires et constantes entre la consommation combinée, la taille du moteur et le type de carburant. Ces observations offrent des perspectives prometteuses pour l’amélioration continue de l'efficacité énergétique des véhicules.</w:t>
      </w:r>
    </w:p>
    <w:p w14:paraId="4B7C825C" w14:textId="02A1DDDD" w:rsidR="00342A94" w:rsidRDefault="00342A94" w:rsidP="00342A94">
      <w:pPr>
        <w:jc w:val="both"/>
        <w:rPr>
          <w:rFonts w:asciiTheme="minorHAnsi" w:hAnsiTheme="minorHAnsi" w:cstheme="minorHAnsi"/>
        </w:rPr>
      </w:pPr>
    </w:p>
    <w:p w14:paraId="1FD76A7A" w14:textId="77777777" w:rsidR="005D5A4E" w:rsidRPr="005D5A4E" w:rsidRDefault="005D5A4E" w:rsidP="005D5A4E">
      <w:pPr>
        <w:jc w:val="both"/>
        <w:rPr>
          <w:rFonts w:asciiTheme="minorHAnsi" w:hAnsiTheme="minorHAnsi" w:cstheme="minorHAnsi"/>
          <w:b/>
          <w:bCs/>
        </w:rPr>
      </w:pPr>
      <w:r w:rsidRPr="005D5A4E">
        <w:rPr>
          <w:rFonts w:asciiTheme="minorHAnsi" w:hAnsiTheme="minorHAnsi" w:cstheme="minorHAnsi"/>
          <w:b/>
          <w:bCs/>
        </w:rPr>
        <w:t>Résumé global des analyses pour l'échantillon 2 (2015-2023)</w:t>
      </w:r>
    </w:p>
    <w:p w14:paraId="261C95B3" w14:textId="77777777" w:rsidR="005D5A4E" w:rsidRPr="005D5A4E" w:rsidRDefault="005D5A4E" w:rsidP="005D5A4E">
      <w:pPr>
        <w:jc w:val="both"/>
        <w:rPr>
          <w:rFonts w:asciiTheme="minorHAnsi" w:hAnsiTheme="minorHAnsi" w:cstheme="minorHAnsi"/>
        </w:rPr>
      </w:pPr>
      <w:r w:rsidRPr="005D5A4E">
        <w:rPr>
          <w:rFonts w:asciiTheme="minorHAnsi" w:hAnsiTheme="minorHAnsi" w:cstheme="minorHAnsi"/>
        </w:rPr>
        <w:t xml:space="preserve">Les analyses statistiques sur les données des années 2015 à 2023 pour </w:t>
      </w:r>
      <w:r w:rsidRPr="005D5A4E">
        <w:rPr>
          <w:rFonts w:asciiTheme="minorHAnsi" w:hAnsiTheme="minorHAnsi" w:cstheme="minorHAnsi"/>
          <w:b/>
          <w:bCs/>
        </w:rPr>
        <w:t>Sample 2</w:t>
      </w:r>
      <w:r w:rsidRPr="005D5A4E">
        <w:rPr>
          <w:rFonts w:asciiTheme="minorHAnsi" w:hAnsiTheme="minorHAnsi" w:cstheme="minorHAnsi"/>
        </w:rPr>
        <w:t xml:space="preserve"> ont révélé des relations significatives entre la taille du moteur (Engine Size (L)), le type de carburant (Fuel Type), et la consommation de carburant combinée (Fuel Consumption (Comb) (L/100 km)). Voici un résumé détaillé des résultats, année par année et variable par variable.</w:t>
      </w:r>
    </w:p>
    <w:p w14:paraId="31A7C387" w14:textId="30B5CCA7" w:rsidR="005D5A4E" w:rsidRPr="004D5604" w:rsidRDefault="005D5A4E" w:rsidP="005D5A4E">
      <w:pPr>
        <w:jc w:val="both"/>
        <w:rPr>
          <w:rFonts w:asciiTheme="minorHAnsi" w:hAnsiTheme="minorHAnsi" w:cstheme="minorHAnsi"/>
        </w:rPr>
      </w:pPr>
    </w:p>
    <w:p w14:paraId="0C04E12C" w14:textId="77777777" w:rsidR="005D5A4E" w:rsidRPr="005D5A4E" w:rsidRDefault="005D5A4E" w:rsidP="005D5A4E">
      <w:pPr>
        <w:jc w:val="both"/>
        <w:rPr>
          <w:rFonts w:asciiTheme="minorHAnsi" w:hAnsiTheme="minorHAnsi" w:cstheme="minorHAnsi"/>
          <w:b/>
          <w:bCs/>
        </w:rPr>
      </w:pPr>
      <w:r w:rsidRPr="005D5A4E">
        <w:rPr>
          <w:rFonts w:asciiTheme="minorHAnsi" w:hAnsiTheme="minorHAnsi" w:cstheme="minorHAnsi"/>
          <w:b/>
          <w:bCs/>
        </w:rPr>
        <w:t>1. Taille du moteur (Engine Size (L))</w:t>
      </w:r>
    </w:p>
    <w:p w14:paraId="323F0145" w14:textId="77777777" w:rsidR="005D5A4E" w:rsidRPr="005D5A4E" w:rsidRDefault="005D5A4E" w:rsidP="005D5A4E">
      <w:pPr>
        <w:jc w:val="both"/>
        <w:rPr>
          <w:rFonts w:asciiTheme="minorHAnsi" w:hAnsiTheme="minorHAnsi" w:cstheme="minorHAnsi"/>
        </w:rPr>
      </w:pPr>
      <w:r w:rsidRPr="005D5A4E">
        <w:rPr>
          <w:rFonts w:asciiTheme="minorHAnsi" w:hAnsiTheme="minorHAnsi" w:cstheme="minorHAnsi"/>
          <w:b/>
          <w:bCs/>
        </w:rPr>
        <w:t>2015-2023</w:t>
      </w:r>
      <w:r w:rsidRPr="005D5A4E">
        <w:rPr>
          <w:rFonts w:asciiTheme="minorHAnsi" w:hAnsiTheme="minorHAnsi" w:cstheme="minorHAnsi"/>
        </w:rPr>
        <w:t xml:space="preserve"> : La taille du moteur montre une relation constante avec la consommation de carburant combinée, bien que l’intensité de cette relation varie selon les années.</w:t>
      </w:r>
    </w:p>
    <w:p w14:paraId="362074F5" w14:textId="77777777" w:rsidR="005D5A4E" w:rsidRPr="005D5A4E" w:rsidRDefault="005D5A4E" w:rsidP="00B6438F">
      <w:pPr>
        <w:numPr>
          <w:ilvl w:val="0"/>
          <w:numId w:val="243"/>
        </w:numPr>
        <w:jc w:val="both"/>
        <w:rPr>
          <w:rFonts w:asciiTheme="minorHAnsi" w:hAnsiTheme="minorHAnsi" w:cstheme="minorHAnsi"/>
        </w:rPr>
      </w:pPr>
      <w:r w:rsidRPr="005D5A4E">
        <w:rPr>
          <w:rFonts w:asciiTheme="minorHAnsi" w:hAnsiTheme="minorHAnsi" w:cstheme="minorHAnsi"/>
          <w:b/>
          <w:bCs/>
        </w:rPr>
        <w:t>2015</w:t>
      </w:r>
      <w:r w:rsidRPr="005D5A4E">
        <w:rPr>
          <w:rFonts w:asciiTheme="minorHAnsi" w:hAnsiTheme="minorHAnsi" w:cstheme="minorHAnsi"/>
        </w:rPr>
        <w:t xml:space="preserve"> : Une augmentation de la taille du moteur est fortement associée à une augmentation de la consommation combinée (</w:t>
      </w:r>
      <w:r w:rsidRPr="005D5A4E">
        <w:rPr>
          <w:rFonts w:asciiTheme="minorHAnsi" w:hAnsiTheme="minorHAnsi" w:cstheme="minorHAnsi"/>
          <w:b/>
          <w:bCs/>
        </w:rPr>
        <w:t>Estimate = 1.482, p-value &lt; 0.001</w:t>
      </w:r>
      <w:r w:rsidRPr="005D5A4E">
        <w:rPr>
          <w:rFonts w:asciiTheme="minorHAnsi" w:hAnsiTheme="minorHAnsi" w:cstheme="minorHAnsi"/>
        </w:rPr>
        <w:t>). Les moteurs plus grands consomment davantage de carburant, confirmant une tendance attendue.</w:t>
      </w:r>
    </w:p>
    <w:p w14:paraId="16339A05" w14:textId="77777777" w:rsidR="005D5A4E" w:rsidRPr="005D5A4E" w:rsidRDefault="005D5A4E" w:rsidP="00B6438F">
      <w:pPr>
        <w:numPr>
          <w:ilvl w:val="0"/>
          <w:numId w:val="243"/>
        </w:numPr>
        <w:jc w:val="both"/>
        <w:rPr>
          <w:rFonts w:asciiTheme="minorHAnsi" w:hAnsiTheme="minorHAnsi" w:cstheme="minorHAnsi"/>
        </w:rPr>
      </w:pPr>
      <w:r w:rsidRPr="005D5A4E">
        <w:rPr>
          <w:rFonts w:asciiTheme="minorHAnsi" w:hAnsiTheme="minorHAnsi" w:cstheme="minorHAnsi"/>
          <w:b/>
          <w:bCs/>
        </w:rPr>
        <w:t>2016</w:t>
      </w:r>
      <w:r w:rsidRPr="005D5A4E">
        <w:rPr>
          <w:rFonts w:asciiTheme="minorHAnsi" w:hAnsiTheme="minorHAnsi" w:cstheme="minorHAnsi"/>
        </w:rPr>
        <w:t xml:space="preserve"> : Une corrélation similaire est observée, avec un coefficient de </w:t>
      </w:r>
      <w:r w:rsidRPr="005D5A4E">
        <w:rPr>
          <w:rFonts w:asciiTheme="minorHAnsi" w:hAnsiTheme="minorHAnsi" w:cstheme="minorHAnsi"/>
          <w:b/>
          <w:bCs/>
        </w:rPr>
        <w:t>1.421</w:t>
      </w:r>
      <w:r w:rsidRPr="005D5A4E">
        <w:rPr>
          <w:rFonts w:asciiTheme="minorHAnsi" w:hAnsiTheme="minorHAnsi" w:cstheme="minorHAnsi"/>
        </w:rPr>
        <w:t xml:space="preserve"> (p-value = 0.002). Les données montrent une augmentation continue de la consommation pour les moteurs de plus grande taille.</w:t>
      </w:r>
    </w:p>
    <w:p w14:paraId="54A88270" w14:textId="77777777" w:rsidR="005D5A4E" w:rsidRPr="005D5A4E" w:rsidRDefault="005D5A4E" w:rsidP="00B6438F">
      <w:pPr>
        <w:numPr>
          <w:ilvl w:val="0"/>
          <w:numId w:val="243"/>
        </w:numPr>
        <w:jc w:val="both"/>
        <w:rPr>
          <w:rFonts w:asciiTheme="minorHAnsi" w:hAnsiTheme="minorHAnsi" w:cstheme="minorHAnsi"/>
        </w:rPr>
      </w:pPr>
      <w:r w:rsidRPr="005D5A4E">
        <w:rPr>
          <w:rFonts w:asciiTheme="minorHAnsi" w:hAnsiTheme="minorHAnsi" w:cstheme="minorHAnsi"/>
          <w:b/>
          <w:bCs/>
        </w:rPr>
        <w:lastRenderedPageBreak/>
        <w:t>2017</w:t>
      </w:r>
      <w:r w:rsidRPr="005D5A4E">
        <w:rPr>
          <w:rFonts w:asciiTheme="minorHAnsi" w:hAnsiTheme="minorHAnsi" w:cstheme="minorHAnsi"/>
        </w:rPr>
        <w:t xml:space="preserve"> : Le coefficient atteint </w:t>
      </w:r>
      <w:r w:rsidRPr="005D5A4E">
        <w:rPr>
          <w:rFonts w:asciiTheme="minorHAnsi" w:hAnsiTheme="minorHAnsi" w:cstheme="minorHAnsi"/>
          <w:b/>
          <w:bCs/>
        </w:rPr>
        <w:t>1.508</w:t>
      </w:r>
      <w:r w:rsidRPr="005D5A4E">
        <w:rPr>
          <w:rFonts w:asciiTheme="minorHAnsi" w:hAnsiTheme="minorHAnsi" w:cstheme="minorHAnsi"/>
        </w:rPr>
        <w:t xml:space="preserve"> (p-value &lt; 0.001), suggérant une intensification de l’effet de la taille du moteur sur la consommation combinée cette année.</w:t>
      </w:r>
    </w:p>
    <w:p w14:paraId="5FA0ED9C" w14:textId="77777777" w:rsidR="005D5A4E" w:rsidRPr="005D5A4E" w:rsidRDefault="005D5A4E" w:rsidP="00B6438F">
      <w:pPr>
        <w:numPr>
          <w:ilvl w:val="0"/>
          <w:numId w:val="243"/>
        </w:numPr>
        <w:jc w:val="both"/>
        <w:rPr>
          <w:rFonts w:asciiTheme="minorHAnsi" w:hAnsiTheme="minorHAnsi" w:cstheme="minorHAnsi"/>
        </w:rPr>
      </w:pPr>
      <w:r w:rsidRPr="005D5A4E">
        <w:rPr>
          <w:rFonts w:asciiTheme="minorHAnsi" w:hAnsiTheme="minorHAnsi" w:cstheme="minorHAnsi"/>
          <w:b/>
          <w:bCs/>
        </w:rPr>
        <w:t>2018</w:t>
      </w:r>
      <w:r w:rsidRPr="005D5A4E">
        <w:rPr>
          <w:rFonts w:asciiTheme="minorHAnsi" w:hAnsiTheme="minorHAnsi" w:cstheme="minorHAnsi"/>
        </w:rPr>
        <w:t xml:space="preserve"> : L’effet reste significatif avec un coefficient de </w:t>
      </w:r>
      <w:r w:rsidRPr="005D5A4E">
        <w:rPr>
          <w:rFonts w:asciiTheme="minorHAnsi" w:hAnsiTheme="minorHAnsi" w:cstheme="minorHAnsi"/>
          <w:b/>
          <w:bCs/>
        </w:rPr>
        <w:t>1.325</w:t>
      </w:r>
      <w:r w:rsidRPr="005D5A4E">
        <w:rPr>
          <w:rFonts w:asciiTheme="minorHAnsi" w:hAnsiTheme="minorHAnsi" w:cstheme="minorHAnsi"/>
        </w:rPr>
        <w:t xml:space="preserve"> (p-value = 0.005), bien qu’il soit légèrement moins marqué qu’en 2017.</w:t>
      </w:r>
    </w:p>
    <w:p w14:paraId="3BC85B3B" w14:textId="77777777" w:rsidR="005D5A4E" w:rsidRPr="005D5A4E" w:rsidRDefault="005D5A4E" w:rsidP="00B6438F">
      <w:pPr>
        <w:numPr>
          <w:ilvl w:val="0"/>
          <w:numId w:val="243"/>
        </w:numPr>
        <w:jc w:val="both"/>
        <w:rPr>
          <w:rFonts w:asciiTheme="minorHAnsi" w:hAnsiTheme="minorHAnsi" w:cstheme="minorHAnsi"/>
          <w:lang w:val="en-CA"/>
        </w:rPr>
      </w:pPr>
      <w:r w:rsidRPr="005D5A4E">
        <w:rPr>
          <w:rFonts w:asciiTheme="minorHAnsi" w:hAnsiTheme="minorHAnsi" w:cstheme="minorHAnsi"/>
          <w:b/>
          <w:bCs/>
        </w:rPr>
        <w:t>2019</w:t>
      </w:r>
      <w:r w:rsidRPr="005D5A4E">
        <w:rPr>
          <w:rFonts w:asciiTheme="minorHAnsi" w:hAnsiTheme="minorHAnsi" w:cstheme="minorHAnsi"/>
        </w:rPr>
        <w:t xml:space="preserve"> : Une corrélation similaire est notée, avec un coefficient de </w:t>
      </w:r>
      <w:r w:rsidRPr="005D5A4E">
        <w:rPr>
          <w:rFonts w:asciiTheme="minorHAnsi" w:hAnsiTheme="minorHAnsi" w:cstheme="minorHAnsi"/>
          <w:b/>
          <w:bCs/>
        </w:rPr>
        <w:t>1.416</w:t>
      </w:r>
      <w:r w:rsidRPr="005D5A4E">
        <w:rPr>
          <w:rFonts w:asciiTheme="minorHAnsi" w:hAnsiTheme="minorHAnsi" w:cstheme="minorHAnsi"/>
        </w:rPr>
        <w:t xml:space="preserve"> (p-value = 0.003). </w:t>
      </w:r>
      <w:proofErr w:type="spellStart"/>
      <w:r w:rsidRPr="005D5A4E">
        <w:rPr>
          <w:rFonts w:asciiTheme="minorHAnsi" w:hAnsiTheme="minorHAnsi" w:cstheme="minorHAnsi"/>
          <w:lang w:val="en-CA"/>
        </w:rPr>
        <w:t>L’augmentation</w:t>
      </w:r>
      <w:proofErr w:type="spellEnd"/>
      <w:r w:rsidRPr="005D5A4E">
        <w:rPr>
          <w:rFonts w:asciiTheme="minorHAnsi" w:hAnsiTheme="minorHAnsi" w:cstheme="minorHAnsi"/>
          <w:lang w:val="en-CA"/>
        </w:rPr>
        <w:t xml:space="preserve"> de la consommation </w:t>
      </w:r>
      <w:proofErr w:type="spellStart"/>
      <w:r w:rsidRPr="005D5A4E">
        <w:rPr>
          <w:rFonts w:asciiTheme="minorHAnsi" w:hAnsiTheme="minorHAnsi" w:cstheme="minorHAnsi"/>
          <w:lang w:val="en-CA"/>
        </w:rPr>
        <w:t>est</w:t>
      </w:r>
      <w:proofErr w:type="spellEnd"/>
      <w:r w:rsidRPr="005D5A4E">
        <w:rPr>
          <w:rFonts w:asciiTheme="minorHAnsi" w:hAnsiTheme="minorHAnsi" w:cstheme="minorHAnsi"/>
          <w:lang w:val="en-CA"/>
        </w:rPr>
        <w:t xml:space="preserve"> stable sur cette </w:t>
      </w:r>
      <w:proofErr w:type="spellStart"/>
      <w:r w:rsidRPr="005D5A4E">
        <w:rPr>
          <w:rFonts w:asciiTheme="minorHAnsi" w:hAnsiTheme="minorHAnsi" w:cstheme="minorHAnsi"/>
          <w:lang w:val="en-CA"/>
        </w:rPr>
        <w:t>période</w:t>
      </w:r>
      <w:proofErr w:type="spellEnd"/>
      <w:r w:rsidRPr="005D5A4E">
        <w:rPr>
          <w:rFonts w:asciiTheme="minorHAnsi" w:hAnsiTheme="minorHAnsi" w:cstheme="minorHAnsi"/>
          <w:lang w:val="en-CA"/>
        </w:rPr>
        <w:t>.</w:t>
      </w:r>
    </w:p>
    <w:p w14:paraId="1060ACF2" w14:textId="77777777" w:rsidR="005D5A4E" w:rsidRPr="005D5A4E" w:rsidRDefault="005D5A4E" w:rsidP="00B6438F">
      <w:pPr>
        <w:numPr>
          <w:ilvl w:val="0"/>
          <w:numId w:val="243"/>
        </w:numPr>
        <w:jc w:val="both"/>
        <w:rPr>
          <w:rFonts w:asciiTheme="minorHAnsi" w:hAnsiTheme="minorHAnsi" w:cstheme="minorHAnsi"/>
        </w:rPr>
      </w:pPr>
      <w:r w:rsidRPr="005D5A4E">
        <w:rPr>
          <w:rFonts w:asciiTheme="minorHAnsi" w:hAnsiTheme="minorHAnsi" w:cstheme="minorHAnsi"/>
          <w:b/>
          <w:bCs/>
        </w:rPr>
        <w:t>2020</w:t>
      </w:r>
      <w:r w:rsidRPr="005D5A4E">
        <w:rPr>
          <w:rFonts w:asciiTheme="minorHAnsi" w:hAnsiTheme="minorHAnsi" w:cstheme="minorHAnsi"/>
        </w:rPr>
        <w:t xml:space="preserve"> : Le coefficient atteint </w:t>
      </w:r>
      <w:r w:rsidRPr="005D5A4E">
        <w:rPr>
          <w:rFonts w:asciiTheme="minorHAnsi" w:hAnsiTheme="minorHAnsi" w:cstheme="minorHAnsi"/>
          <w:b/>
          <w:bCs/>
        </w:rPr>
        <w:t>1.489</w:t>
      </w:r>
      <w:r w:rsidRPr="005D5A4E">
        <w:rPr>
          <w:rFonts w:asciiTheme="minorHAnsi" w:hAnsiTheme="minorHAnsi" w:cstheme="minorHAnsi"/>
        </w:rPr>
        <w:t xml:space="preserve"> (p-value &lt; 0.001), signalant une légère hausse dans l’impact de la taille du moteur sur la consommation de carburant.</w:t>
      </w:r>
    </w:p>
    <w:p w14:paraId="67D77077" w14:textId="77777777" w:rsidR="005D5A4E" w:rsidRPr="005D5A4E" w:rsidRDefault="005D5A4E" w:rsidP="00B6438F">
      <w:pPr>
        <w:numPr>
          <w:ilvl w:val="0"/>
          <w:numId w:val="243"/>
        </w:numPr>
        <w:jc w:val="both"/>
        <w:rPr>
          <w:rFonts w:asciiTheme="minorHAnsi" w:hAnsiTheme="minorHAnsi" w:cstheme="minorHAnsi"/>
        </w:rPr>
      </w:pPr>
      <w:r w:rsidRPr="005D5A4E">
        <w:rPr>
          <w:rFonts w:asciiTheme="minorHAnsi" w:hAnsiTheme="minorHAnsi" w:cstheme="minorHAnsi"/>
          <w:b/>
          <w:bCs/>
        </w:rPr>
        <w:t>2021</w:t>
      </w:r>
      <w:r w:rsidRPr="005D5A4E">
        <w:rPr>
          <w:rFonts w:asciiTheme="minorHAnsi" w:hAnsiTheme="minorHAnsi" w:cstheme="minorHAnsi"/>
        </w:rPr>
        <w:t xml:space="preserve"> : Une diminution modérée est notée avec un coefficient de </w:t>
      </w:r>
      <w:r w:rsidRPr="005D5A4E">
        <w:rPr>
          <w:rFonts w:asciiTheme="minorHAnsi" w:hAnsiTheme="minorHAnsi" w:cstheme="minorHAnsi"/>
          <w:b/>
          <w:bCs/>
        </w:rPr>
        <w:t>1.362</w:t>
      </w:r>
      <w:r w:rsidRPr="005D5A4E">
        <w:rPr>
          <w:rFonts w:asciiTheme="minorHAnsi" w:hAnsiTheme="minorHAnsi" w:cstheme="minorHAnsi"/>
        </w:rPr>
        <w:t xml:space="preserve"> (p-value = 0.004), bien que l’effet reste significatif.</w:t>
      </w:r>
    </w:p>
    <w:p w14:paraId="4F027A0B" w14:textId="77777777" w:rsidR="005D5A4E" w:rsidRPr="005D5A4E" w:rsidRDefault="005D5A4E" w:rsidP="00B6438F">
      <w:pPr>
        <w:numPr>
          <w:ilvl w:val="0"/>
          <w:numId w:val="243"/>
        </w:numPr>
        <w:jc w:val="both"/>
        <w:rPr>
          <w:rFonts w:asciiTheme="minorHAnsi" w:hAnsiTheme="minorHAnsi" w:cstheme="minorHAnsi"/>
        </w:rPr>
      </w:pPr>
      <w:r w:rsidRPr="005D5A4E">
        <w:rPr>
          <w:rFonts w:asciiTheme="minorHAnsi" w:hAnsiTheme="minorHAnsi" w:cstheme="minorHAnsi"/>
          <w:b/>
          <w:bCs/>
        </w:rPr>
        <w:t>2022</w:t>
      </w:r>
      <w:r w:rsidRPr="005D5A4E">
        <w:rPr>
          <w:rFonts w:asciiTheme="minorHAnsi" w:hAnsiTheme="minorHAnsi" w:cstheme="minorHAnsi"/>
        </w:rPr>
        <w:t xml:space="preserve"> : Une intensité légèrement accrue est observée, avec un coefficient de </w:t>
      </w:r>
      <w:r w:rsidRPr="005D5A4E">
        <w:rPr>
          <w:rFonts w:asciiTheme="minorHAnsi" w:hAnsiTheme="minorHAnsi" w:cstheme="minorHAnsi"/>
          <w:b/>
          <w:bCs/>
        </w:rPr>
        <w:t>1.438</w:t>
      </w:r>
      <w:r w:rsidRPr="005D5A4E">
        <w:rPr>
          <w:rFonts w:asciiTheme="minorHAnsi" w:hAnsiTheme="minorHAnsi" w:cstheme="minorHAnsi"/>
        </w:rPr>
        <w:t xml:space="preserve"> (p-value &lt; 0.001).</w:t>
      </w:r>
    </w:p>
    <w:p w14:paraId="2D10D8A8" w14:textId="77777777" w:rsidR="005D5A4E" w:rsidRPr="005D5A4E" w:rsidRDefault="005D5A4E" w:rsidP="00B6438F">
      <w:pPr>
        <w:numPr>
          <w:ilvl w:val="0"/>
          <w:numId w:val="243"/>
        </w:numPr>
        <w:jc w:val="both"/>
        <w:rPr>
          <w:rFonts w:asciiTheme="minorHAnsi" w:hAnsiTheme="minorHAnsi" w:cstheme="minorHAnsi"/>
        </w:rPr>
      </w:pPr>
      <w:r w:rsidRPr="005D5A4E">
        <w:rPr>
          <w:rFonts w:asciiTheme="minorHAnsi" w:hAnsiTheme="minorHAnsi" w:cstheme="minorHAnsi"/>
          <w:b/>
          <w:bCs/>
        </w:rPr>
        <w:t>2023</w:t>
      </w:r>
      <w:r w:rsidRPr="005D5A4E">
        <w:rPr>
          <w:rFonts w:asciiTheme="minorHAnsi" w:hAnsiTheme="minorHAnsi" w:cstheme="minorHAnsi"/>
        </w:rPr>
        <w:t xml:space="preserve"> : Le coefficient est de </w:t>
      </w:r>
      <w:r w:rsidRPr="005D5A4E">
        <w:rPr>
          <w:rFonts w:asciiTheme="minorHAnsi" w:hAnsiTheme="minorHAnsi" w:cstheme="minorHAnsi"/>
          <w:b/>
          <w:bCs/>
        </w:rPr>
        <w:t>1.464</w:t>
      </w:r>
      <w:r w:rsidRPr="005D5A4E">
        <w:rPr>
          <w:rFonts w:asciiTheme="minorHAnsi" w:hAnsiTheme="minorHAnsi" w:cstheme="minorHAnsi"/>
        </w:rPr>
        <w:t xml:space="preserve"> (p-value = 0.002), confirmant une relation constante entre la taille du moteur et la consommation de carburant sur toute la période.</w:t>
      </w:r>
    </w:p>
    <w:p w14:paraId="7A5464A4" w14:textId="4D076B8D" w:rsidR="005D5A4E" w:rsidRPr="004D5604" w:rsidRDefault="005D5A4E" w:rsidP="005D5A4E">
      <w:pPr>
        <w:jc w:val="both"/>
        <w:rPr>
          <w:rFonts w:asciiTheme="minorHAnsi" w:hAnsiTheme="minorHAnsi" w:cstheme="minorHAnsi"/>
        </w:rPr>
      </w:pPr>
    </w:p>
    <w:p w14:paraId="12A5EFF3" w14:textId="77777777" w:rsidR="005D5A4E" w:rsidRPr="005D5A4E" w:rsidRDefault="005D5A4E" w:rsidP="005D5A4E">
      <w:pPr>
        <w:jc w:val="both"/>
        <w:rPr>
          <w:rFonts w:asciiTheme="minorHAnsi" w:hAnsiTheme="minorHAnsi" w:cstheme="minorHAnsi"/>
          <w:b/>
          <w:bCs/>
        </w:rPr>
      </w:pPr>
      <w:r w:rsidRPr="005D5A4E">
        <w:rPr>
          <w:rFonts w:asciiTheme="minorHAnsi" w:hAnsiTheme="minorHAnsi" w:cstheme="minorHAnsi"/>
          <w:b/>
          <w:bCs/>
        </w:rPr>
        <w:t>2. Type de carburant (Fuel Type)</w:t>
      </w:r>
    </w:p>
    <w:p w14:paraId="02F3073C" w14:textId="77777777" w:rsidR="005D5A4E" w:rsidRPr="005D5A4E" w:rsidRDefault="005D5A4E" w:rsidP="005D5A4E">
      <w:pPr>
        <w:jc w:val="both"/>
        <w:rPr>
          <w:rFonts w:asciiTheme="minorHAnsi" w:hAnsiTheme="minorHAnsi" w:cstheme="minorHAnsi"/>
        </w:rPr>
      </w:pPr>
      <w:r w:rsidRPr="005D5A4E">
        <w:rPr>
          <w:rFonts w:asciiTheme="minorHAnsi" w:hAnsiTheme="minorHAnsi" w:cstheme="minorHAnsi"/>
          <w:b/>
          <w:bCs/>
        </w:rPr>
        <w:t>2015-2023</w:t>
      </w:r>
      <w:r w:rsidRPr="005D5A4E">
        <w:rPr>
          <w:rFonts w:asciiTheme="minorHAnsi" w:hAnsiTheme="minorHAnsi" w:cstheme="minorHAnsi"/>
        </w:rPr>
        <w:t xml:space="preserve"> : Le type de carburant joue un rôle clé dans la réduction de la consommation de carburant, avec des variations significatives selon les années.</w:t>
      </w:r>
    </w:p>
    <w:p w14:paraId="406946FD" w14:textId="77777777" w:rsidR="005D5A4E" w:rsidRPr="005D5A4E" w:rsidRDefault="005D5A4E" w:rsidP="00B6438F">
      <w:pPr>
        <w:numPr>
          <w:ilvl w:val="0"/>
          <w:numId w:val="244"/>
        </w:numPr>
        <w:jc w:val="both"/>
        <w:rPr>
          <w:rFonts w:asciiTheme="minorHAnsi" w:hAnsiTheme="minorHAnsi" w:cstheme="minorHAnsi"/>
        </w:rPr>
      </w:pPr>
      <w:r w:rsidRPr="005D5A4E">
        <w:rPr>
          <w:rFonts w:asciiTheme="minorHAnsi" w:hAnsiTheme="minorHAnsi" w:cstheme="minorHAnsi"/>
          <w:b/>
          <w:bCs/>
        </w:rPr>
        <w:t>2015</w:t>
      </w:r>
      <w:r w:rsidRPr="005D5A4E">
        <w:rPr>
          <w:rFonts w:asciiTheme="minorHAnsi" w:hAnsiTheme="minorHAnsi" w:cstheme="minorHAnsi"/>
        </w:rPr>
        <w:t xml:space="preserve"> : Le carburant </w:t>
      </w:r>
      <w:r w:rsidRPr="005D5A4E">
        <w:rPr>
          <w:rFonts w:asciiTheme="minorHAnsi" w:hAnsiTheme="minorHAnsi" w:cstheme="minorHAnsi"/>
          <w:b/>
          <w:bCs/>
        </w:rPr>
        <w:t>E</w:t>
      </w:r>
      <w:r w:rsidRPr="005D5A4E">
        <w:rPr>
          <w:rFonts w:asciiTheme="minorHAnsi" w:hAnsiTheme="minorHAnsi" w:cstheme="minorHAnsi"/>
        </w:rPr>
        <w:t xml:space="preserve"> montre une réduction marquée de la consommation de </w:t>
      </w:r>
      <w:r w:rsidRPr="005D5A4E">
        <w:rPr>
          <w:rFonts w:asciiTheme="minorHAnsi" w:hAnsiTheme="minorHAnsi" w:cstheme="minorHAnsi"/>
          <w:b/>
          <w:bCs/>
        </w:rPr>
        <w:t>-135.87 L</w:t>
      </w:r>
      <w:r w:rsidRPr="005D5A4E">
        <w:rPr>
          <w:rFonts w:asciiTheme="minorHAnsi" w:hAnsiTheme="minorHAnsi" w:cstheme="minorHAnsi"/>
        </w:rPr>
        <w:t xml:space="preserve"> (p-value &lt; 0.001), tandis que </w:t>
      </w:r>
      <w:r w:rsidRPr="005D5A4E">
        <w:rPr>
          <w:rFonts w:asciiTheme="minorHAnsi" w:hAnsiTheme="minorHAnsi" w:cstheme="minorHAnsi"/>
          <w:b/>
          <w:bCs/>
        </w:rPr>
        <w:t>X</w:t>
      </w:r>
      <w:r w:rsidRPr="005D5A4E">
        <w:rPr>
          <w:rFonts w:asciiTheme="minorHAnsi" w:hAnsiTheme="minorHAnsi" w:cstheme="minorHAnsi"/>
        </w:rPr>
        <w:t xml:space="preserve"> réduit de </w:t>
      </w:r>
      <w:r w:rsidRPr="005D5A4E">
        <w:rPr>
          <w:rFonts w:asciiTheme="minorHAnsi" w:hAnsiTheme="minorHAnsi" w:cstheme="minorHAnsi"/>
          <w:b/>
          <w:bCs/>
        </w:rPr>
        <w:t>-30.12 L</w:t>
      </w:r>
      <w:r w:rsidRPr="005D5A4E">
        <w:rPr>
          <w:rFonts w:asciiTheme="minorHAnsi" w:hAnsiTheme="minorHAnsi" w:cstheme="minorHAnsi"/>
        </w:rPr>
        <w:t xml:space="preserve"> (p-value &lt; 0.001).</w:t>
      </w:r>
    </w:p>
    <w:p w14:paraId="21D5289D" w14:textId="77777777" w:rsidR="005D5A4E" w:rsidRPr="005D5A4E" w:rsidRDefault="005D5A4E" w:rsidP="00B6438F">
      <w:pPr>
        <w:numPr>
          <w:ilvl w:val="0"/>
          <w:numId w:val="244"/>
        </w:numPr>
        <w:jc w:val="both"/>
        <w:rPr>
          <w:rFonts w:asciiTheme="minorHAnsi" w:hAnsiTheme="minorHAnsi" w:cstheme="minorHAnsi"/>
        </w:rPr>
      </w:pPr>
      <w:r w:rsidRPr="005D5A4E">
        <w:rPr>
          <w:rFonts w:asciiTheme="minorHAnsi" w:hAnsiTheme="minorHAnsi" w:cstheme="minorHAnsi"/>
          <w:b/>
          <w:bCs/>
        </w:rPr>
        <w:t>2016</w:t>
      </w:r>
      <w:r w:rsidRPr="005D5A4E">
        <w:rPr>
          <w:rFonts w:asciiTheme="minorHAnsi" w:hAnsiTheme="minorHAnsi" w:cstheme="minorHAnsi"/>
        </w:rPr>
        <w:t xml:space="preserve"> : Une réduction similaire est observée pour </w:t>
      </w:r>
      <w:r w:rsidRPr="005D5A4E">
        <w:rPr>
          <w:rFonts w:asciiTheme="minorHAnsi" w:hAnsiTheme="minorHAnsi" w:cstheme="minorHAnsi"/>
          <w:b/>
          <w:bCs/>
        </w:rPr>
        <w:t>E</w:t>
      </w:r>
      <w:r w:rsidRPr="005D5A4E">
        <w:rPr>
          <w:rFonts w:asciiTheme="minorHAnsi" w:hAnsiTheme="minorHAnsi" w:cstheme="minorHAnsi"/>
        </w:rPr>
        <w:t xml:space="preserve"> (-137.01 L, p-value &lt; 0.001) et </w:t>
      </w:r>
      <w:r w:rsidRPr="005D5A4E">
        <w:rPr>
          <w:rFonts w:asciiTheme="minorHAnsi" w:hAnsiTheme="minorHAnsi" w:cstheme="minorHAnsi"/>
          <w:b/>
          <w:bCs/>
        </w:rPr>
        <w:t>X</w:t>
      </w:r>
      <w:r w:rsidRPr="005D5A4E">
        <w:rPr>
          <w:rFonts w:asciiTheme="minorHAnsi" w:hAnsiTheme="minorHAnsi" w:cstheme="minorHAnsi"/>
        </w:rPr>
        <w:t xml:space="preserve"> (-31.22 L, p-value = 0.002).</w:t>
      </w:r>
    </w:p>
    <w:p w14:paraId="0983CB35" w14:textId="77777777" w:rsidR="005D5A4E" w:rsidRPr="005D5A4E" w:rsidRDefault="005D5A4E" w:rsidP="00B6438F">
      <w:pPr>
        <w:numPr>
          <w:ilvl w:val="0"/>
          <w:numId w:val="244"/>
        </w:numPr>
        <w:jc w:val="both"/>
        <w:rPr>
          <w:rFonts w:asciiTheme="minorHAnsi" w:hAnsiTheme="minorHAnsi" w:cstheme="minorHAnsi"/>
        </w:rPr>
      </w:pPr>
      <w:r w:rsidRPr="005D5A4E">
        <w:rPr>
          <w:rFonts w:asciiTheme="minorHAnsi" w:hAnsiTheme="minorHAnsi" w:cstheme="minorHAnsi"/>
          <w:b/>
          <w:bCs/>
        </w:rPr>
        <w:t>2017</w:t>
      </w:r>
      <w:r w:rsidRPr="005D5A4E">
        <w:rPr>
          <w:rFonts w:asciiTheme="minorHAnsi" w:hAnsiTheme="minorHAnsi" w:cstheme="minorHAnsi"/>
        </w:rPr>
        <w:t xml:space="preserve"> : Les carburants </w:t>
      </w:r>
      <w:r w:rsidRPr="005D5A4E">
        <w:rPr>
          <w:rFonts w:asciiTheme="minorHAnsi" w:hAnsiTheme="minorHAnsi" w:cstheme="minorHAnsi"/>
          <w:b/>
          <w:bCs/>
        </w:rPr>
        <w:t>E</w:t>
      </w:r>
      <w:r w:rsidRPr="005D5A4E">
        <w:rPr>
          <w:rFonts w:asciiTheme="minorHAnsi" w:hAnsiTheme="minorHAnsi" w:cstheme="minorHAnsi"/>
        </w:rPr>
        <w:t xml:space="preserve"> et </w:t>
      </w:r>
      <w:r w:rsidRPr="005D5A4E">
        <w:rPr>
          <w:rFonts w:asciiTheme="minorHAnsi" w:hAnsiTheme="minorHAnsi" w:cstheme="minorHAnsi"/>
          <w:b/>
          <w:bCs/>
        </w:rPr>
        <w:t>X</w:t>
      </w:r>
      <w:r w:rsidRPr="005D5A4E">
        <w:rPr>
          <w:rFonts w:asciiTheme="minorHAnsi" w:hAnsiTheme="minorHAnsi" w:cstheme="minorHAnsi"/>
        </w:rPr>
        <w:t xml:space="preserve"> continuent de réduire la consommation, avec des coefficients de </w:t>
      </w:r>
      <w:r w:rsidRPr="005D5A4E">
        <w:rPr>
          <w:rFonts w:asciiTheme="minorHAnsi" w:hAnsiTheme="minorHAnsi" w:cstheme="minorHAnsi"/>
          <w:b/>
          <w:bCs/>
        </w:rPr>
        <w:t>-136.58 L</w:t>
      </w:r>
      <w:r w:rsidRPr="005D5A4E">
        <w:rPr>
          <w:rFonts w:asciiTheme="minorHAnsi" w:hAnsiTheme="minorHAnsi" w:cstheme="minorHAnsi"/>
        </w:rPr>
        <w:t xml:space="preserve"> et </w:t>
      </w:r>
      <w:r w:rsidRPr="005D5A4E">
        <w:rPr>
          <w:rFonts w:asciiTheme="minorHAnsi" w:hAnsiTheme="minorHAnsi" w:cstheme="minorHAnsi"/>
          <w:b/>
          <w:bCs/>
        </w:rPr>
        <w:t>-29.88 L</w:t>
      </w:r>
      <w:r w:rsidRPr="005D5A4E">
        <w:rPr>
          <w:rFonts w:asciiTheme="minorHAnsi" w:hAnsiTheme="minorHAnsi" w:cstheme="minorHAnsi"/>
        </w:rPr>
        <w:t xml:space="preserve"> respectivement (p-value &lt; 0.001).</w:t>
      </w:r>
    </w:p>
    <w:p w14:paraId="20175E43" w14:textId="77777777" w:rsidR="005D5A4E" w:rsidRPr="005D5A4E" w:rsidRDefault="005D5A4E" w:rsidP="00B6438F">
      <w:pPr>
        <w:numPr>
          <w:ilvl w:val="0"/>
          <w:numId w:val="244"/>
        </w:numPr>
        <w:jc w:val="both"/>
        <w:rPr>
          <w:rFonts w:asciiTheme="minorHAnsi" w:hAnsiTheme="minorHAnsi" w:cstheme="minorHAnsi"/>
        </w:rPr>
      </w:pPr>
      <w:r w:rsidRPr="005D5A4E">
        <w:rPr>
          <w:rFonts w:asciiTheme="minorHAnsi" w:hAnsiTheme="minorHAnsi" w:cstheme="minorHAnsi"/>
          <w:b/>
          <w:bCs/>
        </w:rPr>
        <w:t>2018</w:t>
      </w:r>
      <w:r w:rsidRPr="005D5A4E">
        <w:rPr>
          <w:rFonts w:asciiTheme="minorHAnsi" w:hAnsiTheme="minorHAnsi" w:cstheme="minorHAnsi"/>
        </w:rPr>
        <w:t xml:space="preserve"> : Une réduction stable est notée pour </w:t>
      </w:r>
      <w:r w:rsidRPr="005D5A4E">
        <w:rPr>
          <w:rFonts w:asciiTheme="minorHAnsi" w:hAnsiTheme="minorHAnsi" w:cstheme="minorHAnsi"/>
          <w:b/>
          <w:bCs/>
        </w:rPr>
        <w:t>E</w:t>
      </w:r>
      <w:r w:rsidRPr="005D5A4E">
        <w:rPr>
          <w:rFonts w:asciiTheme="minorHAnsi" w:hAnsiTheme="minorHAnsi" w:cstheme="minorHAnsi"/>
        </w:rPr>
        <w:t xml:space="preserve"> (-136.90 L) et </w:t>
      </w:r>
      <w:r w:rsidRPr="005D5A4E">
        <w:rPr>
          <w:rFonts w:asciiTheme="minorHAnsi" w:hAnsiTheme="minorHAnsi" w:cstheme="minorHAnsi"/>
          <w:b/>
          <w:bCs/>
        </w:rPr>
        <w:t>X</w:t>
      </w:r>
      <w:r w:rsidRPr="005D5A4E">
        <w:rPr>
          <w:rFonts w:asciiTheme="minorHAnsi" w:hAnsiTheme="minorHAnsi" w:cstheme="minorHAnsi"/>
        </w:rPr>
        <w:t xml:space="preserve"> (-28.44 L, p-value = 0.005).</w:t>
      </w:r>
    </w:p>
    <w:p w14:paraId="3B87F80C" w14:textId="77777777" w:rsidR="005D5A4E" w:rsidRPr="005D5A4E" w:rsidRDefault="005D5A4E" w:rsidP="00B6438F">
      <w:pPr>
        <w:numPr>
          <w:ilvl w:val="0"/>
          <w:numId w:val="244"/>
        </w:numPr>
        <w:jc w:val="both"/>
        <w:rPr>
          <w:rFonts w:asciiTheme="minorHAnsi" w:hAnsiTheme="minorHAnsi" w:cstheme="minorHAnsi"/>
          <w:lang w:val="en-CA"/>
        </w:rPr>
      </w:pPr>
      <w:r w:rsidRPr="005D5A4E">
        <w:rPr>
          <w:rFonts w:asciiTheme="minorHAnsi" w:hAnsiTheme="minorHAnsi" w:cstheme="minorHAnsi"/>
          <w:b/>
          <w:bCs/>
        </w:rPr>
        <w:t>2019</w:t>
      </w:r>
      <w:r w:rsidRPr="005D5A4E">
        <w:rPr>
          <w:rFonts w:asciiTheme="minorHAnsi" w:hAnsiTheme="minorHAnsi" w:cstheme="minorHAnsi"/>
        </w:rPr>
        <w:t xml:space="preserve"> : Le carburant </w:t>
      </w:r>
      <w:r w:rsidRPr="005D5A4E">
        <w:rPr>
          <w:rFonts w:asciiTheme="minorHAnsi" w:hAnsiTheme="minorHAnsi" w:cstheme="minorHAnsi"/>
          <w:b/>
          <w:bCs/>
        </w:rPr>
        <w:t>E</w:t>
      </w:r>
      <w:r w:rsidRPr="005D5A4E">
        <w:rPr>
          <w:rFonts w:asciiTheme="minorHAnsi" w:hAnsiTheme="minorHAnsi" w:cstheme="minorHAnsi"/>
        </w:rPr>
        <w:t xml:space="preserve"> conserve son efficacité avec une réduction de </w:t>
      </w:r>
      <w:r w:rsidRPr="005D5A4E">
        <w:rPr>
          <w:rFonts w:asciiTheme="minorHAnsi" w:hAnsiTheme="minorHAnsi" w:cstheme="minorHAnsi"/>
          <w:b/>
          <w:bCs/>
        </w:rPr>
        <w:t>-137.35 L</w:t>
      </w:r>
      <w:r w:rsidRPr="005D5A4E">
        <w:rPr>
          <w:rFonts w:asciiTheme="minorHAnsi" w:hAnsiTheme="minorHAnsi" w:cstheme="minorHAnsi"/>
        </w:rPr>
        <w:t xml:space="preserve"> (p-value &lt; 0.001). </w:t>
      </w:r>
      <w:r w:rsidRPr="005D5A4E">
        <w:rPr>
          <w:rFonts w:asciiTheme="minorHAnsi" w:hAnsiTheme="minorHAnsi" w:cstheme="minorHAnsi"/>
          <w:b/>
          <w:bCs/>
          <w:lang w:val="en-CA"/>
        </w:rPr>
        <w:t>Z</w:t>
      </w:r>
      <w:r w:rsidRPr="005D5A4E">
        <w:rPr>
          <w:rFonts w:asciiTheme="minorHAnsi" w:hAnsiTheme="minorHAnsi" w:cstheme="minorHAnsi"/>
          <w:lang w:val="en-CA"/>
        </w:rPr>
        <w:t xml:space="preserve"> </w:t>
      </w:r>
      <w:proofErr w:type="spellStart"/>
      <w:r w:rsidRPr="005D5A4E">
        <w:rPr>
          <w:rFonts w:asciiTheme="minorHAnsi" w:hAnsiTheme="minorHAnsi" w:cstheme="minorHAnsi"/>
          <w:lang w:val="en-CA"/>
        </w:rPr>
        <w:t>montre</w:t>
      </w:r>
      <w:proofErr w:type="spellEnd"/>
      <w:r w:rsidRPr="005D5A4E">
        <w:rPr>
          <w:rFonts w:asciiTheme="minorHAnsi" w:hAnsiTheme="minorHAnsi" w:cstheme="minorHAnsi"/>
          <w:lang w:val="en-CA"/>
        </w:rPr>
        <w:t xml:space="preserve"> une </w:t>
      </w:r>
      <w:proofErr w:type="spellStart"/>
      <w:r w:rsidRPr="005D5A4E">
        <w:rPr>
          <w:rFonts w:asciiTheme="minorHAnsi" w:hAnsiTheme="minorHAnsi" w:cstheme="minorHAnsi"/>
          <w:lang w:val="en-CA"/>
        </w:rPr>
        <w:t>réduction</w:t>
      </w:r>
      <w:proofErr w:type="spellEnd"/>
      <w:r w:rsidRPr="005D5A4E">
        <w:rPr>
          <w:rFonts w:asciiTheme="minorHAnsi" w:hAnsiTheme="minorHAnsi" w:cstheme="minorHAnsi"/>
          <w:lang w:val="en-CA"/>
        </w:rPr>
        <w:t xml:space="preserve"> </w:t>
      </w:r>
      <w:proofErr w:type="spellStart"/>
      <w:r w:rsidRPr="005D5A4E">
        <w:rPr>
          <w:rFonts w:asciiTheme="minorHAnsi" w:hAnsiTheme="minorHAnsi" w:cstheme="minorHAnsi"/>
          <w:lang w:val="en-CA"/>
        </w:rPr>
        <w:t>modérée</w:t>
      </w:r>
      <w:proofErr w:type="spellEnd"/>
      <w:r w:rsidRPr="005D5A4E">
        <w:rPr>
          <w:rFonts w:asciiTheme="minorHAnsi" w:hAnsiTheme="minorHAnsi" w:cstheme="minorHAnsi"/>
          <w:lang w:val="en-CA"/>
        </w:rPr>
        <w:t xml:space="preserve"> de </w:t>
      </w:r>
      <w:r w:rsidRPr="005D5A4E">
        <w:rPr>
          <w:rFonts w:asciiTheme="minorHAnsi" w:hAnsiTheme="minorHAnsi" w:cstheme="minorHAnsi"/>
          <w:b/>
          <w:bCs/>
          <w:lang w:val="en-CA"/>
        </w:rPr>
        <w:t>-18.75 L</w:t>
      </w:r>
      <w:r w:rsidRPr="005D5A4E">
        <w:rPr>
          <w:rFonts w:asciiTheme="minorHAnsi" w:hAnsiTheme="minorHAnsi" w:cstheme="minorHAnsi"/>
          <w:lang w:val="en-CA"/>
        </w:rPr>
        <w:t xml:space="preserve"> (p-value = 0.039).</w:t>
      </w:r>
    </w:p>
    <w:p w14:paraId="6A43B7AD" w14:textId="77777777" w:rsidR="005D5A4E" w:rsidRPr="005D5A4E" w:rsidRDefault="005D5A4E" w:rsidP="00B6438F">
      <w:pPr>
        <w:numPr>
          <w:ilvl w:val="0"/>
          <w:numId w:val="244"/>
        </w:numPr>
        <w:jc w:val="both"/>
        <w:rPr>
          <w:rFonts w:asciiTheme="minorHAnsi" w:hAnsiTheme="minorHAnsi" w:cstheme="minorHAnsi"/>
        </w:rPr>
      </w:pPr>
      <w:r w:rsidRPr="005D5A4E">
        <w:rPr>
          <w:rFonts w:asciiTheme="minorHAnsi" w:hAnsiTheme="minorHAnsi" w:cstheme="minorHAnsi"/>
          <w:b/>
          <w:bCs/>
        </w:rPr>
        <w:t>2020</w:t>
      </w:r>
      <w:r w:rsidRPr="005D5A4E">
        <w:rPr>
          <w:rFonts w:asciiTheme="minorHAnsi" w:hAnsiTheme="minorHAnsi" w:cstheme="minorHAnsi"/>
        </w:rPr>
        <w:t xml:space="preserve"> : Tous les carburants montrent des réductions importantes (</w:t>
      </w:r>
      <w:r w:rsidRPr="005D5A4E">
        <w:rPr>
          <w:rFonts w:asciiTheme="minorHAnsi" w:hAnsiTheme="minorHAnsi" w:cstheme="minorHAnsi"/>
          <w:b/>
          <w:bCs/>
        </w:rPr>
        <w:t>E</w:t>
      </w:r>
      <w:r w:rsidRPr="005D5A4E">
        <w:rPr>
          <w:rFonts w:asciiTheme="minorHAnsi" w:hAnsiTheme="minorHAnsi" w:cstheme="minorHAnsi"/>
        </w:rPr>
        <w:t xml:space="preserve">: -138.12 L, </w:t>
      </w:r>
      <w:r w:rsidRPr="005D5A4E">
        <w:rPr>
          <w:rFonts w:asciiTheme="minorHAnsi" w:hAnsiTheme="minorHAnsi" w:cstheme="minorHAnsi"/>
          <w:b/>
          <w:bCs/>
        </w:rPr>
        <w:t>X</w:t>
      </w:r>
      <w:r w:rsidRPr="005D5A4E">
        <w:rPr>
          <w:rFonts w:asciiTheme="minorHAnsi" w:hAnsiTheme="minorHAnsi" w:cstheme="minorHAnsi"/>
        </w:rPr>
        <w:t xml:space="preserve">: -33.88 L, </w:t>
      </w:r>
      <w:r w:rsidRPr="005D5A4E">
        <w:rPr>
          <w:rFonts w:asciiTheme="minorHAnsi" w:hAnsiTheme="minorHAnsi" w:cstheme="minorHAnsi"/>
          <w:b/>
          <w:bCs/>
        </w:rPr>
        <w:t>Z</w:t>
      </w:r>
      <w:r w:rsidRPr="005D5A4E">
        <w:rPr>
          <w:rFonts w:asciiTheme="minorHAnsi" w:hAnsiTheme="minorHAnsi" w:cstheme="minorHAnsi"/>
        </w:rPr>
        <w:t>: -20.14 L, p-value &lt; 0.001).</w:t>
      </w:r>
    </w:p>
    <w:p w14:paraId="42EA6773" w14:textId="77777777" w:rsidR="005D5A4E" w:rsidRPr="005D5A4E" w:rsidRDefault="005D5A4E" w:rsidP="00B6438F">
      <w:pPr>
        <w:numPr>
          <w:ilvl w:val="0"/>
          <w:numId w:val="244"/>
        </w:numPr>
        <w:jc w:val="both"/>
        <w:rPr>
          <w:rFonts w:asciiTheme="minorHAnsi" w:hAnsiTheme="minorHAnsi" w:cstheme="minorHAnsi"/>
        </w:rPr>
      </w:pPr>
      <w:r w:rsidRPr="005D5A4E">
        <w:rPr>
          <w:rFonts w:asciiTheme="minorHAnsi" w:hAnsiTheme="minorHAnsi" w:cstheme="minorHAnsi"/>
          <w:b/>
          <w:bCs/>
        </w:rPr>
        <w:t>2021</w:t>
      </w:r>
      <w:r w:rsidRPr="005D5A4E">
        <w:rPr>
          <w:rFonts w:asciiTheme="minorHAnsi" w:hAnsiTheme="minorHAnsi" w:cstheme="minorHAnsi"/>
        </w:rPr>
        <w:t xml:space="preserve"> : Une tendance similaire est notée avec des réductions significatives pour </w:t>
      </w:r>
      <w:r w:rsidRPr="005D5A4E">
        <w:rPr>
          <w:rFonts w:asciiTheme="minorHAnsi" w:hAnsiTheme="minorHAnsi" w:cstheme="minorHAnsi"/>
          <w:b/>
          <w:bCs/>
        </w:rPr>
        <w:t>E</w:t>
      </w:r>
      <w:r w:rsidRPr="005D5A4E">
        <w:rPr>
          <w:rFonts w:asciiTheme="minorHAnsi" w:hAnsiTheme="minorHAnsi" w:cstheme="minorHAnsi"/>
        </w:rPr>
        <w:t xml:space="preserve"> (-138.50 L), </w:t>
      </w:r>
      <w:r w:rsidRPr="005D5A4E">
        <w:rPr>
          <w:rFonts w:asciiTheme="minorHAnsi" w:hAnsiTheme="minorHAnsi" w:cstheme="minorHAnsi"/>
          <w:b/>
          <w:bCs/>
        </w:rPr>
        <w:t>X</w:t>
      </w:r>
      <w:r w:rsidRPr="005D5A4E">
        <w:rPr>
          <w:rFonts w:asciiTheme="minorHAnsi" w:hAnsiTheme="minorHAnsi" w:cstheme="minorHAnsi"/>
        </w:rPr>
        <w:t xml:space="preserve"> (-34.24 L), et </w:t>
      </w:r>
      <w:r w:rsidRPr="005D5A4E">
        <w:rPr>
          <w:rFonts w:asciiTheme="minorHAnsi" w:hAnsiTheme="minorHAnsi" w:cstheme="minorHAnsi"/>
          <w:b/>
          <w:bCs/>
        </w:rPr>
        <w:t>Z</w:t>
      </w:r>
      <w:r w:rsidRPr="005D5A4E">
        <w:rPr>
          <w:rFonts w:asciiTheme="minorHAnsi" w:hAnsiTheme="minorHAnsi" w:cstheme="minorHAnsi"/>
        </w:rPr>
        <w:t xml:space="preserve"> (-21.88 L, p-value &lt; 0.001).</w:t>
      </w:r>
    </w:p>
    <w:p w14:paraId="358F8D6E" w14:textId="77777777" w:rsidR="005D5A4E" w:rsidRPr="005D5A4E" w:rsidRDefault="005D5A4E" w:rsidP="00B6438F">
      <w:pPr>
        <w:numPr>
          <w:ilvl w:val="0"/>
          <w:numId w:val="244"/>
        </w:numPr>
        <w:jc w:val="both"/>
        <w:rPr>
          <w:rFonts w:asciiTheme="minorHAnsi" w:hAnsiTheme="minorHAnsi" w:cstheme="minorHAnsi"/>
        </w:rPr>
      </w:pPr>
      <w:r w:rsidRPr="005D5A4E">
        <w:rPr>
          <w:rFonts w:asciiTheme="minorHAnsi" w:hAnsiTheme="minorHAnsi" w:cstheme="minorHAnsi"/>
          <w:b/>
          <w:bCs/>
        </w:rPr>
        <w:t>2022</w:t>
      </w:r>
      <w:r w:rsidRPr="005D5A4E">
        <w:rPr>
          <w:rFonts w:asciiTheme="minorHAnsi" w:hAnsiTheme="minorHAnsi" w:cstheme="minorHAnsi"/>
        </w:rPr>
        <w:t xml:space="preserve"> : Les carburants continuent de réduire la consommation, avec des coefficients stables pour </w:t>
      </w:r>
      <w:r w:rsidRPr="005D5A4E">
        <w:rPr>
          <w:rFonts w:asciiTheme="minorHAnsi" w:hAnsiTheme="minorHAnsi" w:cstheme="minorHAnsi"/>
          <w:b/>
          <w:bCs/>
        </w:rPr>
        <w:t>E</w:t>
      </w:r>
      <w:r w:rsidRPr="005D5A4E">
        <w:rPr>
          <w:rFonts w:asciiTheme="minorHAnsi" w:hAnsiTheme="minorHAnsi" w:cstheme="minorHAnsi"/>
        </w:rPr>
        <w:t xml:space="preserve"> (-140.18 L), </w:t>
      </w:r>
      <w:r w:rsidRPr="005D5A4E">
        <w:rPr>
          <w:rFonts w:asciiTheme="minorHAnsi" w:hAnsiTheme="minorHAnsi" w:cstheme="minorHAnsi"/>
          <w:b/>
          <w:bCs/>
        </w:rPr>
        <w:t>X</w:t>
      </w:r>
      <w:r w:rsidRPr="005D5A4E">
        <w:rPr>
          <w:rFonts w:asciiTheme="minorHAnsi" w:hAnsiTheme="minorHAnsi" w:cstheme="minorHAnsi"/>
        </w:rPr>
        <w:t xml:space="preserve"> (-34.12 L), et </w:t>
      </w:r>
      <w:r w:rsidRPr="005D5A4E">
        <w:rPr>
          <w:rFonts w:asciiTheme="minorHAnsi" w:hAnsiTheme="minorHAnsi" w:cstheme="minorHAnsi"/>
          <w:b/>
          <w:bCs/>
        </w:rPr>
        <w:t>Z</w:t>
      </w:r>
      <w:r w:rsidRPr="005D5A4E">
        <w:rPr>
          <w:rFonts w:asciiTheme="minorHAnsi" w:hAnsiTheme="minorHAnsi" w:cstheme="minorHAnsi"/>
        </w:rPr>
        <w:t xml:space="preserve"> (-22.10 L, p-value &lt; 0.001).</w:t>
      </w:r>
    </w:p>
    <w:p w14:paraId="5F3188F4" w14:textId="77777777" w:rsidR="005D5A4E" w:rsidRPr="005D5A4E" w:rsidRDefault="005D5A4E" w:rsidP="00B6438F">
      <w:pPr>
        <w:numPr>
          <w:ilvl w:val="0"/>
          <w:numId w:val="244"/>
        </w:numPr>
        <w:jc w:val="both"/>
        <w:rPr>
          <w:rFonts w:asciiTheme="minorHAnsi" w:hAnsiTheme="minorHAnsi" w:cstheme="minorHAnsi"/>
        </w:rPr>
      </w:pPr>
      <w:r w:rsidRPr="005D5A4E">
        <w:rPr>
          <w:rFonts w:asciiTheme="minorHAnsi" w:hAnsiTheme="minorHAnsi" w:cstheme="minorHAnsi"/>
          <w:b/>
          <w:bCs/>
        </w:rPr>
        <w:t>2023</w:t>
      </w:r>
      <w:r w:rsidRPr="005D5A4E">
        <w:rPr>
          <w:rFonts w:asciiTheme="minorHAnsi" w:hAnsiTheme="minorHAnsi" w:cstheme="minorHAnsi"/>
        </w:rPr>
        <w:t xml:space="preserve"> : Les résultats les plus marqués sont observés, avec </w:t>
      </w:r>
      <w:r w:rsidRPr="005D5A4E">
        <w:rPr>
          <w:rFonts w:asciiTheme="minorHAnsi" w:hAnsiTheme="minorHAnsi" w:cstheme="minorHAnsi"/>
          <w:b/>
          <w:bCs/>
        </w:rPr>
        <w:t>E</w:t>
      </w:r>
      <w:r w:rsidRPr="005D5A4E">
        <w:rPr>
          <w:rFonts w:asciiTheme="minorHAnsi" w:hAnsiTheme="minorHAnsi" w:cstheme="minorHAnsi"/>
        </w:rPr>
        <w:t xml:space="preserve"> réduisant la consommation de </w:t>
      </w:r>
      <w:r w:rsidRPr="005D5A4E">
        <w:rPr>
          <w:rFonts w:asciiTheme="minorHAnsi" w:hAnsiTheme="minorHAnsi" w:cstheme="minorHAnsi"/>
          <w:b/>
          <w:bCs/>
        </w:rPr>
        <w:t>-152.85 L</w:t>
      </w:r>
      <w:r w:rsidRPr="005D5A4E">
        <w:rPr>
          <w:rFonts w:asciiTheme="minorHAnsi" w:hAnsiTheme="minorHAnsi" w:cstheme="minorHAnsi"/>
        </w:rPr>
        <w:t xml:space="preserve">, </w:t>
      </w:r>
      <w:r w:rsidRPr="005D5A4E">
        <w:rPr>
          <w:rFonts w:asciiTheme="minorHAnsi" w:hAnsiTheme="minorHAnsi" w:cstheme="minorHAnsi"/>
          <w:b/>
          <w:bCs/>
        </w:rPr>
        <w:t>X</w:t>
      </w:r>
      <w:r w:rsidRPr="005D5A4E">
        <w:rPr>
          <w:rFonts w:asciiTheme="minorHAnsi" w:hAnsiTheme="minorHAnsi" w:cstheme="minorHAnsi"/>
        </w:rPr>
        <w:t xml:space="preserve"> de </w:t>
      </w:r>
      <w:r w:rsidRPr="005D5A4E">
        <w:rPr>
          <w:rFonts w:asciiTheme="minorHAnsi" w:hAnsiTheme="minorHAnsi" w:cstheme="minorHAnsi"/>
          <w:b/>
          <w:bCs/>
        </w:rPr>
        <w:t>-33.88 L</w:t>
      </w:r>
      <w:r w:rsidRPr="005D5A4E">
        <w:rPr>
          <w:rFonts w:asciiTheme="minorHAnsi" w:hAnsiTheme="minorHAnsi" w:cstheme="minorHAnsi"/>
        </w:rPr>
        <w:t xml:space="preserve">, et </w:t>
      </w:r>
      <w:r w:rsidRPr="005D5A4E">
        <w:rPr>
          <w:rFonts w:asciiTheme="minorHAnsi" w:hAnsiTheme="minorHAnsi" w:cstheme="minorHAnsi"/>
          <w:b/>
          <w:bCs/>
        </w:rPr>
        <w:t>Z</w:t>
      </w:r>
      <w:r w:rsidRPr="005D5A4E">
        <w:rPr>
          <w:rFonts w:asciiTheme="minorHAnsi" w:hAnsiTheme="minorHAnsi" w:cstheme="minorHAnsi"/>
        </w:rPr>
        <w:t xml:space="preserve"> de </w:t>
      </w:r>
      <w:r w:rsidRPr="005D5A4E">
        <w:rPr>
          <w:rFonts w:asciiTheme="minorHAnsi" w:hAnsiTheme="minorHAnsi" w:cstheme="minorHAnsi"/>
          <w:b/>
          <w:bCs/>
        </w:rPr>
        <w:t>-21.92 L</w:t>
      </w:r>
      <w:r w:rsidRPr="005D5A4E">
        <w:rPr>
          <w:rFonts w:asciiTheme="minorHAnsi" w:hAnsiTheme="minorHAnsi" w:cstheme="minorHAnsi"/>
        </w:rPr>
        <w:t xml:space="preserve"> (p-value &lt; 0.001).</w:t>
      </w:r>
    </w:p>
    <w:p w14:paraId="0A5FEA3C" w14:textId="3114ADC1" w:rsidR="005D5A4E" w:rsidRPr="004D5604" w:rsidRDefault="005D5A4E" w:rsidP="005D5A4E">
      <w:pPr>
        <w:jc w:val="both"/>
        <w:rPr>
          <w:rFonts w:asciiTheme="minorHAnsi" w:hAnsiTheme="minorHAnsi" w:cstheme="minorHAnsi"/>
        </w:rPr>
      </w:pPr>
    </w:p>
    <w:p w14:paraId="015A8F4C" w14:textId="0A380358" w:rsidR="00222A09" w:rsidRPr="004D5604" w:rsidRDefault="00222A09" w:rsidP="005D5A4E">
      <w:pPr>
        <w:jc w:val="both"/>
        <w:rPr>
          <w:rFonts w:asciiTheme="minorHAnsi" w:hAnsiTheme="minorHAnsi" w:cstheme="minorHAnsi"/>
        </w:rPr>
      </w:pPr>
    </w:p>
    <w:p w14:paraId="21E50B4F" w14:textId="77777777" w:rsidR="00222A09" w:rsidRPr="004D5604" w:rsidRDefault="00222A09" w:rsidP="005D5A4E">
      <w:pPr>
        <w:jc w:val="both"/>
        <w:rPr>
          <w:rFonts w:asciiTheme="minorHAnsi" w:hAnsiTheme="minorHAnsi" w:cstheme="minorHAnsi"/>
        </w:rPr>
      </w:pPr>
    </w:p>
    <w:p w14:paraId="1CA9C15D" w14:textId="77777777" w:rsidR="005D5A4E" w:rsidRPr="005D5A4E" w:rsidRDefault="005D5A4E" w:rsidP="005D5A4E">
      <w:pPr>
        <w:jc w:val="both"/>
        <w:rPr>
          <w:rFonts w:asciiTheme="minorHAnsi" w:hAnsiTheme="minorHAnsi" w:cstheme="minorHAnsi"/>
          <w:b/>
          <w:bCs/>
        </w:rPr>
      </w:pPr>
      <w:r w:rsidRPr="005D5A4E">
        <w:rPr>
          <w:rFonts w:asciiTheme="minorHAnsi" w:hAnsiTheme="minorHAnsi" w:cstheme="minorHAnsi"/>
          <w:b/>
          <w:bCs/>
        </w:rPr>
        <w:lastRenderedPageBreak/>
        <w:t>3. Consommation de carburant combinée (Fuel Consumption (Comb) (L/100 km))</w:t>
      </w:r>
    </w:p>
    <w:p w14:paraId="376BBDCA" w14:textId="77777777" w:rsidR="005D5A4E" w:rsidRPr="005D5A4E" w:rsidRDefault="005D5A4E" w:rsidP="005D5A4E">
      <w:pPr>
        <w:jc w:val="both"/>
        <w:rPr>
          <w:rFonts w:asciiTheme="minorHAnsi" w:hAnsiTheme="minorHAnsi" w:cstheme="minorHAnsi"/>
        </w:rPr>
      </w:pPr>
      <w:r w:rsidRPr="005D5A4E">
        <w:rPr>
          <w:rFonts w:asciiTheme="minorHAnsi" w:hAnsiTheme="minorHAnsi" w:cstheme="minorHAnsi"/>
          <w:b/>
          <w:bCs/>
        </w:rPr>
        <w:t>2015-2023</w:t>
      </w:r>
      <w:r w:rsidRPr="005D5A4E">
        <w:rPr>
          <w:rFonts w:asciiTheme="minorHAnsi" w:hAnsiTheme="minorHAnsi" w:cstheme="minorHAnsi"/>
        </w:rPr>
        <w:t xml:space="preserve"> : La consommation combinée est systématiquement influencée par la taille du moteur et le type de carburant. Les relations observées sont linéaires, significatives et robustes tout au long de la période.</w:t>
      </w:r>
    </w:p>
    <w:p w14:paraId="3B5CC048" w14:textId="77777777" w:rsidR="005D5A4E" w:rsidRPr="005D5A4E" w:rsidRDefault="005D5A4E" w:rsidP="00B6438F">
      <w:pPr>
        <w:numPr>
          <w:ilvl w:val="0"/>
          <w:numId w:val="245"/>
        </w:numPr>
        <w:jc w:val="both"/>
        <w:rPr>
          <w:rFonts w:asciiTheme="minorHAnsi" w:hAnsiTheme="minorHAnsi" w:cstheme="minorHAnsi"/>
        </w:rPr>
      </w:pPr>
      <w:r w:rsidRPr="005D5A4E">
        <w:rPr>
          <w:rFonts w:asciiTheme="minorHAnsi" w:hAnsiTheme="minorHAnsi" w:cstheme="minorHAnsi"/>
          <w:b/>
          <w:bCs/>
        </w:rPr>
        <w:t>2015</w:t>
      </w:r>
      <w:r w:rsidRPr="005D5A4E">
        <w:rPr>
          <w:rFonts w:asciiTheme="minorHAnsi" w:hAnsiTheme="minorHAnsi" w:cstheme="minorHAnsi"/>
        </w:rPr>
        <w:t xml:space="preserve"> : Une augmentation d’un litre de consommation combinée est associée à une hausse de </w:t>
      </w:r>
      <w:r w:rsidRPr="005D5A4E">
        <w:rPr>
          <w:rFonts w:asciiTheme="minorHAnsi" w:hAnsiTheme="minorHAnsi" w:cstheme="minorHAnsi"/>
          <w:b/>
          <w:bCs/>
        </w:rPr>
        <w:t>21.50 L</w:t>
      </w:r>
      <w:r w:rsidRPr="005D5A4E">
        <w:rPr>
          <w:rFonts w:asciiTheme="minorHAnsi" w:hAnsiTheme="minorHAnsi" w:cstheme="minorHAnsi"/>
        </w:rPr>
        <w:t xml:space="preserve"> de carburant consommé (p-value &lt; 0.001). Cette corrélation forte illustre l’impact direct de cette variable.</w:t>
      </w:r>
    </w:p>
    <w:p w14:paraId="70495216" w14:textId="77777777" w:rsidR="005D5A4E" w:rsidRPr="005D5A4E" w:rsidRDefault="005D5A4E" w:rsidP="00B6438F">
      <w:pPr>
        <w:numPr>
          <w:ilvl w:val="0"/>
          <w:numId w:val="245"/>
        </w:numPr>
        <w:jc w:val="both"/>
        <w:rPr>
          <w:rFonts w:asciiTheme="minorHAnsi" w:hAnsiTheme="minorHAnsi" w:cstheme="minorHAnsi"/>
        </w:rPr>
      </w:pPr>
      <w:r w:rsidRPr="005D5A4E">
        <w:rPr>
          <w:rFonts w:asciiTheme="minorHAnsi" w:hAnsiTheme="minorHAnsi" w:cstheme="minorHAnsi"/>
          <w:b/>
          <w:bCs/>
        </w:rPr>
        <w:t>2016</w:t>
      </w:r>
      <w:r w:rsidRPr="005D5A4E">
        <w:rPr>
          <w:rFonts w:asciiTheme="minorHAnsi" w:hAnsiTheme="minorHAnsi" w:cstheme="minorHAnsi"/>
        </w:rPr>
        <w:t xml:space="preserve"> : Un coefficient similaire de </w:t>
      </w:r>
      <w:r w:rsidRPr="005D5A4E">
        <w:rPr>
          <w:rFonts w:asciiTheme="minorHAnsi" w:hAnsiTheme="minorHAnsi" w:cstheme="minorHAnsi"/>
          <w:b/>
          <w:bCs/>
        </w:rPr>
        <w:t>21.89 L</w:t>
      </w:r>
      <w:r w:rsidRPr="005D5A4E">
        <w:rPr>
          <w:rFonts w:asciiTheme="minorHAnsi" w:hAnsiTheme="minorHAnsi" w:cstheme="minorHAnsi"/>
        </w:rPr>
        <w:t xml:space="preserve"> est noté (p-value &lt; 0.001), confirmant une relation constante avec la consommation combinée.</w:t>
      </w:r>
    </w:p>
    <w:p w14:paraId="47DEFE38" w14:textId="77777777" w:rsidR="005D5A4E" w:rsidRPr="005D5A4E" w:rsidRDefault="005D5A4E" w:rsidP="00B6438F">
      <w:pPr>
        <w:numPr>
          <w:ilvl w:val="0"/>
          <w:numId w:val="245"/>
        </w:numPr>
        <w:jc w:val="both"/>
        <w:rPr>
          <w:rFonts w:asciiTheme="minorHAnsi" w:hAnsiTheme="minorHAnsi" w:cstheme="minorHAnsi"/>
        </w:rPr>
      </w:pPr>
      <w:r w:rsidRPr="005D5A4E">
        <w:rPr>
          <w:rFonts w:asciiTheme="minorHAnsi" w:hAnsiTheme="minorHAnsi" w:cstheme="minorHAnsi"/>
          <w:b/>
          <w:bCs/>
        </w:rPr>
        <w:t>2017</w:t>
      </w:r>
      <w:r w:rsidRPr="005D5A4E">
        <w:rPr>
          <w:rFonts w:asciiTheme="minorHAnsi" w:hAnsiTheme="minorHAnsi" w:cstheme="minorHAnsi"/>
        </w:rPr>
        <w:t xml:space="preserve"> : Une relation légèrement accrue est observée, avec un coefficient de </w:t>
      </w:r>
      <w:r w:rsidRPr="005D5A4E">
        <w:rPr>
          <w:rFonts w:asciiTheme="minorHAnsi" w:hAnsiTheme="minorHAnsi" w:cstheme="minorHAnsi"/>
          <w:b/>
          <w:bCs/>
        </w:rPr>
        <w:t>22.04 L</w:t>
      </w:r>
      <w:r w:rsidRPr="005D5A4E">
        <w:rPr>
          <w:rFonts w:asciiTheme="minorHAnsi" w:hAnsiTheme="minorHAnsi" w:cstheme="minorHAnsi"/>
        </w:rPr>
        <w:t xml:space="preserve"> (p-value = 0.002).</w:t>
      </w:r>
    </w:p>
    <w:p w14:paraId="50CB774B" w14:textId="77777777" w:rsidR="005D5A4E" w:rsidRPr="005D5A4E" w:rsidRDefault="005D5A4E" w:rsidP="00B6438F">
      <w:pPr>
        <w:numPr>
          <w:ilvl w:val="0"/>
          <w:numId w:val="245"/>
        </w:numPr>
        <w:jc w:val="both"/>
        <w:rPr>
          <w:rFonts w:asciiTheme="minorHAnsi" w:hAnsiTheme="minorHAnsi" w:cstheme="minorHAnsi"/>
        </w:rPr>
      </w:pPr>
      <w:r w:rsidRPr="005D5A4E">
        <w:rPr>
          <w:rFonts w:asciiTheme="minorHAnsi" w:hAnsiTheme="minorHAnsi" w:cstheme="minorHAnsi"/>
          <w:b/>
          <w:bCs/>
        </w:rPr>
        <w:t>2018</w:t>
      </w:r>
      <w:r w:rsidRPr="005D5A4E">
        <w:rPr>
          <w:rFonts w:asciiTheme="minorHAnsi" w:hAnsiTheme="minorHAnsi" w:cstheme="minorHAnsi"/>
        </w:rPr>
        <w:t xml:space="preserve"> : Une relation légèrement atténuée est notée avec un coefficient de </w:t>
      </w:r>
      <w:r w:rsidRPr="005D5A4E">
        <w:rPr>
          <w:rFonts w:asciiTheme="minorHAnsi" w:hAnsiTheme="minorHAnsi" w:cstheme="minorHAnsi"/>
          <w:b/>
          <w:bCs/>
        </w:rPr>
        <w:t>21.72 L</w:t>
      </w:r>
      <w:r w:rsidRPr="005D5A4E">
        <w:rPr>
          <w:rFonts w:asciiTheme="minorHAnsi" w:hAnsiTheme="minorHAnsi" w:cstheme="minorHAnsi"/>
        </w:rPr>
        <w:t xml:space="preserve"> (p-value = 0.005).</w:t>
      </w:r>
    </w:p>
    <w:p w14:paraId="28AC66FE" w14:textId="77777777" w:rsidR="005D5A4E" w:rsidRPr="005D5A4E" w:rsidRDefault="005D5A4E" w:rsidP="00B6438F">
      <w:pPr>
        <w:numPr>
          <w:ilvl w:val="0"/>
          <w:numId w:val="245"/>
        </w:numPr>
        <w:jc w:val="both"/>
        <w:rPr>
          <w:rFonts w:asciiTheme="minorHAnsi" w:hAnsiTheme="minorHAnsi" w:cstheme="minorHAnsi"/>
        </w:rPr>
      </w:pPr>
      <w:r w:rsidRPr="005D5A4E">
        <w:rPr>
          <w:rFonts w:asciiTheme="minorHAnsi" w:hAnsiTheme="minorHAnsi" w:cstheme="minorHAnsi"/>
          <w:b/>
          <w:bCs/>
        </w:rPr>
        <w:t>2019</w:t>
      </w:r>
      <w:r w:rsidRPr="005D5A4E">
        <w:rPr>
          <w:rFonts w:asciiTheme="minorHAnsi" w:hAnsiTheme="minorHAnsi" w:cstheme="minorHAnsi"/>
        </w:rPr>
        <w:t xml:space="preserve"> : Le coefficient augmente à </w:t>
      </w:r>
      <w:r w:rsidRPr="005D5A4E">
        <w:rPr>
          <w:rFonts w:asciiTheme="minorHAnsi" w:hAnsiTheme="minorHAnsi" w:cstheme="minorHAnsi"/>
          <w:b/>
          <w:bCs/>
        </w:rPr>
        <w:t>22.44 L</w:t>
      </w:r>
      <w:r w:rsidRPr="005D5A4E">
        <w:rPr>
          <w:rFonts w:asciiTheme="minorHAnsi" w:hAnsiTheme="minorHAnsi" w:cstheme="minorHAnsi"/>
        </w:rPr>
        <w:t xml:space="preserve"> (p-value = 0.003), reflétant une intensification de la corrélation.</w:t>
      </w:r>
    </w:p>
    <w:p w14:paraId="78F7E394" w14:textId="77777777" w:rsidR="005D5A4E" w:rsidRPr="005D5A4E" w:rsidRDefault="005D5A4E" w:rsidP="00B6438F">
      <w:pPr>
        <w:numPr>
          <w:ilvl w:val="0"/>
          <w:numId w:val="245"/>
        </w:numPr>
        <w:jc w:val="both"/>
        <w:rPr>
          <w:rFonts w:asciiTheme="minorHAnsi" w:hAnsiTheme="minorHAnsi" w:cstheme="minorHAnsi"/>
        </w:rPr>
      </w:pPr>
      <w:r w:rsidRPr="005D5A4E">
        <w:rPr>
          <w:rFonts w:asciiTheme="minorHAnsi" w:hAnsiTheme="minorHAnsi" w:cstheme="minorHAnsi"/>
          <w:b/>
          <w:bCs/>
        </w:rPr>
        <w:t>2020</w:t>
      </w:r>
      <w:r w:rsidRPr="005D5A4E">
        <w:rPr>
          <w:rFonts w:asciiTheme="minorHAnsi" w:hAnsiTheme="minorHAnsi" w:cstheme="minorHAnsi"/>
        </w:rPr>
        <w:t xml:space="preserve"> : Une augmentation significative est notée avec un coefficient de </w:t>
      </w:r>
      <w:r w:rsidRPr="005D5A4E">
        <w:rPr>
          <w:rFonts w:asciiTheme="minorHAnsi" w:hAnsiTheme="minorHAnsi" w:cstheme="minorHAnsi"/>
          <w:b/>
          <w:bCs/>
        </w:rPr>
        <w:t>22.91 L</w:t>
      </w:r>
      <w:r w:rsidRPr="005D5A4E">
        <w:rPr>
          <w:rFonts w:asciiTheme="minorHAnsi" w:hAnsiTheme="minorHAnsi" w:cstheme="minorHAnsi"/>
        </w:rPr>
        <w:t xml:space="preserve"> (p-value &lt; 0.001).</w:t>
      </w:r>
    </w:p>
    <w:p w14:paraId="58E2A5A4" w14:textId="77777777" w:rsidR="005D5A4E" w:rsidRPr="005D5A4E" w:rsidRDefault="005D5A4E" w:rsidP="00B6438F">
      <w:pPr>
        <w:numPr>
          <w:ilvl w:val="0"/>
          <w:numId w:val="245"/>
        </w:numPr>
        <w:jc w:val="both"/>
        <w:rPr>
          <w:rFonts w:asciiTheme="minorHAnsi" w:hAnsiTheme="minorHAnsi" w:cstheme="minorHAnsi"/>
        </w:rPr>
      </w:pPr>
      <w:r w:rsidRPr="005D5A4E">
        <w:rPr>
          <w:rFonts w:asciiTheme="minorHAnsi" w:hAnsiTheme="minorHAnsi" w:cstheme="minorHAnsi"/>
          <w:b/>
          <w:bCs/>
        </w:rPr>
        <w:t>2021</w:t>
      </w:r>
      <w:r w:rsidRPr="005D5A4E">
        <w:rPr>
          <w:rFonts w:asciiTheme="minorHAnsi" w:hAnsiTheme="minorHAnsi" w:cstheme="minorHAnsi"/>
        </w:rPr>
        <w:t xml:space="preserve"> : Une légère diminution est enregistrée, avec un coefficient de </w:t>
      </w:r>
      <w:r w:rsidRPr="005D5A4E">
        <w:rPr>
          <w:rFonts w:asciiTheme="minorHAnsi" w:hAnsiTheme="minorHAnsi" w:cstheme="minorHAnsi"/>
          <w:b/>
          <w:bCs/>
        </w:rPr>
        <w:t>22.02 L</w:t>
      </w:r>
      <w:r w:rsidRPr="005D5A4E">
        <w:rPr>
          <w:rFonts w:asciiTheme="minorHAnsi" w:hAnsiTheme="minorHAnsi" w:cstheme="minorHAnsi"/>
        </w:rPr>
        <w:t xml:space="preserve"> (p-value = 0.004).</w:t>
      </w:r>
    </w:p>
    <w:p w14:paraId="09F96E9B" w14:textId="77777777" w:rsidR="005D5A4E" w:rsidRPr="005D5A4E" w:rsidRDefault="005D5A4E" w:rsidP="00B6438F">
      <w:pPr>
        <w:numPr>
          <w:ilvl w:val="0"/>
          <w:numId w:val="245"/>
        </w:numPr>
        <w:jc w:val="both"/>
        <w:rPr>
          <w:rFonts w:asciiTheme="minorHAnsi" w:hAnsiTheme="minorHAnsi" w:cstheme="minorHAnsi"/>
        </w:rPr>
      </w:pPr>
      <w:r w:rsidRPr="005D5A4E">
        <w:rPr>
          <w:rFonts w:asciiTheme="minorHAnsi" w:hAnsiTheme="minorHAnsi" w:cstheme="minorHAnsi"/>
          <w:b/>
          <w:bCs/>
        </w:rPr>
        <w:t>2022</w:t>
      </w:r>
      <w:r w:rsidRPr="005D5A4E">
        <w:rPr>
          <w:rFonts w:asciiTheme="minorHAnsi" w:hAnsiTheme="minorHAnsi" w:cstheme="minorHAnsi"/>
        </w:rPr>
        <w:t xml:space="preserve"> : Une augmentation est observée avec un coefficient de </w:t>
      </w:r>
      <w:r w:rsidRPr="005D5A4E">
        <w:rPr>
          <w:rFonts w:asciiTheme="minorHAnsi" w:hAnsiTheme="minorHAnsi" w:cstheme="minorHAnsi"/>
          <w:b/>
          <w:bCs/>
        </w:rPr>
        <w:t>22.88 L</w:t>
      </w:r>
      <w:r w:rsidRPr="005D5A4E">
        <w:rPr>
          <w:rFonts w:asciiTheme="minorHAnsi" w:hAnsiTheme="minorHAnsi" w:cstheme="minorHAnsi"/>
        </w:rPr>
        <w:t xml:space="preserve"> (p-value &lt; 0.001).</w:t>
      </w:r>
    </w:p>
    <w:p w14:paraId="4114E49C" w14:textId="77777777" w:rsidR="005D5A4E" w:rsidRPr="005D5A4E" w:rsidRDefault="005D5A4E" w:rsidP="00B6438F">
      <w:pPr>
        <w:numPr>
          <w:ilvl w:val="0"/>
          <w:numId w:val="245"/>
        </w:numPr>
        <w:jc w:val="both"/>
        <w:rPr>
          <w:rFonts w:asciiTheme="minorHAnsi" w:hAnsiTheme="minorHAnsi" w:cstheme="minorHAnsi"/>
        </w:rPr>
      </w:pPr>
      <w:r w:rsidRPr="005D5A4E">
        <w:rPr>
          <w:rFonts w:asciiTheme="minorHAnsi" w:hAnsiTheme="minorHAnsi" w:cstheme="minorHAnsi"/>
          <w:b/>
          <w:bCs/>
        </w:rPr>
        <w:t>2023</w:t>
      </w:r>
      <w:r w:rsidRPr="005D5A4E">
        <w:rPr>
          <w:rFonts w:asciiTheme="minorHAnsi" w:hAnsiTheme="minorHAnsi" w:cstheme="minorHAnsi"/>
        </w:rPr>
        <w:t xml:space="preserve"> : La relation atteint son intensité maximale, avec un coefficient de </w:t>
      </w:r>
      <w:r w:rsidRPr="005D5A4E">
        <w:rPr>
          <w:rFonts w:asciiTheme="minorHAnsi" w:hAnsiTheme="minorHAnsi" w:cstheme="minorHAnsi"/>
          <w:b/>
          <w:bCs/>
        </w:rPr>
        <w:t>23.52 L</w:t>
      </w:r>
      <w:r w:rsidRPr="005D5A4E">
        <w:rPr>
          <w:rFonts w:asciiTheme="minorHAnsi" w:hAnsiTheme="minorHAnsi" w:cstheme="minorHAnsi"/>
        </w:rPr>
        <w:t xml:space="preserve"> (p-value &lt; 0.001).</w:t>
      </w:r>
    </w:p>
    <w:p w14:paraId="10EECF93" w14:textId="28D5ACC2" w:rsidR="003D22B4" w:rsidRPr="005D5A4E" w:rsidRDefault="003D22B4" w:rsidP="005D5A4E">
      <w:pPr>
        <w:jc w:val="both"/>
        <w:rPr>
          <w:rFonts w:asciiTheme="minorHAnsi" w:hAnsiTheme="minorHAnsi" w:cstheme="minorHAnsi"/>
        </w:rPr>
      </w:pPr>
    </w:p>
    <w:p w14:paraId="7864577C" w14:textId="77777777" w:rsidR="005D5A4E" w:rsidRPr="005D5A4E" w:rsidRDefault="005D5A4E" w:rsidP="005D5A4E">
      <w:pPr>
        <w:jc w:val="both"/>
        <w:rPr>
          <w:rFonts w:asciiTheme="minorHAnsi" w:hAnsiTheme="minorHAnsi" w:cstheme="minorHAnsi"/>
          <w:b/>
          <w:bCs/>
        </w:rPr>
      </w:pPr>
      <w:r w:rsidRPr="005D5A4E">
        <w:rPr>
          <w:rFonts w:asciiTheme="minorHAnsi" w:hAnsiTheme="minorHAnsi" w:cstheme="minorHAnsi"/>
          <w:b/>
          <w:bCs/>
        </w:rPr>
        <w:t>Conclusion générale</w:t>
      </w:r>
    </w:p>
    <w:p w14:paraId="3C7D28C2" w14:textId="77777777" w:rsidR="005D5A4E" w:rsidRPr="005D5A4E" w:rsidRDefault="005D5A4E" w:rsidP="005D5A4E">
      <w:pPr>
        <w:jc w:val="both"/>
        <w:rPr>
          <w:rFonts w:asciiTheme="minorHAnsi" w:hAnsiTheme="minorHAnsi" w:cstheme="minorHAnsi"/>
        </w:rPr>
      </w:pPr>
      <w:r w:rsidRPr="005D5A4E">
        <w:rPr>
          <w:rFonts w:asciiTheme="minorHAnsi" w:hAnsiTheme="minorHAnsi" w:cstheme="minorHAnsi"/>
        </w:rPr>
        <w:t xml:space="preserve">En analysant les données des années </w:t>
      </w:r>
      <w:r w:rsidRPr="005D5A4E">
        <w:rPr>
          <w:rFonts w:asciiTheme="minorHAnsi" w:hAnsiTheme="minorHAnsi" w:cstheme="minorHAnsi"/>
          <w:b/>
          <w:bCs/>
        </w:rPr>
        <w:t>2015 à 2023</w:t>
      </w:r>
      <w:r w:rsidRPr="005D5A4E">
        <w:rPr>
          <w:rFonts w:asciiTheme="minorHAnsi" w:hAnsiTheme="minorHAnsi" w:cstheme="minorHAnsi"/>
        </w:rPr>
        <w:t xml:space="preserve"> pour </w:t>
      </w:r>
      <w:r w:rsidRPr="005D5A4E">
        <w:rPr>
          <w:rFonts w:asciiTheme="minorHAnsi" w:hAnsiTheme="minorHAnsi" w:cstheme="minorHAnsi"/>
          <w:b/>
          <w:bCs/>
        </w:rPr>
        <w:t>Sample 2</w:t>
      </w:r>
      <w:r w:rsidRPr="005D5A4E">
        <w:rPr>
          <w:rFonts w:asciiTheme="minorHAnsi" w:hAnsiTheme="minorHAnsi" w:cstheme="minorHAnsi"/>
        </w:rPr>
        <w:t>, les observations suivantes émergent avec clarté et robustesse :</w:t>
      </w:r>
    </w:p>
    <w:p w14:paraId="289165EE" w14:textId="77777777" w:rsidR="005D5A4E" w:rsidRPr="005D5A4E" w:rsidRDefault="005D5A4E" w:rsidP="00B6438F">
      <w:pPr>
        <w:numPr>
          <w:ilvl w:val="0"/>
          <w:numId w:val="246"/>
        </w:numPr>
        <w:jc w:val="both"/>
        <w:rPr>
          <w:rFonts w:asciiTheme="minorHAnsi" w:hAnsiTheme="minorHAnsi" w:cstheme="minorHAnsi"/>
        </w:rPr>
      </w:pPr>
      <w:r w:rsidRPr="005D5A4E">
        <w:rPr>
          <w:rFonts w:asciiTheme="minorHAnsi" w:hAnsiTheme="minorHAnsi" w:cstheme="minorHAnsi"/>
          <w:b/>
          <w:bCs/>
        </w:rPr>
        <w:t>Influence de la taille du moteur</w:t>
      </w:r>
      <w:r w:rsidRPr="005D5A4E">
        <w:rPr>
          <w:rFonts w:asciiTheme="minorHAnsi" w:hAnsiTheme="minorHAnsi" w:cstheme="minorHAnsi"/>
        </w:rPr>
        <w:t xml:space="preserve"> :</w:t>
      </w:r>
    </w:p>
    <w:p w14:paraId="6D0031ED" w14:textId="77777777" w:rsidR="005D5A4E" w:rsidRPr="005D5A4E" w:rsidRDefault="005D5A4E" w:rsidP="00B6438F">
      <w:pPr>
        <w:numPr>
          <w:ilvl w:val="1"/>
          <w:numId w:val="246"/>
        </w:numPr>
        <w:jc w:val="both"/>
        <w:rPr>
          <w:rFonts w:asciiTheme="minorHAnsi" w:hAnsiTheme="minorHAnsi" w:cstheme="minorHAnsi"/>
        </w:rPr>
      </w:pPr>
      <w:r w:rsidRPr="005D5A4E">
        <w:rPr>
          <w:rFonts w:asciiTheme="minorHAnsi" w:hAnsiTheme="minorHAnsi" w:cstheme="minorHAnsi"/>
        </w:rPr>
        <w:t>La taille du moteur montre une corrélation forte et constante avec la consommation combinée chaque année.</w:t>
      </w:r>
    </w:p>
    <w:p w14:paraId="3B884277" w14:textId="77777777" w:rsidR="005D5A4E" w:rsidRPr="005D5A4E" w:rsidRDefault="005D5A4E" w:rsidP="00B6438F">
      <w:pPr>
        <w:numPr>
          <w:ilvl w:val="1"/>
          <w:numId w:val="246"/>
        </w:numPr>
        <w:jc w:val="both"/>
        <w:rPr>
          <w:rFonts w:asciiTheme="minorHAnsi" w:hAnsiTheme="minorHAnsi" w:cstheme="minorHAnsi"/>
        </w:rPr>
      </w:pPr>
      <w:r w:rsidRPr="005D5A4E">
        <w:rPr>
          <w:rFonts w:asciiTheme="minorHAnsi" w:hAnsiTheme="minorHAnsi" w:cstheme="minorHAnsi"/>
        </w:rPr>
        <w:t>Les coefficients annuels stables valident l’importance de cette caractéristique pour la conception de véhicules économes.</w:t>
      </w:r>
    </w:p>
    <w:p w14:paraId="756AA253" w14:textId="77777777" w:rsidR="005D5A4E" w:rsidRPr="005D5A4E" w:rsidRDefault="005D5A4E" w:rsidP="00B6438F">
      <w:pPr>
        <w:numPr>
          <w:ilvl w:val="0"/>
          <w:numId w:val="246"/>
        </w:numPr>
        <w:jc w:val="both"/>
        <w:rPr>
          <w:rFonts w:asciiTheme="minorHAnsi" w:hAnsiTheme="minorHAnsi" w:cstheme="minorHAnsi"/>
        </w:rPr>
      </w:pPr>
      <w:r w:rsidRPr="005D5A4E">
        <w:rPr>
          <w:rFonts w:asciiTheme="minorHAnsi" w:hAnsiTheme="minorHAnsi" w:cstheme="minorHAnsi"/>
          <w:b/>
          <w:bCs/>
        </w:rPr>
        <w:t>Impact du type de carburant</w:t>
      </w:r>
      <w:r w:rsidRPr="005D5A4E">
        <w:rPr>
          <w:rFonts w:asciiTheme="minorHAnsi" w:hAnsiTheme="minorHAnsi" w:cstheme="minorHAnsi"/>
        </w:rPr>
        <w:t xml:space="preserve"> :</w:t>
      </w:r>
    </w:p>
    <w:p w14:paraId="16E234DA" w14:textId="77777777" w:rsidR="005D5A4E" w:rsidRPr="005D5A4E" w:rsidRDefault="005D5A4E" w:rsidP="00B6438F">
      <w:pPr>
        <w:numPr>
          <w:ilvl w:val="1"/>
          <w:numId w:val="246"/>
        </w:numPr>
        <w:jc w:val="both"/>
        <w:rPr>
          <w:rFonts w:asciiTheme="minorHAnsi" w:hAnsiTheme="minorHAnsi" w:cstheme="minorHAnsi"/>
        </w:rPr>
      </w:pPr>
      <w:r w:rsidRPr="005D5A4E">
        <w:rPr>
          <w:rFonts w:asciiTheme="minorHAnsi" w:hAnsiTheme="minorHAnsi" w:cstheme="minorHAnsi"/>
        </w:rPr>
        <w:t xml:space="preserve">Les carburants </w:t>
      </w:r>
      <w:r w:rsidRPr="005D5A4E">
        <w:rPr>
          <w:rFonts w:asciiTheme="minorHAnsi" w:hAnsiTheme="minorHAnsi" w:cstheme="minorHAnsi"/>
          <w:b/>
          <w:bCs/>
        </w:rPr>
        <w:t>E</w:t>
      </w:r>
      <w:r w:rsidRPr="005D5A4E">
        <w:rPr>
          <w:rFonts w:asciiTheme="minorHAnsi" w:hAnsiTheme="minorHAnsi" w:cstheme="minorHAnsi"/>
        </w:rPr>
        <w:t xml:space="preserve">, </w:t>
      </w:r>
      <w:r w:rsidRPr="005D5A4E">
        <w:rPr>
          <w:rFonts w:asciiTheme="minorHAnsi" w:hAnsiTheme="minorHAnsi" w:cstheme="minorHAnsi"/>
          <w:b/>
          <w:bCs/>
        </w:rPr>
        <w:t>X</w:t>
      </w:r>
      <w:r w:rsidRPr="005D5A4E">
        <w:rPr>
          <w:rFonts w:asciiTheme="minorHAnsi" w:hAnsiTheme="minorHAnsi" w:cstheme="minorHAnsi"/>
        </w:rPr>
        <w:t xml:space="preserve">, et </w:t>
      </w:r>
      <w:r w:rsidRPr="005D5A4E">
        <w:rPr>
          <w:rFonts w:asciiTheme="minorHAnsi" w:hAnsiTheme="minorHAnsi" w:cstheme="minorHAnsi"/>
          <w:b/>
          <w:bCs/>
        </w:rPr>
        <w:t>Z</w:t>
      </w:r>
      <w:r w:rsidRPr="005D5A4E">
        <w:rPr>
          <w:rFonts w:asciiTheme="minorHAnsi" w:hAnsiTheme="minorHAnsi" w:cstheme="minorHAnsi"/>
        </w:rPr>
        <w:t xml:space="preserve"> réduisent significativement la consommation de carburant, offrant des options prometteuses pour l’optimisation énergétique.</w:t>
      </w:r>
    </w:p>
    <w:p w14:paraId="7F125BD8" w14:textId="77777777" w:rsidR="005D5A4E" w:rsidRPr="005D5A4E" w:rsidRDefault="005D5A4E" w:rsidP="00B6438F">
      <w:pPr>
        <w:numPr>
          <w:ilvl w:val="1"/>
          <w:numId w:val="246"/>
        </w:numPr>
        <w:jc w:val="both"/>
        <w:rPr>
          <w:rFonts w:asciiTheme="minorHAnsi" w:hAnsiTheme="minorHAnsi" w:cstheme="minorHAnsi"/>
        </w:rPr>
      </w:pPr>
      <w:r w:rsidRPr="005D5A4E">
        <w:rPr>
          <w:rFonts w:asciiTheme="minorHAnsi" w:hAnsiTheme="minorHAnsi" w:cstheme="minorHAnsi"/>
        </w:rPr>
        <w:t>Ces réductions sont constantes et significatives sur toute la période.</w:t>
      </w:r>
    </w:p>
    <w:p w14:paraId="7E5A66B3" w14:textId="77777777" w:rsidR="005D5A4E" w:rsidRPr="005D5A4E" w:rsidRDefault="005D5A4E" w:rsidP="00B6438F">
      <w:pPr>
        <w:numPr>
          <w:ilvl w:val="0"/>
          <w:numId w:val="246"/>
        </w:numPr>
        <w:jc w:val="both"/>
        <w:rPr>
          <w:rFonts w:asciiTheme="minorHAnsi" w:hAnsiTheme="minorHAnsi" w:cstheme="minorHAnsi"/>
        </w:rPr>
      </w:pPr>
      <w:r w:rsidRPr="005D5A4E">
        <w:rPr>
          <w:rFonts w:asciiTheme="minorHAnsi" w:hAnsiTheme="minorHAnsi" w:cstheme="minorHAnsi"/>
          <w:b/>
          <w:bCs/>
        </w:rPr>
        <w:t>Corrélation avec la consommation combinée</w:t>
      </w:r>
      <w:r w:rsidRPr="005D5A4E">
        <w:rPr>
          <w:rFonts w:asciiTheme="minorHAnsi" w:hAnsiTheme="minorHAnsi" w:cstheme="minorHAnsi"/>
        </w:rPr>
        <w:t xml:space="preserve"> :</w:t>
      </w:r>
    </w:p>
    <w:p w14:paraId="6D22DD55" w14:textId="77777777" w:rsidR="005D5A4E" w:rsidRPr="005D5A4E" w:rsidRDefault="005D5A4E" w:rsidP="00B6438F">
      <w:pPr>
        <w:numPr>
          <w:ilvl w:val="1"/>
          <w:numId w:val="246"/>
        </w:numPr>
        <w:jc w:val="both"/>
        <w:rPr>
          <w:rFonts w:asciiTheme="minorHAnsi" w:hAnsiTheme="minorHAnsi" w:cstheme="minorHAnsi"/>
        </w:rPr>
      </w:pPr>
      <w:r w:rsidRPr="005D5A4E">
        <w:rPr>
          <w:rFonts w:asciiTheme="minorHAnsi" w:hAnsiTheme="minorHAnsi" w:cstheme="minorHAnsi"/>
        </w:rPr>
        <w:t>La consommation combinée reste fortement influencée par la taille du moteur et le type de carburant, révélant des tendances claires et constantes.</w:t>
      </w:r>
    </w:p>
    <w:p w14:paraId="6D91ECE7" w14:textId="77777777" w:rsidR="005D5A4E" w:rsidRPr="005D5A4E" w:rsidRDefault="005D5A4E" w:rsidP="00B6438F">
      <w:pPr>
        <w:numPr>
          <w:ilvl w:val="1"/>
          <w:numId w:val="246"/>
        </w:numPr>
        <w:jc w:val="both"/>
        <w:rPr>
          <w:rFonts w:asciiTheme="minorHAnsi" w:hAnsiTheme="minorHAnsi" w:cstheme="minorHAnsi"/>
        </w:rPr>
      </w:pPr>
      <w:r w:rsidRPr="005D5A4E">
        <w:rPr>
          <w:rFonts w:asciiTheme="minorHAnsi" w:hAnsiTheme="minorHAnsi" w:cstheme="minorHAnsi"/>
        </w:rPr>
        <w:t xml:space="preserve">Les coefficients variant entre </w:t>
      </w:r>
      <w:r w:rsidRPr="005D5A4E">
        <w:rPr>
          <w:rFonts w:asciiTheme="minorHAnsi" w:hAnsiTheme="minorHAnsi" w:cstheme="minorHAnsi"/>
          <w:b/>
          <w:bCs/>
        </w:rPr>
        <w:t>21.50 et 23.52 L</w:t>
      </w:r>
      <w:r w:rsidRPr="005D5A4E">
        <w:rPr>
          <w:rFonts w:asciiTheme="minorHAnsi" w:hAnsiTheme="minorHAnsi" w:cstheme="minorHAnsi"/>
        </w:rPr>
        <w:t xml:space="preserve"> illustrent une relation robuste et stable sur toute la période.</w:t>
      </w:r>
    </w:p>
    <w:p w14:paraId="123A50D5" w14:textId="77777777" w:rsidR="005D5A4E" w:rsidRPr="005D5A4E" w:rsidRDefault="005D5A4E" w:rsidP="00B6438F">
      <w:pPr>
        <w:numPr>
          <w:ilvl w:val="0"/>
          <w:numId w:val="246"/>
        </w:numPr>
        <w:jc w:val="both"/>
        <w:rPr>
          <w:rFonts w:asciiTheme="minorHAnsi" w:hAnsiTheme="minorHAnsi" w:cstheme="minorHAnsi"/>
        </w:rPr>
      </w:pPr>
      <w:r w:rsidRPr="005D5A4E">
        <w:rPr>
          <w:rFonts w:asciiTheme="minorHAnsi" w:hAnsiTheme="minorHAnsi" w:cstheme="minorHAnsi"/>
          <w:b/>
          <w:bCs/>
        </w:rPr>
        <w:t>Recommandations pour l’efficacité énergétique</w:t>
      </w:r>
      <w:r w:rsidRPr="005D5A4E">
        <w:rPr>
          <w:rFonts w:asciiTheme="minorHAnsi" w:hAnsiTheme="minorHAnsi" w:cstheme="minorHAnsi"/>
        </w:rPr>
        <w:t xml:space="preserve"> :</w:t>
      </w:r>
    </w:p>
    <w:p w14:paraId="623BB90B" w14:textId="77777777" w:rsidR="005D5A4E" w:rsidRPr="005D5A4E" w:rsidRDefault="005D5A4E" w:rsidP="00B6438F">
      <w:pPr>
        <w:numPr>
          <w:ilvl w:val="1"/>
          <w:numId w:val="246"/>
        </w:numPr>
        <w:jc w:val="both"/>
        <w:rPr>
          <w:rFonts w:asciiTheme="minorHAnsi" w:hAnsiTheme="minorHAnsi" w:cstheme="minorHAnsi"/>
        </w:rPr>
      </w:pPr>
      <w:r w:rsidRPr="005D5A4E">
        <w:rPr>
          <w:rFonts w:asciiTheme="minorHAnsi" w:hAnsiTheme="minorHAnsi" w:cstheme="minorHAnsi"/>
        </w:rPr>
        <w:t xml:space="preserve">Optimiser les moteurs et favoriser les carburants alternatifs tels que </w:t>
      </w:r>
      <w:r w:rsidRPr="005D5A4E">
        <w:rPr>
          <w:rFonts w:asciiTheme="minorHAnsi" w:hAnsiTheme="minorHAnsi" w:cstheme="minorHAnsi"/>
          <w:b/>
          <w:bCs/>
        </w:rPr>
        <w:t>E</w:t>
      </w:r>
      <w:r w:rsidRPr="005D5A4E">
        <w:rPr>
          <w:rFonts w:asciiTheme="minorHAnsi" w:hAnsiTheme="minorHAnsi" w:cstheme="minorHAnsi"/>
        </w:rPr>
        <w:t xml:space="preserve"> et </w:t>
      </w:r>
      <w:r w:rsidRPr="005D5A4E">
        <w:rPr>
          <w:rFonts w:asciiTheme="minorHAnsi" w:hAnsiTheme="minorHAnsi" w:cstheme="minorHAnsi"/>
          <w:b/>
          <w:bCs/>
        </w:rPr>
        <w:t>X</w:t>
      </w:r>
      <w:r w:rsidRPr="005D5A4E">
        <w:rPr>
          <w:rFonts w:asciiTheme="minorHAnsi" w:hAnsiTheme="minorHAnsi" w:cstheme="minorHAnsi"/>
        </w:rPr>
        <w:t xml:space="preserve"> s’avère essentiel pour réduire la consommation globale.</w:t>
      </w:r>
    </w:p>
    <w:p w14:paraId="2836C7A5" w14:textId="77777777" w:rsidR="005D5A4E" w:rsidRPr="005D5A4E" w:rsidRDefault="005D5A4E" w:rsidP="00B6438F">
      <w:pPr>
        <w:numPr>
          <w:ilvl w:val="1"/>
          <w:numId w:val="246"/>
        </w:numPr>
        <w:jc w:val="both"/>
        <w:rPr>
          <w:rFonts w:asciiTheme="minorHAnsi" w:hAnsiTheme="minorHAnsi" w:cstheme="minorHAnsi"/>
        </w:rPr>
      </w:pPr>
      <w:r w:rsidRPr="005D5A4E">
        <w:rPr>
          <w:rFonts w:asciiTheme="minorHAnsi" w:hAnsiTheme="minorHAnsi" w:cstheme="minorHAnsi"/>
        </w:rPr>
        <w:t>Ces résultats fournissent une base solide pour guider les innovations dans l’industrie automobile et améliorer l’efficacité énergétique des véhicules.</w:t>
      </w:r>
    </w:p>
    <w:p w14:paraId="5895C6F4" w14:textId="77777777" w:rsidR="005D5A4E" w:rsidRPr="005D5A4E" w:rsidRDefault="005D5A4E" w:rsidP="005D5A4E">
      <w:pPr>
        <w:jc w:val="both"/>
        <w:rPr>
          <w:rFonts w:asciiTheme="minorHAnsi" w:hAnsiTheme="minorHAnsi" w:cstheme="minorHAnsi"/>
        </w:rPr>
      </w:pPr>
      <w:r w:rsidRPr="005D5A4E">
        <w:rPr>
          <w:rFonts w:asciiTheme="minorHAnsi" w:hAnsiTheme="minorHAnsi" w:cstheme="minorHAnsi"/>
        </w:rPr>
        <w:lastRenderedPageBreak/>
        <w:t xml:space="preserve">En conclusion, cette analyse exhaustive met en lumière les relations clés entre la consommation combinée, la taille du moteur, et le type de carburant pour </w:t>
      </w:r>
      <w:r w:rsidRPr="005D5A4E">
        <w:rPr>
          <w:rFonts w:asciiTheme="minorHAnsi" w:hAnsiTheme="minorHAnsi" w:cstheme="minorHAnsi"/>
          <w:b/>
          <w:bCs/>
        </w:rPr>
        <w:t>Sample 2</w:t>
      </w:r>
      <w:r w:rsidRPr="005D5A4E">
        <w:rPr>
          <w:rFonts w:asciiTheme="minorHAnsi" w:hAnsiTheme="minorHAnsi" w:cstheme="minorHAnsi"/>
        </w:rPr>
        <w:t>, offrant des perspectives prometteuses pour une optimisation énergétique durable.</w:t>
      </w:r>
    </w:p>
    <w:p w14:paraId="16C923FB" w14:textId="3D760C9C" w:rsidR="00342A94" w:rsidRPr="00222A09" w:rsidRDefault="00342A94" w:rsidP="00342A94">
      <w:pPr>
        <w:jc w:val="both"/>
        <w:rPr>
          <w:rFonts w:asciiTheme="minorHAnsi" w:hAnsiTheme="minorHAnsi" w:cstheme="minorHAnsi"/>
        </w:rPr>
      </w:pPr>
    </w:p>
    <w:p w14:paraId="1330177C" w14:textId="58635563" w:rsidR="00EA3710" w:rsidRDefault="00EA3710" w:rsidP="00EA3710">
      <w:pPr>
        <w:jc w:val="both"/>
        <w:rPr>
          <w:rFonts w:asciiTheme="minorHAnsi" w:hAnsiTheme="minorHAnsi" w:cstheme="minorHAnsi"/>
        </w:rPr>
      </w:pPr>
      <w:r w:rsidRPr="005D5A4E">
        <w:rPr>
          <w:rFonts w:asciiTheme="minorHAnsi" w:hAnsiTheme="minorHAnsi" w:cstheme="minorHAnsi"/>
        </w:rPr>
        <w:t>La présente section d’analyse abordera l’analyse des régressions linéaires simples calculées et stockées dans les fichiers CSV suivants :</w:t>
      </w:r>
    </w:p>
    <w:p w14:paraId="75CFAF4C" w14:textId="3B84EBDF" w:rsidR="00EA3710" w:rsidRDefault="00EA3710" w:rsidP="00EA3710">
      <w:pPr>
        <w:jc w:val="both"/>
        <w:rPr>
          <w:rFonts w:asciiTheme="minorHAnsi" w:hAnsiTheme="minorHAnsi" w:cstheme="minorHAnsi"/>
        </w:rPr>
      </w:pPr>
    </w:p>
    <w:p w14:paraId="6A115E7F"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Linear_Regression_Hwy_Sample_1_Completed_MY2015_Fuel_Consumption_Ratings.csv.txt</w:t>
      </w:r>
    </w:p>
    <w:p w14:paraId="376310F8"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Linear_Regression_Hwy_Sample_1_Completed_MY2016_Fuel_Consumption_Ratings.csv.txt</w:t>
      </w:r>
    </w:p>
    <w:p w14:paraId="6E8EC3F8"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Linear_Regression_Hwy_Sample_1_Completed_MY2017_Fuel_Consumption_Ratings.csv.txt</w:t>
      </w:r>
    </w:p>
    <w:p w14:paraId="7601050A"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Linear_Regression_Hwy_Sample_1_Completed_MY2018_Fuel_Consumption_Ratings.csv.txt</w:t>
      </w:r>
    </w:p>
    <w:p w14:paraId="202B4BE4"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Linear_Regression_Hwy_Sample_1_Completed_MY2019_Fuel_Consumption_Ratings.csv.txt</w:t>
      </w:r>
    </w:p>
    <w:p w14:paraId="380B3C06"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Linear_Regression_Hwy_Sample_1_Completed_MY2020_Fuel_Consumption_Ratings.csv.txt</w:t>
      </w:r>
    </w:p>
    <w:p w14:paraId="220A95FC"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Linear_Regression_Hwy_Sample_1_Completed_MY2021_Fuel_Consumption_Ratings.csv.txt</w:t>
      </w:r>
    </w:p>
    <w:p w14:paraId="0B28BC4B"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Linear_Regression_Hwy_Sample_1_Completed_MY2022_Fuel_Consumption_Ratings.csv.txt</w:t>
      </w:r>
    </w:p>
    <w:p w14:paraId="34CC3142"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Linear_Regression_Hwy_Sample_1_Completed_MY2023_Fuel_Consumption_Ratings.csv.txt</w:t>
      </w:r>
    </w:p>
    <w:p w14:paraId="188A8AAB"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Linear_Regression_Hwy_Sample_2_Completed_MY2015_Fuel_Consumption_Ratings.csv.txt</w:t>
      </w:r>
    </w:p>
    <w:p w14:paraId="15F685DC"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Linear_Regression_Hwy_Sample_2_Completed_MY2016_Fuel_Consumption_Ratings.csv.txt</w:t>
      </w:r>
    </w:p>
    <w:p w14:paraId="2D7A0431"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Linear_Regression_Hwy_Sample_2_Completed_MY2017_Fuel_Consumption_Ratings.csv.txt</w:t>
      </w:r>
    </w:p>
    <w:p w14:paraId="3CFF9947"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Linear_Regression_Hwy_Sample_2_Completed_MY2018_Fuel_Consumption_Ratings.csv.txt</w:t>
      </w:r>
    </w:p>
    <w:p w14:paraId="34A80B97"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Linear_Regression_Hwy_Sample_2_Completed_MY2019_Fuel_Consumption_Ratings.csv.txt</w:t>
      </w:r>
    </w:p>
    <w:p w14:paraId="2DD16EAE"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Linear_Regression_Hwy_Sample_2_Completed_MY2020_Fuel_Consumption_Ratings.csv.txt</w:t>
      </w:r>
    </w:p>
    <w:p w14:paraId="568FE659"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Linear_Regression_Hwy_Sample_2_Completed_MY2021_Fuel_Consumption_Ratings.csv.txt</w:t>
      </w:r>
    </w:p>
    <w:p w14:paraId="6984B5B4"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Linear_Regression_Hwy_Sample_2_Completed_MY2022_Fuel_Consumption_Ratings.csv.txt</w:t>
      </w:r>
    </w:p>
    <w:p w14:paraId="233B9E46" w14:textId="77777777" w:rsidR="00EA3710" w:rsidRPr="00EA3710" w:rsidRDefault="00EA3710" w:rsidP="00B6438F">
      <w:pPr>
        <w:numPr>
          <w:ilvl w:val="0"/>
          <w:numId w:val="101"/>
        </w:numPr>
        <w:ind w:left="360"/>
        <w:jc w:val="both"/>
        <w:rPr>
          <w:rFonts w:asciiTheme="minorHAnsi" w:hAnsiTheme="minorHAnsi" w:cstheme="minorHAnsi"/>
          <w:lang w:val="en-CA"/>
        </w:rPr>
      </w:pPr>
      <w:r w:rsidRPr="00EA3710">
        <w:rPr>
          <w:rFonts w:asciiTheme="minorHAnsi" w:hAnsiTheme="minorHAnsi" w:cstheme="minorHAnsi"/>
          <w:lang w:val="en-CA"/>
        </w:rPr>
        <w:t>Linear_Regression_Hwy_Sample_2_Completed_MY2023_Fuel_Consumption_Ratings.csv.txt</w:t>
      </w:r>
    </w:p>
    <w:p w14:paraId="1AC939F4" w14:textId="77777777" w:rsidR="00EA3710" w:rsidRPr="005D5A4E" w:rsidRDefault="00EA3710" w:rsidP="00EA3710">
      <w:pPr>
        <w:jc w:val="both"/>
        <w:rPr>
          <w:rFonts w:asciiTheme="minorHAnsi" w:hAnsiTheme="minorHAnsi" w:cstheme="minorHAnsi"/>
          <w:lang w:val="en-CA"/>
        </w:rPr>
      </w:pPr>
    </w:p>
    <w:p w14:paraId="3701BAAD" w14:textId="77777777" w:rsidR="00EA3710" w:rsidRPr="00517B0D" w:rsidRDefault="00EA3710" w:rsidP="00EA3710">
      <w:pPr>
        <w:contextualSpacing/>
        <w:rPr>
          <w:rFonts w:asciiTheme="minorHAnsi" w:hAnsiTheme="minorHAnsi" w:cstheme="minorHAnsi"/>
        </w:rPr>
      </w:pPr>
      <w:r w:rsidRPr="00517B0D">
        <w:rPr>
          <w:rFonts w:asciiTheme="minorHAnsi" w:hAnsiTheme="minorHAnsi" w:cstheme="minorHAnsi"/>
        </w:rPr>
        <w:t>Et le voici l’analyse détaillé et complet des calculs de régressions linéaires simples calculées et stockées dans les fichiers CSV nommés ci-dessus :</w:t>
      </w:r>
    </w:p>
    <w:p w14:paraId="74CE7E88" w14:textId="30D91AA6" w:rsidR="00342A94" w:rsidRDefault="00342A94" w:rsidP="00342A94">
      <w:pPr>
        <w:jc w:val="both"/>
        <w:rPr>
          <w:rFonts w:asciiTheme="minorHAnsi" w:hAnsiTheme="minorHAnsi" w:cstheme="minorHAnsi"/>
        </w:rPr>
      </w:pPr>
    </w:p>
    <w:p w14:paraId="0985FD3B" w14:textId="77777777" w:rsidR="003D22B4" w:rsidRPr="003D22B4" w:rsidRDefault="003D22B4" w:rsidP="003D22B4">
      <w:pPr>
        <w:jc w:val="both"/>
        <w:rPr>
          <w:rFonts w:asciiTheme="minorHAnsi" w:hAnsiTheme="minorHAnsi" w:cstheme="minorHAnsi"/>
          <w:b/>
          <w:bCs/>
        </w:rPr>
      </w:pPr>
      <w:r w:rsidRPr="003D22B4">
        <w:rPr>
          <w:rFonts w:asciiTheme="minorHAnsi" w:hAnsiTheme="minorHAnsi" w:cstheme="minorHAnsi"/>
          <w:b/>
          <w:bCs/>
        </w:rPr>
        <w:t>Résumé global des analyses pour l’échantillon 1 (2015-2023) – Consommation sur autoroute (Fuel Consumption (Hwy) (L/100 km))</w:t>
      </w:r>
    </w:p>
    <w:p w14:paraId="74506A8A" w14:textId="77777777" w:rsidR="003D22B4" w:rsidRPr="003D22B4" w:rsidRDefault="003D22B4" w:rsidP="003D22B4">
      <w:pPr>
        <w:jc w:val="both"/>
        <w:rPr>
          <w:rFonts w:asciiTheme="minorHAnsi" w:hAnsiTheme="minorHAnsi" w:cstheme="minorHAnsi"/>
        </w:rPr>
      </w:pPr>
      <w:r w:rsidRPr="003D22B4">
        <w:rPr>
          <w:rFonts w:asciiTheme="minorHAnsi" w:hAnsiTheme="minorHAnsi" w:cstheme="minorHAnsi"/>
        </w:rPr>
        <w:t>Les analyses statistiques sur les données des années 2015 à 2023 pour Sample 1 ont révélé des relations significatives entre la taille du moteur (Engine Size (L)), le type de carburant (Fuel Type), et la consommation de carburant sur autoroute (Fuel Consumption (Hwy) (L/100 km)). Voici un résumé détaillé des résultats, année par année et variable par variable.</w:t>
      </w:r>
    </w:p>
    <w:p w14:paraId="4C14337B" w14:textId="6AEF877D" w:rsidR="003D22B4" w:rsidRPr="004D5604" w:rsidRDefault="003D22B4" w:rsidP="003D22B4">
      <w:pPr>
        <w:jc w:val="both"/>
        <w:rPr>
          <w:rFonts w:asciiTheme="minorHAnsi" w:hAnsiTheme="minorHAnsi" w:cstheme="minorHAnsi"/>
        </w:rPr>
      </w:pPr>
    </w:p>
    <w:p w14:paraId="022DA7EF" w14:textId="77777777" w:rsidR="00222A09" w:rsidRPr="004D5604" w:rsidRDefault="00222A09" w:rsidP="003D22B4">
      <w:pPr>
        <w:jc w:val="both"/>
        <w:rPr>
          <w:rFonts w:asciiTheme="minorHAnsi" w:hAnsiTheme="minorHAnsi" w:cstheme="minorHAnsi"/>
        </w:rPr>
      </w:pPr>
    </w:p>
    <w:p w14:paraId="3E07DF8F" w14:textId="77777777" w:rsidR="003D22B4" w:rsidRPr="003D22B4" w:rsidRDefault="003D22B4" w:rsidP="003D22B4">
      <w:pPr>
        <w:jc w:val="both"/>
        <w:rPr>
          <w:rFonts w:asciiTheme="minorHAnsi" w:hAnsiTheme="minorHAnsi" w:cstheme="minorHAnsi"/>
          <w:b/>
          <w:bCs/>
        </w:rPr>
      </w:pPr>
      <w:r w:rsidRPr="003D22B4">
        <w:rPr>
          <w:rFonts w:asciiTheme="minorHAnsi" w:hAnsiTheme="minorHAnsi" w:cstheme="minorHAnsi"/>
          <w:b/>
          <w:bCs/>
        </w:rPr>
        <w:lastRenderedPageBreak/>
        <w:t>1. Taille du moteur (Engine Size (L))</w:t>
      </w:r>
    </w:p>
    <w:p w14:paraId="4F183DAD" w14:textId="77777777" w:rsidR="003D22B4" w:rsidRPr="003D22B4" w:rsidRDefault="003D22B4" w:rsidP="003D22B4">
      <w:pPr>
        <w:jc w:val="both"/>
        <w:rPr>
          <w:rFonts w:asciiTheme="minorHAnsi" w:hAnsiTheme="minorHAnsi" w:cstheme="minorHAnsi"/>
        </w:rPr>
      </w:pPr>
      <w:r w:rsidRPr="003D22B4">
        <w:rPr>
          <w:rFonts w:asciiTheme="minorHAnsi" w:hAnsiTheme="minorHAnsi" w:cstheme="minorHAnsi"/>
          <w:b/>
          <w:bCs/>
        </w:rPr>
        <w:t>2015-2023</w:t>
      </w:r>
      <w:r w:rsidRPr="003D22B4">
        <w:rPr>
          <w:rFonts w:asciiTheme="minorHAnsi" w:hAnsiTheme="minorHAnsi" w:cstheme="minorHAnsi"/>
        </w:rPr>
        <w:t xml:space="preserve"> : La taille du moteur montre une relation constante et significative avec la consommation de carburant sur autoroute, bien que l’intensité de cette relation varie légèrement selon les années.</w:t>
      </w:r>
    </w:p>
    <w:p w14:paraId="7002EFAF" w14:textId="77777777" w:rsidR="003D22B4" w:rsidRPr="003D22B4" w:rsidRDefault="003D22B4" w:rsidP="00B6438F">
      <w:pPr>
        <w:numPr>
          <w:ilvl w:val="0"/>
          <w:numId w:val="247"/>
        </w:numPr>
        <w:jc w:val="both"/>
        <w:rPr>
          <w:rFonts w:asciiTheme="minorHAnsi" w:hAnsiTheme="minorHAnsi" w:cstheme="minorHAnsi"/>
        </w:rPr>
      </w:pPr>
      <w:r w:rsidRPr="003D22B4">
        <w:rPr>
          <w:rFonts w:asciiTheme="minorHAnsi" w:hAnsiTheme="minorHAnsi" w:cstheme="minorHAnsi"/>
          <w:b/>
          <w:bCs/>
        </w:rPr>
        <w:t>2015</w:t>
      </w:r>
      <w:r w:rsidRPr="003D22B4">
        <w:rPr>
          <w:rFonts w:asciiTheme="minorHAnsi" w:hAnsiTheme="minorHAnsi" w:cstheme="minorHAnsi"/>
        </w:rPr>
        <w:t xml:space="preserve"> : Une augmentation de la taille du moteur est fortement associée à une augmentation de la consommation sur autoroute (Estimate = 1.422, p-value &lt; 0.001). Les moteurs plus grands consomment systématiquement davantage.</w:t>
      </w:r>
    </w:p>
    <w:p w14:paraId="3BB2049C" w14:textId="77777777" w:rsidR="003D22B4" w:rsidRPr="003D22B4" w:rsidRDefault="003D22B4" w:rsidP="00B6438F">
      <w:pPr>
        <w:numPr>
          <w:ilvl w:val="0"/>
          <w:numId w:val="247"/>
        </w:numPr>
        <w:jc w:val="both"/>
        <w:rPr>
          <w:rFonts w:asciiTheme="minorHAnsi" w:hAnsiTheme="minorHAnsi" w:cstheme="minorHAnsi"/>
        </w:rPr>
      </w:pPr>
      <w:r w:rsidRPr="003D22B4">
        <w:rPr>
          <w:rFonts w:asciiTheme="minorHAnsi" w:hAnsiTheme="minorHAnsi" w:cstheme="minorHAnsi"/>
          <w:b/>
          <w:bCs/>
        </w:rPr>
        <w:t>2016</w:t>
      </w:r>
      <w:r w:rsidRPr="003D22B4">
        <w:rPr>
          <w:rFonts w:asciiTheme="minorHAnsi" w:hAnsiTheme="minorHAnsi" w:cstheme="minorHAnsi"/>
        </w:rPr>
        <w:t xml:space="preserve"> : Une tendance similaire est observée, avec un coefficient de 1.367 (p-value = 0.003), confirmant cette relation.</w:t>
      </w:r>
    </w:p>
    <w:p w14:paraId="3767AE36" w14:textId="77777777" w:rsidR="003D22B4" w:rsidRPr="003D22B4" w:rsidRDefault="003D22B4" w:rsidP="00B6438F">
      <w:pPr>
        <w:numPr>
          <w:ilvl w:val="0"/>
          <w:numId w:val="247"/>
        </w:numPr>
        <w:jc w:val="both"/>
        <w:rPr>
          <w:rFonts w:asciiTheme="minorHAnsi" w:hAnsiTheme="minorHAnsi" w:cstheme="minorHAnsi"/>
        </w:rPr>
      </w:pPr>
      <w:r w:rsidRPr="003D22B4">
        <w:rPr>
          <w:rFonts w:asciiTheme="minorHAnsi" w:hAnsiTheme="minorHAnsi" w:cstheme="minorHAnsi"/>
          <w:b/>
          <w:bCs/>
        </w:rPr>
        <w:t>2017</w:t>
      </w:r>
      <w:r w:rsidRPr="003D22B4">
        <w:rPr>
          <w:rFonts w:asciiTheme="minorHAnsi" w:hAnsiTheme="minorHAnsi" w:cstheme="minorHAnsi"/>
        </w:rPr>
        <w:t xml:space="preserve"> : Le coefficient augmente légèrement à 1.503 (p-value &lt; 0.001), montrant une intensification de l’effet.</w:t>
      </w:r>
    </w:p>
    <w:p w14:paraId="1F9329C8" w14:textId="77777777" w:rsidR="003D22B4" w:rsidRPr="003D22B4" w:rsidRDefault="003D22B4" w:rsidP="00B6438F">
      <w:pPr>
        <w:numPr>
          <w:ilvl w:val="0"/>
          <w:numId w:val="247"/>
        </w:numPr>
        <w:jc w:val="both"/>
        <w:rPr>
          <w:rFonts w:asciiTheme="minorHAnsi" w:hAnsiTheme="minorHAnsi" w:cstheme="minorHAnsi"/>
        </w:rPr>
      </w:pPr>
      <w:r w:rsidRPr="003D22B4">
        <w:rPr>
          <w:rFonts w:asciiTheme="minorHAnsi" w:hAnsiTheme="minorHAnsi" w:cstheme="minorHAnsi"/>
          <w:b/>
          <w:bCs/>
        </w:rPr>
        <w:t>2018</w:t>
      </w:r>
      <w:r w:rsidRPr="003D22B4">
        <w:rPr>
          <w:rFonts w:asciiTheme="minorHAnsi" w:hAnsiTheme="minorHAnsi" w:cstheme="minorHAnsi"/>
        </w:rPr>
        <w:t xml:space="preserve"> : L’effet est significatif avec un coefficient de 1.291 (p-value = 0.004), bien qu’il soit légèrement moins marqué.</w:t>
      </w:r>
    </w:p>
    <w:p w14:paraId="6BB6A12A" w14:textId="77777777" w:rsidR="003D22B4" w:rsidRPr="003D22B4" w:rsidRDefault="003D22B4" w:rsidP="00B6438F">
      <w:pPr>
        <w:numPr>
          <w:ilvl w:val="0"/>
          <w:numId w:val="247"/>
        </w:numPr>
        <w:jc w:val="both"/>
        <w:rPr>
          <w:rFonts w:asciiTheme="minorHAnsi" w:hAnsiTheme="minorHAnsi" w:cstheme="minorHAnsi"/>
        </w:rPr>
      </w:pPr>
      <w:r w:rsidRPr="003D22B4">
        <w:rPr>
          <w:rFonts w:asciiTheme="minorHAnsi" w:hAnsiTheme="minorHAnsi" w:cstheme="minorHAnsi"/>
          <w:b/>
          <w:bCs/>
        </w:rPr>
        <w:t>2019</w:t>
      </w:r>
      <w:r w:rsidRPr="003D22B4">
        <w:rPr>
          <w:rFonts w:asciiTheme="minorHAnsi" w:hAnsiTheme="minorHAnsi" w:cstheme="minorHAnsi"/>
        </w:rPr>
        <w:t xml:space="preserve"> : Une augmentation constante est notée, avec un coefficient de 1.402 (p-value = 0.002), confirmant une stabilité dans cette relation.</w:t>
      </w:r>
    </w:p>
    <w:p w14:paraId="5851BB59" w14:textId="77777777" w:rsidR="003D22B4" w:rsidRPr="003D22B4" w:rsidRDefault="003D22B4" w:rsidP="00B6438F">
      <w:pPr>
        <w:numPr>
          <w:ilvl w:val="0"/>
          <w:numId w:val="247"/>
        </w:numPr>
        <w:jc w:val="both"/>
        <w:rPr>
          <w:rFonts w:asciiTheme="minorHAnsi" w:hAnsiTheme="minorHAnsi" w:cstheme="minorHAnsi"/>
        </w:rPr>
      </w:pPr>
      <w:r w:rsidRPr="003D22B4">
        <w:rPr>
          <w:rFonts w:asciiTheme="minorHAnsi" w:hAnsiTheme="minorHAnsi" w:cstheme="minorHAnsi"/>
          <w:b/>
          <w:bCs/>
        </w:rPr>
        <w:t>2020</w:t>
      </w:r>
      <w:r w:rsidRPr="003D22B4">
        <w:rPr>
          <w:rFonts w:asciiTheme="minorHAnsi" w:hAnsiTheme="minorHAnsi" w:cstheme="minorHAnsi"/>
        </w:rPr>
        <w:t xml:space="preserve"> : Le coefficient atteint 1.554 (p-value &lt; 0.001), signalant une intensité accrue.</w:t>
      </w:r>
    </w:p>
    <w:p w14:paraId="528D1F2C" w14:textId="77777777" w:rsidR="003D22B4" w:rsidRPr="003D22B4" w:rsidRDefault="003D22B4" w:rsidP="00B6438F">
      <w:pPr>
        <w:numPr>
          <w:ilvl w:val="0"/>
          <w:numId w:val="247"/>
        </w:numPr>
        <w:jc w:val="both"/>
        <w:rPr>
          <w:rFonts w:asciiTheme="minorHAnsi" w:hAnsiTheme="minorHAnsi" w:cstheme="minorHAnsi"/>
        </w:rPr>
      </w:pPr>
      <w:r w:rsidRPr="003D22B4">
        <w:rPr>
          <w:rFonts w:asciiTheme="minorHAnsi" w:hAnsiTheme="minorHAnsi" w:cstheme="minorHAnsi"/>
          <w:b/>
          <w:bCs/>
        </w:rPr>
        <w:t>2021</w:t>
      </w:r>
      <w:r w:rsidRPr="003D22B4">
        <w:rPr>
          <w:rFonts w:asciiTheme="minorHAnsi" w:hAnsiTheme="minorHAnsi" w:cstheme="minorHAnsi"/>
        </w:rPr>
        <w:t xml:space="preserve"> : Une légère diminution est observée, avec un coefficient de 1.429 (p-value = 0.004), mais la relation reste significative.</w:t>
      </w:r>
    </w:p>
    <w:p w14:paraId="0AF1ACA9" w14:textId="77777777" w:rsidR="003D22B4" w:rsidRPr="003D22B4" w:rsidRDefault="003D22B4" w:rsidP="00B6438F">
      <w:pPr>
        <w:numPr>
          <w:ilvl w:val="0"/>
          <w:numId w:val="247"/>
        </w:numPr>
        <w:jc w:val="both"/>
        <w:rPr>
          <w:rFonts w:asciiTheme="minorHAnsi" w:hAnsiTheme="minorHAnsi" w:cstheme="minorHAnsi"/>
        </w:rPr>
      </w:pPr>
      <w:r w:rsidRPr="003D22B4">
        <w:rPr>
          <w:rFonts w:asciiTheme="minorHAnsi" w:hAnsiTheme="minorHAnsi" w:cstheme="minorHAnsi"/>
          <w:b/>
          <w:bCs/>
        </w:rPr>
        <w:t>2022</w:t>
      </w:r>
      <w:r w:rsidRPr="003D22B4">
        <w:rPr>
          <w:rFonts w:asciiTheme="minorHAnsi" w:hAnsiTheme="minorHAnsi" w:cstheme="minorHAnsi"/>
        </w:rPr>
        <w:t xml:space="preserve"> : La corrélation est maintenue, avec un coefficient de 1.472 (p-value &lt; 0.001).</w:t>
      </w:r>
    </w:p>
    <w:p w14:paraId="7479826B" w14:textId="77777777" w:rsidR="003D22B4" w:rsidRPr="003D22B4" w:rsidRDefault="003D22B4" w:rsidP="00B6438F">
      <w:pPr>
        <w:numPr>
          <w:ilvl w:val="0"/>
          <w:numId w:val="247"/>
        </w:numPr>
        <w:jc w:val="both"/>
        <w:rPr>
          <w:rFonts w:asciiTheme="minorHAnsi" w:hAnsiTheme="minorHAnsi" w:cstheme="minorHAnsi"/>
        </w:rPr>
      </w:pPr>
      <w:r w:rsidRPr="003D22B4">
        <w:rPr>
          <w:rFonts w:asciiTheme="minorHAnsi" w:hAnsiTheme="minorHAnsi" w:cstheme="minorHAnsi"/>
          <w:b/>
          <w:bCs/>
        </w:rPr>
        <w:t>2023</w:t>
      </w:r>
      <w:r w:rsidRPr="003D22B4">
        <w:rPr>
          <w:rFonts w:asciiTheme="minorHAnsi" w:hAnsiTheme="minorHAnsi" w:cstheme="minorHAnsi"/>
        </w:rPr>
        <w:t xml:space="preserve"> : Une relation modérée est notée, avec un coefficient de 1.445 (p-value = 0.002), montrant une cohérence globale sur toute la période.</w:t>
      </w:r>
    </w:p>
    <w:p w14:paraId="748D3775" w14:textId="2DB62305" w:rsidR="003D22B4" w:rsidRPr="003D22B4" w:rsidRDefault="003D22B4" w:rsidP="003D22B4">
      <w:pPr>
        <w:jc w:val="both"/>
        <w:rPr>
          <w:rFonts w:asciiTheme="minorHAnsi" w:hAnsiTheme="minorHAnsi" w:cstheme="minorHAnsi"/>
        </w:rPr>
      </w:pPr>
    </w:p>
    <w:p w14:paraId="6895759E" w14:textId="77777777" w:rsidR="003D22B4" w:rsidRPr="003D22B4" w:rsidRDefault="003D22B4" w:rsidP="003D22B4">
      <w:pPr>
        <w:jc w:val="both"/>
        <w:rPr>
          <w:rFonts w:asciiTheme="minorHAnsi" w:hAnsiTheme="minorHAnsi" w:cstheme="minorHAnsi"/>
          <w:b/>
          <w:bCs/>
        </w:rPr>
      </w:pPr>
      <w:r w:rsidRPr="003D22B4">
        <w:rPr>
          <w:rFonts w:asciiTheme="minorHAnsi" w:hAnsiTheme="minorHAnsi" w:cstheme="minorHAnsi"/>
          <w:b/>
          <w:bCs/>
        </w:rPr>
        <w:t>2. Type de carburant (Fuel Type)</w:t>
      </w:r>
    </w:p>
    <w:p w14:paraId="48CE20D0" w14:textId="77777777" w:rsidR="003D22B4" w:rsidRPr="003D22B4" w:rsidRDefault="003D22B4" w:rsidP="003D22B4">
      <w:pPr>
        <w:jc w:val="both"/>
        <w:rPr>
          <w:rFonts w:asciiTheme="minorHAnsi" w:hAnsiTheme="minorHAnsi" w:cstheme="minorHAnsi"/>
        </w:rPr>
      </w:pPr>
      <w:r w:rsidRPr="003D22B4">
        <w:rPr>
          <w:rFonts w:asciiTheme="minorHAnsi" w:hAnsiTheme="minorHAnsi" w:cstheme="minorHAnsi"/>
          <w:b/>
          <w:bCs/>
        </w:rPr>
        <w:t>2015-2023</w:t>
      </w:r>
      <w:r w:rsidRPr="003D22B4">
        <w:rPr>
          <w:rFonts w:asciiTheme="minorHAnsi" w:hAnsiTheme="minorHAnsi" w:cstheme="minorHAnsi"/>
        </w:rPr>
        <w:t xml:space="preserve"> : Le type de carburant joue un rôle significatif dans la réduction de la consommation sur autoroute, avec des variations notables selon les années.</w:t>
      </w:r>
    </w:p>
    <w:p w14:paraId="26CDB36A" w14:textId="77777777" w:rsidR="003D22B4" w:rsidRPr="003D22B4" w:rsidRDefault="003D22B4" w:rsidP="00B6438F">
      <w:pPr>
        <w:numPr>
          <w:ilvl w:val="0"/>
          <w:numId w:val="248"/>
        </w:numPr>
        <w:jc w:val="both"/>
        <w:rPr>
          <w:rFonts w:asciiTheme="minorHAnsi" w:hAnsiTheme="minorHAnsi" w:cstheme="minorHAnsi"/>
        </w:rPr>
      </w:pPr>
      <w:r w:rsidRPr="003D22B4">
        <w:rPr>
          <w:rFonts w:asciiTheme="minorHAnsi" w:hAnsiTheme="minorHAnsi" w:cstheme="minorHAnsi"/>
          <w:b/>
          <w:bCs/>
        </w:rPr>
        <w:t>2015</w:t>
      </w:r>
      <w:r w:rsidRPr="003D22B4">
        <w:rPr>
          <w:rFonts w:asciiTheme="minorHAnsi" w:hAnsiTheme="minorHAnsi" w:cstheme="minorHAnsi"/>
        </w:rPr>
        <w:t xml:space="preserve"> : Le carburant E réduit la consommation de -3.245 L (p-value &lt; 0.001), tandis que X montre une réduction modérée de -2.112 L (p-value = 0.003).</w:t>
      </w:r>
    </w:p>
    <w:p w14:paraId="3C68B9E8" w14:textId="77777777" w:rsidR="003D22B4" w:rsidRPr="003D22B4" w:rsidRDefault="003D22B4" w:rsidP="00B6438F">
      <w:pPr>
        <w:numPr>
          <w:ilvl w:val="0"/>
          <w:numId w:val="248"/>
        </w:numPr>
        <w:jc w:val="both"/>
        <w:rPr>
          <w:rFonts w:asciiTheme="minorHAnsi" w:hAnsiTheme="minorHAnsi" w:cstheme="minorHAnsi"/>
        </w:rPr>
      </w:pPr>
      <w:r w:rsidRPr="003D22B4">
        <w:rPr>
          <w:rFonts w:asciiTheme="minorHAnsi" w:hAnsiTheme="minorHAnsi" w:cstheme="minorHAnsi"/>
          <w:b/>
          <w:bCs/>
        </w:rPr>
        <w:t>2016</w:t>
      </w:r>
      <w:r w:rsidRPr="003D22B4">
        <w:rPr>
          <w:rFonts w:asciiTheme="minorHAnsi" w:hAnsiTheme="minorHAnsi" w:cstheme="minorHAnsi"/>
        </w:rPr>
        <w:t xml:space="preserve"> : Les réductions restent significatives pour E (-3.342 L, p-value &lt; 0.001) et X (-2.089 L, p-value = 0.002).</w:t>
      </w:r>
    </w:p>
    <w:p w14:paraId="18B0CF4D" w14:textId="77777777" w:rsidR="003D22B4" w:rsidRPr="003D22B4" w:rsidRDefault="003D22B4" w:rsidP="00B6438F">
      <w:pPr>
        <w:numPr>
          <w:ilvl w:val="0"/>
          <w:numId w:val="248"/>
        </w:numPr>
        <w:jc w:val="both"/>
        <w:rPr>
          <w:rFonts w:asciiTheme="minorHAnsi" w:hAnsiTheme="minorHAnsi" w:cstheme="minorHAnsi"/>
        </w:rPr>
      </w:pPr>
      <w:r w:rsidRPr="003D22B4">
        <w:rPr>
          <w:rFonts w:asciiTheme="minorHAnsi" w:hAnsiTheme="minorHAnsi" w:cstheme="minorHAnsi"/>
          <w:b/>
          <w:bCs/>
        </w:rPr>
        <w:t>2017</w:t>
      </w:r>
      <w:r w:rsidRPr="003D22B4">
        <w:rPr>
          <w:rFonts w:asciiTheme="minorHAnsi" w:hAnsiTheme="minorHAnsi" w:cstheme="minorHAnsi"/>
        </w:rPr>
        <w:t xml:space="preserve"> : Une réduction similaire est observée pour E (-3.231 L, p-value &lt; 0.001) et X (-2.045 L, p-value = 0.004).</w:t>
      </w:r>
    </w:p>
    <w:p w14:paraId="520D8487" w14:textId="77777777" w:rsidR="003D22B4" w:rsidRPr="003D22B4" w:rsidRDefault="003D22B4" w:rsidP="00B6438F">
      <w:pPr>
        <w:numPr>
          <w:ilvl w:val="0"/>
          <w:numId w:val="248"/>
        </w:numPr>
        <w:jc w:val="both"/>
        <w:rPr>
          <w:rFonts w:asciiTheme="minorHAnsi" w:hAnsiTheme="minorHAnsi" w:cstheme="minorHAnsi"/>
        </w:rPr>
      </w:pPr>
      <w:r w:rsidRPr="003D22B4">
        <w:rPr>
          <w:rFonts w:asciiTheme="minorHAnsi" w:hAnsiTheme="minorHAnsi" w:cstheme="minorHAnsi"/>
          <w:b/>
          <w:bCs/>
        </w:rPr>
        <w:t>2018</w:t>
      </w:r>
      <w:r w:rsidRPr="003D22B4">
        <w:rPr>
          <w:rFonts w:asciiTheme="minorHAnsi" w:hAnsiTheme="minorHAnsi" w:cstheme="minorHAnsi"/>
        </w:rPr>
        <w:t xml:space="preserve"> : Le carburant Z commence à montrer un effet notable, avec une réduction de -1.823 L (p-value = 0.032), tandis que E reste constant (-3.278 L, p-value &lt; 0.001).</w:t>
      </w:r>
    </w:p>
    <w:p w14:paraId="6BA21ACA" w14:textId="77777777" w:rsidR="003D22B4" w:rsidRPr="003D22B4" w:rsidRDefault="003D22B4" w:rsidP="00B6438F">
      <w:pPr>
        <w:numPr>
          <w:ilvl w:val="0"/>
          <w:numId w:val="248"/>
        </w:numPr>
        <w:jc w:val="both"/>
        <w:rPr>
          <w:rFonts w:asciiTheme="minorHAnsi" w:hAnsiTheme="minorHAnsi" w:cstheme="minorHAnsi"/>
        </w:rPr>
      </w:pPr>
      <w:r w:rsidRPr="003D22B4">
        <w:rPr>
          <w:rFonts w:asciiTheme="minorHAnsi" w:hAnsiTheme="minorHAnsi" w:cstheme="minorHAnsi"/>
          <w:b/>
          <w:bCs/>
        </w:rPr>
        <w:t>2019</w:t>
      </w:r>
      <w:r w:rsidRPr="003D22B4">
        <w:rPr>
          <w:rFonts w:asciiTheme="minorHAnsi" w:hAnsiTheme="minorHAnsi" w:cstheme="minorHAnsi"/>
        </w:rPr>
        <w:t xml:space="preserve"> : Les carburants E et Z montrent des réductions significatives, avec des coefficients de -3.357 L (p-value &lt; 0.001) et -1.922 L (p-value = 0.041) respectivement.</w:t>
      </w:r>
    </w:p>
    <w:p w14:paraId="44EA98DD" w14:textId="77777777" w:rsidR="003D22B4" w:rsidRPr="003D22B4" w:rsidRDefault="003D22B4" w:rsidP="00B6438F">
      <w:pPr>
        <w:numPr>
          <w:ilvl w:val="0"/>
          <w:numId w:val="248"/>
        </w:numPr>
        <w:jc w:val="both"/>
        <w:rPr>
          <w:rFonts w:asciiTheme="minorHAnsi" w:hAnsiTheme="minorHAnsi" w:cstheme="minorHAnsi"/>
        </w:rPr>
      </w:pPr>
      <w:r w:rsidRPr="003D22B4">
        <w:rPr>
          <w:rFonts w:asciiTheme="minorHAnsi" w:hAnsiTheme="minorHAnsi" w:cstheme="minorHAnsi"/>
          <w:b/>
          <w:bCs/>
        </w:rPr>
        <w:t>2020</w:t>
      </w:r>
      <w:r w:rsidRPr="003D22B4">
        <w:rPr>
          <w:rFonts w:asciiTheme="minorHAnsi" w:hAnsiTheme="minorHAnsi" w:cstheme="minorHAnsi"/>
        </w:rPr>
        <w:t xml:space="preserve"> : Les trois carburants, E (-3.419 L), X (-2.098 L), et Z (-1.922 L), montrent des réductions importantes (p-value &lt; 0.001 pour tous).</w:t>
      </w:r>
    </w:p>
    <w:p w14:paraId="76F73C42" w14:textId="77777777" w:rsidR="003D22B4" w:rsidRPr="003D22B4" w:rsidRDefault="003D22B4" w:rsidP="00B6438F">
      <w:pPr>
        <w:numPr>
          <w:ilvl w:val="0"/>
          <w:numId w:val="248"/>
        </w:numPr>
        <w:jc w:val="both"/>
        <w:rPr>
          <w:rFonts w:asciiTheme="minorHAnsi" w:hAnsiTheme="minorHAnsi" w:cstheme="minorHAnsi"/>
        </w:rPr>
      </w:pPr>
      <w:r w:rsidRPr="003D22B4">
        <w:rPr>
          <w:rFonts w:asciiTheme="minorHAnsi" w:hAnsiTheme="minorHAnsi" w:cstheme="minorHAnsi"/>
          <w:b/>
          <w:bCs/>
        </w:rPr>
        <w:t>2021</w:t>
      </w:r>
      <w:r w:rsidRPr="003D22B4">
        <w:rPr>
          <w:rFonts w:asciiTheme="minorHAnsi" w:hAnsiTheme="minorHAnsi" w:cstheme="minorHAnsi"/>
        </w:rPr>
        <w:t xml:space="preserve"> : Une réduction accrue est observée pour E (-3.428 L), avec X et Z restant constants à -2.142 L et -1.878 L (p-value &lt; 0.001).</w:t>
      </w:r>
    </w:p>
    <w:p w14:paraId="05CFB85A" w14:textId="77777777" w:rsidR="003D22B4" w:rsidRPr="003D22B4" w:rsidRDefault="003D22B4" w:rsidP="00B6438F">
      <w:pPr>
        <w:numPr>
          <w:ilvl w:val="0"/>
          <w:numId w:val="248"/>
        </w:numPr>
        <w:jc w:val="both"/>
        <w:rPr>
          <w:rFonts w:asciiTheme="minorHAnsi" w:hAnsiTheme="minorHAnsi" w:cstheme="minorHAnsi"/>
        </w:rPr>
      </w:pPr>
      <w:r w:rsidRPr="003D22B4">
        <w:rPr>
          <w:rFonts w:asciiTheme="minorHAnsi" w:hAnsiTheme="minorHAnsi" w:cstheme="minorHAnsi"/>
          <w:b/>
          <w:bCs/>
        </w:rPr>
        <w:t>2022</w:t>
      </w:r>
      <w:r w:rsidRPr="003D22B4">
        <w:rPr>
          <w:rFonts w:asciiTheme="minorHAnsi" w:hAnsiTheme="minorHAnsi" w:cstheme="minorHAnsi"/>
        </w:rPr>
        <w:t xml:space="preserve"> : Le carburant E affiche sa plus forte réduction à -3.502 L (p-value &lt; 0.001), tandis que X (-2.145 L) et Z (-1.843 L) continuent de réduire significativement la consommation.</w:t>
      </w:r>
    </w:p>
    <w:p w14:paraId="0CDFF84A" w14:textId="77777777" w:rsidR="003D22B4" w:rsidRPr="003D22B4" w:rsidRDefault="003D22B4" w:rsidP="00B6438F">
      <w:pPr>
        <w:numPr>
          <w:ilvl w:val="0"/>
          <w:numId w:val="248"/>
        </w:numPr>
        <w:jc w:val="both"/>
        <w:rPr>
          <w:rFonts w:asciiTheme="minorHAnsi" w:hAnsiTheme="minorHAnsi" w:cstheme="minorHAnsi"/>
        </w:rPr>
      </w:pPr>
      <w:r w:rsidRPr="003D22B4">
        <w:rPr>
          <w:rFonts w:asciiTheme="minorHAnsi" w:hAnsiTheme="minorHAnsi" w:cstheme="minorHAnsi"/>
          <w:b/>
          <w:bCs/>
        </w:rPr>
        <w:lastRenderedPageBreak/>
        <w:t>2023</w:t>
      </w:r>
      <w:r w:rsidRPr="003D22B4">
        <w:rPr>
          <w:rFonts w:asciiTheme="minorHAnsi" w:hAnsiTheme="minorHAnsi" w:cstheme="minorHAnsi"/>
        </w:rPr>
        <w:t xml:space="preserve"> : Les réductions les plus importantes sont observées, avec E (-3.611 L, p-value &lt; 0.001), X (-2.210 L, p-value = 0.002), et Z (-1.920 L, p-value = 0.035).</w:t>
      </w:r>
    </w:p>
    <w:p w14:paraId="0744ED14" w14:textId="15EC84FA" w:rsidR="003D22B4" w:rsidRPr="004D5604" w:rsidRDefault="003D22B4" w:rsidP="003D22B4">
      <w:pPr>
        <w:jc w:val="both"/>
        <w:rPr>
          <w:rFonts w:asciiTheme="minorHAnsi" w:hAnsiTheme="minorHAnsi" w:cstheme="minorHAnsi"/>
        </w:rPr>
      </w:pPr>
    </w:p>
    <w:p w14:paraId="7A47C299" w14:textId="77777777" w:rsidR="003D22B4" w:rsidRPr="003D22B4" w:rsidRDefault="003D22B4" w:rsidP="003D22B4">
      <w:pPr>
        <w:jc w:val="both"/>
        <w:rPr>
          <w:rFonts w:asciiTheme="minorHAnsi" w:hAnsiTheme="minorHAnsi" w:cstheme="minorHAnsi"/>
          <w:b/>
          <w:bCs/>
        </w:rPr>
      </w:pPr>
      <w:r w:rsidRPr="003D22B4">
        <w:rPr>
          <w:rFonts w:asciiTheme="minorHAnsi" w:hAnsiTheme="minorHAnsi" w:cstheme="minorHAnsi"/>
          <w:b/>
          <w:bCs/>
        </w:rPr>
        <w:t>3. Consommation de carburant sur autoroute (Fuel Consumption (Hwy) (L/100 km))</w:t>
      </w:r>
    </w:p>
    <w:p w14:paraId="2E015979" w14:textId="77777777" w:rsidR="003D22B4" w:rsidRPr="003D22B4" w:rsidRDefault="003D22B4" w:rsidP="003D22B4">
      <w:pPr>
        <w:jc w:val="both"/>
        <w:rPr>
          <w:rFonts w:asciiTheme="minorHAnsi" w:hAnsiTheme="minorHAnsi" w:cstheme="minorHAnsi"/>
        </w:rPr>
      </w:pPr>
      <w:r w:rsidRPr="003D22B4">
        <w:rPr>
          <w:rFonts w:asciiTheme="minorHAnsi" w:hAnsiTheme="minorHAnsi" w:cstheme="minorHAnsi"/>
          <w:b/>
          <w:bCs/>
        </w:rPr>
        <w:t>2015-2023</w:t>
      </w:r>
      <w:r w:rsidRPr="003D22B4">
        <w:rPr>
          <w:rFonts w:asciiTheme="minorHAnsi" w:hAnsiTheme="minorHAnsi" w:cstheme="minorHAnsi"/>
        </w:rPr>
        <w:t xml:space="preserve"> : La consommation sur autoroute est systématiquement influencée par la taille du moteur et le type de carburant. Les relations observées sont significatives et constantes tout au long de la période.</w:t>
      </w:r>
    </w:p>
    <w:p w14:paraId="04D25466" w14:textId="77777777" w:rsidR="003D22B4" w:rsidRPr="003D22B4" w:rsidRDefault="003D22B4" w:rsidP="00B6438F">
      <w:pPr>
        <w:numPr>
          <w:ilvl w:val="0"/>
          <w:numId w:val="249"/>
        </w:numPr>
        <w:jc w:val="both"/>
        <w:rPr>
          <w:rFonts w:asciiTheme="minorHAnsi" w:hAnsiTheme="minorHAnsi" w:cstheme="minorHAnsi"/>
        </w:rPr>
      </w:pPr>
      <w:r w:rsidRPr="003D22B4">
        <w:rPr>
          <w:rFonts w:asciiTheme="minorHAnsi" w:hAnsiTheme="minorHAnsi" w:cstheme="minorHAnsi"/>
          <w:b/>
          <w:bCs/>
        </w:rPr>
        <w:t>2015</w:t>
      </w:r>
      <w:r w:rsidRPr="003D22B4">
        <w:rPr>
          <w:rFonts w:asciiTheme="minorHAnsi" w:hAnsiTheme="minorHAnsi" w:cstheme="minorHAnsi"/>
        </w:rPr>
        <w:t xml:space="preserve"> : Une augmentation d’un litre dans la consommation sur autoroute est associée à une hausse de 21.50 L de carburant consommé (p-value &lt; 0.001). Cette corrélation forte illustre l’impact direct de cette variable.</w:t>
      </w:r>
    </w:p>
    <w:p w14:paraId="13FC6D94" w14:textId="77777777" w:rsidR="003D22B4" w:rsidRPr="003D22B4" w:rsidRDefault="003D22B4" w:rsidP="00B6438F">
      <w:pPr>
        <w:numPr>
          <w:ilvl w:val="0"/>
          <w:numId w:val="249"/>
        </w:numPr>
        <w:jc w:val="both"/>
        <w:rPr>
          <w:rFonts w:asciiTheme="minorHAnsi" w:hAnsiTheme="minorHAnsi" w:cstheme="minorHAnsi"/>
        </w:rPr>
      </w:pPr>
      <w:r w:rsidRPr="003D22B4">
        <w:rPr>
          <w:rFonts w:asciiTheme="minorHAnsi" w:hAnsiTheme="minorHAnsi" w:cstheme="minorHAnsi"/>
          <w:b/>
          <w:bCs/>
        </w:rPr>
        <w:t>2016</w:t>
      </w:r>
      <w:r w:rsidRPr="003D22B4">
        <w:rPr>
          <w:rFonts w:asciiTheme="minorHAnsi" w:hAnsiTheme="minorHAnsi" w:cstheme="minorHAnsi"/>
        </w:rPr>
        <w:t xml:space="preserve"> : Un coefficient similaire de 21.89 L est noté (p-value &lt; 0.001), confirmant une relation constante avec la consommation sur autoroute.</w:t>
      </w:r>
    </w:p>
    <w:p w14:paraId="560473CC" w14:textId="77777777" w:rsidR="003D22B4" w:rsidRPr="003D22B4" w:rsidRDefault="003D22B4" w:rsidP="00B6438F">
      <w:pPr>
        <w:numPr>
          <w:ilvl w:val="0"/>
          <w:numId w:val="249"/>
        </w:numPr>
        <w:jc w:val="both"/>
        <w:rPr>
          <w:rFonts w:asciiTheme="minorHAnsi" w:hAnsiTheme="minorHAnsi" w:cstheme="minorHAnsi"/>
        </w:rPr>
      </w:pPr>
      <w:r w:rsidRPr="003D22B4">
        <w:rPr>
          <w:rFonts w:asciiTheme="minorHAnsi" w:hAnsiTheme="minorHAnsi" w:cstheme="minorHAnsi"/>
          <w:b/>
          <w:bCs/>
        </w:rPr>
        <w:t>2017</w:t>
      </w:r>
      <w:r w:rsidRPr="003D22B4">
        <w:rPr>
          <w:rFonts w:asciiTheme="minorHAnsi" w:hAnsiTheme="minorHAnsi" w:cstheme="minorHAnsi"/>
        </w:rPr>
        <w:t xml:space="preserve"> : Une relation légèrement accrue est observée, avec un coefficient de 22.04 L (p-value = 0.002).</w:t>
      </w:r>
    </w:p>
    <w:p w14:paraId="03DB3952" w14:textId="77777777" w:rsidR="003D22B4" w:rsidRPr="003D22B4" w:rsidRDefault="003D22B4" w:rsidP="00B6438F">
      <w:pPr>
        <w:numPr>
          <w:ilvl w:val="0"/>
          <w:numId w:val="249"/>
        </w:numPr>
        <w:jc w:val="both"/>
        <w:rPr>
          <w:rFonts w:asciiTheme="minorHAnsi" w:hAnsiTheme="minorHAnsi" w:cstheme="minorHAnsi"/>
        </w:rPr>
      </w:pPr>
      <w:r w:rsidRPr="003D22B4">
        <w:rPr>
          <w:rFonts w:asciiTheme="minorHAnsi" w:hAnsiTheme="minorHAnsi" w:cstheme="minorHAnsi"/>
          <w:b/>
          <w:bCs/>
        </w:rPr>
        <w:t>2018</w:t>
      </w:r>
      <w:r w:rsidRPr="003D22B4">
        <w:rPr>
          <w:rFonts w:asciiTheme="minorHAnsi" w:hAnsiTheme="minorHAnsi" w:cstheme="minorHAnsi"/>
        </w:rPr>
        <w:t xml:space="preserve"> : Une atténuation de l’effet est notée, avec un coefficient de 21.68 L (p-value = 0.005).</w:t>
      </w:r>
    </w:p>
    <w:p w14:paraId="0C32BAF6" w14:textId="77777777" w:rsidR="003D22B4" w:rsidRPr="003D22B4" w:rsidRDefault="003D22B4" w:rsidP="00B6438F">
      <w:pPr>
        <w:numPr>
          <w:ilvl w:val="0"/>
          <w:numId w:val="249"/>
        </w:numPr>
        <w:jc w:val="both"/>
        <w:rPr>
          <w:rFonts w:asciiTheme="minorHAnsi" w:hAnsiTheme="minorHAnsi" w:cstheme="minorHAnsi"/>
        </w:rPr>
      </w:pPr>
      <w:r w:rsidRPr="003D22B4">
        <w:rPr>
          <w:rFonts w:asciiTheme="minorHAnsi" w:hAnsiTheme="minorHAnsi" w:cstheme="minorHAnsi"/>
          <w:b/>
          <w:bCs/>
        </w:rPr>
        <w:t>2019</w:t>
      </w:r>
      <w:r w:rsidRPr="003D22B4">
        <w:rPr>
          <w:rFonts w:asciiTheme="minorHAnsi" w:hAnsiTheme="minorHAnsi" w:cstheme="minorHAnsi"/>
        </w:rPr>
        <w:t xml:space="preserve"> : Le coefficient augmente à 22.44 L (p-value = 0.003), reflétant une intensification de la corrélation.</w:t>
      </w:r>
    </w:p>
    <w:p w14:paraId="113B1D60" w14:textId="77777777" w:rsidR="003D22B4" w:rsidRPr="003D22B4" w:rsidRDefault="003D22B4" w:rsidP="00B6438F">
      <w:pPr>
        <w:numPr>
          <w:ilvl w:val="0"/>
          <w:numId w:val="249"/>
        </w:numPr>
        <w:jc w:val="both"/>
        <w:rPr>
          <w:rFonts w:asciiTheme="minorHAnsi" w:hAnsiTheme="minorHAnsi" w:cstheme="minorHAnsi"/>
        </w:rPr>
      </w:pPr>
      <w:r w:rsidRPr="003D22B4">
        <w:rPr>
          <w:rFonts w:asciiTheme="minorHAnsi" w:hAnsiTheme="minorHAnsi" w:cstheme="minorHAnsi"/>
          <w:b/>
          <w:bCs/>
        </w:rPr>
        <w:t>2020</w:t>
      </w:r>
      <w:r w:rsidRPr="003D22B4">
        <w:rPr>
          <w:rFonts w:asciiTheme="minorHAnsi" w:hAnsiTheme="minorHAnsi" w:cstheme="minorHAnsi"/>
        </w:rPr>
        <w:t xml:space="preserve"> : Une augmentation significative est notée, avec un coefficient de 22.91 L (p-value &lt; 0.001).</w:t>
      </w:r>
    </w:p>
    <w:p w14:paraId="23E2B395" w14:textId="77777777" w:rsidR="003D22B4" w:rsidRPr="003D22B4" w:rsidRDefault="003D22B4" w:rsidP="00B6438F">
      <w:pPr>
        <w:numPr>
          <w:ilvl w:val="0"/>
          <w:numId w:val="249"/>
        </w:numPr>
        <w:jc w:val="both"/>
        <w:rPr>
          <w:rFonts w:asciiTheme="minorHAnsi" w:hAnsiTheme="minorHAnsi" w:cstheme="minorHAnsi"/>
        </w:rPr>
      </w:pPr>
      <w:r w:rsidRPr="003D22B4">
        <w:rPr>
          <w:rFonts w:asciiTheme="minorHAnsi" w:hAnsiTheme="minorHAnsi" w:cstheme="minorHAnsi"/>
          <w:b/>
          <w:bCs/>
        </w:rPr>
        <w:t>2021</w:t>
      </w:r>
      <w:r w:rsidRPr="003D22B4">
        <w:rPr>
          <w:rFonts w:asciiTheme="minorHAnsi" w:hAnsiTheme="minorHAnsi" w:cstheme="minorHAnsi"/>
        </w:rPr>
        <w:t xml:space="preserve"> : Une légère diminution est enregistrée, avec un coefficient de 22.02 L (p-value = 0.004).</w:t>
      </w:r>
    </w:p>
    <w:p w14:paraId="4B102E73" w14:textId="77777777" w:rsidR="003D22B4" w:rsidRPr="003D22B4" w:rsidRDefault="003D22B4" w:rsidP="00B6438F">
      <w:pPr>
        <w:numPr>
          <w:ilvl w:val="0"/>
          <w:numId w:val="249"/>
        </w:numPr>
        <w:jc w:val="both"/>
        <w:rPr>
          <w:rFonts w:asciiTheme="minorHAnsi" w:hAnsiTheme="minorHAnsi" w:cstheme="minorHAnsi"/>
        </w:rPr>
      </w:pPr>
      <w:r w:rsidRPr="003D22B4">
        <w:rPr>
          <w:rFonts w:asciiTheme="minorHAnsi" w:hAnsiTheme="minorHAnsi" w:cstheme="minorHAnsi"/>
          <w:b/>
          <w:bCs/>
        </w:rPr>
        <w:t>2022</w:t>
      </w:r>
      <w:r w:rsidRPr="003D22B4">
        <w:rPr>
          <w:rFonts w:asciiTheme="minorHAnsi" w:hAnsiTheme="minorHAnsi" w:cstheme="minorHAnsi"/>
        </w:rPr>
        <w:t xml:space="preserve"> : Une stabilisation est observée, avec un coefficient de 22.88 L (p-value &lt; 0.001).</w:t>
      </w:r>
    </w:p>
    <w:p w14:paraId="46D2CB04" w14:textId="77777777" w:rsidR="003D22B4" w:rsidRPr="003D22B4" w:rsidRDefault="003D22B4" w:rsidP="00B6438F">
      <w:pPr>
        <w:numPr>
          <w:ilvl w:val="0"/>
          <w:numId w:val="249"/>
        </w:numPr>
        <w:jc w:val="both"/>
        <w:rPr>
          <w:rFonts w:asciiTheme="minorHAnsi" w:hAnsiTheme="minorHAnsi" w:cstheme="minorHAnsi"/>
        </w:rPr>
      </w:pPr>
      <w:r w:rsidRPr="003D22B4">
        <w:rPr>
          <w:rFonts w:asciiTheme="minorHAnsi" w:hAnsiTheme="minorHAnsi" w:cstheme="minorHAnsi"/>
          <w:b/>
          <w:bCs/>
        </w:rPr>
        <w:t>2023</w:t>
      </w:r>
      <w:r w:rsidRPr="003D22B4">
        <w:rPr>
          <w:rFonts w:asciiTheme="minorHAnsi" w:hAnsiTheme="minorHAnsi" w:cstheme="minorHAnsi"/>
        </w:rPr>
        <w:t xml:space="preserve"> : La relation atteint son intensité maximale, avec un coefficient de 23.52 L (p-value &lt; 0.001).</w:t>
      </w:r>
    </w:p>
    <w:p w14:paraId="1FC33F1B" w14:textId="3DDB021A" w:rsidR="003D22B4" w:rsidRPr="003D22B4" w:rsidRDefault="003D22B4" w:rsidP="003D22B4">
      <w:pPr>
        <w:jc w:val="both"/>
        <w:rPr>
          <w:rFonts w:asciiTheme="minorHAnsi" w:hAnsiTheme="minorHAnsi" w:cstheme="minorHAnsi"/>
        </w:rPr>
      </w:pPr>
    </w:p>
    <w:p w14:paraId="2058C2CE" w14:textId="77777777" w:rsidR="003D22B4" w:rsidRPr="003D22B4" w:rsidRDefault="003D22B4" w:rsidP="003D22B4">
      <w:pPr>
        <w:jc w:val="both"/>
        <w:rPr>
          <w:rFonts w:asciiTheme="minorHAnsi" w:hAnsiTheme="minorHAnsi" w:cstheme="minorHAnsi"/>
          <w:b/>
          <w:bCs/>
        </w:rPr>
      </w:pPr>
      <w:r w:rsidRPr="003D22B4">
        <w:rPr>
          <w:rFonts w:asciiTheme="minorHAnsi" w:hAnsiTheme="minorHAnsi" w:cstheme="minorHAnsi"/>
          <w:b/>
          <w:bCs/>
        </w:rPr>
        <w:t>Conclusion générale</w:t>
      </w:r>
    </w:p>
    <w:p w14:paraId="08362411" w14:textId="77777777" w:rsidR="003D22B4" w:rsidRPr="003D22B4" w:rsidRDefault="003D22B4" w:rsidP="003D22B4">
      <w:pPr>
        <w:jc w:val="both"/>
        <w:rPr>
          <w:rFonts w:asciiTheme="minorHAnsi" w:hAnsiTheme="minorHAnsi" w:cstheme="minorHAnsi"/>
        </w:rPr>
      </w:pPr>
      <w:r w:rsidRPr="003D22B4">
        <w:rPr>
          <w:rFonts w:asciiTheme="minorHAnsi" w:hAnsiTheme="minorHAnsi" w:cstheme="minorHAnsi"/>
        </w:rPr>
        <w:t>En analysant les données des années 2015 à 2023 pour Sample 1, les observations suivantes émergent clairement :</w:t>
      </w:r>
    </w:p>
    <w:p w14:paraId="201261BE" w14:textId="77777777" w:rsidR="003D22B4" w:rsidRPr="003D22B4" w:rsidRDefault="003D22B4" w:rsidP="00B6438F">
      <w:pPr>
        <w:numPr>
          <w:ilvl w:val="0"/>
          <w:numId w:val="250"/>
        </w:numPr>
        <w:jc w:val="both"/>
        <w:rPr>
          <w:rFonts w:asciiTheme="minorHAnsi" w:hAnsiTheme="minorHAnsi" w:cstheme="minorHAnsi"/>
        </w:rPr>
      </w:pPr>
      <w:r w:rsidRPr="003D22B4">
        <w:rPr>
          <w:rFonts w:asciiTheme="minorHAnsi" w:hAnsiTheme="minorHAnsi" w:cstheme="minorHAnsi"/>
          <w:b/>
          <w:bCs/>
        </w:rPr>
        <w:t>Influence de la taille du moteur</w:t>
      </w:r>
      <w:r w:rsidRPr="003D22B4">
        <w:rPr>
          <w:rFonts w:asciiTheme="minorHAnsi" w:hAnsiTheme="minorHAnsi" w:cstheme="minorHAnsi"/>
        </w:rPr>
        <w:t xml:space="preserve"> :</w:t>
      </w:r>
    </w:p>
    <w:p w14:paraId="7C3C6706" w14:textId="77777777" w:rsidR="003D22B4" w:rsidRPr="003D22B4" w:rsidRDefault="003D22B4" w:rsidP="00B6438F">
      <w:pPr>
        <w:numPr>
          <w:ilvl w:val="1"/>
          <w:numId w:val="250"/>
        </w:numPr>
        <w:jc w:val="both"/>
        <w:rPr>
          <w:rFonts w:asciiTheme="minorHAnsi" w:hAnsiTheme="minorHAnsi" w:cstheme="minorHAnsi"/>
        </w:rPr>
      </w:pPr>
      <w:r w:rsidRPr="003D22B4">
        <w:rPr>
          <w:rFonts w:asciiTheme="minorHAnsi" w:hAnsiTheme="minorHAnsi" w:cstheme="minorHAnsi"/>
        </w:rPr>
        <w:t>La taille du moteur montre une corrélation forte et constante avec la consommation sur autoroute chaque année.</w:t>
      </w:r>
    </w:p>
    <w:p w14:paraId="34494971" w14:textId="77777777" w:rsidR="003D22B4" w:rsidRPr="003D22B4" w:rsidRDefault="003D22B4" w:rsidP="00B6438F">
      <w:pPr>
        <w:numPr>
          <w:ilvl w:val="1"/>
          <w:numId w:val="250"/>
        </w:numPr>
        <w:jc w:val="both"/>
        <w:rPr>
          <w:rFonts w:asciiTheme="minorHAnsi" w:hAnsiTheme="minorHAnsi" w:cstheme="minorHAnsi"/>
        </w:rPr>
      </w:pPr>
      <w:r w:rsidRPr="003D22B4">
        <w:rPr>
          <w:rFonts w:asciiTheme="minorHAnsi" w:hAnsiTheme="minorHAnsi" w:cstheme="minorHAnsi"/>
        </w:rPr>
        <w:t>Les coefficients annuels stables valident l’importance de cette caractéristique pour l’efficacité énergétique des véhicules.</w:t>
      </w:r>
    </w:p>
    <w:p w14:paraId="7A933C0E" w14:textId="77777777" w:rsidR="003D22B4" w:rsidRPr="003D22B4" w:rsidRDefault="003D22B4" w:rsidP="00B6438F">
      <w:pPr>
        <w:numPr>
          <w:ilvl w:val="0"/>
          <w:numId w:val="250"/>
        </w:numPr>
        <w:jc w:val="both"/>
        <w:rPr>
          <w:rFonts w:asciiTheme="minorHAnsi" w:hAnsiTheme="minorHAnsi" w:cstheme="minorHAnsi"/>
        </w:rPr>
      </w:pPr>
      <w:r w:rsidRPr="003D22B4">
        <w:rPr>
          <w:rFonts w:asciiTheme="minorHAnsi" w:hAnsiTheme="minorHAnsi" w:cstheme="minorHAnsi"/>
          <w:b/>
          <w:bCs/>
        </w:rPr>
        <w:t>Impact du type de carburant</w:t>
      </w:r>
      <w:r w:rsidRPr="003D22B4">
        <w:rPr>
          <w:rFonts w:asciiTheme="minorHAnsi" w:hAnsiTheme="minorHAnsi" w:cstheme="minorHAnsi"/>
        </w:rPr>
        <w:t xml:space="preserve"> :</w:t>
      </w:r>
    </w:p>
    <w:p w14:paraId="7D73D447" w14:textId="77777777" w:rsidR="003D22B4" w:rsidRPr="003D22B4" w:rsidRDefault="003D22B4" w:rsidP="00B6438F">
      <w:pPr>
        <w:numPr>
          <w:ilvl w:val="1"/>
          <w:numId w:val="250"/>
        </w:numPr>
        <w:jc w:val="both"/>
        <w:rPr>
          <w:rFonts w:asciiTheme="minorHAnsi" w:hAnsiTheme="minorHAnsi" w:cstheme="minorHAnsi"/>
        </w:rPr>
      </w:pPr>
      <w:r w:rsidRPr="003D22B4">
        <w:rPr>
          <w:rFonts w:asciiTheme="minorHAnsi" w:hAnsiTheme="minorHAnsi" w:cstheme="minorHAnsi"/>
        </w:rPr>
        <w:t>Les carburants E, X, et Z réduisent significativement la consommation, avec des effets particulièrement marqués pour E.</w:t>
      </w:r>
    </w:p>
    <w:p w14:paraId="5FA396E9" w14:textId="77777777" w:rsidR="003D22B4" w:rsidRPr="003D22B4" w:rsidRDefault="003D22B4" w:rsidP="00B6438F">
      <w:pPr>
        <w:numPr>
          <w:ilvl w:val="1"/>
          <w:numId w:val="250"/>
        </w:numPr>
        <w:jc w:val="both"/>
        <w:rPr>
          <w:rFonts w:asciiTheme="minorHAnsi" w:hAnsiTheme="minorHAnsi" w:cstheme="minorHAnsi"/>
        </w:rPr>
      </w:pPr>
      <w:r w:rsidRPr="003D22B4">
        <w:rPr>
          <w:rFonts w:asciiTheme="minorHAnsi" w:hAnsiTheme="minorHAnsi" w:cstheme="minorHAnsi"/>
        </w:rPr>
        <w:t>Ces réductions montrent que le choix du carburant est essentiel pour l’optimisation énergétique.</w:t>
      </w:r>
    </w:p>
    <w:p w14:paraId="21E150DF" w14:textId="77777777" w:rsidR="003D22B4" w:rsidRPr="003D22B4" w:rsidRDefault="003D22B4" w:rsidP="00B6438F">
      <w:pPr>
        <w:numPr>
          <w:ilvl w:val="0"/>
          <w:numId w:val="250"/>
        </w:numPr>
        <w:jc w:val="both"/>
        <w:rPr>
          <w:rFonts w:asciiTheme="minorHAnsi" w:hAnsiTheme="minorHAnsi" w:cstheme="minorHAnsi"/>
        </w:rPr>
      </w:pPr>
      <w:r w:rsidRPr="003D22B4">
        <w:rPr>
          <w:rFonts w:asciiTheme="minorHAnsi" w:hAnsiTheme="minorHAnsi" w:cstheme="minorHAnsi"/>
          <w:b/>
          <w:bCs/>
        </w:rPr>
        <w:t>Corrélation avec la consommation sur autoroute</w:t>
      </w:r>
      <w:r w:rsidRPr="003D22B4">
        <w:rPr>
          <w:rFonts w:asciiTheme="minorHAnsi" w:hAnsiTheme="minorHAnsi" w:cstheme="minorHAnsi"/>
        </w:rPr>
        <w:t xml:space="preserve"> :</w:t>
      </w:r>
    </w:p>
    <w:p w14:paraId="5BE847E3" w14:textId="77777777" w:rsidR="003D22B4" w:rsidRPr="003D22B4" w:rsidRDefault="003D22B4" w:rsidP="00B6438F">
      <w:pPr>
        <w:numPr>
          <w:ilvl w:val="1"/>
          <w:numId w:val="250"/>
        </w:numPr>
        <w:jc w:val="both"/>
        <w:rPr>
          <w:rFonts w:asciiTheme="minorHAnsi" w:hAnsiTheme="minorHAnsi" w:cstheme="minorHAnsi"/>
        </w:rPr>
      </w:pPr>
      <w:r w:rsidRPr="003D22B4">
        <w:rPr>
          <w:rFonts w:asciiTheme="minorHAnsi" w:hAnsiTheme="minorHAnsi" w:cstheme="minorHAnsi"/>
        </w:rPr>
        <w:t>La consommation sur autoroute reste fortement influencée par la taille du moteur et le type de carburant, révélant des tendances constantes.</w:t>
      </w:r>
    </w:p>
    <w:p w14:paraId="791AB73D" w14:textId="77777777" w:rsidR="003D22B4" w:rsidRPr="003D22B4" w:rsidRDefault="003D22B4" w:rsidP="00B6438F">
      <w:pPr>
        <w:numPr>
          <w:ilvl w:val="1"/>
          <w:numId w:val="250"/>
        </w:numPr>
        <w:jc w:val="both"/>
        <w:rPr>
          <w:rFonts w:asciiTheme="minorHAnsi" w:hAnsiTheme="minorHAnsi" w:cstheme="minorHAnsi"/>
        </w:rPr>
      </w:pPr>
      <w:r w:rsidRPr="003D22B4">
        <w:rPr>
          <w:rFonts w:asciiTheme="minorHAnsi" w:hAnsiTheme="minorHAnsi" w:cstheme="minorHAnsi"/>
        </w:rPr>
        <w:t>Les coefficients entre 21.50 et 23.52 L illustrent une relation robuste et stable sur toute la période.</w:t>
      </w:r>
    </w:p>
    <w:p w14:paraId="10F48EF5" w14:textId="77777777" w:rsidR="003D22B4" w:rsidRPr="003D22B4" w:rsidRDefault="003D22B4" w:rsidP="00B6438F">
      <w:pPr>
        <w:numPr>
          <w:ilvl w:val="0"/>
          <w:numId w:val="250"/>
        </w:numPr>
        <w:jc w:val="both"/>
        <w:rPr>
          <w:rFonts w:asciiTheme="minorHAnsi" w:hAnsiTheme="minorHAnsi" w:cstheme="minorHAnsi"/>
        </w:rPr>
      </w:pPr>
      <w:r w:rsidRPr="003D22B4">
        <w:rPr>
          <w:rFonts w:asciiTheme="minorHAnsi" w:hAnsiTheme="minorHAnsi" w:cstheme="minorHAnsi"/>
          <w:b/>
          <w:bCs/>
        </w:rPr>
        <w:t>Recommandations pour l’efficacité énergétique</w:t>
      </w:r>
      <w:r w:rsidRPr="003D22B4">
        <w:rPr>
          <w:rFonts w:asciiTheme="minorHAnsi" w:hAnsiTheme="minorHAnsi" w:cstheme="minorHAnsi"/>
        </w:rPr>
        <w:t xml:space="preserve"> :</w:t>
      </w:r>
    </w:p>
    <w:p w14:paraId="111D00C8" w14:textId="77777777" w:rsidR="003D22B4" w:rsidRPr="003D22B4" w:rsidRDefault="003D22B4" w:rsidP="00B6438F">
      <w:pPr>
        <w:numPr>
          <w:ilvl w:val="1"/>
          <w:numId w:val="250"/>
        </w:numPr>
        <w:jc w:val="both"/>
        <w:rPr>
          <w:rFonts w:asciiTheme="minorHAnsi" w:hAnsiTheme="minorHAnsi" w:cstheme="minorHAnsi"/>
        </w:rPr>
      </w:pPr>
      <w:r w:rsidRPr="003D22B4">
        <w:rPr>
          <w:rFonts w:asciiTheme="minorHAnsi" w:hAnsiTheme="minorHAnsi" w:cstheme="minorHAnsi"/>
        </w:rPr>
        <w:lastRenderedPageBreak/>
        <w:t>Optimiser les moteurs et privilégier des carburants alternatifs comme E et X s’avère essentiel pour réduire la consommation globale.</w:t>
      </w:r>
    </w:p>
    <w:p w14:paraId="20B3BFD7" w14:textId="77777777" w:rsidR="003D22B4" w:rsidRPr="003D22B4" w:rsidRDefault="003D22B4" w:rsidP="00B6438F">
      <w:pPr>
        <w:numPr>
          <w:ilvl w:val="1"/>
          <w:numId w:val="250"/>
        </w:numPr>
        <w:jc w:val="both"/>
        <w:rPr>
          <w:rFonts w:asciiTheme="minorHAnsi" w:hAnsiTheme="minorHAnsi" w:cstheme="minorHAnsi"/>
        </w:rPr>
      </w:pPr>
      <w:r w:rsidRPr="003D22B4">
        <w:rPr>
          <w:rFonts w:asciiTheme="minorHAnsi" w:hAnsiTheme="minorHAnsi" w:cstheme="minorHAnsi"/>
        </w:rPr>
        <w:t>Ces résultats fournissent une base solide pour guider les innovations dans l’industrie automobile et améliorer l’efficacité énergétique.</w:t>
      </w:r>
    </w:p>
    <w:p w14:paraId="5AD2EFDC" w14:textId="77777777" w:rsidR="003D22B4" w:rsidRDefault="003D22B4" w:rsidP="003D22B4">
      <w:pPr>
        <w:jc w:val="both"/>
        <w:rPr>
          <w:rFonts w:asciiTheme="minorHAnsi" w:hAnsiTheme="minorHAnsi" w:cstheme="minorHAnsi"/>
        </w:rPr>
      </w:pPr>
    </w:p>
    <w:p w14:paraId="2AD36403" w14:textId="683881A8" w:rsidR="003D22B4" w:rsidRPr="003D22B4" w:rsidRDefault="003D22B4" w:rsidP="003D22B4">
      <w:pPr>
        <w:jc w:val="both"/>
        <w:rPr>
          <w:rFonts w:asciiTheme="minorHAnsi" w:hAnsiTheme="minorHAnsi" w:cstheme="minorHAnsi"/>
        </w:rPr>
      </w:pPr>
      <w:r w:rsidRPr="003D22B4">
        <w:rPr>
          <w:rFonts w:asciiTheme="minorHAnsi" w:hAnsiTheme="minorHAnsi" w:cstheme="minorHAnsi"/>
        </w:rPr>
        <w:t>En conclusion, cette analyse exhaustive met en lumière des relations clés entre la consommation sur autoroute, la taille du moteur, et le type de carburant pour Sample 1, offrant des perspectives prometteuses pour une optimisation énergétique durable.</w:t>
      </w:r>
    </w:p>
    <w:p w14:paraId="13E013DF" w14:textId="16670305" w:rsidR="00342A94" w:rsidRDefault="00342A94" w:rsidP="00342A94">
      <w:pPr>
        <w:jc w:val="both"/>
        <w:rPr>
          <w:rFonts w:asciiTheme="minorHAnsi" w:hAnsiTheme="minorHAnsi" w:cstheme="minorHAnsi"/>
        </w:rPr>
      </w:pPr>
    </w:p>
    <w:p w14:paraId="229782C1" w14:textId="77777777" w:rsidR="003D22B4" w:rsidRPr="003D22B4" w:rsidRDefault="003D22B4" w:rsidP="003D22B4">
      <w:pPr>
        <w:jc w:val="both"/>
        <w:rPr>
          <w:rFonts w:asciiTheme="minorHAnsi" w:hAnsiTheme="minorHAnsi" w:cstheme="minorHAnsi"/>
          <w:b/>
          <w:bCs/>
        </w:rPr>
      </w:pPr>
      <w:r w:rsidRPr="003D22B4">
        <w:rPr>
          <w:rFonts w:asciiTheme="minorHAnsi" w:hAnsiTheme="minorHAnsi" w:cstheme="minorHAnsi"/>
          <w:b/>
          <w:bCs/>
        </w:rPr>
        <w:t>Résumé global des analyses pour l’échantillon 2 (2015-2023) – Consommation sur autoroute (Fuel Consumption (Hwy) (L/100 km))</w:t>
      </w:r>
    </w:p>
    <w:p w14:paraId="297FF04C" w14:textId="77777777" w:rsidR="003D22B4" w:rsidRPr="003D22B4" w:rsidRDefault="003D22B4" w:rsidP="003D22B4">
      <w:pPr>
        <w:jc w:val="both"/>
        <w:rPr>
          <w:rFonts w:asciiTheme="minorHAnsi" w:hAnsiTheme="minorHAnsi" w:cstheme="minorHAnsi"/>
        </w:rPr>
      </w:pPr>
      <w:r w:rsidRPr="003D22B4">
        <w:rPr>
          <w:rFonts w:asciiTheme="minorHAnsi" w:hAnsiTheme="minorHAnsi" w:cstheme="minorHAnsi"/>
        </w:rPr>
        <w:t>Les analyses statistiques sur les données des années 2015 à 2023 pour Sample 2 ont révélé des relations significatives entre la taille du moteur (Engine Size (L)), le type de carburant (Fuel Type), et la consommation de carburant sur autoroute (Fuel Consumption (Hwy) (L/100 km)). Voici un résumé détaillé des résultats, année par année et variable par variable.</w:t>
      </w:r>
    </w:p>
    <w:p w14:paraId="2C325759" w14:textId="46C6AF48" w:rsidR="003D22B4" w:rsidRPr="004D5604" w:rsidRDefault="003D22B4" w:rsidP="003D22B4">
      <w:pPr>
        <w:jc w:val="both"/>
        <w:rPr>
          <w:rFonts w:asciiTheme="minorHAnsi" w:hAnsiTheme="minorHAnsi" w:cstheme="minorHAnsi"/>
        </w:rPr>
      </w:pPr>
    </w:p>
    <w:p w14:paraId="224DAC9A" w14:textId="77777777" w:rsidR="003D22B4" w:rsidRPr="003D22B4" w:rsidRDefault="003D22B4" w:rsidP="003D22B4">
      <w:pPr>
        <w:jc w:val="both"/>
        <w:rPr>
          <w:rFonts w:asciiTheme="minorHAnsi" w:hAnsiTheme="minorHAnsi" w:cstheme="minorHAnsi"/>
          <w:b/>
          <w:bCs/>
        </w:rPr>
      </w:pPr>
      <w:r w:rsidRPr="003D22B4">
        <w:rPr>
          <w:rFonts w:asciiTheme="minorHAnsi" w:hAnsiTheme="minorHAnsi" w:cstheme="minorHAnsi"/>
          <w:b/>
          <w:bCs/>
        </w:rPr>
        <w:t>1. Taille du moteur (Engine Size (L))</w:t>
      </w:r>
    </w:p>
    <w:p w14:paraId="18E35D6D" w14:textId="77777777" w:rsidR="003D22B4" w:rsidRPr="003D22B4" w:rsidRDefault="003D22B4" w:rsidP="003D22B4">
      <w:pPr>
        <w:jc w:val="both"/>
        <w:rPr>
          <w:rFonts w:asciiTheme="minorHAnsi" w:hAnsiTheme="minorHAnsi" w:cstheme="minorHAnsi"/>
        </w:rPr>
      </w:pPr>
      <w:r w:rsidRPr="003D22B4">
        <w:rPr>
          <w:rFonts w:asciiTheme="minorHAnsi" w:hAnsiTheme="minorHAnsi" w:cstheme="minorHAnsi"/>
          <w:b/>
          <w:bCs/>
        </w:rPr>
        <w:t>2015-2023</w:t>
      </w:r>
      <w:r w:rsidRPr="003D22B4">
        <w:rPr>
          <w:rFonts w:asciiTheme="minorHAnsi" w:hAnsiTheme="minorHAnsi" w:cstheme="minorHAnsi"/>
        </w:rPr>
        <w:t xml:space="preserve"> : La taille du moteur montre une relation constante et significative avec la consommation de carburant sur autoroute, bien que l’intensité de cette relation varie légèrement selon les années.</w:t>
      </w:r>
    </w:p>
    <w:p w14:paraId="6583CB07" w14:textId="77777777" w:rsidR="003D22B4" w:rsidRPr="003D22B4" w:rsidRDefault="003D22B4" w:rsidP="00B6438F">
      <w:pPr>
        <w:numPr>
          <w:ilvl w:val="0"/>
          <w:numId w:val="251"/>
        </w:numPr>
        <w:jc w:val="both"/>
        <w:rPr>
          <w:rFonts w:asciiTheme="minorHAnsi" w:hAnsiTheme="minorHAnsi" w:cstheme="minorHAnsi"/>
        </w:rPr>
      </w:pPr>
      <w:r w:rsidRPr="003D22B4">
        <w:rPr>
          <w:rFonts w:asciiTheme="minorHAnsi" w:hAnsiTheme="minorHAnsi" w:cstheme="minorHAnsi"/>
          <w:b/>
          <w:bCs/>
        </w:rPr>
        <w:t>2015</w:t>
      </w:r>
      <w:r w:rsidRPr="003D22B4">
        <w:rPr>
          <w:rFonts w:asciiTheme="minorHAnsi" w:hAnsiTheme="minorHAnsi" w:cstheme="minorHAnsi"/>
        </w:rPr>
        <w:t xml:space="preserve"> : Une augmentation de la taille du moteur est associée à une augmentation significative de la consommation sur autoroute (Estimate = 1.480, p-value &lt; 0.001). Les moteurs plus grands consomment davantage de carburant.</w:t>
      </w:r>
    </w:p>
    <w:p w14:paraId="0C10C0BC" w14:textId="77777777" w:rsidR="003D22B4" w:rsidRPr="003D22B4" w:rsidRDefault="003D22B4" w:rsidP="00B6438F">
      <w:pPr>
        <w:numPr>
          <w:ilvl w:val="0"/>
          <w:numId w:val="251"/>
        </w:numPr>
        <w:jc w:val="both"/>
        <w:rPr>
          <w:rFonts w:asciiTheme="minorHAnsi" w:hAnsiTheme="minorHAnsi" w:cstheme="minorHAnsi"/>
        </w:rPr>
      </w:pPr>
      <w:r w:rsidRPr="003D22B4">
        <w:rPr>
          <w:rFonts w:asciiTheme="minorHAnsi" w:hAnsiTheme="minorHAnsi" w:cstheme="minorHAnsi"/>
          <w:b/>
          <w:bCs/>
        </w:rPr>
        <w:t>2016</w:t>
      </w:r>
      <w:r w:rsidRPr="003D22B4">
        <w:rPr>
          <w:rFonts w:asciiTheme="minorHAnsi" w:hAnsiTheme="minorHAnsi" w:cstheme="minorHAnsi"/>
        </w:rPr>
        <w:t xml:space="preserve"> : La relation reste similaire avec un coefficient de 1.421 (p-value = 0.002), confirmant une augmentation constante.</w:t>
      </w:r>
    </w:p>
    <w:p w14:paraId="79BEA311" w14:textId="77777777" w:rsidR="003D22B4" w:rsidRPr="003D22B4" w:rsidRDefault="003D22B4" w:rsidP="00B6438F">
      <w:pPr>
        <w:numPr>
          <w:ilvl w:val="0"/>
          <w:numId w:val="251"/>
        </w:numPr>
        <w:jc w:val="both"/>
        <w:rPr>
          <w:rFonts w:asciiTheme="minorHAnsi" w:hAnsiTheme="minorHAnsi" w:cstheme="minorHAnsi"/>
        </w:rPr>
      </w:pPr>
      <w:r w:rsidRPr="003D22B4">
        <w:rPr>
          <w:rFonts w:asciiTheme="minorHAnsi" w:hAnsiTheme="minorHAnsi" w:cstheme="minorHAnsi"/>
          <w:b/>
          <w:bCs/>
        </w:rPr>
        <w:t>2017</w:t>
      </w:r>
      <w:r w:rsidRPr="003D22B4">
        <w:rPr>
          <w:rFonts w:asciiTheme="minorHAnsi" w:hAnsiTheme="minorHAnsi" w:cstheme="minorHAnsi"/>
        </w:rPr>
        <w:t xml:space="preserve"> : Le coefficient atteint 1.500 (p-value &lt; 0.001), suggérant une intensification de l’effet cette année.</w:t>
      </w:r>
    </w:p>
    <w:p w14:paraId="2182BAEA" w14:textId="77777777" w:rsidR="003D22B4" w:rsidRPr="003D22B4" w:rsidRDefault="003D22B4" w:rsidP="00B6438F">
      <w:pPr>
        <w:numPr>
          <w:ilvl w:val="0"/>
          <w:numId w:val="251"/>
        </w:numPr>
        <w:jc w:val="both"/>
        <w:rPr>
          <w:rFonts w:asciiTheme="minorHAnsi" w:hAnsiTheme="minorHAnsi" w:cstheme="minorHAnsi"/>
        </w:rPr>
      </w:pPr>
      <w:r w:rsidRPr="003D22B4">
        <w:rPr>
          <w:rFonts w:asciiTheme="minorHAnsi" w:hAnsiTheme="minorHAnsi" w:cstheme="minorHAnsi"/>
          <w:b/>
          <w:bCs/>
        </w:rPr>
        <w:t>2018</w:t>
      </w:r>
      <w:r w:rsidRPr="003D22B4">
        <w:rPr>
          <w:rFonts w:asciiTheme="minorHAnsi" w:hAnsiTheme="minorHAnsi" w:cstheme="minorHAnsi"/>
        </w:rPr>
        <w:t xml:space="preserve"> : L’effet diminue légèrement mais reste significatif, avec un coefficient de 1.314 (p-value = 0.005).</w:t>
      </w:r>
    </w:p>
    <w:p w14:paraId="2F4960AD" w14:textId="77777777" w:rsidR="003D22B4" w:rsidRPr="003D22B4" w:rsidRDefault="003D22B4" w:rsidP="00B6438F">
      <w:pPr>
        <w:numPr>
          <w:ilvl w:val="0"/>
          <w:numId w:val="251"/>
        </w:numPr>
        <w:jc w:val="both"/>
        <w:rPr>
          <w:rFonts w:asciiTheme="minorHAnsi" w:hAnsiTheme="minorHAnsi" w:cstheme="minorHAnsi"/>
        </w:rPr>
      </w:pPr>
      <w:r w:rsidRPr="003D22B4">
        <w:rPr>
          <w:rFonts w:asciiTheme="minorHAnsi" w:hAnsiTheme="minorHAnsi" w:cstheme="minorHAnsi"/>
          <w:b/>
          <w:bCs/>
        </w:rPr>
        <w:t>2019</w:t>
      </w:r>
      <w:r w:rsidRPr="003D22B4">
        <w:rPr>
          <w:rFonts w:asciiTheme="minorHAnsi" w:hAnsiTheme="minorHAnsi" w:cstheme="minorHAnsi"/>
        </w:rPr>
        <w:t xml:space="preserve"> : Une augmentation constante est observée, avec un coefficient de 1.420 (p-value = 0.003).</w:t>
      </w:r>
    </w:p>
    <w:p w14:paraId="2D0E9322" w14:textId="77777777" w:rsidR="003D22B4" w:rsidRPr="003D22B4" w:rsidRDefault="003D22B4" w:rsidP="00B6438F">
      <w:pPr>
        <w:numPr>
          <w:ilvl w:val="0"/>
          <w:numId w:val="251"/>
        </w:numPr>
        <w:jc w:val="both"/>
        <w:rPr>
          <w:rFonts w:asciiTheme="minorHAnsi" w:hAnsiTheme="minorHAnsi" w:cstheme="minorHAnsi"/>
        </w:rPr>
      </w:pPr>
      <w:r w:rsidRPr="003D22B4">
        <w:rPr>
          <w:rFonts w:asciiTheme="minorHAnsi" w:hAnsiTheme="minorHAnsi" w:cstheme="minorHAnsi"/>
          <w:b/>
          <w:bCs/>
        </w:rPr>
        <w:t>2020</w:t>
      </w:r>
      <w:r w:rsidRPr="003D22B4">
        <w:rPr>
          <w:rFonts w:asciiTheme="minorHAnsi" w:hAnsiTheme="minorHAnsi" w:cstheme="minorHAnsi"/>
        </w:rPr>
        <w:t xml:space="preserve"> : Le coefficient atteint 1.503 (p-value &lt; 0.001), montrant une intensité accrue de l’effet.</w:t>
      </w:r>
    </w:p>
    <w:p w14:paraId="232F415E" w14:textId="77777777" w:rsidR="003D22B4" w:rsidRPr="003D22B4" w:rsidRDefault="003D22B4" w:rsidP="00B6438F">
      <w:pPr>
        <w:numPr>
          <w:ilvl w:val="0"/>
          <w:numId w:val="251"/>
        </w:numPr>
        <w:jc w:val="both"/>
        <w:rPr>
          <w:rFonts w:asciiTheme="minorHAnsi" w:hAnsiTheme="minorHAnsi" w:cstheme="minorHAnsi"/>
        </w:rPr>
      </w:pPr>
      <w:r w:rsidRPr="003D22B4">
        <w:rPr>
          <w:rFonts w:asciiTheme="minorHAnsi" w:hAnsiTheme="minorHAnsi" w:cstheme="minorHAnsi"/>
          <w:b/>
          <w:bCs/>
        </w:rPr>
        <w:t>2021</w:t>
      </w:r>
      <w:r w:rsidRPr="003D22B4">
        <w:rPr>
          <w:rFonts w:asciiTheme="minorHAnsi" w:hAnsiTheme="minorHAnsi" w:cstheme="minorHAnsi"/>
        </w:rPr>
        <w:t xml:space="preserve"> : Une légère diminution est notée, avec un coefficient de 1.382 (p-value = 0.004), bien que la relation reste forte.</w:t>
      </w:r>
    </w:p>
    <w:p w14:paraId="66EB6799" w14:textId="77777777" w:rsidR="003D22B4" w:rsidRPr="003D22B4" w:rsidRDefault="003D22B4" w:rsidP="00B6438F">
      <w:pPr>
        <w:numPr>
          <w:ilvl w:val="0"/>
          <w:numId w:val="251"/>
        </w:numPr>
        <w:jc w:val="both"/>
        <w:rPr>
          <w:rFonts w:asciiTheme="minorHAnsi" w:hAnsiTheme="minorHAnsi" w:cstheme="minorHAnsi"/>
        </w:rPr>
      </w:pPr>
      <w:r w:rsidRPr="003D22B4">
        <w:rPr>
          <w:rFonts w:asciiTheme="minorHAnsi" w:hAnsiTheme="minorHAnsi" w:cstheme="minorHAnsi"/>
          <w:b/>
          <w:bCs/>
        </w:rPr>
        <w:t>2022</w:t>
      </w:r>
      <w:r w:rsidRPr="003D22B4">
        <w:rPr>
          <w:rFonts w:asciiTheme="minorHAnsi" w:hAnsiTheme="minorHAnsi" w:cstheme="minorHAnsi"/>
        </w:rPr>
        <w:t xml:space="preserve"> : Une intensité accrue est observée, avec un coefficient de 1.458 (p-value &lt; 0.001).</w:t>
      </w:r>
    </w:p>
    <w:p w14:paraId="6FF2381D" w14:textId="77777777" w:rsidR="003D22B4" w:rsidRPr="003D22B4" w:rsidRDefault="003D22B4" w:rsidP="00B6438F">
      <w:pPr>
        <w:numPr>
          <w:ilvl w:val="0"/>
          <w:numId w:val="251"/>
        </w:numPr>
        <w:jc w:val="both"/>
        <w:rPr>
          <w:rFonts w:asciiTheme="minorHAnsi" w:hAnsiTheme="minorHAnsi" w:cstheme="minorHAnsi"/>
        </w:rPr>
      </w:pPr>
      <w:r w:rsidRPr="003D22B4">
        <w:rPr>
          <w:rFonts w:asciiTheme="minorHAnsi" w:hAnsiTheme="minorHAnsi" w:cstheme="minorHAnsi"/>
          <w:b/>
          <w:bCs/>
        </w:rPr>
        <w:t>2023</w:t>
      </w:r>
      <w:r w:rsidRPr="003D22B4">
        <w:rPr>
          <w:rFonts w:asciiTheme="minorHAnsi" w:hAnsiTheme="minorHAnsi" w:cstheme="minorHAnsi"/>
        </w:rPr>
        <w:t xml:space="preserve"> : Le coefficient est de 1.470 (p-value = 0.002), confirmant une relation stable et significative sur toute la période.</w:t>
      </w:r>
    </w:p>
    <w:p w14:paraId="01B34F84" w14:textId="77777777" w:rsidR="003D22B4" w:rsidRPr="003D22B4" w:rsidRDefault="003D22B4" w:rsidP="003D22B4">
      <w:pPr>
        <w:jc w:val="both"/>
        <w:rPr>
          <w:rFonts w:asciiTheme="minorHAnsi" w:hAnsiTheme="minorHAnsi" w:cstheme="minorHAnsi"/>
          <w:b/>
          <w:bCs/>
        </w:rPr>
      </w:pPr>
      <w:r w:rsidRPr="003D22B4">
        <w:rPr>
          <w:rFonts w:asciiTheme="minorHAnsi" w:hAnsiTheme="minorHAnsi" w:cstheme="minorHAnsi"/>
          <w:b/>
          <w:bCs/>
        </w:rPr>
        <w:t>2. Type de carburant (Fuel Type)</w:t>
      </w:r>
    </w:p>
    <w:p w14:paraId="56FE26DC" w14:textId="77777777" w:rsidR="003D22B4" w:rsidRPr="003D22B4" w:rsidRDefault="003D22B4" w:rsidP="003D22B4">
      <w:pPr>
        <w:jc w:val="both"/>
        <w:rPr>
          <w:rFonts w:asciiTheme="minorHAnsi" w:hAnsiTheme="minorHAnsi" w:cstheme="minorHAnsi"/>
        </w:rPr>
      </w:pPr>
      <w:r w:rsidRPr="003D22B4">
        <w:rPr>
          <w:rFonts w:asciiTheme="minorHAnsi" w:hAnsiTheme="minorHAnsi" w:cstheme="minorHAnsi"/>
          <w:b/>
          <w:bCs/>
        </w:rPr>
        <w:t>2015-2023</w:t>
      </w:r>
      <w:r w:rsidRPr="003D22B4">
        <w:rPr>
          <w:rFonts w:asciiTheme="minorHAnsi" w:hAnsiTheme="minorHAnsi" w:cstheme="minorHAnsi"/>
        </w:rPr>
        <w:t xml:space="preserve"> : Le type de carburant joue un rôle clé dans la réduction de la consommation sur autoroute, avec des variations notables selon les années.</w:t>
      </w:r>
    </w:p>
    <w:p w14:paraId="6F25B0B2" w14:textId="77777777" w:rsidR="003D22B4" w:rsidRPr="003D22B4" w:rsidRDefault="003D22B4" w:rsidP="00B6438F">
      <w:pPr>
        <w:numPr>
          <w:ilvl w:val="0"/>
          <w:numId w:val="252"/>
        </w:numPr>
        <w:jc w:val="both"/>
        <w:rPr>
          <w:rFonts w:asciiTheme="minorHAnsi" w:hAnsiTheme="minorHAnsi" w:cstheme="minorHAnsi"/>
        </w:rPr>
      </w:pPr>
      <w:r w:rsidRPr="003D22B4">
        <w:rPr>
          <w:rFonts w:asciiTheme="minorHAnsi" w:hAnsiTheme="minorHAnsi" w:cstheme="minorHAnsi"/>
          <w:b/>
          <w:bCs/>
        </w:rPr>
        <w:t>2015</w:t>
      </w:r>
      <w:r w:rsidRPr="003D22B4">
        <w:rPr>
          <w:rFonts w:asciiTheme="minorHAnsi" w:hAnsiTheme="minorHAnsi" w:cstheme="minorHAnsi"/>
        </w:rPr>
        <w:t xml:space="preserve"> : Le carburant E réduit la consommation de -3.214 L (p-value &lt; 0.001), tandis que X montre une réduction plus modérée de -2.142 L (p-value = 0.003).</w:t>
      </w:r>
    </w:p>
    <w:p w14:paraId="13F8874A" w14:textId="77777777" w:rsidR="003D22B4" w:rsidRPr="003D22B4" w:rsidRDefault="003D22B4" w:rsidP="00B6438F">
      <w:pPr>
        <w:numPr>
          <w:ilvl w:val="0"/>
          <w:numId w:val="252"/>
        </w:numPr>
        <w:jc w:val="both"/>
        <w:rPr>
          <w:rFonts w:asciiTheme="minorHAnsi" w:hAnsiTheme="minorHAnsi" w:cstheme="minorHAnsi"/>
        </w:rPr>
      </w:pPr>
      <w:r w:rsidRPr="003D22B4">
        <w:rPr>
          <w:rFonts w:asciiTheme="minorHAnsi" w:hAnsiTheme="minorHAnsi" w:cstheme="minorHAnsi"/>
          <w:b/>
          <w:bCs/>
        </w:rPr>
        <w:t>2016</w:t>
      </w:r>
      <w:r w:rsidRPr="003D22B4">
        <w:rPr>
          <w:rFonts w:asciiTheme="minorHAnsi" w:hAnsiTheme="minorHAnsi" w:cstheme="minorHAnsi"/>
        </w:rPr>
        <w:t xml:space="preserve"> : Une réduction similaire est observée pour E (-3.317 L, p-value &lt; 0.001) et X (-2.098 L, p-value = 0.002).</w:t>
      </w:r>
    </w:p>
    <w:p w14:paraId="406AE7A4" w14:textId="77777777" w:rsidR="003D22B4" w:rsidRPr="003D22B4" w:rsidRDefault="003D22B4" w:rsidP="00B6438F">
      <w:pPr>
        <w:numPr>
          <w:ilvl w:val="0"/>
          <w:numId w:val="252"/>
        </w:numPr>
        <w:jc w:val="both"/>
        <w:rPr>
          <w:rFonts w:asciiTheme="minorHAnsi" w:hAnsiTheme="minorHAnsi" w:cstheme="minorHAnsi"/>
        </w:rPr>
      </w:pPr>
      <w:r w:rsidRPr="003D22B4">
        <w:rPr>
          <w:rFonts w:asciiTheme="minorHAnsi" w:hAnsiTheme="minorHAnsi" w:cstheme="minorHAnsi"/>
          <w:b/>
          <w:bCs/>
        </w:rPr>
        <w:t>2017</w:t>
      </w:r>
      <w:r w:rsidRPr="003D22B4">
        <w:rPr>
          <w:rFonts w:asciiTheme="minorHAnsi" w:hAnsiTheme="minorHAnsi" w:cstheme="minorHAnsi"/>
        </w:rPr>
        <w:t xml:space="preserve"> : Les carburants E et X continuent de réduire la consommation, avec des coefficients de -3.275 L (p-value &lt; 0.001) et -2.087 L (p-value = 0.004), respectivement.</w:t>
      </w:r>
    </w:p>
    <w:p w14:paraId="60455C89" w14:textId="77777777" w:rsidR="003D22B4" w:rsidRPr="003D22B4" w:rsidRDefault="003D22B4" w:rsidP="00B6438F">
      <w:pPr>
        <w:numPr>
          <w:ilvl w:val="0"/>
          <w:numId w:val="252"/>
        </w:numPr>
        <w:jc w:val="both"/>
        <w:rPr>
          <w:rFonts w:asciiTheme="minorHAnsi" w:hAnsiTheme="minorHAnsi" w:cstheme="minorHAnsi"/>
        </w:rPr>
      </w:pPr>
      <w:r w:rsidRPr="003D22B4">
        <w:rPr>
          <w:rFonts w:asciiTheme="minorHAnsi" w:hAnsiTheme="minorHAnsi" w:cstheme="minorHAnsi"/>
          <w:b/>
          <w:bCs/>
        </w:rPr>
        <w:lastRenderedPageBreak/>
        <w:t>2018</w:t>
      </w:r>
      <w:r w:rsidRPr="003D22B4">
        <w:rPr>
          <w:rFonts w:asciiTheme="minorHAnsi" w:hAnsiTheme="minorHAnsi" w:cstheme="minorHAnsi"/>
        </w:rPr>
        <w:t xml:space="preserve"> : Le carburant Z commence à avoir un effet notable, réduisant la consommation de -1.789 L (p-value = 0.035), tandis que E (-3.289 L, p-value &lt; 0.001) et X (-2.101 L, p-value = 0.005) restent constants.</w:t>
      </w:r>
    </w:p>
    <w:p w14:paraId="5FFBEB6E" w14:textId="77777777" w:rsidR="003D22B4" w:rsidRPr="003D22B4" w:rsidRDefault="003D22B4" w:rsidP="00B6438F">
      <w:pPr>
        <w:numPr>
          <w:ilvl w:val="0"/>
          <w:numId w:val="252"/>
        </w:numPr>
        <w:jc w:val="both"/>
        <w:rPr>
          <w:rFonts w:asciiTheme="minorHAnsi" w:hAnsiTheme="minorHAnsi" w:cstheme="minorHAnsi"/>
        </w:rPr>
      </w:pPr>
      <w:r w:rsidRPr="003D22B4">
        <w:rPr>
          <w:rFonts w:asciiTheme="minorHAnsi" w:hAnsiTheme="minorHAnsi" w:cstheme="minorHAnsi"/>
          <w:b/>
          <w:bCs/>
        </w:rPr>
        <w:t>2019</w:t>
      </w:r>
      <w:r w:rsidRPr="003D22B4">
        <w:rPr>
          <w:rFonts w:asciiTheme="minorHAnsi" w:hAnsiTheme="minorHAnsi" w:cstheme="minorHAnsi"/>
        </w:rPr>
        <w:t xml:space="preserve"> : Les carburants E (-3.340 L, p-value &lt; 0.001) et Z (-1.850 L, p-value = 0.039) montrent des réductions importantes.</w:t>
      </w:r>
    </w:p>
    <w:p w14:paraId="5E83B7DF" w14:textId="77777777" w:rsidR="003D22B4" w:rsidRPr="003D22B4" w:rsidRDefault="003D22B4" w:rsidP="00B6438F">
      <w:pPr>
        <w:numPr>
          <w:ilvl w:val="0"/>
          <w:numId w:val="252"/>
        </w:numPr>
        <w:jc w:val="both"/>
        <w:rPr>
          <w:rFonts w:asciiTheme="minorHAnsi" w:hAnsiTheme="minorHAnsi" w:cstheme="minorHAnsi"/>
        </w:rPr>
      </w:pPr>
      <w:r w:rsidRPr="003D22B4">
        <w:rPr>
          <w:rFonts w:asciiTheme="minorHAnsi" w:hAnsiTheme="minorHAnsi" w:cstheme="minorHAnsi"/>
          <w:b/>
          <w:bCs/>
        </w:rPr>
        <w:t>2020</w:t>
      </w:r>
      <w:r w:rsidRPr="003D22B4">
        <w:rPr>
          <w:rFonts w:asciiTheme="minorHAnsi" w:hAnsiTheme="minorHAnsi" w:cstheme="minorHAnsi"/>
        </w:rPr>
        <w:t xml:space="preserve"> : Tous les carburants montrent des réductions significatives (E: -3.395 L, X: -2.112 L, Z: -1.902 L, p-value &lt; 0.001).</w:t>
      </w:r>
    </w:p>
    <w:p w14:paraId="7E31C8D7" w14:textId="77777777" w:rsidR="003D22B4" w:rsidRPr="003D22B4" w:rsidRDefault="003D22B4" w:rsidP="00B6438F">
      <w:pPr>
        <w:numPr>
          <w:ilvl w:val="0"/>
          <w:numId w:val="252"/>
        </w:numPr>
        <w:jc w:val="both"/>
        <w:rPr>
          <w:rFonts w:asciiTheme="minorHAnsi" w:hAnsiTheme="minorHAnsi" w:cstheme="minorHAnsi"/>
        </w:rPr>
      </w:pPr>
      <w:r w:rsidRPr="003D22B4">
        <w:rPr>
          <w:rFonts w:asciiTheme="minorHAnsi" w:hAnsiTheme="minorHAnsi" w:cstheme="minorHAnsi"/>
          <w:b/>
          <w:bCs/>
        </w:rPr>
        <w:t>2021</w:t>
      </w:r>
      <w:r w:rsidRPr="003D22B4">
        <w:rPr>
          <w:rFonts w:asciiTheme="minorHAnsi" w:hAnsiTheme="minorHAnsi" w:cstheme="minorHAnsi"/>
        </w:rPr>
        <w:t xml:space="preserve"> : Une réduction accrue est notée pour E (-3.424 L), avec X et Z restant constants à -2.145 L et -1.878 L (p-value &lt; 0.001).</w:t>
      </w:r>
    </w:p>
    <w:p w14:paraId="56F2D059" w14:textId="77777777" w:rsidR="003D22B4" w:rsidRPr="003D22B4" w:rsidRDefault="003D22B4" w:rsidP="00B6438F">
      <w:pPr>
        <w:numPr>
          <w:ilvl w:val="0"/>
          <w:numId w:val="252"/>
        </w:numPr>
        <w:jc w:val="both"/>
        <w:rPr>
          <w:rFonts w:asciiTheme="minorHAnsi" w:hAnsiTheme="minorHAnsi" w:cstheme="minorHAnsi"/>
        </w:rPr>
      </w:pPr>
      <w:r w:rsidRPr="003D22B4">
        <w:rPr>
          <w:rFonts w:asciiTheme="minorHAnsi" w:hAnsiTheme="minorHAnsi" w:cstheme="minorHAnsi"/>
          <w:b/>
          <w:bCs/>
        </w:rPr>
        <w:t>2022</w:t>
      </w:r>
      <w:r w:rsidRPr="003D22B4">
        <w:rPr>
          <w:rFonts w:asciiTheme="minorHAnsi" w:hAnsiTheme="minorHAnsi" w:cstheme="minorHAnsi"/>
        </w:rPr>
        <w:t xml:space="preserve"> : Le carburant E affiche une réduction maximale à -3.508 L (p-value &lt; 0.001), tandis que X (-2.142 L) et Z (-1.840 L, p-value = 0.033) continuent de réduire significativement la consommation.</w:t>
      </w:r>
    </w:p>
    <w:p w14:paraId="3C2FC411" w14:textId="77777777" w:rsidR="003D22B4" w:rsidRPr="003D22B4" w:rsidRDefault="003D22B4" w:rsidP="00B6438F">
      <w:pPr>
        <w:numPr>
          <w:ilvl w:val="0"/>
          <w:numId w:val="252"/>
        </w:numPr>
        <w:jc w:val="both"/>
        <w:rPr>
          <w:rFonts w:asciiTheme="minorHAnsi" w:hAnsiTheme="minorHAnsi" w:cstheme="minorHAnsi"/>
        </w:rPr>
      </w:pPr>
      <w:r w:rsidRPr="003D22B4">
        <w:rPr>
          <w:rFonts w:asciiTheme="minorHAnsi" w:hAnsiTheme="minorHAnsi" w:cstheme="minorHAnsi"/>
          <w:b/>
          <w:bCs/>
        </w:rPr>
        <w:t>2023</w:t>
      </w:r>
      <w:r w:rsidRPr="003D22B4">
        <w:rPr>
          <w:rFonts w:asciiTheme="minorHAnsi" w:hAnsiTheme="minorHAnsi" w:cstheme="minorHAnsi"/>
        </w:rPr>
        <w:t xml:space="preserve"> : Les réductions les plus importantes sont observées, avec E (-3.600 L, p-value &lt; 0.001), X (-2.200 L, p-value = 0.002), et Z (-1.910 L, p-value = 0.034).</w:t>
      </w:r>
    </w:p>
    <w:p w14:paraId="0F81A2EF" w14:textId="1C72A196" w:rsidR="003D22B4" w:rsidRPr="003D22B4" w:rsidRDefault="003D22B4" w:rsidP="003D22B4">
      <w:pPr>
        <w:jc w:val="both"/>
        <w:rPr>
          <w:rFonts w:asciiTheme="minorHAnsi" w:hAnsiTheme="minorHAnsi" w:cstheme="minorHAnsi"/>
        </w:rPr>
      </w:pPr>
    </w:p>
    <w:p w14:paraId="7B546DBB" w14:textId="77777777" w:rsidR="003D22B4" w:rsidRPr="003D22B4" w:rsidRDefault="003D22B4" w:rsidP="003D22B4">
      <w:pPr>
        <w:jc w:val="both"/>
        <w:rPr>
          <w:rFonts w:asciiTheme="minorHAnsi" w:hAnsiTheme="minorHAnsi" w:cstheme="minorHAnsi"/>
          <w:b/>
          <w:bCs/>
        </w:rPr>
      </w:pPr>
      <w:r w:rsidRPr="003D22B4">
        <w:rPr>
          <w:rFonts w:asciiTheme="minorHAnsi" w:hAnsiTheme="minorHAnsi" w:cstheme="minorHAnsi"/>
          <w:b/>
          <w:bCs/>
        </w:rPr>
        <w:t>3. Consommation de carburant sur autoroute (Fuel Consumption (Hwy) (L/100 km))</w:t>
      </w:r>
    </w:p>
    <w:p w14:paraId="7102A700" w14:textId="77777777" w:rsidR="003D22B4" w:rsidRPr="003D22B4" w:rsidRDefault="003D22B4" w:rsidP="003D22B4">
      <w:pPr>
        <w:jc w:val="both"/>
        <w:rPr>
          <w:rFonts w:asciiTheme="minorHAnsi" w:hAnsiTheme="minorHAnsi" w:cstheme="minorHAnsi"/>
        </w:rPr>
      </w:pPr>
      <w:r w:rsidRPr="003D22B4">
        <w:rPr>
          <w:rFonts w:asciiTheme="minorHAnsi" w:hAnsiTheme="minorHAnsi" w:cstheme="minorHAnsi"/>
          <w:b/>
          <w:bCs/>
        </w:rPr>
        <w:t>2015-2023</w:t>
      </w:r>
      <w:r w:rsidRPr="003D22B4">
        <w:rPr>
          <w:rFonts w:asciiTheme="minorHAnsi" w:hAnsiTheme="minorHAnsi" w:cstheme="minorHAnsi"/>
        </w:rPr>
        <w:t xml:space="preserve"> : La consommation sur autoroute est systématiquement influencée par la taille du moteur et le type de carburant. Les relations observées sont linéaires, significatives et constantes sur toute la période.</w:t>
      </w:r>
    </w:p>
    <w:p w14:paraId="0DCDA5D0" w14:textId="77777777" w:rsidR="003D22B4" w:rsidRPr="003D22B4" w:rsidRDefault="003D22B4" w:rsidP="00B6438F">
      <w:pPr>
        <w:numPr>
          <w:ilvl w:val="0"/>
          <w:numId w:val="253"/>
        </w:numPr>
        <w:jc w:val="both"/>
        <w:rPr>
          <w:rFonts w:asciiTheme="minorHAnsi" w:hAnsiTheme="minorHAnsi" w:cstheme="minorHAnsi"/>
        </w:rPr>
      </w:pPr>
      <w:r w:rsidRPr="003D22B4">
        <w:rPr>
          <w:rFonts w:asciiTheme="minorHAnsi" w:hAnsiTheme="minorHAnsi" w:cstheme="minorHAnsi"/>
          <w:b/>
          <w:bCs/>
        </w:rPr>
        <w:t>2015</w:t>
      </w:r>
      <w:r w:rsidRPr="003D22B4">
        <w:rPr>
          <w:rFonts w:asciiTheme="minorHAnsi" w:hAnsiTheme="minorHAnsi" w:cstheme="minorHAnsi"/>
        </w:rPr>
        <w:t xml:space="preserve"> : Une augmentation d’un litre dans la consommation sur autoroute est associée à une hausse de 21.50 L de carburant consommé (p-value &lt; 0.001). Cette corrélation forte illustre l’impact direct de cette variable.</w:t>
      </w:r>
    </w:p>
    <w:p w14:paraId="255EC4F3" w14:textId="77777777" w:rsidR="003D22B4" w:rsidRPr="003D22B4" w:rsidRDefault="003D22B4" w:rsidP="00B6438F">
      <w:pPr>
        <w:numPr>
          <w:ilvl w:val="0"/>
          <w:numId w:val="253"/>
        </w:numPr>
        <w:jc w:val="both"/>
        <w:rPr>
          <w:rFonts w:asciiTheme="minorHAnsi" w:hAnsiTheme="minorHAnsi" w:cstheme="minorHAnsi"/>
        </w:rPr>
      </w:pPr>
      <w:r w:rsidRPr="003D22B4">
        <w:rPr>
          <w:rFonts w:asciiTheme="minorHAnsi" w:hAnsiTheme="minorHAnsi" w:cstheme="minorHAnsi"/>
          <w:b/>
          <w:bCs/>
        </w:rPr>
        <w:t>2016</w:t>
      </w:r>
      <w:r w:rsidRPr="003D22B4">
        <w:rPr>
          <w:rFonts w:asciiTheme="minorHAnsi" w:hAnsiTheme="minorHAnsi" w:cstheme="minorHAnsi"/>
        </w:rPr>
        <w:t xml:space="preserve"> : Un coefficient similaire de 21.89 L est noté (p-value &lt; 0.001), confirmant une relation constante.</w:t>
      </w:r>
    </w:p>
    <w:p w14:paraId="3FB67472" w14:textId="77777777" w:rsidR="003D22B4" w:rsidRPr="003D22B4" w:rsidRDefault="003D22B4" w:rsidP="00B6438F">
      <w:pPr>
        <w:numPr>
          <w:ilvl w:val="0"/>
          <w:numId w:val="253"/>
        </w:numPr>
        <w:jc w:val="both"/>
        <w:rPr>
          <w:rFonts w:asciiTheme="minorHAnsi" w:hAnsiTheme="minorHAnsi" w:cstheme="minorHAnsi"/>
        </w:rPr>
      </w:pPr>
      <w:r w:rsidRPr="003D22B4">
        <w:rPr>
          <w:rFonts w:asciiTheme="minorHAnsi" w:hAnsiTheme="minorHAnsi" w:cstheme="minorHAnsi"/>
          <w:b/>
          <w:bCs/>
        </w:rPr>
        <w:t>2017</w:t>
      </w:r>
      <w:r w:rsidRPr="003D22B4">
        <w:rPr>
          <w:rFonts w:asciiTheme="minorHAnsi" w:hAnsiTheme="minorHAnsi" w:cstheme="minorHAnsi"/>
        </w:rPr>
        <w:t xml:space="preserve"> : Une relation légèrement accrue est observée, avec un coefficient de 22.04 L (p-value = 0.002).</w:t>
      </w:r>
    </w:p>
    <w:p w14:paraId="559E0EE8" w14:textId="77777777" w:rsidR="003D22B4" w:rsidRPr="003D22B4" w:rsidRDefault="003D22B4" w:rsidP="00B6438F">
      <w:pPr>
        <w:numPr>
          <w:ilvl w:val="0"/>
          <w:numId w:val="253"/>
        </w:numPr>
        <w:jc w:val="both"/>
        <w:rPr>
          <w:rFonts w:asciiTheme="minorHAnsi" w:hAnsiTheme="minorHAnsi" w:cstheme="minorHAnsi"/>
        </w:rPr>
      </w:pPr>
      <w:r w:rsidRPr="003D22B4">
        <w:rPr>
          <w:rFonts w:asciiTheme="minorHAnsi" w:hAnsiTheme="minorHAnsi" w:cstheme="minorHAnsi"/>
          <w:b/>
          <w:bCs/>
        </w:rPr>
        <w:t>2018</w:t>
      </w:r>
      <w:r w:rsidRPr="003D22B4">
        <w:rPr>
          <w:rFonts w:asciiTheme="minorHAnsi" w:hAnsiTheme="minorHAnsi" w:cstheme="minorHAnsi"/>
        </w:rPr>
        <w:t xml:space="preserve"> : Une atténuation est notée, avec un coefficient de 21.72 L (p-value = 0.005).</w:t>
      </w:r>
    </w:p>
    <w:p w14:paraId="2BAEBDCA" w14:textId="77777777" w:rsidR="003D22B4" w:rsidRPr="003D22B4" w:rsidRDefault="003D22B4" w:rsidP="00B6438F">
      <w:pPr>
        <w:numPr>
          <w:ilvl w:val="0"/>
          <w:numId w:val="253"/>
        </w:numPr>
        <w:jc w:val="both"/>
        <w:rPr>
          <w:rFonts w:asciiTheme="minorHAnsi" w:hAnsiTheme="minorHAnsi" w:cstheme="minorHAnsi"/>
        </w:rPr>
      </w:pPr>
      <w:r w:rsidRPr="003D22B4">
        <w:rPr>
          <w:rFonts w:asciiTheme="minorHAnsi" w:hAnsiTheme="minorHAnsi" w:cstheme="minorHAnsi"/>
          <w:b/>
          <w:bCs/>
        </w:rPr>
        <w:t>2019</w:t>
      </w:r>
      <w:r w:rsidRPr="003D22B4">
        <w:rPr>
          <w:rFonts w:asciiTheme="minorHAnsi" w:hAnsiTheme="minorHAnsi" w:cstheme="minorHAnsi"/>
        </w:rPr>
        <w:t xml:space="preserve"> : Le coefficient augmente à 22.44 L (p-value = 0.003), reflétant une intensification de la corrélation.</w:t>
      </w:r>
    </w:p>
    <w:p w14:paraId="69B3AA40" w14:textId="77777777" w:rsidR="003D22B4" w:rsidRPr="003D22B4" w:rsidRDefault="003D22B4" w:rsidP="00B6438F">
      <w:pPr>
        <w:numPr>
          <w:ilvl w:val="0"/>
          <w:numId w:val="253"/>
        </w:numPr>
        <w:jc w:val="both"/>
        <w:rPr>
          <w:rFonts w:asciiTheme="minorHAnsi" w:hAnsiTheme="minorHAnsi" w:cstheme="minorHAnsi"/>
        </w:rPr>
      </w:pPr>
      <w:r w:rsidRPr="003D22B4">
        <w:rPr>
          <w:rFonts w:asciiTheme="minorHAnsi" w:hAnsiTheme="minorHAnsi" w:cstheme="minorHAnsi"/>
          <w:b/>
          <w:bCs/>
        </w:rPr>
        <w:t>2020</w:t>
      </w:r>
      <w:r w:rsidRPr="003D22B4">
        <w:rPr>
          <w:rFonts w:asciiTheme="minorHAnsi" w:hAnsiTheme="minorHAnsi" w:cstheme="minorHAnsi"/>
        </w:rPr>
        <w:t xml:space="preserve"> : Une augmentation significative est notée, avec un coefficient de 22.91 L (p-value &lt; 0.001).</w:t>
      </w:r>
    </w:p>
    <w:p w14:paraId="2C97381C" w14:textId="77777777" w:rsidR="003D22B4" w:rsidRPr="003D22B4" w:rsidRDefault="003D22B4" w:rsidP="00B6438F">
      <w:pPr>
        <w:numPr>
          <w:ilvl w:val="0"/>
          <w:numId w:val="253"/>
        </w:numPr>
        <w:jc w:val="both"/>
        <w:rPr>
          <w:rFonts w:asciiTheme="minorHAnsi" w:hAnsiTheme="minorHAnsi" w:cstheme="minorHAnsi"/>
        </w:rPr>
      </w:pPr>
      <w:r w:rsidRPr="003D22B4">
        <w:rPr>
          <w:rFonts w:asciiTheme="minorHAnsi" w:hAnsiTheme="minorHAnsi" w:cstheme="minorHAnsi"/>
          <w:b/>
          <w:bCs/>
        </w:rPr>
        <w:t>2021</w:t>
      </w:r>
      <w:r w:rsidRPr="003D22B4">
        <w:rPr>
          <w:rFonts w:asciiTheme="minorHAnsi" w:hAnsiTheme="minorHAnsi" w:cstheme="minorHAnsi"/>
        </w:rPr>
        <w:t xml:space="preserve"> : Une légère diminution est enregistrée, avec un coefficient de 22.02 L (p-value = 0.004).</w:t>
      </w:r>
    </w:p>
    <w:p w14:paraId="4050625D" w14:textId="77777777" w:rsidR="003D22B4" w:rsidRPr="003D22B4" w:rsidRDefault="003D22B4" w:rsidP="00B6438F">
      <w:pPr>
        <w:numPr>
          <w:ilvl w:val="0"/>
          <w:numId w:val="253"/>
        </w:numPr>
        <w:jc w:val="both"/>
        <w:rPr>
          <w:rFonts w:asciiTheme="minorHAnsi" w:hAnsiTheme="minorHAnsi" w:cstheme="minorHAnsi"/>
        </w:rPr>
      </w:pPr>
      <w:r w:rsidRPr="003D22B4">
        <w:rPr>
          <w:rFonts w:asciiTheme="minorHAnsi" w:hAnsiTheme="minorHAnsi" w:cstheme="minorHAnsi"/>
          <w:b/>
          <w:bCs/>
        </w:rPr>
        <w:t>2022</w:t>
      </w:r>
      <w:r w:rsidRPr="003D22B4">
        <w:rPr>
          <w:rFonts w:asciiTheme="minorHAnsi" w:hAnsiTheme="minorHAnsi" w:cstheme="minorHAnsi"/>
        </w:rPr>
        <w:t xml:space="preserve"> : Une stabilisation est observée, avec un coefficient de 22.88 L (p-value &lt; 0.001).</w:t>
      </w:r>
    </w:p>
    <w:p w14:paraId="66DA5B9B" w14:textId="77777777" w:rsidR="003D22B4" w:rsidRPr="003D22B4" w:rsidRDefault="003D22B4" w:rsidP="00B6438F">
      <w:pPr>
        <w:numPr>
          <w:ilvl w:val="0"/>
          <w:numId w:val="253"/>
        </w:numPr>
        <w:jc w:val="both"/>
        <w:rPr>
          <w:rFonts w:asciiTheme="minorHAnsi" w:hAnsiTheme="minorHAnsi" w:cstheme="minorHAnsi"/>
        </w:rPr>
      </w:pPr>
      <w:r w:rsidRPr="003D22B4">
        <w:rPr>
          <w:rFonts w:asciiTheme="minorHAnsi" w:hAnsiTheme="minorHAnsi" w:cstheme="minorHAnsi"/>
          <w:b/>
          <w:bCs/>
        </w:rPr>
        <w:t>2023</w:t>
      </w:r>
      <w:r w:rsidRPr="003D22B4">
        <w:rPr>
          <w:rFonts w:asciiTheme="minorHAnsi" w:hAnsiTheme="minorHAnsi" w:cstheme="minorHAnsi"/>
        </w:rPr>
        <w:t xml:space="preserve"> : La relation atteint son intensité maximale, avec un coefficient de 23.52 L (p-value &lt; 0.001).</w:t>
      </w:r>
    </w:p>
    <w:p w14:paraId="70B64B46" w14:textId="77777777" w:rsidR="003D22B4" w:rsidRPr="003D22B4" w:rsidRDefault="003D22B4" w:rsidP="003D22B4">
      <w:pPr>
        <w:jc w:val="both"/>
        <w:rPr>
          <w:rFonts w:asciiTheme="minorHAnsi" w:hAnsiTheme="minorHAnsi" w:cstheme="minorHAnsi"/>
        </w:rPr>
      </w:pPr>
    </w:p>
    <w:p w14:paraId="2FCBA333" w14:textId="77777777" w:rsidR="003D22B4" w:rsidRPr="003D22B4" w:rsidRDefault="003D22B4" w:rsidP="003D22B4">
      <w:pPr>
        <w:jc w:val="both"/>
        <w:rPr>
          <w:rFonts w:asciiTheme="minorHAnsi" w:hAnsiTheme="minorHAnsi" w:cstheme="minorHAnsi"/>
          <w:b/>
          <w:bCs/>
        </w:rPr>
      </w:pPr>
      <w:r w:rsidRPr="003D22B4">
        <w:rPr>
          <w:rFonts w:asciiTheme="minorHAnsi" w:hAnsiTheme="minorHAnsi" w:cstheme="minorHAnsi"/>
          <w:b/>
          <w:bCs/>
        </w:rPr>
        <w:t>Conclusion générale</w:t>
      </w:r>
    </w:p>
    <w:p w14:paraId="3240A808" w14:textId="77777777" w:rsidR="003D22B4" w:rsidRPr="003D22B4" w:rsidRDefault="003D22B4" w:rsidP="003D22B4">
      <w:pPr>
        <w:jc w:val="both"/>
        <w:rPr>
          <w:rFonts w:asciiTheme="minorHAnsi" w:hAnsiTheme="minorHAnsi" w:cstheme="minorHAnsi"/>
        </w:rPr>
      </w:pPr>
      <w:r w:rsidRPr="003D22B4">
        <w:rPr>
          <w:rFonts w:asciiTheme="minorHAnsi" w:hAnsiTheme="minorHAnsi" w:cstheme="minorHAnsi"/>
        </w:rPr>
        <w:t>En analysant les données des années 2015 à 2023 pour Sample 2, les observations suivantes émergent avec clarté et robustesse :</w:t>
      </w:r>
    </w:p>
    <w:p w14:paraId="757AFFD6" w14:textId="77777777" w:rsidR="003D22B4" w:rsidRPr="003D22B4" w:rsidRDefault="003D22B4" w:rsidP="00B6438F">
      <w:pPr>
        <w:numPr>
          <w:ilvl w:val="0"/>
          <w:numId w:val="254"/>
        </w:numPr>
        <w:jc w:val="both"/>
        <w:rPr>
          <w:rFonts w:asciiTheme="minorHAnsi" w:hAnsiTheme="minorHAnsi" w:cstheme="minorHAnsi"/>
        </w:rPr>
      </w:pPr>
      <w:r w:rsidRPr="003D22B4">
        <w:rPr>
          <w:rFonts w:asciiTheme="minorHAnsi" w:hAnsiTheme="minorHAnsi" w:cstheme="minorHAnsi"/>
          <w:b/>
          <w:bCs/>
        </w:rPr>
        <w:t>Influence de la taille du moteur</w:t>
      </w:r>
      <w:r w:rsidRPr="003D22B4">
        <w:rPr>
          <w:rFonts w:asciiTheme="minorHAnsi" w:hAnsiTheme="minorHAnsi" w:cstheme="minorHAnsi"/>
        </w:rPr>
        <w:t xml:space="preserve"> :</w:t>
      </w:r>
    </w:p>
    <w:p w14:paraId="0AB5B925" w14:textId="77777777" w:rsidR="003D22B4" w:rsidRPr="003D22B4" w:rsidRDefault="003D22B4" w:rsidP="00B6438F">
      <w:pPr>
        <w:numPr>
          <w:ilvl w:val="1"/>
          <w:numId w:val="254"/>
        </w:numPr>
        <w:jc w:val="both"/>
        <w:rPr>
          <w:rFonts w:asciiTheme="minorHAnsi" w:hAnsiTheme="minorHAnsi" w:cstheme="minorHAnsi"/>
        </w:rPr>
      </w:pPr>
      <w:r w:rsidRPr="003D22B4">
        <w:rPr>
          <w:rFonts w:asciiTheme="minorHAnsi" w:hAnsiTheme="minorHAnsi" w:cstheme="minorHAnsi"/>
        </w:rPr>
        <w:t>La taille du moteur montre une corrélation forte et constante avec la consommation sur autoroute chaque année.</w:t>
      </w:r>
    </w:p>
    <w:p w14:paraId="788C726A" w14:textId="77777777" w:rsidR="003D22B4" w:rsidRPr="003D22B4" w:rsidRDefault="003D22B4" w:rsidP="00B6438F">
      <w:pPr>
        <w:numPr>
          <w:ilvl w:val="1"/>
          <w:numId w:val="254"/>
        </w:numPr>
        <w:jc w:val="both"/>
        <w:rPr>
          <w:rFonts w:asciiTheme="minorHAnsi" w:hAnsiTheme="minorHAnsi" w:cstheme="minorHAnsi"/>
        </w:rPr>
      </w:pPr>
      <w:r w:rsidRPr="003D22B4">
        <w:rPr>
          <w:rFonts w:asciiTheme="minorHAnsi" w:hAnsiTheme="minorHAnsi" w:cstheme="minorHAnsi"/>
        </w:rPr>
        <w:t>Les coefficients annuels stables valident l’importance de cette caractéristique pour l’efficacité énergétique des véhicules.</w:t>
      </w:r>
    </w:p>
    <w:p w14:paraId="3F0E52A1" w14:textId="77777777" w:rsidR="003D22B4" w:rsidRPr="003D22B4" w:rsidRDefault="003D22B4" w:rsidP="00B6438F">
      <w:pPr>
        <w:numPr>
          <w:ilvl w:val="0"/>
          <w:numId w:val="254"/>
        </w:numPr>
        <w:jc w:val="both"/>
        <w:rPr>
          <w:rFonts w:asciiTheme="minorHAnsi" w:hAnsiTheme="minorHAnsi" w:cstheme="minorHAnsi"/>
        </w:rPr>
      </w:pPr>
      <w:r w:rsidRPr="003D22B4">
        <w:rPr>
          <w:rFonts w:asciiTheme="minorHAnsi" w:hAnsiTheme="minorHAnsi" w:cstheme="minorHAnsi"/>
          <w:b/>
          <w:bCs/>
        </w:rPr>
        <w:t>Impact du type de carburant</w:t>
      </w:r>
      <w:r w:rsidRPr="003D22B4">
        <w:rPr>
          <w:rFonts w:asciiTheme="minorHAnsi" w:hAnsiTheme="minorHAnsi" w:cstheme="minorHAnsi"/>
        </w:rPr>
        <w:t xml:space="preserve"> :</w:t>
      </w:r>
    </w:p>
    <w:p w14:paraId="2384C9B9" w14:textId="77777777" w:rsidR="003D22B4" w:rsidRPr="003D22B4" w:rsidRDefault="003D22B4" w:rsidP="00B6438F">
      <w:pPr>
        <w:numPr>
          <w:ilvl w:val="1"/>
          <w:numId w:val="254"/>
        </w:numPr>
        <w:jc w:val="both"/>
        <w:rPr>
          <w:rFonts w:asciiTheme="minorHAnsi" w:hAnsiTheme="minorHAnsi" w:cstheme="minorHAnsi"/>
        </w:rPr>
      </w:pPr>
      <w:r w:rsidRPr="003D22B4">
        <w:rPr>
          <w:rFonts w:asciiTheme="minorHAnsi" w:hAnsiTheme="minorHAnsi" w:cstheme="minorHAnsi"/>
        </w:rPr>
        <w:t>Les carburants E, X, et Z réduisent significativement la consommation, avec des effets particulièrement marqués pour E.</w:t>
      </w:r>
    </w:p>
    <w:p w14:paraId="383B92E0" w14:textId="77777777" w:rsidR="003D22B4" w:rsidRPr="003D22B4" w:rsidRDefault="003D22B4" w:rsidP="00B6438F">
      <w:pPr>
        <w:numPr>
          <w:ilvl w:val="1"/>
          <w:numId w:val="254"/>
        </w:numPr>
        <w:jc w:val="both"/>
        <w:rPr>
          <w:rFonts w:asciiTheme="minorHAnsi" w:hAnsiTheme="minorHAnsi" w:cstheme="minorHAnsi"/>
        </w:rPr>
      </w:pPr>
      <w:r w:rsidRPr="003D22B4">
        <w:rPr>
          <w:rFonts w:asciiTheme="minorHAnsi" w:hAnsiTheme="minorHAnsi" w:cstheme="minorHAnsi"/>
        </w:rPr>
        <w:t>Ces réductions montrent que le choix du carburant est essentiel pour l’optimisation énergétique.</w:t>
      </w:r>
    </w:p>
    <w:p w14:paraId="607E7EF4" w14:textId="77777777" w:rsidR="003D22B4" w:rsidRPr="003D22B4" w:rsidRDefault="003D22B4" w:rsidP="00B6438F">
      <w:pPr>
        <w:numPr>
          <w:ilvl w:val="0"/>
          <w:numId w:val="254"/>
        </w:numPr>
        <w:jc w:val="both"/>
        <w:rPr>
          <w:rFonts w:asciiTheme="minorHAnsi" w:hAnsiTheme="minorHAnsi" w:cstheme="minorHAnsi"/>
        </w:rPr>
      </w:pPr>
      <w:r w:rsidRPr="003D22B4">
        <w:rPr>
          <w:rFonts w:asciiTheme="minorHAnsi" w:hAnsiTheme="minorHAnsi" w:cstheme="minorHAnsi"/>
          <w:b/>
          <w:bCs/>
        </w:rPr>
        <w:lastRenderedPageBreak/>
        <w:t>Corrélation avec la consommation sur autoroute</w:t>
      </w:r>
      <w:r w:rsidRPr="003D22B4">
        <w:rPr>
          <w:rFonts w:asciiTheme="minorHAnsi" w:hAnsiTheme="minorHAnsi" w:cstheme="minorHAnsi"/>
        </w:rPr>
        <w:t xml:space="preserve"> :</w:t>
      </w:r>
    </w:p>
    <w:p w14:paraId="6FD93FD6" w14:textId="77777777" w:rsidR="003D22B4" w:rsidRPr="003D22B4" w:rsidRDefault="003D22B4" w:rsidP="00B6438F">
      <w:pPr>
        <w:numPr>
          <w:ilvl w:val="1"/>
          <w:numId w:val="254"/>
        </w:numPr>
        <w:jc w:val="both"/>
        <w:rPr>
          <w:rFonts w:asciiTheme="minorHAnsi" w:hAnsiTheme="minorHAnsi" w:cstheme="minorHAnsi"/>
        </w:rPr>
      </w:pPr>
      <w:r w:rsidRPr="003D22B4">
        <w:rPr>
          <w:rFonts w:asciiTheme="minorHAnsi" w:hAnsiTheme="minorHAnsi" w:cstheme="minorHAnsi"/>
        </w:rPr>
        <w:t>La consommation sur autoroute reste fortement influencée par la taille du moteur et le type de carburant, révélant des tendances constantes.</w:t>
      </w:r>
    </w:p>
    <w:p w14:paraId="7C72F5D7" w14:textId="77777777" w:rsidR="003D22B4" w:rsidRPr="003D22B4" w:rsidRDefault="003D22B4" w:rsidP="00B6438F">
      <w:pPr>
        <w:numPr>
          <w:ilvl w:val="1"/>
          <w:numId w:val="254"/>
        </w:numPr>
        <w:jc w:val="both"/>
        <w:rPr>
          <w:rFonts w:asciiTheme="minorHAnsi" w:hAnsiTheme="minorHAnsi" w:cstheme="minorHAnsi"/>
        </w:rPr>
      </w:pPr>
      <w:r w:rsidRPr="003D22B4">
        <w:rPr>
          <w:rFonts w:asciiTheme="minorHAnsi" w:hAnsiTheme="minorHAnsi" w:cstheme="minorHAnsi"/>
        </w:rPr>
        <w:t>Les coefficients variant entre 21.50 et 23.52 L montrent une relation robuste et stable sur toute la période.</w:t>
      </w:r>
    </w:p>
    <w:p w14:paraId="614E381B" w14:textId="77777777" w:rsidR="003D22B4" w:rsidRPr="003D22B4" w:rsidRDefault="003D22B4" w:rsidP="00B6438F">
      <w:pPr>
        <w:numPr>
          <w:ilvl w:val="0"/>
          <w:numId w:val="254"/>
        </w:numPr>
        <w:jc w:val="both"/>
        <w:rPr>
          <w:rFonts w:asciiTheme="minorHAnsi" w:hAnsiTheme="minorHAnsi" w:cstheme="minorHAnsi"/>
        </w:rPr>
      </w:pPr>
      <w:r w:rsidRPr="003D22B4">
        <w:rPr>
          <w:rFonts w:asciiTheme="minorHAnsi" w:hAnsiTheme="minorHAnsi" w:cstheme="minorHAnsi"/>
          <w:b/>
          <w:bCs/>
        </w:rPr>
        <w:t>Recommandations pour l’efficacité énergétique</w:t>
      </w:r>
      <w:r w:rsidRPr="003D22B4">
        <w:rPr>
          <w:rFonts w:asciiTheme="minorHAnsi" w:hAnsiTheme="minorHAnsi" w:cstheme="minorHAnsi"/>
        </w:rPr>
        <w:t xml:space="preserve"> :</w:t>
      </w:r>
    </w:p>
    <w:p w14:paraId="10CB5F85" w14:textId="77777777" w:rsidR="003D22B4" w:rsidRPr="003D22B4" w:rsidRDefault="003D22B4" w:rsidP="00B6438F">
      <w:pPr>
        <w:numPr>
          <w:ilvl w:val="1"/>
          <w:numId w:val="254"/>
        </w:numPr>
        <w:jc w:val="both"/>
        <w:rPr>
          <w:rFonts w:asciiTheme="minorHAnsi" w:hAnsiTheme="minorHAnsi" w:cstheme="minorHAnsi"/>
        </w:rPr>
      </w:pPr>
      <w:r w:rsidRPr="003D22B4">
        <w:rPr>
          <w:rFonts w:asciiTheme="minorHAnsi" w:hAnsiTheme="minorHAnsi" w:cstheme="minorHAnsi"/>
        </w:rPr>
        <w:t>Optimiser les moteurs et privilégier des carburants alternatifs comme E et X s’avère essentiel pour réduire la consommation globale.</w:t>
      </w:r>
    </w:p>
    <w:p w14:paraId="651C2085" w14:textId="77777777" w:rsidR="003D22B4" w:rsidRPr="003D22B4" w:rsidRDefault="003D22B4" w:rsidP="00B6438F">
      <w:pPr>
        <w:numPr>
          <w:ilvl w:val="1"/>
          <w:numId w:val="254"/>
        </w:numPr>
        <w:jc w:val="both"/>
        <w:rPr>
          <w:rFonts w:asciiTheme="minorHAnsi" w:hAnsiTheme="minorHAnsi" w:cstheme="minorHAnsi"/>
        </w:rPr>
      </w:pPr>
      <w:r w:rsidRPr="003D22B4">
        <w:rPr>
          <w:rFonts w:asciiTheme="minorHAnsi" w:hAnsiTheme="minorHAnsi" w:cstheme="minorHAnsi"/>
        </w:rPr>
        <w:t>Ces résultats fournissent une base solide pour guider les innovations dans l’industrie automobile et améliorer l’efficacité énergétique.</w:t>
      </w:r>
    </w:p>
    <w:p w14:paraId="031878CB" w14:textId="77777777" w:rsidR="003D22B4" w:rsidRPr="003D22B4" w:rsidRDefault="003D22B4" w:rsidP="003D22B4">
      <w:pPr>
        <w:jc w:val="both"/>
        <w:rPr>
          <w:rFonts w:asciiTheme="minorHAnsi" w:hAnsiTheme="minorHAnsi" w:cstheme="minorHAnsi"/>
        </w:rPr>
      </w:pPr>
      <w:r w:rsidRPr="003D22B4">
        <w:rPr>
          <w:rFonts w:asciiTheme="minorHAnsi" w:hAnsiTheme="minorHAnsi" w:cstheme="minorHAnsi"/>
        </w:rPr>
        <w:t>En conclusion, cette analyse exhaustive met en lumière des relations clés entre la consommation sur autoroute, la taille du moteur, et le type de carburant pour Sample 2, offrant des perspectives prometteuses pour une optimisation énergétique durable.</w:t>
      </w:r>
    </w:p>
    <w:p w14:paraId="08EB825A" w14:textId="4DF47EA0" w:rsidR="00342A94" w:rsidRPr="00222A09" w:rsidRDefault="00342A94" w:rsidP="00342A94">
      <w:pPr>
        <w:jc w:val="both"/>
        <w:rPr>
          <w:rFonts w:asciiTheme="minorHAnsi" w:hAnsiTheme="minorHAnsi" w:cstheme="minorHAnsi"/>
        </w:rPr>
      </w:pPr>
    </w:p>
    <w:p w14:paraId="70562CEE" w14:textId="6C59459A" w:rsidR="0083070A" w:rsidRDefault="0083070A" w:rsidP="0083070A">
      <w:pPr>
        <w:jc w:val="both"/>
        <w:rPr>
          <w:rFonts w:asciiTheme="minorHAnsi" w:hAnsiTheme="minorHAnsi" w:cstheme="minorHAnsi"/>
        </w:rPr>
      </w:pPr>
      <w:r w:rsidRPr="0083070A">
        <w:rPr>
          <w:rFonts w:asciiTheme="minorHAnsi" w:hAnsiTheme="minorHAnsi" w:cstheme="minorHAnsi"/>
        </w:rPr>
        <w:t>La présente section d’analyse abordera l’analyse des régressions linéaires simples calculées et stockées dans les fichiers CSV suivants :</w:t>
      </w:r>
    </w:p>
    <w:p w14:paraId="37D0060E" w14:textId="4285213A" w:rsidR="0083070A" w:rsidRDefault="0083070A" w:rsidP="0083070A">
      <w:pPr>
        <w:jc w:val="both"/>
        <w:rPr>
          <w:rFonts w:asciiTheme="minorHAnsi" w:hAnsiTheme="minorHAnsi" w:cstheme="minorHAnsi"/>
        </w:rPr>
      </w:pPr>
    </w:p>
    <w:p w14:paraId="3889E5D0"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Linear_Regression_Ville_Sample_1_Completed_MY2015_Fuel_Consumption_Ratings.csv.txt</w:t>
      </w:r>
    </w:p>
    <w:p w14:paraId="1D42216D"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Linear_Regression_Ville_Sample_1_Completed_MY2016_Fuel_Consumption_Ratings.csv.txt</w:t>
      </w:r>
    </w:p>
    <w:p w14:paraId="0D09034E"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Linear_Regression_Ville_Sample_1_Completed_MY2017_Fuel_Consumption_Ratings.csv.txt</w:t>
      </w:r>
    </w:p>
    <w:p w14:paraId="2DD07D5C"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Linear_Regression_Ville_Sample_1_Completed_MY2018_Fuel_Consumption_Ratings.csv.txt</w:t>
      </w:r>
    </w:p>
    <w:p w14:paraId="32660AD7"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Linear_Regression_Ville_Sample_1_Completed_MY2019_Fuel_Consumption_Ratings.csv.txt</w:t>
      </w:r>
    </w:p>
    <w:p w14:paraId="0FBA9A79"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Linear_Regression_Ville_Sample_1_Completed_MY2020_Fuel_Consumption_Ratings.csv.txt</w:t>
      </w:r>
    </w:p>
    <w:p w14:paraId="04C4C890"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Linear_Regression_Ville_Sample_1_Completed_MY2021_Fuel_Consumption_Ratings.csv.txt</w:t>
      </w:r>
    </w:p>
    <w:p w14:paraId="0C4EDD0F"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Linear_Regression_Ville_Sample_1_Completed_MY2022_Fuel_Consumption_Ratings.csv.txt</w:t>
      </w:r>
    </w:p>
    <w:p w14:paraId="48834A63"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Linear_Regression_Ville_Sample_1_Completed_MY2023_Fuel_Consumption_Ratings.csv.txt</w:t>
      </w:r>
    </w:p>
    <w:p w14:paraId="6FC98BCF"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Linear_Regression_Ville_Sample_2_Completed_MY2015_Fuel_Consumption_Ratings.csv.txt</w:t>
      </w:r>
    </w:p>
    <w:p w14:paraId="220567DB"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Linear_Regression_Ville_Sample_2_Completed_MY2016_Fuel_Consumption_Ratings.csv.txt</w:t>
      </w:r>
    </w:p>
    <w:p w14:paraId="446E0683"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Linear_Regression_Ville_Sample_2_Completed_MY2017_Fuel_Consumption_Ratings.csv.txt</w:t>
      </w:r>
    </w:p>
    <w:p w14:paraId="4BFCB425"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Linear_Regression_Ville_Sample_2_Completed_MY2018_Fuel_Consumption_Ratings.csv.txt</w:t>
      </w:r>
    </w:p>
    <w:p w14:paraId="3897C024"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Linear_Regression_Ville_Sample_2_Completed_MY2019_Fuel_Consumption_Ratings.csv.txt</w:t>
      </w:r>
    </w:p>
    <w:p w14:paraId="30B2F09B"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Linear_Regression_Ville_Sample_2_Completed_MY2020_Fuel_Consumption_Ratings.csv.txt</w:t>
      </w:r>
    </w:p>
    <w:p w14:paraId="5BC547BE"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Linear_Regression_Ville_Sample_2_Completed_MY2021_Fuel_Consumption_Ratings.csv.txt</w:t>
      </w:r>
    </w:p>
    <w:p w14:paraId="3A5E3145"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Linear_Regression_Ville_Sample_2_Completed_MY2022_Fuel_Consumption_Ratings.csv.txt</w:t>
      </w:r>
    </w:p>
    <w:p w14:paraId="4A94F776" w14:textId="77777777" w:rsidR="0083070A" w:rsidRPr="0083070A" w:rsidRDefault="0083070A" w:rsidP="00B6438F">
      <w:pPr>
        <w:numPr>
          <w:ilvl w:val="0"/>
          <w:numId w:val="101"/>
        </w:numPr>
        <w:ind w:left="270" w:hanging="270"/>
        <w:jc w:val="both"/>
        <w:rPr>
          <w:rFonts w:asciiTheme="minorHAnsi" w:hAnsiTheme="minorHAnsi" w:cstheme="minorHAnsi"/>
          <w:lang w:val="en-CA"/>
        </w:rPr>
      </w:pPr>
      <w:r w:rsidRPr="0083070A">
        <w:rPr>
          <w:rFonts w:asciiTheme="minorHAnsi" w:hAnsiTheme="minorHAnsi" w:cstheme="minorHAnsi"/>
          <w:lang w:val="en-CA"/>
        </w:rPr>
        <w:t>Linear_Regression_Ville_Sample_2_Completed_MY2023_Fuel_Consumption_Ratings.csv.txt</w:t>
      </w:r>
    </w:p>
    <w:p w14:paraId="6FD77AAB" w14:textId="77777777" w:rsidR="0083070A" w:rsidRPr="0083070A" w:rsidRDefault="0083070A" w:rsidP="0083070A">
      <w:pPr>
        <w:jc w:val="both"/>
        <w:rPr>
          <w:rFonts w:asciiTheme="minorHAnsi" w:hAnsiTheme="minorHAnsi" w:cstheme="minorHAnsi"/>
          <w:lang w:val="en-CA"/>
        </w:rPr>
      </w:pPr>
    </w:p>
    <w:p w14:paraId="35069E0C" w14:textId="77777777" w:rsidR="0083070A" w:rsidRPr="0083070A" w:rsidRDefault="0083070A" w:rsidP="0083070A">
      <w:pPr>
        <w:jc w:val="both"/>
        <w:rPr>
          <w:rFonts w:asciiTheme="minorHAnsi" w:hAnsiTheme="minorHAnsi" w:cstheme="minorHAnsi"/>
        </w:rPr>
      </w:pPr>
      <w:r w:rsidRPr="0083070A">
        <w:rPr>
          <w:rFonts w:asciiTheme="minorHAnsi" w:hAnsiTheme="minorHAnsi" w:cstheme="minorHAnsi"/>
        </w:rPr>
        <w:lastRenderedPageBreak/>
        <w:t>Et le voici l’analyse détaillé et complet des calculs de régressions linéaires simples calculées et stockées dans les fichiers CSV nommés ci-dessus :</w:t>
      </w:r>
    </w:p>
    <w:p w14:paraId="37AAA85A" w14:textId="29095193" w:rsidR="00342A94" w:rsidRDefault="00342A94" w:rsidP="00342A94">
      <w:pPr>
        <w:jc w:val="both"/>
        <w:rPr>
          <w:rFonts w:asciiTheme="minorHAnsi" w:hAnsiTheme="minorHAnsi" w:cstheme="minorHAnsi"/>
        </w:rPr>
      </w:pPr>
    </w:p>
    <w:p w14:paraId="1BF1C449" w14:textId="77777777" w:rsidR="0083070A" w:rsidRPr="0083070A" w:rsidRDefault="0083070A" w:rsidP="0083070A">
      <w:pPr>
        <w:jc w:val="both"/>
        <w:rPr>
          <w:rFonts w:asciiTheme="minorHAnsi" w:hAnsiTheme="minorHAnsi" w:cstheme="minorHAnsi"/>
          <w:b/>
          <w:bCs/>
        </w:rPr>
      </w:pPr>
      <w:r w:rsidRPr="0083070A">
        <w:rPr>
          <w:rFonts w:asciiTheme="minorHAnsi" w:hAnsiTheme="minorHAnsi" w:cstheme="minorHAnsi"/>
          <w:b/>
          <w:bCs/>
        </w:rPr>
        <w:t>Résumé global des analyses pour l’échantillon 1 (2015-2023) – Consommation en ville (Fuel Consumption (City) (L/100 km))</w:t>
      </w:r>
    </w:p>
    <w:p w14:paraId="2503E8A2" w14:textId="77777777" w:rsidR="0083070A" w:rsidRPr="0083070A" w:rsidRDefault="0083070A" w:rsidP="0083070A">
      <w:pPr>
        <w:jc w:val="both"/>
        <w:rPr>
          <w:rFonts w:asciiTheme="minorHAnsi" w:hAnsiTheme="minorHAnsi" w:cstheme="minorHAnsi"/>
        </w:rPr>
      </w:pPr>
      <w:r w:rsidRPr="0083070A">
        <w:rPr>
          <w:rFonts w:asciiTheme="minorHAnsi" w:hAnsiTheme="minorHAnsi" w:cstheme="minorHAnsi"/>
        </w:rPr>
        <w:t xml:space="preserve">Les analyses statistiques sur les données des années 2015 à 2023 pour </w:t>
      </w:r>
      <w:r w:rsidRPr="0083070A">
        <w:rPr>
          <w:rFonts w:asciiTheme="minorHAnsi" w:hAnsiTheme="minorHAnsi" w:cstheme="minorHAnsi"/>
          <w:b/>
          <w:bCs/>
        </w:rPr>
        <w:t>Sample 1</w:t>
      </w:r>
      <w:r w:rsidRPr="0083070A">
        <w:rPr>
          <w:rFonts w:asciiTheme="minorHAnsi" w:hAnsiTheme="minorHAnsi" w:cstheme="minorHAnsi"/>
        </w:rPr>
        <w:t xml:space="preserve"> ont révélé des relations significatives entre la taille du moteur (Engine Size (L)), le type de carburant (Fuel Type), et la consommation de carburant en ville (Fuel Consumption (City) (L/100 km)). Voici un résumé détaillé des résultats, année par année et variable par variable.</w:t>
      </w:r>
    </w:p>
    <w:p w14:paraId="2200469A" w14:textId="40F73664" w:rsidR="0083070A" w:rsidRPr="004D5604" w:rsidRDefault="0083070A" w:rsidP="0083070A">
      <w:pPr>
        <w:jc w:val="both"/>
        <w:rPr>
          <w:rFonts w:asciiTheme="minorHAnsi" w:hAnsiTheme="minorHAnsi" w:cstheme="minorHAnsi"/>
        </w:rPr>
      </w:pPr>
    </w:p>
    <w:p w14:paraId="7FA13AD0" w14:textId="77777777" w:rsidR="0083070A" w:rsidRPr="0083070A" w:rsidRDefault="0083070A" w:rsidP="0083070A">
      <w:pPr>
        <w:jc w:val="both"/>
        <w:rPr>
          <w:rFonts w:asciiTheme="minorHAnsi" w:hAnsiTheme="minorHAnsi" w:cstheme="minorHAnsi"/>
          <w:b/>
          <w:bCs/>
        </w:rPr>
      </w:pPr>
      <w:r w:rsidRPr="0083070A">
        <w:rPr>
          <w:rFonts w:asciiTheme="minorHAnsi" w:hAnsiTheme="minorHAnsi" w:cstheme="minorHAnsi"/>
          <w:b/>
          <w:bCs/>
        </w:rPr>
        <w:t>1. Taille du moteur (Engine Size (L))</w:t>
      </w:r>
    </w:p>
    <w:p w14:paraId="675A3898" w14:textId="77777777" w:rsidR="0083070A" w:rsidRPr="0083070A" w:rsidRDefault="0083070A" w:rsidP="0083070A">
      <w:pPr>
        <w:jc w:val="both"/>
        <w:rPr>
          <w:rFonts w:asciiTheme="minorHAnsi" w:hAnsiTheme="minorHAnsi" w:cstheme="minorHAnsi"/>
        </w:rPr>
      </w:pPr>
      <w:r w:rsidRPr="0083070A">
        <w:rPr>
          <w:rFonts w:asciiTheme="minorHAnsi" w:hAnsiTheme="minorHAnsi" w:cstheme="minorHAnsi"/>
        </w:rPr>
        <w:t>2015-2023 : La taille du moteur montre une relation constante et significative avec la consommation de carburant en ville, bien que l’intensité de cette relation varie légèrement selon les années.</w:t>
      </w:r>
    </w:p>
    <w:p w14:paraId="0B3A02F4" w14:textId="77777777" w:rsidR="0083070A" w:rsidRPr="0083070A" w:rsidRDefault="0083070A" w:rsidP="00B6438F">
      <w:pPr>
        <w:numPr>
          <w:ilvl w:val="0"/>
          <w:numId w:val="255"/>
        </w:numPr>
        <w:jc w:val="both"/>
        <w:rPr>
          <w:rFonts w:asciiTheme="minorHAnsi" w:hAnsiTheme="minorHAnsi" w:cstheme="minorHAnsi"/>
        </w:rPr>
      </w:pPr>
      <w:r w:rsidRPr="0083070A">
        <w:rPr>
          <w:rFonts w:asciiTheme="minorHAnsi" w:hAnsiTheme="minorHAnsi" w:cstheme="minorHAnsi"/>
          <w:b/>
          <w:bCs/>
        </w:rPr>
        <w:t>2015</w:t>
      </w:r>
      <w:r w:rsidRPr="0083070A">
        <w:rPr>
          <w:rFonts w:asciiTheme="minorHAnsi" w:hAnsiTheme="minorHAnsi" w:cstheme="minorHAnsi"/>
        </w:rPr>
        <w:t xml:space="preserve"> : Une augmentation de la taille du moteur est associée à une augmentation significative de la consommation en ville (Estimate = 1.490, p-value &lt; 0.001). Les moteurs plus grands consomment davantage de carburant.</w:t>
      </w:r>
    </w:p>
    <w:p w14:paraId="4B8FF50D" w14:textId="77777777" w:rsidR="0083070A" w:rsidRPr="0083070A" w:rsidRDefault="0083070A" w:rsidP="00B6438F">
      <w:pPr>
        <w:numPr>
          <w:ilvl w:val="0"/>
          <w:numId w:val="255"/>
        </w:numPr>
        <w:jc w:val="both"/>
        <w:rPr>
          <w:rFonts w:asciiTheme="minorHAnsi" w:hAnsiTheme="minorHAnsi" w:cstheme="minorHAnsi"/>
        </w:rPr>
      </w:pPr>
      <w:r w:rsidRPr="0083070A">
        <w:rPr>
          <w:rFonts w:asciiTheme="minorHAnsi" w:hAnsiTheme="minorHAnsi" w:cstheme="minorHAnsi"/>
          <w:b/>
          <w:bCs/>
        </w:rPr>
        <w:t>2016</w:t>
      </w:r>
      <w:r w:rsidRPr="0083070A">
        <w:rPr>
          <w:rFonts w:asciiTheme="minorHAnsi" w:hAnsiTheme="minorHAnsi" w:cstheme="minorHAnsi"/>
        </w:rPr>
        <w:t xml:space="preserve"> : Une relation similaire est observée, avec un coefficient de 1.421 (p-value = 0.003).</w:t>
      </w:r>
    </w:p>
    <w:p w14:paraId="6CB8C637" w14:textId="77777777" w:rsidR="0083070A" w:rsidRPr="0083070A" w:rsidRDefault="0083070A" w:rsidP="00B6438F">
      <w:pPr>
        <w:numPr>
          <w:ilvl w:val="0"/>
          <w:numId w:val="255"/>
        </w:numPr>
        <w:jc w:val="both"/>
        <w:rPr>
          <w:rFonts w:asciiTheme="minorHAnsi" w:hAnsiTheme="minorHAnsi" w:cstheme="minorHAnsi"/>
        </w:rPr>
      </w:pPr>
      <w:r w:rsidRPr="0083070A">
        <w:rPr>
          <w:rFonts w:asciiTheme="minorHAnsi" w:hAnsiTheme="minorHAnsi" w:cstheme="minorHAnsi"/>
          <w:b/>
          <w:bCs/>
        </w:rPr>
        <w:t>2017</w:t>
      </w:r>
      <w:r w:rsidRPr="0083070A">
        <w:rPr>
          <w:rFonts w:asciiTheme="minorHAnsi" w:hAnsiTheme="minorHAnsi" w:cstheme="minorHAnsi"/>
        </w:rPr>
        <w:t xml:space="preserve"> : Le coefficient atteint 1.478 (p-value &lt; 0.001), montrant une intensification de l’effet cette année.</w:t>
      </w:r>
    </w:p>
    <w:p w14:paraId="07992BA9" w14:textId="77777777" w:rsidR="0083070A" w:rsidRPr="0083070A" w:rsidRDefault="0083070A" w:rsidP="00B6438F">
      <w:pPr>
        <w:numPr>
          <w:ilvl w:val="0"/>
          <w:numId w:val="255"/>
        </w:numPr>
        <w:jc w:val="both"/>
        <w:rPr>
          <w:rFonts w:asciiTheme="minorHAnsi" w:hAnsiTheme="minorHAnsi" w:cstheme="minorHAnsi"/>
        </w:rPr>
      </w:pPr>
      <w:r w:rsidRPr="0083070A">
        <w:rPr>
          <w:rFonts w:asciiTheme="minorHAnsi" w:hAnsiTheme="minorHAnsi" w:cstheme="minorHAnsi"/>
          <w:b/>
          <w:bCs/>
        </w:rPr>
        <w:t>2018</w:t>
      </w:r>
      <w:r w:rsidRPr="0083070A">
        <w:rPr>
          <w:rFonts w:asciiTheme="minorHAnsi" w:hAnsiTheme="minorHAnsi" w:cstheme="minorHAnsi"/>
        </w:rPr>
        <w:t xml:space="preserve"> : Une légère diminution est notée, avec un coefficient de 1.325 (p-value = 0.005).</w:t>
      </w:r>
    </w:p>
    <w:p w14:paraId="1A2CB9A7" w14:textId="77777777" w:rsidR="0083070A" w:rsidRPr="0083070A" w:rsidRDefault="0083070A" w:rsidP="00B6438F">
      <w:pPr>
        <w:numPr>
          <w:ilvl w:val="0"/>
          <w:numId w:val="255"/>
        </w:numPr>
        <w:jc w:val="both"/>
        <w:rPr>
          <w:rFonts w:asciiTheme="minorHAnsi" w:hAnsiTheme="minorHAnsi" w:cstheme="minorHAnsi"/>
        </w:rPr>
      </w:pPr>
      <w:r w:rsidRPr="0083070A">
        <w:rPr>
          <w:rFonts w:asciiTheme="minorHAnsi" w:hAnsiTheme="minorHAnsi" w:cstheme="minorHAnsi"/>
          <w:b/>
          <w:bCs/>
        </w:rPr>
        <w:t>2019</w:t>
      </w:r>
      <w:r w:rsidRPr="0083070A">
        <w:rPr>
          <w:rFonts w:asciiTheme="minorHAnsi" w:hAnsiTheme="minorHAnsi" w:cstheme="minorHAnsi"/>
        </w:rPr>
        <w:t xml:space="preserve"> : Une augmentation constante est observée, avec un coefficient de 1.412 (p-value = 0.002).</w:t>
      </w:r>
    </w:p>
    <w:p w14:paraId="40DB0B8B" w14:textId="77777777" w:rsidR="0083070A" w:rsidRPr="0083070A" w:rsidRDefault="0083070A" w:rsidP="00B6438F">
      <w:pPr>
        <w:numPr>
          <w:ilvl w:val="0"/>
          <w:numId w:val="255"/>
        </w:numPr>
        <w:jc w:val="both"/>
        <w:rPr>
          <w:rFonts w:asciiTheme="minorHAnsi" w:hAnsiTheme="minorHAnsi" w:cstheme="minorHAnsi"/>
        </w:rPr>
      </w:pPr>
      <w:r w:rsidRPr="0083070A">
        <w:rPr>
          <w:rFonts w:asciiTheme="minorHAnsi" w:hAnsiTheme="minorHAnsi" w:cstheme="minorHAnsi"/>
          <w:b/>
          <w:bCs/>
        </w:rPr>
        <w:t>2020</w:t>
      </w:r>
      <w:r w:rsidRPr="0083070A">
        <w:rPr>
          <w:rFonts w:asciiTheme="minorHAnsi" w:hAnsiTheme="minorHAnsi" w:cstheme="minorHAnsi"/>
        </w:rPr>
        <w:t xml:space="preserve"> : Le coefficient atteint 1.503 (p-value &lt; 0.001), indiquant une intensité accrue.</w:t>
      </w:r>
    </w:p>
    <w:p w14:paraId="2E569F1A" w14:textId="77777777" w:rsidR="0083070A" w:rsidRPr="0083070A" w:rsidRDefault="0083070A" w:rsidP="00B6438F">
      <w:pPr>
        <w:numPr>
          <w:ilvl w:val="0"/>
          <w:numId w:val="255"/>
        </w:numPr>
        <w:jc w:val="both"/>
        <w:rPr>
          <w:rFonts w:asciiTheme="minorHAnsi" w:hAnsiTheme="minorHAnsi" w:cstheme="minorHAnsi"/>
        </w:rPr>
      </w:pPr>
      <w:r w:rsidRPr="0083070A">
        <w:rPr>
          <w:rFonts w:asciiTheme="minorHAnsi" w:hAnsiTheme="minorHAnsi" w:cstheme="minorHAnsi"/>
          <w:b/>
          <w:bCs/>
        </w:rPr>
        <w:t>2021</w:t>
      </w:r>
      <w:r w:rsidRPr="0083070A">
        <w:rPr>
          <w:rFonts w:asciiTheme="minorHAnsi" w:hAnsiTheme="minorHAnsi" w:cstheme="minorHAnsi"/>
        </w:rPr>
        <w:t xml:space="preserve"> : Une légère diminution est notée, avec un coefficient de 1.387 (p-value = 0.004), bien que la relation reste forte.</w:t>
      </w:r>
    </w:p>
    <w:p w14:paraId="4C22667C" w14:textId="77777777" w:rsidR="0083070A" w:rsidRPr="0083070A" w:rsidRDefault="0083070A" w:rsidP="00B6438F">
      <w:pPr>
        <w:numPr>
          <w:ilvl w:val="0"/>
          <w:numId w:val="255"/>
        </w:numPr>
        <w:jc w:val="both"/>
        <w:rPr>
          <w:rFonts w:asciiTheme="minorHAnsi" w:hAnsiTheme="minorHAnsi" w:cstheme="minorHAnsi"/>
        </w:rPr>
      </w:pPr>
      <w:r w:rsidRPr="0083070A">
        <w:rPr>
          <w:rFonts w:asciiTheme="minorHAnsi" w:hAnsiTheme="minorHAnsi" w:cstheme="minorHAnsi"/>
          <w:b/>
          <w:bCs/>
        </w:rPr>
        <w:t>2022</w:t>
      </w:r>
      <w:r w:rsidRPr="0083070A">
        <w:rPr>
          <w:rFonts w:asciiTheme="minorHAnsi" w:hAnsiTheme="minorHAnsi" w:cstheme="minorHAnsi"/>
        </w:rPr>
        <w:t xml:space="preserve"> : Une intensité accrue est observée, avec un coefficient de 1.462 (p-value &lt; 0.001).</w:t>
      </w:r>
    </w:p>
    <w:p w14:paraId="5EC28C2B" w14:textId="77777777" w:rsidR="0083070A" w:rsidRPr="0083070A" w:rsidRDefault="0083070A" w:rsidP="00B6438F">
      <w:pPr>
        <w:numPr>
          <w:ilvl w:val="0"/>
          <w:numId w:val="255"/>
        </w:numPr>
        <w:jc w:val="both"/>
        <w:rPr>
          <w:rFonts w:asciiTheme="minorHAnsi" w:hAnsiTheme="minorHAnsi" w:cstheme="minorHAnsi"/>
        </w:rPr>
      </w:pPr>
      <w:r w:rsidRPr="0083070A">
        <w:rPr>
          <w:rFonts w:asciiTheme="minorHAnsi" w:hAnsiTheme="minorHAnsi" w:cstheme="minorHAnsi"/>
          <w:b/>
          <w:bCs/>
        </w:rPr>
        <w:t>2023</w:t>
      </w:r>
      <w:r w:rsidRPr="0083070A">
        <w:rPr>
          <w:rFonts w:asciiTheme="minorHAnsi" w:hAnsiTheme="minorHAnsi" w:cstheme="minorHAnsi"/>
        </w:rPr>
        <w:t xml:space="preserve"> : La relation atteint son intensité maximale, avec un coefficient de 1.478 (p-value = 0.002).</w:t>
      </w:r>
    </w:p>
    <w:p w14:paraId="688847C1" w14:textId="667F694A" w:rsidR="0083070A" w:rsidRPr="0083070A" w:rsidRDefault="0083070A" w:rsidP="0083070A">
      <w:pPr>
        <w:jc w:val="both"/>
        <w:rPr>
          <w:rFonts w:asciiTheme="minorHAnsi" w:hAnsiTheme="minorHAnsi" w:cstheme="minorHAnsi"/>
        </w:rPr>
      </w:pPr>
    </w:p>
    <w:p w14:paraId="4F3593CD" w14:textId="77777777" w:rsidR="0083070A" w:rsidRPr="0083070A" w:rsidRDefault="0083070A" w:rsidP="0083070A">
      <w:pPr>
        <w:jc w:val="both"/>
        <w:rPr>
          <w:rFonts w:asciiTheme="minorHAnsi" w:hAnsiTheme="minorHAnsi" w:cstheme="minorHAnsi"/>
          <w:b/>
          <w:bCs/>
        </w:rPr>
      </w:pPr>
      <w:r w:rsidRPr="0083070A">
        <w:rPr>
          <w:rFonts w:asciiTheme="minorHAnsi" w:hAnsiTheme="minorHAnsi" w:cstheme="minorHAnsi"/>
          <w:b/>
          <w:bCs/>
        </w:rPr>
        <w:t>2. Type de carburant (Fuel Type)</w:t>
      </w:r>
    </w:p>
    <w:p w14:paraId="5573ED66" w14:textId="77777777" w:rsidR="0083070A" w:rsidRPr="0083070A" w:rsidRDefault="0083070A" w:rsidP="0083070A">
      <w:pPr>
        <w:jc w:val="both"/>
        <w:rPr>
          <w:rFonts w:asciiTheme="minorHAnsi" w:hAnsiTheme="minorHAnsi" w:cstheme="minorHAnsi"/>
        </w:rPr>
      </w:pPr>
      <w:r w:rsidRPr="0083070A">
        <w:rPr>
          <w:rFonts w:asciiTheme="minorHAnsi" w:hAnsiTheme="minorHAnsi" w:cstheme="minorHAnsi"/>
        </w:rPr>
        <w:t>2015-2023 : Le type de carburant joue un rôle clé dans la réduction de la consommation en ville, avec des variations significatives selon les années.</w:t>
      </w:r>
    </w:p>
    <w:p w14:paraId="5B67384C" w14:textId="77777777" w:rsidR="0083070A" w:rsidRPr="0083070A" w:rsidRDefault="0083070A" w:rsidP="00B6438F">
      <w:pPr>
        <w:numPr>
          <w:ilvl w:val="0"/>
          <w:numId w:val="256"/>
        </w:numPr>
        <w:jc w:val="both"/>
        <w:rPr>
          <w:rFonts w:asciiTheme="minorHAnsi" w:hAnsiTheme="minorHAnsi" w:cstheme="minorHAnsi"/>
        </w:rPr>
      </w:pPr>
      <w:r w:rsidRPr="0083070A">
        <w:rPr>
          <w:rFonts w:asciiTheme="minorHAnsi" w:hAnsiTheme="minorHAnsi" w:cstheme="minorHAnsi"/>
          <w:b/>
          <w:bCs/>
        </w:rPr>
        <w:t>2015</w:t>
      </w:r>
      <w:r w:rsidRPr="0083070A">
        <w:rPr>
          <w:rFonts w:asciiTheme="minorHAnsi" w:hAnsiTheme="minorHAnsi" w:cstheme="minorHAnsi"/>
        </w:rPr>
        <w:t xml:space="preserve"> : Le carburant E réduit la consommation de -136.72 L (p-value &lt; 0.001), tandis que X montre une réduction de -30.88 L (p-value &lt; 0.001).</w:t>
      </w:r>
    </w:p>
    <w:p w14:paraId="21E79813" w14:textId="77777777" w:rsidR="0083070A" w:rsidRPr="0083070A" w:rsidRDefault="0083070A" w:rsidP="00B6438F">
      <w:pPr>
        <w:numPr>
          <w:ilvl w:val="0"/>
          <w:numId w:val="256"/>
        </w:numPr>
        <w:jc w:val="both"/>
        <w:rPr>
          <w:rFonts w:asciiTheme="minorHAnsi" w:hAnsiTheme="minorHAnsi" w:cstheme="minorHAnsi"/>
        </w:rPr>
      </w:pPr>
      <w:r w:rsidRPr="0083070A">
        <w:rPr>
          <w:rFonts w:asciiTheme="minorHAnsi" w:hAnsiTheme="minorHAnsi" w:cstheme="minorHAnsi"/>
          <w:b/>
          <w:bCs/>
        </w:rPr>
        <w:t>2016</w:t>
      </w:r>
      <w:r w:rsidRPr="0083070A">
        <w:rPr>
          <w:rFonts w:asciiTheme="minorHAnsi" w:hAnsiTheme="minorHAnsi" w:cstheme="minorHAnsi"/>
        </w:rPr>
        <w:t xml:space="preserve"> : Une réduction similaire est observée pour E (-138.10 L, p-value &lt; 0.001) et X (-31.12 L, p-value = 0.003).</w:t>
      </w:r>
    </w:p>
    <w:p w14:paraId="4CC1C9EC" w14:textId="77777777" w:rsidR="0083070A" w:rsidRPr="0083070A" w:rsidRDefault="0083070A" w:rsidP="00B6438F">
      <w:pPr>
        <w:numPr>
          <w:ilvl w:val="0"/>
          <w:numId w:val="256"/>
        </w:numPr>
        <w:jc w:val="both"/>
        <w:rPr>
          <w:rFonts w:asciiTheme="minorHAnsi" w:hAnsiTheme="minorHAnsi" w:cstheme="minorHAnsi"/>
        </w:rPr>
      </w:pPr>
      <w:r w:rsidRPr="0083070A">
        <w:rPr>
          <w:rFonts w:asciiTheme="minorHAnsi" w:hAnsiTheme="minorHAnsi" w:cstheme="minorHAnsi"/>
          <w:b/>
          <w:bCs/>
        </w:rPr>
        <w:t>2017</w:t>
      </w:r>
      <w:r w:rsidRPr="0083070A">
        <w:rPr>
          <w:rFonts w:asciiTheme="minorHAnsi" w:hAnsiTheme="minorHAnsi" w:cstheme="minorHAnsi"/>
        </w:rPr>
        <w:t xml:space="preserve"> : Les carburants E et X continuent de réduire la consommation, avec des coefficients de -137.57 L et -29.44 L respectivement (p-value &lt; 0.001).</w:t>
      </w:r>
    </w:p>
    <w:p w14:paraId="416C4557" w14:textId="77777777" w:rsidR="0083070A" w:rsidRPr="0083070A" w:rsidRDefault="0083070A" w:rsidP="00B6438F">
      <w:pPr>
        <w:numPr>
          <w:ilvl w:val="0"/>
          <w:numId w:val="256"/>
        </w:numPr>
        <w:jc w:val="both"/>
        <w:rPr>
          <w:rFonts w:asciiTheme="minorHAnsi" w:hAnsiTheme="minorHAnsi" w:cstheme="minorHAnsi"/>
        </w:rPr>
      </w:pPr>
      <w:r w:rsidRPr="0083070A">
        <w:rPr>
          <w:rFonts w:asciiTheme="minorHAnsi" w:hAnsiTheme="minorHAnsi" w:cstheme="minorHAnsi"/>
          <w:b/>
          <w:bCs/>
        </w:rPr>
        <w:t>2018</w:t>
      </w:r>
      <w:r w:rsidRPr="0083070A">
        <w:rPr>
          <w:rFonts w:asciiTheme="minorHAnsi" w:hAnsiTheme="minorHAnsi" w:cstheme="minorHAnsi"/>
        </w:rPr>
        <w:t xml:space="preserve"> : Une réduction stable est observée pour E (-136.90 L, p-value &lt; 0.001) et X (-28.88 L, p-value = 0.005).</w:t>
      </w:r>
    </w:p>
    <w:p w14:paraId="71ACF5F1" w14:textId="77777777" w:rsidR="0083070A" w:rsidRPr="0083070A" w:rsidRDefault="0083070A" w:rsidP="00B6438F">
      <w:pPr>
        <w:numPr>
          <w:ilvl w:val="0"/>
          <w:numId w:val="256"/>
        </w:numPr>
        <w:jc w:val="both"/>
        <w:rPr>
          <w:rFonts w:asciiTheme="minorHAnsi" w:hAnsiTheme="minorHAnsi" w:cstheme="minorHAnsi"/>
        </w:rPr>
      </w:pPr>
      <w:r w:rsidRPr="0083070A">
        <w:rPr>
          <w:rFonts w:asciiTheme="minorHAnsi" w:hAnsiTheme="minorHAnsi" w:cstheme="minorHAnsi"/>
          <w:b/>
          <w:bCs/>
        </w:rPr>
        <w:t>2019</w:t>
      </w:r>
      <w:r w:rsidRPr="0083070A">
        <w:rPr>
          <w:rFonts w:asciiTheme="minorHAnsi" w:hAnsiTheme="minorHAnsi" w:cstheme="minorHAnsi"/>
        </w:rPr>
        <w:t xml:space="preserve"> : Les carburants E et Z montrent des réductions importantes de -137.25 L (p-value &lt; 0.001) et -18.55 L (p-value = 0.042).</w:t>
      </w:r>
    </w:p>
    <w:p w14:paraId="13640881" w14:textId="77777777" w:rsidR="0083070A" w:rsidRPr="0083070A" w:rsidRDefault="0083070A" w:rsidP="00B6438F">
      <w:pPr>
        <w:numPr>
          <w:ilvl w:val="0"/>
          <w:numId w:val="256"/>
        </w:numPr>
        <w:jc w:val="both"/>
        <w:rPr>
          <w:rFonts w:asciiTheme="minorHAnsi" w:hAnsiTheme="minorHAnsi" w:cstheme="minorHAnsi"/>
        </w:rPr>
      </w:pPr>
      <w:r w:rsidRPr="0083070A">
        <w:rPr>
          <w:rFonts w:asciiTheme="minorHAnsi" w:hAnsiTheme="minorHAnsi" w:cstheme="minorHAnsi"/>
          <w:b/>
          <w:bCs/>
        </w:rPr>
        <w:t>2020</w:t>
      </w:r>
      <w:r w:rsidRPr="0083070A">
        <w:rPr>
          <w:rFonts w:asciiTheme="minorHAnsi" w:hAnsiTheme="minorHAnsi" w:cstheme="minorHAnsi"/>
        </w:rPr>
        <w:t xml:space="preserve"> : Tous les carburants montrent des réductions significatives (E: -138.50 L, X: -34.12 L, Z: -22.44 L, p-value &lt; 0.001).</w:t>
      </w:r>
    </w:p>
    <w:p w14:paraId="7FA6EA57" w14:textId="77777777" w:rsidR="0083070A" w:rsidRPr="0083070A" w:rsidRDefault="0083070A" w:rsidP="00B6438F">
      <w:pPr>
        <w:numPr>
          <w:ilvl w:val="0"/>
          <w:numId w:val="256"/>
        </w:numPr>
        <w:jc w:val="both"/>
        <w:rPr>
          <w:rFonts w:asciiTheme="minorHAnsi" w:hAnsiTheme="minorHAnsi" w:cstheme="minorHAnsi"/>
        </w:rPr>
      </w:pPr>
      <w:r w:rsidRPr="0083070A">
        <w:rPr>
          <w:rFonts w:asciiTheme="minorHAnsi" w:hAnsiTheme="minorHAnsi" w:cstheme="minorHAnsi"/>
          <w:b/>
          <w:bCs/>
        </w:rPr>
        <w:t>2021</w:t>
      </w:r>
      <w:r w:rsidRPr="0083070A">
        <w:rPr>
          <w:rFonts w:asciiTheme="minorHAnsi" w:hAnsiTheme="minorHAnsi" w:cstheme="minorHAnsi"/>
        </w:rPr>
        <w:t xml:space="preserve"> : Une réduction accrue est notée pour E (-139.10 L), avec X et Z restant constants à -33.58 L et -20.98 L (p-value &lt; 0.001).</w:t>
      </w:r>
    </w:p>
    <w:p w14:paraId="417915A0" w14:textId="77777777" w:rsidR="0083070A" w:rsidRPr="0083070A" w:rsidRDefault="0083070A" w:rsidP="00B6438F">
      <w:pPr>
        <w:numPr>
          <w:ilvl w:val="0"/>
          <w:numId w:val="256"/>
        </w:numPr>
        <w:jc w:val="both"/>
        <w:rPr>
          <w:rFonts w:asciiTheme="minorHAnsi" w:hAnsiTheme="minorHAnsi" w:cstheme="minorHAnsi"/>
        </w:rPr>
      </w:pPr>
      <w:r w:rsidRPr="0083070A">
        <w:rPr>
          <w:rFonts w:asciiTheme="minorHAnsi" w:hAnsiTheme="minorHAnsi" w:cstheme="minorHAnsi"/>
          <w:b/>
          <w:bCs/>
        </w:rPr>
        <w:lastRenderedPageBreak/>
        <w:t>2022</w:t>
      </w:r>
      <w:r w:rsidRPr="0083070A">
        <w:rPr>
          <w:rFonts w:asciiTheme="minorHAnsi" w:hAnsiTheme="minorHAnsi" w:cstheme="minorHAnsi"/>
        </w:rPr>
        <w:t xml:space="preserve"> : Les carburants continuent de réduire la consommation, avec des coefficients stables pour E (-140.20 L), X (-34.50 L), et Z (-21.44 L, p-value &lt; 0.001).</w:t>
      </w:r>
    </w:p>
    <w:p w14:paraId="5D3F6514" w14:textId="77777777" w:rsidR="0083070A" w:rsidRPr="0083070A" w:rsidRDefault="0083070A" w:rsidP="00B6438F">
      <w:pPr>
        <w:numPr>
          <w:ilvl w:val="0"/>
          <w:numId w:val="256"/>
        </w:numPr>
        <w:jc w:val="both"/>
        <w:rPr>
          <w:rFonts w:asciiTheme="minorHAnsi" w:hAnsiTheme="minorHAnsi" w:cstheme="minorHAnsi"/>
        </w:rPr>
      </w:pPr>
      <w:r w:rsidRPr="0083070A">
        <w:rPr>
          <w:rFonts w:asciiTheme="minorHAnsi" w:hAnsiTheme="minorHAnsi" w:cstheme="minorHAnsi"/>
          <w:b/>
          <w:bCs/>
        </w:rPr>
        <w:t>2023</w:t>
      </w:r>
      <w:r w:rsidRPr="0083070A">
        <w:rPr>
          <w:rFonts w:asciiTheme="minorHAnsi" w:hAnsiTheme="minorHAnsi" w:cstheme="minorHAnsi"/>
        </w:rPr>
        <w:t xml:space="preserve"> : Les réductions les plus importantes sont observées, avec E (-153.57 L, p-value &lt; 0.001), X (-34.04 L, p-value = 0.003), et Z (-22.10 L, p-value = 0.032).</w:t>
      </w:r>
    </w:p>
    <w:p w14:paraId="641594D1" w14:textId="53D67CD2" w:rsidR="0083070A" w:rsidRPr="004D5604" w:rsidRDefault="0083070A" w:rsidP="0083070A">
      <w:pPr>
        <w:jc w:val="both"/>
        <w:rPr>
          <w:rFonts w:asciiTheme="minorHAnsi" w:hAnsiTheme="minorHAnsi" w:cstheme="minorHAnsi"/>
        </w:rPr>
      </w:pPr>
    </w:p>
    <w:p w14:paraId="2AFB0CFD" w14:textId="77777777" w:rsidR="0083070A" w:rsidRPr="0083070A" w:rsidRDefault="0083070A" w:rsidP="0083070A">
      <w:pPr>
        <w:jc w:val="both"/>
        <w:rPr>
          <w:rFonts w:asciiTheme="minorHAnsi" w:hAnsiTheme="minorHAnsi" w:cstheme="minorHAnsi"/>
          <w:b/>
          <w:bCs/>
        </w:rPr>
      </w:pPr>
      <w:r w:rsidRPr="0083070A">
        <w:rPr>
          <w:rFonts w:asciiTheme="minorHAnsi" w:hAnsiTheme="minorHAnsi" w:cstheme="minorHAnsi"/>
          <w:b/>
          <w:bCs/>
        </w:rPr>
        <w:t>3. Consommation de carburant en ville (Fuel Consumption (City) (L/100 km))</w:t>
      </w:r>
    </w:p>
    <w:p w14:paraId="7C2E116F" w14:textId="77777777" w:rsidR="0083070A" w:rsidRPr="0083070A" w:rsidRDefault="0083070A" w:rsidP="0083070A">
      <w:pPr>
        <w:jc w:val="both"/>
        <w:rPr>
          <w:rFonts w:asciiTheme="minorHAnsi" w:hAnsiTheme="minorHAnsi" w:cstheme="minorHAnsi"/>
        </w:rPr>
      </w:pPr>
      <w:r w:rsidRPr="0083070A">
        <w:rPr>
          <w:rFonts w:asciiTheme="minorHAnsi" w:hAnsiTheme="minorHAnsi" w:cstheme="minorHAnsi"/>
        </w:rPr>
        <w:t>2015-2023 : La consommation en ville est systématiquement influencée par la taille du moteur et le type de carburant. Les relations observées sont linéaires, significatives et constantes sur toute la période.</w:t>
      </w:r>
    </w:p>
    <w:p w14:paraId="0E5FD320" w14:textId="77777777" w:rsidR="0083070A" w:rsidRPr="0083070A" w:rsidRDefault="0083070A" w:rsidP="00B6438F">
      <w:pPr>
        <w:numPr>
          <w:ilvl w:val="0"/>
          <w:numId w:val="257"/>
        </w:numPr>
        <w:jc w:val="both"/>
        <w:rPr>
          <w:rFonts w:asciiTheme="minorHAnsi" w:hAnsiTheme="minorHAnsi" w:cstheme="minorHAnsi"/>
        </w:rPr>
      </w:pPr>
      <w:r w:rsidRPr="0083070A">
        <w:rPr>
          <w:rFonts w:asciiTheme="minorHAnsi" w:hAnsiTheme="minorHAnsi" w:cstheme="minorHAnsi"/>
          <w:b/>
          <w:bCs/>
        </w:rPr>
        <w:t>2015</w:t>
      </w:r>
      <w:r w:rsidRPr="0083070A">
        <w:rPr>
          <w:rFonts w:asciiTheme="minorHAnsi" w:hAnsiTheme="minorHAnsi" w:cstheme="minorHAnsi"/>
        </w:rPr>
        <w:t xml:space="preserve"> : Une augmentation d’un litre de consommation en ville est associée à une hausse de 21.52 L de carburant consommé (p-value &lt; 0.001).</w:t>
      </w:r>
    </w:p>
    <w:p w14:paraId="0D333996" w14:textId="77777777" w:rsidR="0083070A" w:rsidRPr="0083070A" w:rsidRDefault="0083070A" w:rsidP="00B6438F">
      <w:pPr>
        <w:numPr>
          <w:ilvl w:val="0"/>
          <w:numId w:val="257"/>
        </w:numPr>
        <w:jc w:val="both"/>
        <w:rPr>
          <w:rFonts w:asciiTheme="minorHAnsi" w:hAnsiTheme="minorHAnsi" w:cstheme="minorHAnsi"/>
        </w:rPr>
      </w:pPr>
      <w:r w:rsidRPr="0083070A">
        <w:rPr>
          <w:rFonts w:asciiTheme="minorHAnsi" w:hAnsiTheme="minorHAnsi" w:cstheme="minorHAnsi"/>
          <w:b/>
          <w:bCs/>
        </w:rPr>
        <w:t>2016</w:t>
      </w:r>
      <w:r w:rsidRPr="0083070A">
        <w:rPr>
          <w:rFonts w:asciiTheme="minorHAnsi" w:hAnsiTheme="minorHAnsi" w:cstheme="minorHAnsi"/>
        </w:rPr>
        <w:t xml:space="preserve"> : Un coefficient similaire de 21.88 L est noté (p-value &lt; 0.001), confirmant une relation constante.</w:t>
      </w:r>
    </w:p>
    <w:p w14:paraId="0134E37F" w14:textId="77777777" w:rsidR="0083070A" w:rsidRPr="0083070A" w:rsidRDefault="0083070A" w:rsidP="00B6438F">
      <w:pPr>
        <w:numPr>
          <w:ilvl w:val="0"/>
          <w:numId w:val="257"/>
        </w:numPr>
        <w:jc w:val="both"/>
        <w:rPr>
          <w:rFonts w:asciiTheme="minorHAnsi" w:hAnsiTheme="minorHAnsi" w:cstheme="minorHAnsi"/>
        </w:rPr>
      </w:pPr>
      <w:r w:rsidRPr="0083070A">
        <w:rPr>
          <w:rFonts w:asciiTheme="minorHAnsi" w:hAnsiTheme="minorHAnsi" w:cstheme="minorHAnsi"/>
          <w:b/>
          <w:bCs/>
        </w:rPr>
        <w:t>2017</w:t>
      </w:r>
      <w:r w:rsidRPr="0083070A">
        <w:rPr>
          <w:rFonts w:asciiTheme="minorHAnsi" w:hAnsiTheme="minorHAnsi" w:cstheme="minorHAnsi"/>
        </w:rPr>
        <w:t xml:space="preserve"> : Une relation légèrement accrue est observée, avec un coefficient de 22.04 L (p-value = 0.002).</w:t>
      </w:r>
    </w:p>
    <w:p w14:paraId="650834DC" w14:textId="77777777" w:rsidR="0083070A" w:rsidRPr="0083070A" w:rsidRDefault="0083070A" w:rsidP="00B6438F">
      <w:pPr>
        <w:numPr>
          <w:ilvl w:val="0"/>
          <w:numId w:val="257"/>
        </w:numPr>
        <w:jc w:val="both"/>
        <w:rPr>
          <w:rFonts w:asciiTheme="minorHAnsi" w:hAnsiTheme="minorHAnsi" w:cstheme="minorHAnsi"/>
        </w:rPr>
      </w:pPr>
      <w:r w:rsidRPr="0083070A">
        <w:rPr>
          <w:rFonts w:asciiTheme="minorHAnsi" w:hAnsiTheme="minorHAnsi" w:cstheme="minorHAnsi"/>
          <w:b/>
          <w:bCs/>
        </w:rPr>
        <w:t>2018</w:t>
      </w:r>
      <w:r w:rsidRPr="0083070A">
        <w:rPr>
          <w:rFonts w:asciiTheme="minorHAnsi" w:hAnsiTheme="minorHAnsi" w:cstheme="minorHAnsi"/>
        </w:rPr>
        <w:t xml:space="preserve"> : Une atténuation est notée, avec un coefficient de 21.72 L (p-value = 0.005).</w:t>
      </w:r>
    </w:p>
    <w:p w14:paraId="06E0BED5" w14:textId="77777777" w:rsidR="0083070A" w:rsidRPr="0083070A" w:rsidRDefault="0083070A" w:rsidP="00B6438F">
      <w:pPr>
        <w:numPr>
          <w:ilvl w:val="0"/>
          <w:numId w:val="257"/>
        </w:numPr>
        <w:jc w:val="both"/>
        <w:rPr>
          <w:rFonts w:asciiTheme="minorHAnsi" w:hAnsiTheme="minorHAnsi" w:cstheme="minorHAnsi"/>
        </w:rPr>
      </w:pPr>
      <w:r w:rsidRPr="0083070A">
        <w:rPr>
          <w:rFonts w:asciiTheme="minorHAnsi" w:hAnsiTheme="minorHAnsi" w:cstheme="minorHAnsi"/>
          <w:b/>
          <w:bCs/>
        </w:rPr>
        <w:t>2019</w:t>
      </w:r>
      <w:r w:rsidRPr="0083070A">
        <w:rPr>
          <w:rFonts w:asciiTheme="minorHAnsi" w:hAnsiTheme="minorHAnsi" w:cstheme="minorHAnsi"/>
        </w:rPr>
        <w:t xml:space="preserve"> : Le coefficient augmente à 22.44 L (p-value = 0.003), reflétant une intensification de la corrélation.</w:t>
      </w:r>
    </w:p>
    <w:p w14:paraId="7705A753" w14:textId="77777777" w:rsidR="0083070A" w:rsidRPr="0083070A" w:rsidRDefault="0083070A" w:rsidP="00B6438F">
      <w:pPr>
        <w:numPr>
          <w:ilvl w:val="0"/>
          <w:numId w:val="257"/>
        </w:numPr>
        <w:jc w:val="both"/>
        <w:rPr>
          <w:rFonts w:asciiTheme="minorHAnsi" w:hAnsiTheme="minorHAnsi" w:cstheme="minorHAnsi"/>
        </w:rPr>
      </w:pPr>
      <w:r w:rsidRPr="0083070A">
        <w:rPr>
          <w:rFonts w:asciiTheme="minorHAnsi" w:hAnsiTheme="minorHAnsi" w:cstheme="minorHAnsi"/>
          <w:b/>
          <w:bCs/>
        </w:rPr>
        <w:t>2020</w:t>
      </w:r>
      <w:r w:rsidRPr="0083070A">
        <w:rPr>
          <w:rFonts w:asciiTheme="minorHAnsi" w:hAnsiTheme="minorHAnsi" w:cstheme="minorHAnsi"/>
        </w:rPr>
        <w:t xml:space="preserve"> : Une augmentation significative est notée, avec un coefficient de 22.91 L (p-value &lt; 0.001).</w:t>
      </w:r>
    </w:p>
    <w:p w14:paraId="2EF112F7" w14:textId="77777777" w:rsidR="0083070A" w:rsidRPr="0083070A" w:rsidRDefault="0083070A" w:rsidP="00B6438F">
      <w:pPr>
        <w:numPr>
          <w:ilvl w:val="0"/>
          <w:numId w:val="257"/>
        </w:numPr>
        <w:jc w:val="both"/>
        <w:rPr>
          <w:rFonts w:asciiTheme="minorHAnsi" w:hAnsiTheme="minorHAnsi" w:cstheme="minorHAnsi"/>
        </w:rPr>
      </w:pPr>
      <w:r w:rsidRPr="0083070A">
        <w:rPr>
          <w:rFonts w:asciiTheme="minorHAnsi" w:hAnsiTheme="minorHAnsi" w:cstheme="minorHAnsi"/>
          <w:b/>
          <w:bCs/>
        </w:rPr>
        <w:t>2021</w:t>
      </w:r>
      <w:r w:rsidRPr="0083070A">
        <w:rPr>
          <w:rFonts w:asciiTheme="minorHAnsi" w:hAnsiTheme="minorHAnsi" w:cstheme="minorHAnsi"/>
        </w:rPr>
        <w:t xml:space="preserve"> : Une légère diminution est enregistrée, avec un coefficient de 22.02 L (p-value = 0.004).</w:t>
      </w:r>
    </w:p>
    <w:p w14:paraId="7171524A" w14:textId="77777777" w:rsidR="0083070A" w:rsidRPr="0083070A" w:rsidRDefault="0083070A" w:rsidP="00B6438F">
      <w:pPr>
        <w:numPr>
          <w:ilvl w:val="0"/>
          <w:numId w:val="257"/>
        </w:numPr>
        <w:jc w:val="both"/>
        <w:rPr>
          <w:rFonts w:asciiTheme="minorHAnsi" w:hAnsiTheme="minorHAnsi" w:cstheme="minorHAnsi"/>
        </w:rPr>
      </w:pPr>
      <w:r w:rsidRPr="0083070A">
        <w:rPr>
          <w:rFonts w:asciiTheme="minorHAnsi" w:hAnsiTheme="minorHAnsi" w:cstheme="minorHAnsi"/>
          <w:b/>
          <w:bCs/>
        </w:rPr>
        <w:t>2022</w:t>
      </w:r>
      <w:r w:rsidRPr="0083070A">
        <w:rPr>
          <w:rFonts w:asciiTheme="minorHAnsi" w:hAnsiTheme="minorHAnsi" w:cstheme="minorHAnsi"/>
        </w:rPr>
        <w:t xml:space="preserve"> : Une stabilisation est observée, avec un coefficient de 22.88 L (p-value &lt; 0.001).</w:t>
      </w:r>
    </w:p>
    <w:p w14:paraId="236EC271" w14:textId="77777777" w:rsidR="0083070A" w:rsidRPr="0083070A" w:rsidRDefault="0083070A" w:rsidP="00B6438F">
      <w:pPr>
        <w:numPr>
          <w:ilvl w:val="0"/>
          <w:numId w:val="257"/>
        </w:numPr>
        <w:jc w:val="both"/>
        <w:rPr>
          <w:rFonts w:asciiTheme="minorHAnsi" w:hAnsiTheme="minorHAnsi" w:cstheme="minorHAnsi"/>
        </w:rPr>
      </w:pPr>
      <w:r w:rsidRPr="0083070A">
        <w:rPr>
          <w:rFonts w:asciiTheme="minorHAnsi" w:hAnsiTheme="minorHAnsi" w:cstheme="minorHAnsi"/>
          <w:b/>
          <w:bCs/>
        </w:rPr>
        <w:t>2023</w:t>
      </w:r>
      <w:r w:rsidRPr="0083070A">
        <w:rPr>
          <w:rFonts w:asciiTheme="minorHAnsi" w:hAnsiTheme="minorHAnsi" w:cstheme="minorHAnsi"/>
        </w:rPr>
        <w:t xml:space="preserve"> : La relation atteint son intensité maximale, avec un coefficient de 23.52 L (p-value &lt; 0.001).</w:t>
      </w:r>
    </w:p>
    <w:p w14:paraId="6B262FB5" w14:textId="1B16C6D4" w:rsidR="0083070A" w:rsidRPr="0083070A" w:rsidRDefault="0083070A" w:rsidP="0083070A">
      <w:pPr>
        <w:jc w:val="both"/>
        <w:rPr>
          <w:rFonts w:asciiTheme="minorHAnsi" w:hAnsiTheme="minorHAnsi" w:cstheme="minorHAnsi"/>
        </w:rPr>
      </w:pPr>
    </w:p>
    <w:p w14:paraId="3301179C" w14:textId="77777777" w:rsidR="0083070A" w:rsidRPr="0083070A" w:rsidRDefault="0083070A" w:rsidP="0083070A">
      <w:pPr>
        <w:jc w:val="both"/>
        <w:rPr>
          <w:rFonts w:asciiTheme="minorHAnsi" w:hAnsiTheme="minorHAnsi" w:cstheme="minorHAnsi"/>
          <w:b/>
          <w:bCs/>
        </w:rPr>
      </w:pPr>
      <w:r w:rsidRPr="0083070A">
        <w:rPr>
          <w:rFonts w:asciiTheme="minorHAnsi" w:hAnsiTheme="minorHAnsi" w:cstheme="minorHAnsi"/>
          <w:b/>
          <w:bCs/>
        </w:rPr>
        <w:t>Conclusion générale</w:t>
      </w:r>
    </w:p>
    <w:p w14:paraId="4BF38207" w14:textId="77777777" w:rsidR="0083070A" w:rsidRPr="0083070A" w:rsidRDefault="0083070A" w:rsidP="0083070A">
      <w:pPr>
        <w:jc w:val="both"/>
        <w:rPr>
          <w:rFonts w:asciiTheme="minorHAnsi" w:hAnsiTheme="minorHAnsi" w:cstheme="minorHAnsi"/>
        </w:rPr>
      </w:pPr>
      <w:r w:rsidRPr="0083070A">
        <w:rPr>
          <w:rFonts w:asciiTheme="minorHAnsi" w:hAnsiTheme="minorHAnsi" w:cstheme="minorHAnsi"/>
        </w:rPr>
        <w:t xml:space="preserve">En analysant les données des années 2015 à 2023 pour </w:t>
      </w:r>
      <w:r w:rsidRPr="0083070A">
        <w:rPr>
          <w:rFonts w:asciiTheme="minorHAnsi" w:hAnsiTheme="minorHAnsi" w:cstheme="minorHAnsi"/>
          <w:b/>
          <w:bCs/>
        </w:rPr>
        <w:t>Sample 1</w:t>
      </w:r>
      <w:r w:rsidRPr="0083070A">
        <w:rPr>
          <w:rFonts w:asciiTheme="minorHAnsi" w:hAnsiTheme="minorHAnsi" w:cstheme="minorHAnsi"/>
        </w:rPr>
        <w:t>, les observations suivantes émergent avec clarté et robustesse :</w:t>
      </w:r>
    </w:p>
    <w:p w14:paraId="57D035E3" w14:textId="77777777" w:rsidR="0083070A" w:rsidRPr="0083070A" w:rsidRDefault="0083070A" w:rsidP="00B6438F">
      <w:pPr>
        <w:numPr>
          <w:ilvl w:val="0"/>
          <w:numId w:val="258"/>
        </w:numPr>
        <w:jc w:val="both"/>
        <w:rPr>
          <w:rFonts w:asciiTheme="minorHAnsi" w:hAnsiTheme="minorHAnsi" w:cstheme="minorHAnsi"/>
        </w:rPr>
      </w:pPr>
      <w:r w:rsidRPr="0083070A">
        <w:rPr>
          <w:rFonts w:asciiTheme="minorHAnsi" w:hAnsiTheme="minorHAnsi" w:cstheme="minorHAnsi"/>
          <w:b/>
          <w:bCs/>
        </w:rPr>
        <w:t>Influence de la taille du moteur</w:t>
      </w:r>
      <w:r w:rsidRPr="0083070A">
        <w:rPr>
          <w:rFonts w:asciiTheme="minorHAnsi" w:hAnsiTheme="minorHAnsi" w:cstheme="minorHAnsi"/>
        </w:rPr>
        <w:t xml:space="preserve"> :</w:t>
      </w:r>
    </w:p>
    <w:p w14:paraId="69B01C28" w14:textId="77777777" w:rsidR="0083070A" w:rsidRPr="0083070A" w:rsidRDefault="0083070A" w:rsidP="00B6438F">
      <w:pPr>
        <w:numPr>
          <w:ilvl w:val="1"/>
          <w:numId w:val="258"/>
        </w:numPr>
        <w:jc w:val="both"/>
        <w:rPr>
          <w:rFonts w:asciiTheme="minorHAnsi" w:hAnsiTheme="minorHAnsi" w:cstheme="minorHAnsi"/>
        </w:rPr>
      </w:pPr>
      <w:r w:rsidRPr="0083070A">
        <w:rPr>
          <w:rFonts w:asciiTheme="minorHAnsi" w:hAnsiTheme="minorHAnsi" w:cstheme="minorHAnsi"/>
        </w:rPr>
        <w:t>La taille du moteur montre une corrélation forte et constante avec la consommation en ville chaque année.</w:t>
      </w:r>
    </w:p>
    <w:p w14:paraId="24350A71" w14:textId="77777777" w:rsidR="0083070A" w:rsidRPr="0083070A" w:rsidRDefault="0083070A" w:rsidP="00B6438F">
      <w:pPr>
        <w:numPr>
          <w:ilvl w:val="1"/>
          <w:numId w:val="258"/>
        </w:numPr>
        <w:jc w:val="both"/>
        <w:rPr>
          <w:rFonts w:asciiTheme="minorHAnsi" w:hAnsiTheme="minorHAnsi" w:cstheme="minorHAnsi"/>
        </w:rPr>
      </w:pPr>
      <w:r w:rsidRPr="0083070A">
        <w:rPr>
          <w:rFonts w:asciiTheme="minorHAnsi" w:hAnsiTheme="minorHAnsi" w:cstheme="minorHAnsi"/>
        </w:rPr>
        <w:t>Les coefficients annuels stables valident l’importance de cette caractéristique pour l’efficacité énergétique des véhicules.</w:t>
      </w:r>
    </w:p>
    <w:p w14:paraId="21DE57B6" w14:textId="77777777" w:rsidR="0083070A" w:rsidRPr="0083070A" w:rsidRDefault="0083070A" w:rsidP="00B6438F">
      <w:pPr>
        <w:numPr>
          <w:ilvl w:val="0"/>
          <w:numId w:val="258"/>
        </w:numPr>
        <w:jc w:val="both"/>
        <w:rPr>
          <w:rFonts w:asciiTheme="minorHAnsi" w:hAnsiTheme="minorHAnsi" w:cstheme="minorHAnsi"/>
        </w:rPr>
      </w:pPr>
      <w:r w:rsidRPr="0083070A">
        <w:rPr>
          <w:rFonts w:asciiTheme="minorHAnsi" w:hAnsiTheme="minorHAnsi" w:cstheme="minorHAnsi"/>
          <w:b/>
          <w:bCs/>
        </w:rPr>
        <w:t>Impact du type de carburant</w:t>
      </w:r>
      <w:r w:rsidRPr="0083070A">
        <w:rPr>
          <w:rFonts w:asciiTheme="minorHAnsi" w:hAnsiTheme="minorHAnsi" w:cstheme="minorHAnsi"/>
        </w:rPr>
        <w:t xml:space="preserve"> :</w:t>
      </w:r>
    </w:p>
    <w:p w14:paraId="69D79F9B" w14:textId="77777777" w:rsidR="0083070A" w:rsidRPr="0083070A" w:rsidRDefault="0083070A" w:rsidP="00B6438F">
      <w:pPr>
        <w:numPr>
          <w:ilvl w:val="1"/>
          <w:numId w:val="258"/>
        </w:numPr>
        <w:jc w:val="both"/>
        <w:rPr>
          <w:rFonts w:asciiTheme="minorHAnsi" w:hAnsiTheme="minorHAnsi" w:cstheme="minorHAnsi"/>
        </w:rPr>
      </w:pPr>
      <w:r w:rsidRPr="0083070A">
        <w:rPr>
          <w:rFonts w:asciiTheme="minorHAnsi" w:hAnsiTheme="minorHAnsi" w:cstheme="minorHAnsi"/>
        </w:rPr>
        <w:t>Les carburants E, X, et Z réduisent significativement la consommation, avec des effets particulièrement marqués pour E.</w:t>
      </w:r>
    </w:p>
    <w:p w14:paraId="1012E9E2" w14:textId="77777777" w:rsidR="0083070A" w:rsidRPr="0083070A" w:rsidRDefault="0083070A" w:rsidP="00B6438F">
      <w:pPr>
        <w:numPr>
          <w:ilvl w:val="1"/>
          <w:numId w:val="258"/>
        </w:numPr>
        <w:jc w:val="both"/>
        <w:rPr>
          <w:rFonts w:asciiTheme="minorHAnsi" w:hAnsiTheme="minorHAnsi" w:cstheme="minorHAnsi"/>
        </w:rPr>
      </w:pPr>
      <w:r w:rsidRPr="0083070A">
        <w:rPr>
          <w:rFonts w:asciiTheme="minorHAnsi" w:hAnsiTheme="minorHAnsi" w:cstheme="minorHAnsi"/>
        </w:rPr>
        <w:t>Ces réductions montrent que le choix du carburant est essentiel pour l’optimisation énergétique.</w:t>
      </w:r>
    </w:p>
    <w:p w14:paraId="40A33E25" w14:textId="77777777" w:rsidR="0083070A" w:rsidRPr="0083070A" w:rsidRDefault="0083070A" w:rsidP="00B6438F">
      <w:pPr>
        <w:numPr>
          <w:ilvl w:val="0"/>
          <w:numId w:val="258"/>
        </w:numPr>
        <w:jc w:val="both"/>
        <w:rPr>
          <w:rFonts w:asciiTheme="minorHAnsi" w:hAnsiTheme="minorHAnsi" w:cstheme="minorHAnsi"/>
        </w:rPr>
      </w:pPr>
      <w:r w:rsidRPr="0083070A">
        <w:rPr>
          <w:rFonts w:asciiTheme="minorHAnsi" w:hAnsiTheme="minorHAnsi" w:cstheme="minorHAnsi"/>
          <w:b/>
          <w:bCs/>
        </w:rPr>
        <w:t>Corrélation avec la consommation en ville</w:t>
      </w:r>
      <w:r w:rsidRPr="0083070A">
        <w:rPr>
          <w:rFonts w:asciiTheme="minorHAnsi" w:hAnsiTheme="minorHAnsi" w:cstheme="minorHAnsi"/>
        </w:rPr>
        <w:t xml:space="preserve"> :</w:t>
      </w:r>
    </w:p>
    <w:p w14:paraId="5193F060" w14:textId="77777777" w:rsidR="0083070A" w:rsidRPr="0083070A" w:rsidRDefault="0083070A" w:rsidP="00B6438F">
      <w:pPr>
        <w:numPr>
          <w:ilvl w:val="1"/>
          <w:numId w:val="258"/>
        </w:numPr>
        <w:jc w:val="both"/>
        <w:rPr>
          <w:rFonts w:asciiTheme="minorHAnsi" w:hAnsiTheme="minorHAnsi" w:cstheme="minorHAnsi"/>
        </w:rPr>
      </w:pPr>
      <w:r w:rsidRPr="0083070A">
        <w:rPr>
          <w:rFonts w:asciiTheme="minorHAnsi" w:hAnsiTheme="minorHAnsi" w:cstheme="minorHAnsi"/>
        </w:rPr>
        <w:t>La consommation en ville reste fortement influencée par la taille du moteur et le type de carburant, révélant des tendances constantes.</w:t>
      </w:r>
    </w:p>
    <w:p w14:paraId="33797209" w14:textId="77777777" w:rsidR="0083070A" w:rsidRPr="0083070A" w:rsidRDefault="0083070A" w:rsidP="00B6438F">
      <w:pPr>
        <w:numPr>
          <w:ilvl w:val="1"/>
          <w:numId w:val="258"/>
        </w:numPr>
        <w:jc w:val="both"/>
        <w:rPr>
          <w:rFonts w:asciiTheme="minorHAnsi" w:hAnsiTheme="minorHAnsi" w:cstheme="minorHAnsi"/>
        </w:rPr>
      </w:pPr>
      <w:r w:rsidRPr="0083070A">
        <w:rPr>
          <w:rFonts w:asciiTheme="minorHAnsi" w:hAnsiTheme="minorHAnsi" w:cstheme="minorHAnsi"/>
        </w:rPr>
        <w:t>Les coefficients variant entre 21.52 et 23.52 L montrent une relation robuste et stable sur toute la période.</w:t>
      </w:r>
    </w:p>
    <w:p w14:paraId="551890F8" w14:textId="77777777" w:rsidR="0083070A" w:rsidRPr="0083070A" w:rsidRDefault="0083070A" w:rsidP="00B6438F">
      <w:pPr>
        <w:numPr>
          <w:ilvl w:val="0"/>
          <w:numId w:val="258"/>
        </w:numPr>
        <w:jc w:val="both"/>
        <w:rPr>
          <w:rFonts w:asciiTheme="minorHAnsi" w:hAnsiTheme="minorHAnsi" w:cstheme="minorHAnsi"/>
        </w:rPr>
      </w:pPr>
      <w:r w:rsidRPr="0083070A">
        <w:rPr>
          <w:rFonts w:asciiTheme="minorHAnsi" w:hAnsiTheme="minorHAnsi" w:cstheme="minorHAnsi"/>
          <w:b/>
          <w:bCs/>
        </w:rPr>
        <w:t>Recommandations pour l’efficacité énergétique</w:t>
      </w:r>
      <w:r w:rsidRPr="0083070A">
        <w:rPr>
          <w:rFonts w:asciiTheme="minorHAnsi" w:hAnsiTheme="minorHAnsi" w:cstheme="minorHAnsi"/>
        </w:rPr>
        <w:t xml:space="preserve"> :</w:t>
      </w:r>
    </w:p>
    <w:p w14:paraId="2A7E61CC" w14:textId="77777777" w:rsidR="0083070A" w:rsidRPr="0083070A" w:rsidRDefault="0083070A" w:rsidP="00B6438F">
      <w:pPr>
        <w:numPr>
          <w:ilvl w:val="1"/>
          <w:numId w:val="258"/>
        </w:numPr>
        <w:jc w:val="both"/>
        <w:rPr>
          <w:rFonts w:asciiTheme="minorHAnsi" w:hAnsiTheme="minorHAnsi" w:cstheme="minorHAnsi"/>
        </w:rPr>
      </w:pPr>
      <w:r w:rsidRPr="0083070A">
        <w:rPr>
          <w:rFonts w:asciiTheme="minorHAnsi" w:hAnsiTheme="minorHAnsi" w:cstheme="minorHAnsi"/>
        </w:rPr>
        <w:lastRenderedPageBreak/>
        <w:t>Optimiser les moteurs et privilégier des carburants alternatifs comme E et X s’avère essentiel pour réduire la consommation globale.</w:t>
      </w:r>
    </w:p>
    <w:p w14:paraId="4D7A9192" w14:textId="77777777" w:rsidR="0083070A" w:rsidRPr="0083070A" w:rsidRDefault="0083070A" w:rsidP="00B6438F">
      <w:pPr>
        <w:numPr>
          <w:ilvl w:val="1"/>
          <w:numId w:val="258"/>
        </w:numPr>
        <w:jc w:val="both"/>
        <w:rPr>
          <w:rFonts w:asciiTheme="minorHAnsi" w:hAnsiTheme="minorHAnsi" w:cstheme="minorHAnsi"/>
        </w:rPr>
      </w:pPr>
      <w:r w:rsidRPr="0083070A">
        <w:rPr>
          <w:rFonts w:asciiTheme="minorHAnsi" w:hAnsiTheme="minorHAnsi" w:cstheme="minorHAnsi"/>
        </w:rPr>
        <w:t>Ces résultats fournissent une base solide pour guider les innovations dans l’industrie automobile et améliorer l’efficacité énergétique.</w:t>
      </w:r>
    </w:p>
    <w:p w14:paraId="64D18874" w14:textId="77777777" w:rsidR="0083070A" w:rsidRPr="00222A09" w:rsidRDefault="0083070A" w:rsidP="0083070A">
      <w:pPr>
        <w:jc w:val="both"/>
        <w:rPr>
          <w:rFonts w:asciiTheme="minorHAnsi" w:hAnsiTheme="minorHAnsi" w:cstheme="minorHAnsi"/>
        </w:rPr>
      </w:pPr>
    </w:p>
    <w:p w14:paraId="722F6C4C" w14:textId="66EE737E" w:rsidR="0083070A" w:rsidRPr="0083070A" w:rsidRDefault="0083070A" w:rsidP="0083070A">
      <w:pPr>
        <w:jc w:val="both"/>
        <w:rPr>
          <w:rFonts w:asciiTheme="minorHAnsi" w:hAnsiTheme="minorHAnsi" w:cstheme="minorHAnsi"/>
        </w:rPr>
      </w:pPr>
      <w:r w:rsidRPr="0083070A">
        <w:rPr>
          <w:rFonts w:asciiTheme="minorHAnsi" w:hAnsiTheme="minorHAnsi" w:cstheme="minorHAnsi"/>
        </w:rPr>
        <w:t xml:space="preserve">En conclusion, cette analyse exhaustive met en lumière des relations clés entre la consommation en ville, la taille du moteur, et le type de carburant pour </w:t>
      </w:r>
      <w:r w:rsidRPr="0083070A">
        <w:rPr>
          <w:rFonts w:asciiTheme="minorHAnsi" w:hAnsiTheme="minorHAnsi" w:cstheme="minorHAnsi"/>
          <w:b/>
          <w:bCs/>
        </w:rPr>
        <w:t>Sample 1</w:t>
      </w:r>
      <w:r w:rsidRPr="0083070A">
        <w:rPr>
          <w:rFonts w:asciiTheme="minorHAnsi" w:hAnsiTheme="minorHAnsi" w:cstheme="minorHAnsi"/>
        </w:rPr>
        <w:t>, offrant des perspectives prometteuses pour une optimisation énergétique durable.</w:t>
      </w:r>
    </w:p>
    <w:p w14:paraId="658B35D0" w14:textId="36A8ECF1" w:rsidR="00342A94" w:rsidRPr="00222A09" w:rsidRDefault="00342A94" w:rsidP="00342A94">
      <w:pPr>
        <w:jc w:val="both"/>
        <w:rPr>
          <w:rFonts w:asciiTheme="minorHAnsi" w:hAnsiTheme="minorHAnsi" w:cstheme="minorHAnsi"/>
        </w:rPr>
      </w:pPr>
    </w:p>
    <w:p w14:paraId="0D1C1FEB" w14:textId="77777777" w:rsidR="0083070A" w:rsidRPr="0083070A" w:rsidRDefault="0083070A" w:rsidP="0083070A">
      <w:pPr>
        <w:jc w:val="both"/>
        <w:rPr>
          <w:rFonts w:asciiTheme="minorHAnsi" w:hAnsiTheme="minorHAnsi" w:cstheme="minorHAnsi"/>
          <w:b/>
          <w:bCs/>
        </w:rPr>
      </w:pPr>
      <w:r w:rsidRPr="0083070A">
        <w:rPr>
          <w:rFonts w:asciiTheme="minorHAnsi" w:hAnsiTheme="minorHAnsi" w:cstheme="minorHAnsi"/>
          <w:b/>
          <w:bCs/>
        </w:rPr>
        <w:t>Résumé global des analyses pour l’échantillon 2 (2015-2023) – Consommation en ville (Fuel Consumption (City) (L/100 km))</w:t>
      </w:r>
    </w:p>
    <w:p w14:paraId="0B013A83" w14:textId="77777777" w:rsidR="0083070A" w:rsidRPr="0083070A" w:rsidRDefault="0083070A" w:rsidP="0083070A">
      <w:pPr>
        <w:jc w:val="both"/>
        <w:rPr>
          <w:rFonts w:asciiTheme="minorHAnsi" w:hAnsiTheme="minorHAnsi" w:cstheme="minorHAnsi"/>
        </w:rPr>
      </w:pPr>
      <w:r w:rsidRPr="0083070A">
        <w:rPr>
          <w:rFonts w:asciiTheme="minorHAnsi" w:hAnsiTheme="minorHAnsi" w:cstheme="minorHAnsi"/>
        </w:rPr>
        <w:t xml:space="preserve">Les analyses statistiques sur les données des années 2015 à 2023 pour </w:t>
      </w:r>
      <w:r w:rsidRPr="0083070A">
        <w:rPr>
          <w:rFonts w:asciiTheme="minorHAnsi" w:hAnsiTheme="minorHAnsi" w:cstheme="minorHAnsi"/>
          <w:b/>
          <w:bCs/>
        </w:rPr>
        <w:t>Sample 2</w:t>
      </w:r>
      <w:r w:rsidRPr="0083070A">
        <w:rPr>
          <w:rFonts w:asciiTheme="minorHAnsi" w:hAnsiTheme="minorHAnsi" w:cstheme="minorHAnsi"/>
        </w:rPr>
        <w:t xml:space="preserve"> ont révélé des relations significatives entre la taille du moteur (Engine Size (L)), le type de carburant (Fuel Type), et la consommation de carburant en ville (Fuel Consumption (City) (L/100 km)). Voici un résumé détaillé des résultats, année par année et variable par variable.</w:t>
      </w:r>
    </w:p>
    <w:p w14:paraId="492E79A6" w14:textId="2E45610D" w:rsidR="0083070A" w:rsidRPr="004D5604" w:rsidRDefault="0083070A" w:rsidP="0083070A">
      <w:pPr>
        <w:jc w:val="both"/>
        <w:rPr>
          <w:rFonts w:asciiTheme="minorHAnsi" w:hAnsiTheme="minorHAnsi" w:cstheme="minorHAnsi"/>
        </w:rPr>
      </w:pPr>
    </w:p>
    <w:p w14:paraId="16FDA8C7" w14:textId="77777777" w:rsidR="0083070A" w:rsidRPr="0083070A" w:rsidRDefault="0083070A" w:rsidP="0083070A">
      <w:pPr>
        <w:jc w:val="both"/>
        <w:rPr>
          <w:rFonts w:asciiTheme="minorHAnsi" w:hAnsiTheme="minorHAnsi" w:cstheme="minorHAnsi"/>
          <w:b/>
          <w:bCs/>
        </w:rPr>
      </w:pPr>
      <w:r w:rsidRPr="0083070A">
        <w:rPr>
          <w:rFonts w:asciiTheme="minorHAnsi" w:hAnsiTheme="minorHAnsi" w:cstheme="minorHAnsi"/>
          <w:b/>
          <w:bCs/>
        </w:rPr>
        <w:t>1. Taille du moteur (Engine Size (L))</w:t>
      </w:r>
    </w:p>
    <w:p w14:paraId="1C409B1C" w14:textId="77777777" w:rsidR="0083070A" w:rsidRPr="0083070A" w:rsidRDefault="0083070A" w:rsidP="0083070A">
      <w:pPr>
        <w:jc w:val="both"/>
        <w:rPr>
          <w:rFonts w:asciiTheme="minorHAnsi" w:hAnsiTheme="minorHAnsi" w:cstheme="minorHAnsi"/>
        </w:rPr>
      </w:pPr>
      <w:r w:rsidRPr="0083070A">
        <w:rPr>
          <w:rFonts w:asciiTheme="minorHAnsi" w:hAnsiTheme="minorHAnsi" w:cstheme="minorHAnsi"/>
        </w:rPr>
        <w:t>2015-2023 : La taille du moteur montre une relation constante et significative avec la consommation de carburant en ville, bien que l’intensité de cette relation varie légèrement selon les années.</w:t>
      </w:r>
    </w:p>
    <w:p w14:paraId="758B3937" w14:textId="20835CA5" w:rsidR="0083070A" w:rsidRPr="0083070A" w:rsidRDefault="0083070A" w:rsidP="00B6438F">
      <w:pPr>
        <w:numPr>
          <w:ilvl w:val="0"/>
          <w:numId w:val="259"/>
        </w:numPr>
        <w:jc w:val="both"/>
        <w:rPr>
          <w:rFonts w:asciiTheme="minorHAnsi" w:hAnsiTheme="minorHAnsi" w:cstheme="minorHAnsi"/>
          <w:lang w:val="en-CA"/>
        </w:rPr>
      </w:pPr>
      <w:r w:rsidRPr="0083070A">
        <w:rPr>
          <w:rFonts w:asciiTheme="minorHAnsi" w:hAnsiTheme="minorHAnsi" w:cstheme="minorHAnsi"/>
          <w:b/>
          <w:bCs/>
        </w:rPr>
        <w:t>2015</w:t>
      </w:r>
      <w:r w:rsidRPr="0083070A">
        <w:rPr>
          <w:rFonts w:asciiTheme="minorHAnsi" w:hAnsiTheme="minorHAnsi" w:cstheme="minorHAnsi"/>
        </w:rPr>
        <w:t xml:space="preserve"> : Une augmentation de la taille du moteur est associée à une augmentation significative de la consommation en ville (Estimate = 1.482, p-value &lt; 0.001). </w:t>
      </w:r>
      <w:r w:rsidRPr="0083070A">
        <w:rPr>
          <w:rFonts w:asciiTheme="minorHAnsi" w:hAnsiTheme="minorHAnsi" w:cstheme="minorHAnsi"/>
          <w:lang w:val="en-CA"/>
        </w:rPr>
        <w:t xml:space="preserve">Les moteurs plus grands consomment </w:t>
      </w:r>
      <w:r w:rsidR="00222A09">
        <w:rPr>
          <w:rFonts w:asciiTheme="minorHAnsi" w:hAnsiTheme="minorHAnsi" w:cstheme="minorHAnsi"/>
          <w:lang w:val="en-CA"/>
        </w:rPr>
        <w:t xml:space="preserve">plus </w:t>
      </w:r>
      <w:r w:rsidRPr="0083070A">
        <w:rPr>
          <w:rFonts w:asciiTheme="minorHAnsi" w:hAnsiTheme="minorHAnsi" w:cstheme="minorHAnsi"/>
          <w:lang w:val="en-CA"/>
        </w:rPr>
        <w:t>de carburant.</w:t>
      </w:r>
    </w:p>
    <w:p w14:paraId="791EEE16" w14:textId="77777777" w:rsidR="0083070A" w:rsidRPr="0083070A" w:rsidRDefault="0083070A" w:rsidP="00B6438F">
      <w:pPr>
        <w:numPr>
          <w:ilvl w:val="0"/>
          <w:numId w:val="259"/>
        </w:numPr>
        <w:jc w:val="both"/>
        <w:rPr>
          <w:rFonts w:asciiTheme="minorHAnsi" w:hAnsiTheme="minorHAnsi" w:cstheme="minorHAnsi"/>
        </w:rPr>
      </w:pPr>
      <w:r w:rsidRPr="0083070A">
        <w:rPr>
          <w:rFonts w:asciiTheme="minorHAnsi" w:hAnsiTheme="minorHAnsi" w:cstheme="minorHAnsi"/>
          <w:b/>
          <w:bCs/>
        </w:rPr>
        <w:t>2016</w:t>
      </w:r>
      <w:r w:rsidRPr="0083070A">
        <w:rPr>
          <w:rFonts w:asciiTheme="minorHAnsi" w:hAnsiTheme="minorHAnsi" w:cstheme="minorHAnsi"/>
        </w:rPr>
        <w:t xml:space="preserve"> : Une relation similaire est observée, avec un coefficient de 1.429 (p-value = 0.002), confirmant une augmentation constante.</w:t>
      </w:r>
    </w:p>
    <w:p w14:paraId="32A0AC9E" w14:textId="77777777" w:rsidR="0083070A" w:rsidRPr="0083070A" w:rsidRDefault="0083070A" w:rsidP="00B6438F">
      <w:pPr>
        <w:numPr>
          <w:ilvl w:val="0"/>
          <w:numId w:val="259"/>
        </w:numPr>
        <w:jc w:val="both"/>
        <w:rPr>
          <w:rFonts w:asciiTheme="minorHAnsi" w:hAnsiTheme="minorHAnsi" w:cstheme="minorHAnsi"/>
        </w:rPr>
      </w:pPr>
      <w:r w:rsidRPr="0083070A">
        <w:rPr>
          <w:rFonts w:asciiTheme="minorHAnsi" w:hAnsiTheme="minorHAnsi" w:cstheme="minorHAnsi"/>
          <w:b/>
          <w:bCs/>
        </w:rPr>
        <w:t>2017</w:t>
      </w:r>
      <w:r w:rsidRPr="0083070A">
        <w:rPr>
          <w:rFonts w:asciiTheme="minorHAnsi" w:hAnsiTheme="minorHAnsi" w:cstheme="minorHAnsi"/>
        </w:rPr>
        <w:t xml:space="preserve"> : Le coefficient atteint 1.501 (p-value &lt; 0.001), suggérant une intensification de l’effet cette année.</w:t>
      </w:r>
    </w:p>
    <w:p w14:paraId="590AEF28" w14:textId="77777777" w:rsidR="0083070A" w:rsidRPr="0083070A" w:rsidRDefault="0083070A" w:rsidP="00B6438F">
      <w:pPr>
        <w:numPr>
          <w:ilvl w:val="0"/>
          <w:numId w:val="259"/>
        </w:numPr>
        <w:jc w:val="both"/>
        <w:rPr>
          <w:rFonts w:asciiTheme="minorHAnsi" w:hAnsiTheme="minorHAnsi" w:cstheme="minorHAnsi"/>
        </w:rPr>
      </w:pPr>
      <w:r w:rsidRPr="0083070A">
        <w:rPr>
          <w:rFonts w:asciiTheme="minorHAnsi" w:hAnsiTheme="minorHAnsi" w:cstheme="minorHAnsi"/>
          <w:b/>
          <w:bCs/>
        </w:rPr>
        <w:t>2018</w:t>
      </w:r>
      <w:r w:rsidRPr="0083070A">
        <w:rPr>
          <w:rFonts w:asciiTheme="minorHAnsi" w:hAnsiTheme="minorHAnsi" w:cstheme="minorHAnsi"/>
        </w:rPr>
        <w:t xml:space="preserve"> : Une légère diminution est notée, avec un coefficient de 1.320 (p-value = 0.005).</w:t>
      </w:r>
    </w:p>
    <w:p w14:paraId="1385AF7F" w14:textId="77777777" w:rsidR="0083070A" w:rsidRPr="0083070A" w:rsidRDefault="0083070A" w:rsidP="00B6438F">
      <w:pPr>
        <w:numPr>
          <w:ilvl w:val="0"/>
          <w:numId w:val="259"/>
        </w:numPr>
        <w:jc w:val="both"/>
        <w:rPr>
          <w:rFonts w:asciiTheme="minorHAnsi" w:hAnsiTheme="minorHAnsi" w:cstheme="minorHAnsi"/>
        </w:rPr>
      </w:pPr>
      <w:r w:rsidRPr="0083070A">
        <w:rPr>
          <w:rFonts w:asciiTheme="minorHAnsi" w:hAnsiTheme="minorHAnsi" w:cstheme="minorHAnsi"/>
          <w:b/>
          <w:bCs/>
        </w:rPr>
        <w:t>2019</w:t>
      </w:r>
      <w:r w:rsidRPr="0083070A">
        <w:rPr>
          <w:rFonts w:asciiTheme="minorHAnsi" w:hAnsiTheme="minorHAnsi" w:cstheme="minorHAnsi"/>
        </w:rPr>
        <w:t xml:space="preserve"> : Une augmentation constante est observée, avec un coefficient de 1.415 (p-value = 0.002).</w:t>
      </w:r>
    </w:p>
    <w:p w14:paraId="0AAA4613" w14:textId="77777777" w:rsidR="0083070A" w:rsidRPr="0083070A" w:rsidRDefault="0083070A" w:rsidP="00B6438F">
      <w:pPr>
        <w:numPr>
          <w:ilvl w:val="0"/>
          <w:numId w:val="259"/>
        </w:numPr>
        <w:jc w:val="both"/>
        <w:rPr>
          <w:rFonts w:asciiTheme="minorHAnsi" w:hAnsiTheme="minorHAnsi" w:cstheme="minorHAnsi"/>
        </w:rPr>
      </w:pPr>
      <w:r w:rsidRPr="0083070A">
        <w:rPr>
          <w:rFonts w:asciiTheme="minorHAnsi" w:hAnsiTheme="minorHAnsi" w:cstheme="minorHAnsi"/>
          <w:b/>
          <w:bCs/>
        </w:rPr>
        <w:t>2020</w:t>
      </w:r>
      <w:r w:rsidRPr="0083070A">
        <w:rPr>
          <w:rFonts w:asciiTheme="minorHAnsi" w:hAnsiTheme="minorHAnsi" w:cstheme="minorHAnsi"/>
        </w:rPr>
        <w:t xml:space="preserve"> : Le coefficient atteint 1.497 (p-value &lt; 0.001), indiquant une intensité accrue.</w:t>
      </w:r>
    </w:p>
    <w:p w14:paraId="414EFD73" w14:textId="77777777" w:rsidR="0083070A" w:rsidRPr="0083070A" w:rsidRDefault="0083070A" w:rsidP="00B6438F">
      <w:pPr>
        <w:numPr>
          <w:ilvl w:val="0"/>
          <w:numId w:val="259"/>
        </w:numPr>
        <w:jc w:val="both"/>
        <w:rPr>
          <w:rFonts w:asciiTheme="minorHAnsi" w:hAnsiTheme="minorHAnsi" w:cstheme="minorHAnsi"/>
        </w:rPr>
      </w:pPr>
      <w:r w:rsidRPr="0083070A">
        <w:rPr>
          <w:rFonts w:asciiTheme="minorHAnsi" w:hAnsiTheme="minorHAnsi" w:cstheme="minorHAnsi"/>
          <w:b/>
          <w:bCs/>
        </w:rPr>
        <w:t>2021</w:t>
      </w:r>
      <w:r w:rsidRPr="0083070A">
        <w:rPr>
          <w:rFonts w:asciiTheme="minorHAnsi" w:hAnsiTheme="minorHAnsi" w:cstheme="minorHAnsi"/>
        </w:rPr>
        <w:t xml:space="preserve"> : Une légère diminution est notée, avec un coefficient de 1.374 (p-value = 0.004), bien que la relation reste forte.</w:t>
      </w:r>
    </w:p>
    <w:p w14:paraId="0E5E079C" w14:textId="77777777" w:rsidR="0083070A" w:rsidRPr="0083070A" w:rsidRDefault="0083070A" w:rsidP="00B6438F">
      <w:pPr>
        <w:numPr>
          <w:ilvl w:val="0"/>
          <w:numId w:val="259"/>
        </w:numPr>
        <w:jc w:val="both"/>
        <w:rPr>
          <w:rFonts w:asciiTheme="minorHAnsi" w:hAnsiTheme="minorHAnsi" w:cstheme="minorHAnsi"/>
        </w:rPr>
      </w:pPr>
      <w:r w:rsidRPr="0083070A">
        <w:rPr>
          <w:rFonts w:asciiTheme="minorHAnsi" w:hAnsiTheme="minorHAnsi" w:cstheme="minorHAnsi"/>
          <w:b/>
          <w:bCs/>
        </w:rPr>
        <w:t>2022</w:t>
      </w:r>
      <w:r w:rsidRPr="0083070A">
        <w:rPr>
          <w:rFonts w:asciiTheme="minorHAnsi" w:hAnsiTheme="minorHAnsi" w:cstheme="minorHAnsi"/>
        </w:rPr>
        <w:t xml:space="preserve"> : Une intensité accrue est observée, avec un coefficient de 1.459 (p-value &lt; 0.001).</w:t>
      </w:r>
    </w:p>
    <w:p w14:paraId="4856B58D" w14:textId="77777777" w:rsidR="0083070A" w:rsidRPr="0083070A" w:rsidRDefault="0083070A" w:rsidP="00B6438F">
      <w:pPr>
        <w:numPr>
          <w:ilvl w:val="0"/>
          <w:numId w:val="259"/>
        </w:numPr>
        <w:jc w:val="both"/>
        <w:rPr>
          <w:rFonts w:asciiTheme="minorHAnsi" w:hAnsiTheme="minorHAnsi" w:cstheme="minorHAnsi"/>
        </w:rPr>
      </w:pPr>
      <w:r w:rsidRPr="0083070A">
        <w:rPr>
          <w:rFonts w:asciiTheme="minorHAnsi" w:hAnsiTheme="minorHAnsi" w:cstheme="minorHAnsi"/>
          <w:b/>
          <w:bCs/>
        </w:rPr>
        <w:t>2023</w:t>
      </w:r>
      <w:r w:rsidRPr="0083070A">
        <w:rPr>
          <w:rFonts w:asciiTheme="minorHAnsi" w:hAnsiTheme="minorHAnsi" w:cstheme="minorHAnsi"/>
        </w:rPr>
        <w:t xml:space="preserve"> : La relation atteint son intensité maximale, avec un coefficient de 1.471 (p-value = 0.002).</w:t>
      </w:r>
    </w:p>
    <w:p w14:paraId="417FBFCF" w14:textId="0A8F15D6" w:rsidR="0083070A" w:rsidRPr="004D5604" w:rsidRDefault="0083070A" w:rsidP="0083070A">
      <w:pPr>
        <w:jc w:val="both"/>
        <w:rPr>
          <w:rFonts w:asciiTheme="minorHAnsi" w:hAnsiTheme="minorHAnsi" w:cstheme="minorHAnsi"/>
        </w:rPr>
      </w:pPr>
    </w:p>
    <w:p w14:paraId="5CEE3D04" w14:textId="77777777" w:rsidR="0083070A" w:rsidRPr="0083070A" w:rsidRDefault="0083070A" w:rsidP="0083070A">
      <w:pPr>
        <w:jc w:val="both"/>
        <w:rPr>
          <w:rFonts w:asciiTheme="minorHAnsi" w:hAnsiTheme="minorHAnsi" w:cstheme="minorHAnsi"/>
          <w:b/>
          <w:bCs/>
        </w:rPr>
      </w:pPr>
      <w:r w:rsidRPr="0083070A">
        <w:rPr>
          <w:rFonts w:asciiTheme="minorHAnsi" w:hAnsiTheme="minorHAnsi" w:cstheme="minorHAnsi"/>
          <w:b/>
          <w:bCs/>
        </w:rPr>
        <w:t>2. Type de carburant (Fuel Type)</w:t>
      </w:r>
    </w:p>
    <w:p w14:paraId="3AA7B3F8" w14:textId="77777777" w:rsidR="0083070A" w:rsidRPr="0083070A" w:rsidRDefault="0083070A" w:rsidP="0083070A">
      <w:pPr>
        <w:jc w:val="both"/>
        <w:rPr>
          <w:rFonts w:asciiTheme="minorHAnsi" w:hAnsiTheme="minorHAnsi" w:cstheme="minorHAnsi"/>
        </w:rPr>
      </w:pPr>
      <w:r w:rsidRPr="0083070A">
        <w:rPr>
          <w:rFonts w:asciiTheme="minorHAnsi" w:hAnsiTheme="minorHAnsi" w:cstheme="minorHAnsi"/>
        </w:rPr>
        <w:t>2015-2023 : Le type de carburant joue un rôle clé dans la réduction de la consommation en ville, avec des variations significatives selon les années.</w:t>
      </w:r>
    </w:p>
    <w:p w14:paraId="4EB0120D" w14:textId="77777777" w:rsidR="0083070A" w:rsidRPr="0083070A" w:rsidRDefault="0083070A" w:rsidP="00B6438F">
      <w:pPr>
        <w:numPr>
          <w:ilvl w:val="0"/>
          <w:numId w:val="260"/>
        </w:numPr>
        <w:jc w:val="both"/>
        <w:rPr>
          <w:rFonts w:asciiTheme="minorHAnsi" w:hAnsiTheme="minorHAnsi" w:cstheme="minorHAnsi"/>
        </w:rPr>
      </w:pPr>
      <w:r w:rsidRPr="0083070A">
        <w:rPr>
          <w:rFonts w:asciiTheme="minorHAnsi" w:hAnsiTheme="minorHAnsi" w:cstheme="minorHAnsi"/>
          <w:b/>
          <w:bCs/>
        </w:rPr>
        <w:t>2015</w:t>
      </w:r>
      <w:r w:rsidRPr="0083070A">
        <w:rPr>
          <w:rFonts w:asciiTheme="minorHAnsi" w:hAnsiTheme="minorHAnsi" w:cstheme="minorHAnsi"/>
        </w:rPr>
        <w:t xml:space="preserve"> : Le carburant E réduit la consommation de -136.85 L (p-value &lt; 0.001), tandis que X montre une réduction de -30.25 L (p-value &lt; 0.001).</w:t>
      </w:r>
    </w:p>
    <w:p w14:paraId="53B15836" w14:textId="77777777" w:rsidR="0083070A" w:rsidRPr="0083070A" w:rsidRDefault="0083070A" w:rsidP="00B6438F">
      <w:pPr>
        <w:numPr>
          <w:ilvl w:val="0"/>
          <w:numId w:val="260"/>
        </w:numPr>
        <w:jc w:val="both"/>
        <w:rPr>
          <w:rFonts w:asciiTheme="minorHAnsi" w:hAnsiTheme="minorHAnsi" w:cstheme="minorHAnsi"/>
        </w:rPr>
      </w:pPr>
      <w:r w:rsidRPr="0083070A">
        <w:rPr>
          <w:rFonts w:asciiTheme="minorHAnsi" w:hAnsiTheme="minorHAnsi" w:cstheme="minorHAnsi"/>
          <w:b/>
          <w:bCs/>
        </w:rPr>
        <w:t>2016</w:t>
      </w:r>
      <w:r w:rsidRPr="0083070A">
        <w:rPr>
          <w:rFonts w:asciiTheme="minorHAnsi" w:hAnsiTheme="minorHAnsi" w:cstheme="minorHAnsi"/>
        </w:rPr>
        <w:t xml:space="preserve"> : Une réduction similaire est observée pour E (-138.18 L, p-value &lt; 0.001) et X (-31.35 L, p-value = 0.002).</w:t>
      </w:r>
    </w:p>
    <w:p w14:paraId="5591E123" w14:textId="77777777" w:rsidR="0083070A" w:rsidRPr="0083070A" w:rsidRDefault="0083070A" w:rsidP="00B6438F">
      <w:pPr>
        <w:numPr>
          <w:ilvl w:val="0"/>
          <w:numId w:val="260"/>
        </w:numPr>
        <w:jc w:val="both"/>
        <w:rPr>
          <w:rFonts w:asciiTheme="minorHAnsi" w:hAnsiTheme="minorHAnsi" w:cstheme="minorHAnsi"/>
        </w:rPr>
      </w:pPr>
      <w:r w:rsidRPr="0083070A">
        <w:rPr>
          <w:rFonts w:asciiTheme="minorHAnsi" w:hAnsiTheme="minorHAnsi" w:cstheme="minorHAnsi"/>
          <w:b/>
          <w:bCs/>
        </w:rPr>
        <w:lastRenderedPageBreak/>
        <w:t>2017</w:t>
      </w:r>
      <w:r w:rsidRPr="0083070A">
        <w:rPr>
          <w:rFonts w:asciiTheme="minorHAnsi" w:hAnsiTheme="minorHAnsi" w:cstheme="minorHAnsi"/>
        </w:rPr>
        <w:t xml:space="preserve"> : Les carburants E et X continuent de réduire la consommation, avec des coefficients de -137.68 L et -29.50 L respectivement (p-value &lt; 0.001).</w:t>
      </w:r>
    </w:p>
    <w:p w14:paraId="5876ED88" w14:textId="77777777" w:rsidR="0083070A" w:rsidRPr="0083070A" w:rsidRDefault="0083070A" w:rsidP="00B6438F">
      <w:pPr>
        <w:numPr>
          <w:ilvl w:val="0"/>
          <w:numId w:val="260"/>
        </w:numPr>
        <w:jc w:val="both"/>
        <w:rPr>
          <w:rFonts w:asciiTheme="minorHAnsi" w:hAnsiTheme="minorHAnsi" w:cstheme="minorHAnsi"/>
        </w:rPr>
      </w:pPr>
      <w:r w:rsidRPr="0083070A">
        <w:rPr>
          <w:rFonts w:asciiTheme="minorHAnsi" w:hAnsiTheme="minorHAnsi" w:cstheme="minorHAnsi"/>
          <w:b/>
          <w:bCs/>
        </w:rPr>
        <w:t>2018</w:t>
      </w:r>
      <w:r w:rsidRPr="0083070A">
        <w:rPr>
          <w:rFonts w:asciiTheme="minorHAnsi" w:hAnsiTheme="minorHAnsi" w:cstheme="minorHAnsi"/>
        </w:rPr>
        <w:t xml:space="preserve"> : Une réduction stable est observée pour E (-136.92 L, p-value &lt; 0.001) et X (-28.92 L, p-value = 0.005).</w:t>
      </w:r>
    </w:p>
    <w:p w14:paraId="658350DF" w14:textId="77777777" w:rsidR="0083070A" w:rsidRPr="0083070A" w:rsidRDefault="0083070A" w:rsidP="00B6438F">
      <w:pPr>
        <w:numPr>
          <w:ilvl w:val="0"/>
          <w:numId w:val="260"/>
        </w:numPr>
        <w:jc w:val="both"/>
        <w:rPr>
          <w:rFonts w:asciiTheme="minorHAnsi" w:hAnsiTheme="minorHAnsi" w:cstheme="minorHAnsi"/>
        </w:rPr>
      </w:pPr>
      <w:r w:rsidRPr="0083070A">
        <w:rPr>
          <w:rFonts w:asciiTheme="minorHAnsi" w:hAnsiTheme="minorHAnsi" w:cstheme="minorHAnsi"/>
          <w:b/>
          <w:bCs/>
        </w:rPr>
        <w:t>2019</w:t>
      </w:r>
      <w:r w:rsidRPr="0083070A">
        <w:rPr>
          <w:rFonts w:asciiTheme="minorHAnsi" w:hAnsiTheme="minorHAnsi" w:cstheme="minorHAnsi"/>
        </w:rPr>
        <w:t xml:space="preserve"> : Les carburants E et Z montrent des réductions importantes de -137.40 L (p-value &lt; 0.001) et -18.62 L (p-value = 0.039).</w:t>
      </w:r>
    </w:p>
    <w:p w14:paraId="79C26C60" w14:textId="77777777" w:rsidR="0083070A" w:rsidRPr="0083070A" w:rsidRDefault="0083070A" w:rsidP="00B6438F">
      <w:pPr>
        <w:numPr>
          <w:ilvl w:val="0"/>
          <w:numId w:val="260"/>
        </w:numPr>
        <w:jc w:val="both"/>
        <w:rPr>
          <w:rFonts w:asciiTheme="minorHAnsi" w:hAnsiTheme="minorHAnsi" w:cstheme="minorHAnsi"/>
        </w:rPr>
      </w:pPr>
      <w:r w:rsidRPr="0083070A">
        <w:rPr>
          <w:rFonts w:asciiTheme="minorHAnsi" w:hAnsiTheme="minorHAnsi" w:cstheme="minorHAnsi"/>
          <w:b/>
          <w:bCs/>
        </w:rPr>
        <w:t>2020</w:t>
      </w:r>
      <w:r w:rsidRPr="0083070A">
        <w:rPr>
          <w:rFonts w:asciiTheme="minorHAnsi" w:hAnsiTheme="minorHAnsi" w:cstheme="minorHAnsi"/>
        </w:rPr>
        <w:t xml:space="preserve"> : Tous les carburants montrent des réductions significatives (E: -138.65 L, X: -34.25 L, Z: -22.35 L, p-value &lt; 0.001).</w:t>
      </w:r>
    </w:p>
    <w:p w14:paraId="32C49843" w14:textId="77777777" w:rsidR="0083070A" w:rsidRPr="0083070A" w:rsidRDefault="0083070A" w:rsidP="00B6438F">
      <w:pPr>
        <w:numPr>
          <w:ilvl w:val="0"/>
          <w:numId w:val="260"/>
        </w:numPr>
        <w:jc w:val="both"/>
        <w:rPr>
          <w:rFonts w:asciiTheme="minorHAnsi" w:hAnsiTheme="minorHAnsi" w:cstheme="minorHAnsi"/>
        </w:rPr>
      </w:pPr>
      <w:r w:rsidRPr="0083070A">
        <w:rPr>
          <w:rFonts w:asciiTheme="minorHAnsi" w:hAnsiTheme="minorHAnsi" w:cstheme="minorHAnsi"/>
          <w:b/>
          <w:bCs/>
        </w:rPr>
        <w:t>2021</w:t>
      </w:r>
      <w:r w:rsidRPr="0083070A">
        <w:rPr>
          <w:rFonts w:asciiTheme="minorHAnsi" w:hAnsiTheme="minorHAnsi" w:cstheme="minorHAnsi"/>
        </w:rPr>
        <w:t xml:space="preserve"> : Une réduction accrue est notée pour E (-139.25 L), avec X et Z restant constants à -33.62 L et -21.50 L (p-value &lt; 0.001).</w:t>
      </w:r>
    </w:p>
    <w:p w14:paraId="3B11FFB5" w14:textId="77777777" w:rsidR="0083070A" w:rsidRPr="0083070A" w:rsidRDefault="0083070A" w:rsidP="00B6438F">
      <w:pPr>
        <w:numPr>
          <w:ilvl w:val="0"/>
          <w:numId w:val="260"/>
        </w:numPr>
        <w:jc w:val="both"/>
        <w:rPr>
          <w:rFonts w:asciiTheme="minorHAnsi" w:hAnsiTheme="minorHAnsi" w:cstheme="minorHAnsi"/>
        </w:rPr>
      </w:pPr>
      <w:r w:rsidRPr="0083070A">
        <w:rPr>
          <w:rFonts w:asciiTheme="minorHAnsi" w:hAnsiTheme="minorHAnsi" w:cstheme="minorHAnsi"/>
          <w:b/>
          <w:bCs/>
        </w:rPr>
        <w:t>2022</w:t>
      </w:r>
      <w:r w:rsidRPr="0083070A">
        <w:rPr>
          <w:rFonts w:asciiTheme="minorHAnsi" w:hAnsiTheme="minorHAnsi" w:cstheme="minorHAnsi"/>
        </w:rPr>
        <w:t xml:space="preserve"> : Les carburants continuent de réduire la consommation, avec des coefficients stables pour E (-140.32 L), X (-34.35 L), et Z (-21.48 L, p-value &lt; 0.001).</w:t>
      </w:r>
    </w:p>
    <w:p w14:paraId="3C8B9387" w14:textId="77777777" w:rsidR="0083070A" w:rsidRPr="0083070A" w:rsidRDefault="0083070A" w:rsidP="00B6438F">
      <w:pPr>
        <w:numPr>
          <w:ilvl w:val="0"/>
          <w:numId w:val="260"/>
        </w:numPr>
        <w:jc w:val="both"/>
        <w:rPr>
          <w:rFonts w:asciiTheme="minorHAnsi" w:hAnsiTheme="minorHAnsi" w:cstheme="minorHAnsi"/>
        </w:rPr>
      </w:pPr>
      <w:r w:rsidRPr="0083070A">
        <w:rPr>
          <w:rFonts w:asciiTheme="minorHAnsi" w:hAnsiTheme="minorHAnsi" w:cstheme="minorHAnsi"/>
          <w:b/>
          <w:bCs/>
        </w:rPr>
        <w:t>2023</w:t>
      </w:r>
      <w:r w:rsidRPr="0083070A">
        <w:rPr>
          <w:rFonts w:asciiTheme="minorHAnsi" w:hAnsiTheme="minorHAnsi" w:cstheme="minorHAnsi"/>
        </w:rPr>
        <w:t xml:space="preserve"> : Les réductions les plus importantes sont observées, avec E (-153.78 L, p-value &lt; 0.001), X (-34.15 L, p-value = 0.002), et Z (-22.15 L, p-value = 0.031).</w:t>
      </w:r>
    </w:p>
    <w:p w14:paraId="51A7748A" w14:textId="061458A5" w:rsidR="0083070A" w:rsidRPr="004D5604" w:rsidRDefault="0083070A" w:rsidP="0083070A">
      <w:pPr>
        <w:jc w:val="both"/>
        <w:rPr>
          <w:rFonts w:asciiTheme="minorHAnsi" w:hAnsiTheme="minorHAnsi" w:cstheme="minorHAnsi"/>
        </w:rPr>
      </w:pPr>
    </w:p>
    <w:p w14:paraId="202EAB73" w14:textId="77777777" w:rsidR="0083070A" w:rsidRPr="0083070A" w:rsidRDefault="0083070A" w:rsidP="0083070A">
      <w:pPr>
        <w:jc w:val="both"/>
        <w:rPr>
          <w:rFonts w:asciiTheme="minorHAnsi" w:hAnsiTheme="minorHAnsi" w:cstheme="minorHAnsi"/>
          <w:b/>
          <w:bCs/>
        </w:rPr>
      </w:pPr>
      <w:r w:rsidRPr="0083070A">
        <w:rPr>
          <w:rFonts w:asciiTheme="minorHAnsi" w:hAnsiTheme="minorHAnsi" w:cstheme="minorHAnsi"/>
          <w:b/>
          <w:bCs/>
        </w:rPr>
        <w:t>3. Consommation de carburant en ville (Fuel Consumption (City) (L/100 km))</w:t>
      </w:r>
    </w:p>
    <w:p w14:paraId="39742209" w14:textId="77777777" w:rsidR="0083070A" w:rsidRPr="0083070A" w:rsidRDefault="0083070A" w:rsidP="0083070A">
      <w:pPr>
        <w:jc w:val="both"/>
        <w:rPr>
          <w:rFonts w:asciiTheme="minorHAnsi" w:hAnsiTheme="minorHAnsi" w:cstheme="minorHAnsi"/>
        </w:rPr>
      </w:pPr>
      <w:r w:rsidRPr="0083070A">
        <w:rPr>
          <w:rFonts w:asciiTheme="minorHAnsi" w:hAnsiTheme="minorHAnsi" w:cstheme="minorHAnsi"/>
        </w:rPr>
        <w:t>2015-2023 : La consommation en ville est systématiquement influencée par la taille du moteur et le type de carburant. Les relations observées sont linéaires, significatives et constantes sur toute la période.</w:t>
      </w:r>
    </w:p>
    <w:p w14:paraId="374A8325" w14:textId="77777777" w:rsidR="0083070A" w:rsidRPr="0083070A" w:rsidRDefault="0083070A" w:rsidP="00B6438F">
      <w:pPr>
        <w:numPr>
          <w:ilvl w:val="0"/>
          <w:numId w:val="261"/>
        </w:numPr>
        <w:jc w:val="both"/>
        <w:rPr>
          <w:rFonts w:asciiTheme="minorHAnsi" w:hAnsiTheme="minorHAnsi" w:cstheme="minorHAnsi"/>
        </w:rPr>
      </w:pPr>
      <w:r w:rsidRPr="0083070A">
        <w:rPr>
          <w:rFonts w:asciiTheme="minorHAnsi" w:hAnsiTheme="minorHAnsi" w:cstheme="minorHAnsi"/>
          <w:b/>
          <w:bCs/>
        </w:rPr>
        <w:t>2015</w:t>
      </w:r>
      <w:r w:rsidRPr="0083070A">
        <w:rPr>
          <w:rFonts w:asciiTheme="minorHAnsi" w:hAnsiTheme="minorHAnsi" w:cstheme="minorHAnsi"/>
        </w:rPr>
        <w:t xml:space="preserve"> : Une augmentation d’un litre de consommation en ville est associée à une hausse de 21.58 L de carburant consommé (p-value &lt; 0.001).</w:t>
      </w:r>
    </w:p>
    <w:p w14:paraId="4095EE0B" w14:textId="77777777" w:rsidR="0083070A" w:rsidRPr="0083070A" w:rsidRDefault="0083070A" w:rsidP="00B6438F">
      <w:pPr>
        <w:numPr>
          <w:ilvl w:val="0"/>
          <w:numId w:val="261"/>
        </w:numPr>
        <w:jc w:val="both"/>
        <w:rPr>
          <w:rFonts w:asciiTheme="minorHAnsi" w:hAnsiTheme="minorHAnsi" w:cstheme="minorHAnsi"/>
        </w:rPr>
      </w:pPr>
      <w:r w:rsidRPr="0083070A">
        <w:rPr>
          <w:rFonts w:asciiTheme="minorHAnsi" w:hAnsiTheme="minorHAnsi" w:cstheme="minorHAnsi"/>
          <w:b/>
          <w:bCs/>
        </w:rPr>
        <w:t>2016</w:t>
      </w:r>
      <w:r w:rsidRPr="0083070A">
        <w:rPr>
          <w:rFonts w:asciiTheme="minorHAnsi" w:hAnsiTheme="minorHAnsi" w:cstheme="minorHAnsi"/>
        </w:rPr>
        <w:t xml:space="preserve"> : Un coefficient similaire de 21.90 L est noté (p-value &lt; 0.001), confirmant une relation constante.</w:t>
      </w:r>
    </w:p>
    <w:p w14:paraId="52DA0066" w14:textId="77777777" w:rsidR="0083070A" w:rsidRPr="0083070A" w:rsidRDefault="0083070A" w:rsidP="00B6438F">
      <w:pPr>
        <w:numPr>
          <w:ilvl w:val="0"/>
          <w:numId w:val="261"/>
        </w:numPr>
        <w:jc w:val="both"/>
        <w:rPr>
          <w:rFonts w:asciiTheme="minorHAnsi" w:hAnsiTheme="minorHAnsi" w:cstheme="minorHAnsi"/>
        </w:rPr>
      </w:pPr>
      <w:r w:rsidRPr="0083070A">
        <w:rPr>
          <w:rFonts w:asciiTheme="minorHAnsi" w:hAnsiTheme="minorHAnsi" w:cstheme="minorHAnsi"/>
          <w:b/>
          <w:bCs/>
        </w:rPr>
        <w:t>2017</w:t>
      </w:r>
      <w:r w:rsidRPr="0083070A">
        <w:rPr>
          <w:rFonts w:asciiTheme="minorHAnsi" w:hAnsiTheme="minorHAnsi" w:cstheme="minorHAnsi"/>
        </w:rPr>
        <w:t xml:space="preserve"> : Une relation légèrement accrue est observée, avec un coefficient de 22.08 L (p-value = 0.002).</w:t>
      </w:r>
    </w:p>
    <w:p w14:paraId="104E322F" w14:textId="77777777" w:rsidR="0083070A" w:rsidRPr="0083070A" w:rsidRDefault="0083070A" w:rsidP="00B6438F">
      <w:pPr>
        <w:numPr>
          <w:ilvl w:val="0"/>
          <w:numId w:val="261"/>
        </w:numPr>
        <w:jc w:val="both"/>
        <w:rPr>
          <w:rFonts w:asciiTheme="minorHAnsi" w:hAnsiTheme="minorHAnsi" w:cstheme="minorHAnsi"/>
        </w:rPr>
      </w:pPr>
      <w:r w:rsidRPr="0083070A">
        <w:rPr>
          <w:rFonts w:asciiTheme="minorHAnsi" w:hAnsiTheme="minorHAnsi" w:cstheme="minorHAnsi"/>
          <w:b/>
          <w:bCs/>
        </w:rPr>
        <w:t>2018</w:t>
      </w:r>
      <w:r w:rsidRPr="0083070A">
        <w:rPr>
          <w:rFonts w:asciiTheme="minorHAnsi" w:hAnsiTheme="minorHAnsi" w:cstheme="minorHAnsi"/>
        </w:rPr>
        <w:t xml:space="preserve"> : Une atténuation est notée, avec un coefficient de 21.74 L (p-value = 0.005).</w:t>
      </w:r>
    </w:p>
    <w:p w14:paraId="22E7E27C" w14:textId="77777777" w:rsidR="0083070A" w:rsidRPr="0083070A" w:rsidRDefault="0083070A" w:rsidP="00B6438F">
      <w:pPr>
        <w:numPr>
          <w:ilvl w:val="0"/>
          <w:numId w:val="261"/>
        </w:numPr>
        <w:jc w:val="both"/>
        <w:rPr>
          <w:rFonts w:asciiTheme="minorHAnsi" w:hAnsiTheme="minorHAnsi" w:cstheme="minorHAnsi"/>
        </w:rPr>
      </w:pPr>
      <w:r w:rsidRPr="0083070A">
        <w:rPr>
          <w:rFonts w:asciiTheme="minorHAnsi" w:hAnsiTheme="minorHAnsi" w:cstheme="minorHAnsi"/>
          <w:b/>
          <w:bCs/>
        </w:rPr>
        <w:t>2019</w:t>
      </w:r>
      <w:r w:rsidRPr="0083070A">
        <w:rPr>
          <w:rFonts w:asciiTheme="minorHAnsi" w:hAnsiTheme="minorHAnsi" w:cstheme="minorHAnsi"/>
        </w:rPr>
        <w:t xml:space="preserve"> : Le coefficient augmente à 22.45 L (p-value = 0.003), reflétant une intensification de la corrélation.</w:t>
      </w:r>
    </w:p>
    <w:p w14:paraId="34E8655F" w14:textId="77777777" w:rsidR="0083070A" w:rsidRPr="0083070A" w:rsidRDefault="0083070A" w:rsidP="00B6438F">
      <w:pPr>
        <w:numPr>
          <w:ilvl w:val="0"/>
          <w:numId w:val="261"/>
        </w:numPr>
        <w:jc w:val="both"/>
        <w:rPr>
          <w:rFonts w:asciiTheme="minorHAnsi" w:hAnsiTheme="minorHAnsi" w:cstheme="minorHAnsi"/>
        </w:rPr>
      </w:pPr>
      <w:r w:rsidRPr="0083070A">
        <w:rPr>
          <w:rFonts w:asciiTheme="minorHAnsi" w:hAnsiTheme="minorHAnsi" w:cstheme="minorHAnsi"/>
          <w:b/>
          <w:bCs/>
        </w:rPr>
        <w:t>2020</w:t>
      </w:r>
      <w:r w:rsidRPr="0083070A">
        <w:rPr>
          <w:rFonts w:asciiTheme="minorHAnsi" w:hAnsiTheme="minorHAnsi" w:cstheme="minorHAnsi"/>
        </w:rPr>
        <w:t xml:space="preserve"> : Une augmentation significative est notée, avec un coefficient de 22.94 L (p-value &lt; 0.001).</w:t>
      </w:r>
    </w:p>
    <w:p w14:paraId="5285BB70" w14:textId="77777777" w:rsidR="0083070A" w:rsidRPr="0083070A" w:rsidRDefault="0083070A" w:rsidP="00B6438F">
      <w:pPr>
        <w:numPr>
          <w:ilvl w:val="0"/>
          <w:numId w:val="261"/>
        </w:numPr>
        <w:jc w:val="both"/>
        <w:rPr>
          <w:rFonts w:asciiTheme="minorHAnsi" w:hAnsiTheme="minorHAnsi" w:cstheme="minorHAnsi"/>
        </w:rPr>
      </w:pPr>
      <w:r w:rsidRPr="0083070A">
        <w:rPr>
          <w:rFonts w:asciiTheme="minorHAnsi" w:hAnsiTheme="minorHAnsi" w:cstheme="minorHAnsi"/>
          <w:b/>
          <w:bCs/>
        </w:rPr>
        <w:t>2021</w:t>
      </w:r>
      <w:r w:rsidRPr="0083070A">
        <w:rPr>
          <w:rFonts w:asciiTheme="minorHAnsi" w:hAnsiTheme="minorHAnsi" w:cstheme="minorHAnsi"/>
        </w:rPr>
        <w:t xml:space="preserve"> : Une légère diminution est enregistrée, avec un coefficient de 22.05 L (p-value = 0.004).</w:t>
      </w:r>
    </w:p>
    <w:p w14:paraId="6F748DED" w14:textId="77777777" w:rsidR="0083070A" w:rsidRPr="0083070A" w:rsidRDefault="0083070A" w:rsidP="00B6438F">
      <w:pPr>
        <w:numPr>
          <w:ilvl w:val="0"/>
          <w:numId w:val="261"/>
        </w:numPr>
        <w:jc w:val="both"/>
        <w:rPr>
          <w:rFonts w:asciiTheme="minorHAnsi" w:hAnsiTheme="minorHAnsi" w:cstheme="minorHAnsi"/>
        </w:rPr>
      </w:pPr>
      <w:r w:rsidRPr="0083070A">
        <w:rPr>
          <w:rFonts w:asciiTheme="minorHAnsi" w:hAnsiTheme="minorHAnsi" w:cstheme="minorHAnsi"/>
          <w:b/>
          <w:bCs/>
        </w:rPr>
        <w:t>2022</w:t>
      </w:r>
      <w:r w:rsidRPr="0083070A">
        <w:rPr>
          <w:rFonts w:asciiTheme="minorHAnsi" w:hAnsiTheme="minorHAnsi" w:cstheme="minorHAnsi"/>
        </w:rPr>
        <w:t xml:space="preserve"> : Une stabilisation est observée, avec un coefficient de 22.89 L (p-value &lt; 0.001).</w:t>
      </w:r>
    </w:p>
    <w:p w14:paraId="6575BFEC" w14:textId="77777777" w:rsidR="0083070A" w:rsidRPr="0083070A" w:rsidRDefault="0083070A" w:rsidP="00B6438F">
      <w:pPr>
        <w:numPr>
          <w:ilvl w:val="0"/>
          <w:numId w:val="261"/>
        </w:numPr>
        <w:jc w:val="both"/>
        <w:rPr>
          <w:rFonts w:asciiTheme="minorHAnsi" w:hAnsiTheme="minorHAnsi" w:cstheme="minorHAnsi"/>
        </w:rPr>
      </w:pPr>
      <w:r w:rsidRPr="0083070A">
        <w:rPr>
          <w:rFonts w:asciiTheme="minorHAnsi" w:hAnsiTheme="minorHAnsi" w:cstheme="minorHAnsi"/>
          <w:b/>
          <w:bCs/>
        </w:rPr>
        <w:t>2023</w:t>
      </w:r>
      <w:r w:rsidRPr="0083070A">
        <w:rPr>
          <w:rFonts w:asciiTheme="minorHAnsi" w:hAnsiTheme="minorHAnsi" w:cstheme="minorHAnsi"/>
        </w:rPr>
        <w:t xml:space="preserve"> : La relation atteint son intensité maximale, avec un coefficient de 23.54 L (p-value &lt; 0.001).</w:t>
      </w:r>
    </w:p>
    <w:p w14:paraId="7150A044" w14:textId="6FC01D84" w:rsidR="0083070A" w:rsidRPr="004D5604" w:rsidRDefault="0083070A" w:rsidP="0083070A">
      <w:pPr>
        <w:jc w:val="both"/>
        <w:rPr>
          <w:rFonts w:asciiTheme="minorHAnsi" w:hAnsiTheme="minorHAnsi" w:cstheme="minorHAnsi"/>
        </w:rPr>
      </w:pPr>
    </w:p>
    <w:p w14:paraId="3D21413F" w14:textId="77777777" w:rsidR="0083070A" w:rsidRPr="0083070A" w:rsidRDefault="0083070A" w:rsidP="0083070A">
      <w:pPr>
        <w:jc w:val="both"/>
        <w:rPr>
          <w:rFonts w:asciiTheme="minorHAnsi" w:hAnsiTheme="minorHAnsi" w:cstheme="minorHAnsi"/>
          <w:b/>
          <w:bCs/>
        </w:rPr>
      </w:pPr>
      <w:r w:rsidRPr="0083070A">
        <w:rPr>
          <w:rFonts w:asciiTheme="minorHAnsi" w:hAnsiTheme="minorHAnsi" w:cstheme="minorHAnsi"/>
          <w:b/>
          <w:bCs/>
        </w:rPr>
        <w:t>Conclusion générale</w:t>
      </w:r>
    </w:p>
    <w:p w14:paraId="3FD0E122" w14:textId="77777777" w:rsidR="0083070A" w:rsidRPr="0083070A" w:rsidRDefault="0083070A" w:rsidP="0083070A">
      <w:pPr>
        <w:jc w:val="both"/>
        <w:rPr>
          <w:rFonts w:asciiTheme="minorHAnsi" w:hAnsiTheme="minorHAnsi" w:cstheme="minorHAnsi"/>
        </w:rPr>
      </w:pPr>
      <w:r w:rsidRPr="0083070A">
        <w:rPr>
          <w:rFonts w:asciiTheme="minorHAnsi" w:hAnsiTheme="minorHAnsi" w:cstheme="minorHAnsi"/>
        </w:rPr>
        <w:t xml:space="preserve">En analysant les données des années 2015 à 2023 pour </w:t>
      </w:r>
      <w:r w:rsidRPr="0083070A">
        <w:rPr>
          <w:rFonts w:asciiTheme="minorHAnsi" w:hAnsiTheme="minorHAnsi" w:cstheme="minorHAnsi"/>
          <w:b/>
          <w:bCs/>
        </w:rPr>
        <w:t>Sample 2</w:t>
      </w:r>
      <w:r w:rsidRPr="0083070A">
        <w:rPr>
          <w:rFonts w:asciiTheme="minorHAnsi" w:hAnsiTheme="minorHAnsi" w:cstheme="minorHAnsi"/>
        </w:rPr>
        <w:t>, les observations suivantes émergent avec clarté et robustesse :</w:t>
      </w:r>
    </w:p>
    <w:p w14:paraId="4B59A79F" w14:textId="77777777" w:rsidR="0083070A" w:rsidRPr="0083070A" w:rsidRDefault="0083070A" w:rsidP="00B6438F">
      <w:pPr>
        <w:numPr>
          <w:ilvl w:val="0"/>
          <w:numId w:val="262"/>
        </w:numPr>
        <w:jc w:val="both"/>
        <w:rPr>
          <w:rFonts w:asciiTheme="minorHAnsi" w:hAnsiTheme="minorHAnsi" w:cstheme="minorHAnsi"/>
        </w:rPr>
      </w:pPr>
      <w:r w:rsidRPr="0083070A">
        <w:rPr>
          <w:rFonts w:asciiTheme="minorHAnsi" w:hAnsiTheme="minorHAnsi" w:cstheme="minorHAnsi"/>
          <w:b/>
          <w:bCs/>
        </w:rPr>
        <w:t>Influence de la taille du moteur</w:t>
      </w:r>
      <w:r w:rsidRPr="0083070A">
        <w:rPr>
          <w:rFonts w:asciiTheme="minorHAnsi" w:hAnsiTheme="minorHAnsi" w:cstheme="minorHAnsi"/>
        </w:rPr>
        <w:t xml:space="preserve"> :</w:t>
      </w:r>
    </w:p>
    <w:p w14:paraId="49806989" w14:textId="77777777" w:rsidR="0083070A" w:rsidRPr="0083070A" w:rsidRDefault="0083070A" w:rsidP="00B6438F">
      <w:pPr>
        <w:numPr>
          <w:ilvl w:val="1"/>
          <w:numId w:val="262"/>
        </w:numPr>
        <w:jc w:val="both"/>
        <w:rPr>
          <w:rFonts w:asciiTheme="minorHAnsi" w:hAnsiTheme="minorHAnsi" w:cstheme="minorHAnsi"/>
        </w:rPr>
      </w:pPr>
      <w:r w:rsidRPr="0083070A">
        <w:rPr>
          <w:rFonts w:asciiTheme="minorHAnsi" w:hAnsiTheme="minorHAnsi" w:cstheme="minorHAnsi"/>
        </w:rPr>
        <w:t>La taille du moteur montre une corrélation forte et constante avec la consommation en ville chaque année.</w:t>
      </w:r>
    </w:p>
    <w:p w14:paraId="5E5D8063" w14:textId="77777777" w:rsidR="0083070A" w:rsidRPr="0083070A" w:rsidRDefault="0083070A" w:rsidP="00B6438F">
      <w:pPr>
        <w:numPr>
          <w:ilvl w:val="1"/>
          <w:numId w:val="262"/>
        </w:numPr>
        <w:jc w:val="both"/>
        <w:rPr>
          <w:rFonts w:asciiTheme="minorHAnsi" w:hAnsiTheme="minorHAnsi" w:cstheme="minorHAnsi"/>
        </w:rPr>
      </w:pPr>
      <w:r w:rsidRPr="0083070A">
        <w:rPr>
          <w:rFonts w:asciiTheme="minorHAnsi" w:hAnsiTheme="minorHAnsi" w:cstheme="minorHAnsi"/>
        </w:rPr>
        <w:t>Les coefficients annuels stables valident l’importance de cette caractéristique pour l’efficacité énergétique des véhicules.</w:t>
      </w:r>
    </w:p>
    <w:p w14:paraId="44134B14" w14:textId="77777777" w:rsidR="0083070A" w:rsidRPr="0083070A" w:rsidRDefault="0083070A" w:rsidP="00B6438F">
      <w:pPr>
        <w:numPr>
          <w:ilvl w:val="0"/>
          <w:numId w:val="262"/>
        </w:numPr>
        <w:jc w:val="both"/>
        <w:rPr>
          <w:rFonts w:asciiTheme="minorHAnsi" w:hAnsiTheme="minorHAnsi" w:cstheme="minorHAnsi"/>
        </w:rPr>
      </w:pPr>
      <w:r w:rsidRPr="0083070A">
        <w:rPr>
          <w:rFonts w:asciiTheme="minorHAnsi" w:hAnsiTheme="minorHAnsi" w:cstheme="minorHAnsi"/>
          <w:b/>
          <w:bCs/>
        </w:rPr>
        <w:t>Impact du type de carburant</w:t>
      </w:r>
      <w:r w:rsidRPr="0083070A">
        <w:rPr>
          <w:rFonts w:asciiTheme="minorHAnsi" w:hAnsiTheme="minorHAnsi" w:cstheme="minorHAnsi"/>
        </w:rPr>
        <w:t xml:space="preserve"> :</w:t>
      </w:r>
    </w:p>
    <w:p w14:paraId="3334146F" w14:textId="77777777" w:rsidR="0083070A" w:rsidRPr="0083070A" w:rsidRDefault="0083070A" w:rsidP="00B6438F">
      <w:pPr>
        <w:numPr>
          <w:ilvl w:val="1"/>
          <w:numId w:val="262"/>
        </w:numPr>
        <w:jc w:val="both"/>
        <w:rPr>
          <w:rFonts w:asciiTheme="minorHAnsi" w:hAnsiTheme="minorHAnsi" w:cstheme="minorHAnsi"/>
        </w:rPr>
      </w:pPr>
      <w:r w:rsidRPr="0083070A">
        <w:rPr>
          <w:rFonts w:asciiTheme="minorHAnsi" w:hAnsiTheme="minorHAnsi" w:cstheme="minorHAnsi"/>
        </w:rPr>
        <w:t>Les carburants E, X, et Z réduisent significativement la consommation, avec des effets particulièrement marqués pour E.</w:t>
      </w:r>
    </w:p>
    <w:p w14:paraId="7000BBD1" w14:textId="77777777" w:rsidR="0083070A" w:rsidRPr="0083070A" w:rsidRDefault="0083070A" w:rsidP="00B6438F">
      <w:pPr>
        <w:numPr>
          <w:ilvl w:val="1"/>
          <w:numId w:val="262"/>
        </w:numPr>
        <w:jc w:val="both"/>
        <w:rPr>
          <w:rFonts w:asciiTheme="minorHAnsi" w:hAnsiTheme="minorHAnsi" w:cstheme="minorHAnsi"/>
        </w:rPr>
      </w:pPr>
      <w:r w:rsidRPr="0083070A">
        <w:rPr>
          <w:rFonts w:asciiTheme="minorHAnsi" w:hAnsiTheme="minorHAnsi" w:cstheme="minorHAnsi"/>
        </w:rPr>
        <w:lastRenderedPageBreak/>
        <w:t>Ces réductions montrent que le choix du carburant est essentiel pour l’optimisation énergétique.</w:t>
      </w:r>
    </w:p>
    <w:p w14:paraId="6732246E" w14:textId="77777777" w:rsidR="0083070A" w:rsidRPr="0083070A" w:rsidRDefault="0083070A" w:rsidP="00B6438F">
      <w:pPr>
        <w:numPr>
          <w:ilvl w:val="0"/>
          <w:numId w:val="262"/>
        </w:numPr>
        <w:jc w:val="both"/>
        <w:rPr>
          <w:rFonts w:asciiTheme="minorHAnsi" w:hAnsiTheme="minorHAnsi" w:cstheme="minorHAnsi"/>
        </w:rPr>
      </w:pPr>
      <w:r w:rsidRPr="0083070A">
        <w:rPr>
          <w:rFonts w:asciiTheme="minorHAnsi" w:hAnsiTheme="minorHAnsi" w:cstheme="minorHAnsi"/>
          <w:b/>
          <w:bCs/>
        </w:rPr>
        <w:t>Corrélation avec la consommation en ville</w:t>
      </w:r>
      <w:r w:rsidRPr="0083070A">
        <w:rPr>
          <w:rFonts w:asciiTheme="minorHAnsi" w:hAnsiTheme="minorHAnsi" w:cstheme="minorHAnsi"/>
        </w:rPr>
        <w:t xml:space="preserve"> :</w:t>
      </w:r>
    </w:p>
    <w:p w14:paraId="09AC7232" w14:textId="77777777" w:rsidR="0083070A" w:rsidRPr="0083070A" w:rsidRDefault="0083070A" w:rsidP="00B6438F">
      <w:pPr>
        <w:numPr>
          <w:ilvl w:val="1"/>
          <w:numId w:val="262"/>
        </w:numPr>
        <w:jc w:val="both"/>
        <w:rPr>
          <w:rFonts w:asciiTheme="minorHAnsi" w:hAnsiTheme="minorHAnsi" w:cstheme="minorHAnsi"/>
        </w:rPr>
      </w:pPr>
      <w:r w:rsidRPr="0083070A">
        <w:rPr>
          <w:rFonts w:asciiTheme="minorHAnsi" w:hAnsiTheme="minorHAnsi" w:cstheme="minorHAnsi"/>
        </w:rPr>
        <w:t>La consommation en ville reste fortement influencée par la taille du moteur et le type de carburant, révélant des tendances constantes.</w:t>
      </w:r>
    </w:p>
    <w:p w14:paraId="37A5A0A9" w14:textId="77777777" w:rsidR="0083070A" w:rsidRPr="0083070A" w:rsidRDefault="0083070A" w:rsidP="00B6438F">
      <w:pPr>
        <w:numPr>
          <w:ilvl w:val="1"/>
          <w:numId w:val="262"/>
        </w:numPr>
        <w:jc w:val="both"/>
        <w:rPr>
          <w:rFonts w:asciiTheme="minorHAnsi" w:hAnsiTheme="minorHAnsi" w:cstheme="minorHAnsi"/>
        </w:rPr>
      </w:pPr>
      <w:r w:rsidRPr="0083070A">
        <w:rPr>
          <w:rFonts w:asciiTheme="minorHAnsi" w:hAnsiTheme="minorHAnsi" w:cstheme="minorHAnsi"/>
        </w:rPr>
        <w:t>Les coefficients variant entre 21.58 et 23.54 L montrent une relation robuste et stable sur toute la période.</w:t>
      </w:r>
    </w:p>
    <w:p w14:paraId="68114B95" w14:textId="77777777" w:rsidR="0083070A" w:rsidRPr="0083070A" w:rsidRDefault="0083070A" w:rsidP="00B6438F">
      <w:pPr>
        <w:numPr>
          <w:ilvl w:val="0"/>
          <w:numId w:val="262"/>
        </w:numPr>
        <w:jc w:val="both"/>
        <w:rPr>
          <w:rFonts w:asciiTheme="minorHAnsi" w:hAnsiTheme="minorHAnsi" w:cstheme="minorHAnsi"/>
        </w:rPr>
      </w:pPr>
      <w:r w:rsidRPr="0083070A">
        <w:rPr>
          <w:rFonts w:asciiTheme="minorHAnsi" w:hAnsiTheme="minorHAnsi" w:cstheme="minorHAnsi"/>
          <w:b/>
          <w:bCs/>
          <w:lang w:val="en-CA"/>
        </w:rPr>
        <w:t xml:space="preserve">Recommandations pour </w:t>
      </w:r>
      <w:r w:rsidRPr="0083070A">
        <w:rPr>
          <w:rFonts w:asciiTheme="minorHAnsi" w:hAnsiTheme="minorHAnsi" w:cstheme="minorHAnsi"/>
          <w:b/>
          <w:bCs/>
        </w:rPr>
        <w:t>l’efficacité énergétique</w:t>
      </w:r>
      <w:r w:rsidRPr="0083070A">
        <w:rPr>
          <w:rFonts w:asciiTheme="minorHAnsi" w:hAnsiTheme="minorHAnsi" w:cstheme="minorHAnsi"/>
        </w:rPr>
        <w:t xml:space="preserve"> :</w:t>
      </w:r>
    </w:p>
    <w:p w14:paraId="7A8D8B50" w14:textId="77777777" w:rsidR="0083070A" w:rsidRPr="0083070A" w:rsidRDefault="0083070A" w:rsidP="00B6438F">
      <w:pPr>
        <w:numPr>
          <w:ilvl w:val="1"/>
          <w:numId w:val="262"/>
        </w:numPr>
        <w:jc w:val="both"/>
        <w:rPr>
          <w:rFonts w:asciiTheme="minorHAnsi" w:hAnsiTheme="minorHAnsi" w:cstheme="minorHAnsi"/>
        </w:rPr>
      </w:pPr>
      <w:r w:rsidRPr="0083070A">
        <w:rPr>
          <w:rFonts w:asciiTheme="minorHAnsi" w:hAnsiTheme="minorHAnsi" w:cstheme="minorHAnsi"/>
        </w:rPr>
        <w:t>Optimiser les moteurs et privilégier des carburants alternatifs comme E et X s’avère essentiel pour réduire la consommation globale.</w:t>
      </w:r>
    </w:p>
    <w:p w14:paraId="23266364" w14:textId="77777777" w:rsidR="0083070A" w:rsidRPr="0083070A" w:rsidRDefault="0083070A" w:rsidP="00B6438F">
      <w:pPr>
        <w:numPr>
          <w:ilvl w:val="1"/>
          <w:numId w:val="262"/>
        </w:numPr>
        <w:jc w:val="both"/>
        <w:rPr>
          <w:rFonts w:asciiTheme="minorHAnsi" w:hAnsiTheme="minorHAnsi" w:cstheme="minorHAnsi"/>
        </w:rPr>
      </w:pPr>
      <w:r w:rsidRPr="0083070A">
        <w:rPr>
          <w:rFonts w:asciiTheme="minorHAnsi" w:hAnsiTheme="minorHAnsi" w:cstheme="minorHAnsi"/>
        </w:rPr>
        <w:t>Ces résultats fournissent une base solide pour guider les innovations dans l’industrie automobile et améliorer l’efficacité énergétique.</w:t>
      </w:r>
    </w:p>
    <w:p w14:paraId="041D367D" w14:textId="77777777" w:rsidR="0083070A" w:rsidRPr="00222A09" w:rsidRDefault="0083070A" w:rsidP="0083070A">
      <w:pPr>
        <w:jc w:val="both"/>
        <w:rPr>
          <w:rFonts w:asciiTheme="minorHAnsi" w:hAnsiTheme="minorHAnsi" w:cstheme="minorHAnsi"/>
        </w:rPr>
      </w:pPr>
    </w:p>
    <w:p w14:paraId="6D40A51B" w14:textId="2E923D21" w:rsidR="00342A94" w:rsidRPr="00222A09" w:rsidRDefault="0083070A" w:rsidP="00342A94">
      <w:pPr>
        <w:jc w:val="both"/>
        <w:rPr>
          <w:rFonts w:asciiTheme="minorHAnsi" w:hAnsiTheme="minorHAnsi" w:cstheme="minorHAnsi"/>
        </w:rPr>
      </w:pPr>
      <w:r w:rsidRPr="0083070A">
        <w:rPr>
          <w:rFonts w:asciiTheme="minorHAnsi" w:hAnsiTheme="minorHAnsi" w:cstheme="minorHAnsi"/>
        </w:rPr>
        <w:t xml:space="preserve">En conclusion, cette analyse exhaustive met en lumière des relations clés entre la consommation en ville, la taille du moteur, et le type de carburant pour </w:t>
      </w:r>
      <w:r w:rsidRPr="0083070A">
        <w:rPr>
          <w:rFonts w:asciiTheme="minorHAnsi" w:hAnsiTheme="minorHAnsi" w:cstheme="minorHAnsi"/>
          <w:b/>
          <w:bCs/>
        </w:rPr>
        <w:t>Sample 2</w:t>
      </w:r>
      <w:r w:rsidRPr="0083070A">
        <w:rPr>
          <w:rFonts w:asciiTheme="minorHAnsi" w:hAnsiTheme="minorHAnsi" w:cstheme="minorHAnsi"/>
        </w:rPr>
        <w:t>, offrant des perspectives prometteuses pour une optimisation énergétique durable.</w:t>
      </w:r>
    </w:p>
    <w:p w14:paraId="14263303" w14:textId="187FBF7A" w:rsidR="00342A94" w:rsidRPr="00222A09" w:rsidRDefault="00342A94" w:rsidP="00342A94">
      <w:pPr>
        <w:jc w:val="both"/>
        <w:rPr>
          <w:rFonts w:asciiTheme="minorHAnsi" w:hAnsiTheme="minorHAnsi" w:cstheme="minorHAnsi"/>
        </w:rPr>
      </w:pPr>
    </w:p>
    <w:p w14:paraId="77E16670" w14:textId="1D23BC98" w:rsidR="00342A94" w:rsidRPr="00222A09" w:rsidRDefault="00342A94" w:rsidP="00342A94">
      <w:pPr>
        <w:jc w:val="both"/>
        <w:rPr>
          <w:rFonts w:asciiTheme="minorHAnsi" w:hAnsiTheme="minorHAnsi" w:cstheme="minorHAnsi"/>
        </w:rPr>
      </w:pPr>
    </w:p>
    <w:p w14:paraId="7F06C7E4" w14:textId="422F6A44" w:rsidR="00342A94" w:rsidRPr="00222A09" w:rsidRDefault="00342A94" w:rsidP="00342A94">
      <w:pPr>
        <w:jc w:val="both"/>
        <w:rPr>
          <w:rFonts w:asciiTheme="minorHAnsi" w:hAnsiTheme="minorHAnsi" w:cstheme="minorHAnsi"/>
        </w:rPr>
      </w:pPr>
    </w:p>
    <w:p w14:paraId="300C9709" w14:textId="6E0AF00F" w:rsidR="00342A94" w:rsidRPr="00222A09" w:rsidRDefault="00342A94" w:rsidP="00342A94">
      <w:pPr>
        <w:jc w:val="both"/>
        <w:rPr>
          <w:rFonts w:asciiTheme="minorHAnsi" w:hAnsiTheme="minorHAnsi" w:cstheme="minorHAnsi"/>
        </w:rPr>
      </w:pPr>
    </w:p>
    <w:p w14:paraId="34A86DB4" w14:textId="3C856EC7" w:rsidR="00342A94" w:rsidRPr="00222A09" w:rsidRDefault="00342A94" w:rsidP="00342A94">
      <w:pPr>
        <w:jc w:val="both"/>
        <w:rPr>
          <w:rFonts w:asciiTheme="minorHAnsi" w:hAnsiTheme="minorHAnsi" w:cstheme="minorHAnsi"/>
        </w:rPr>
      </w:pPr>
    </w:p>
    <w:p w14:paraId="65F7A0B5" w14:textId="67DD267A" w:rsidR="00342A94" w:rsidRPr="00222A09" w:rsidRDefault="00342A94" w:rsidP="00342A94">
      <w:pPr>
        <w:jc w:val="both"/>
        <w:rPr>
          <w:rFonts w:asciiTheme="minorHAnsi" w:hAnsiTheme="minorHAnsi" w:cstheme="minorHAnsi"/>
        </w:rPr>
      </w:pPr>
    </w:p>
    <w:p w14:paraId="2A1A17A6" w14:textId="460A0269" w:rsidR="00342A94" w:rsidRDefault="00342A94" w:rsidP="00342A94">
      <w:pPr>
        <w:jc w:val="both"/>
        <w:rPr>
          <w:rFonts w:asciiTheme="minorHAnsi" w:hAnsiTheme="minorHAnsi" w:cstheme="minorHAnsi"/>
        </w:rPr>
      </w:pPr>
    </w:p>
    <w:p w14:paraId="090B5E73" w14:textId="77777777" w:rsidR="00342A94" w:rsidRPr="00342A94" w:rsidRDefault="00342A94" w:rsidP="00342A94">
      <w:pPr>
        <w:jc w:val="both"/>
        <w:rPr>
          <w:rFonts w:asciiTheme="minorHAnsi" w:hAnsiTheme="minorHAnsi" w:cstheme="minorHAnsi"/>
        </w:rPr>
      </w:pPr>
    </w:p>
    <w:p w14:paraId="40386E45" w14:textId="77777777" w:rsidR="003719AF" w:rsidRDefault="003719AF" w:rsidP="0055202B">
      <w:pPr>
        <w:jc w:val="both"/>
        <w:rPr>
          <w:rFonts w:asciiTheme="minorHAnsi" w:hAnsiTheme="minorHAnsi" w:cstheme="minorHAnsi"/>
        </w:rPr>
      </w:pPr>
    </w:p>
    <w:p w14:paraId="0BE71C75" w14:textId="77777777" w:rsidR="00342A94" w:rsidRDefault="00342A94" w:rsidP="0055202B">
      <w:pPr>
        <w:jc w:val="both"/>
        <w:rPr>
          <w:rFonts w:asciiTheme="minorHAnsi" w:hAnsiTheme="minorHAnsi" w:cstheme="minorHAnsi"/>
        </w:rPr>
      </w:pPr>
    </w:p>
    <w:p w14:paraId="4535B21A" w14:textId="4FEB2B40" w:rsidR="00342A94" w:rsidRPr="009A4760" w:rsidRDefault="00342A94" w:rsidP="0055202B">
      <w:pPr>
        <w:jc w:val="both"/>
        <w:rPr>
          <w:rFonts w:asciiTheme="minorHAnsi" w:hAnsiTheme="minorHAnsi" w:cstheme="minorHAnsi"/>
        </w:rPr>
        <w:sectPr w:rsidR="00342A94" w:rsidRPr="009A4760" w:rsidSect="0055202B">
          <w:pgSz w:w="15840" w:h="12240" w:orient="landscape"/>
          <w:pgMar w:top="1440" w:right="1440" w:bottom="1440" w:left="1440" w:header="720" w:footer="720" w:gutter="0"/>
          <w:cols w:space="720"/>
          <w:docGrid w:linePitch="360"/>
        </w:sectPr>
      </w:pPr>
    </w:p>
    <w:p w14:paraId="73C4ED3F" w14:textId="507AE9EA" w:rsidR="004F5593" w:rsidRPr="004D5604" w:rsidRDefault="004F5593" w:rsidP="004F5593">
      <w:pPr>
        <w:jc w:val="center"/>
        <w:rPr>
          <w:rFonts w:asciiTheme="minorHAnsi" w:hAnsiTheme="minorHAnsi" w:cstheme="minorHAnsi"/>
          <w:b/>
          <w:bCs/>
          <w:u w:val="single"/>
        </w:rPr>
      </w:pPr>
      <w:r w:rsidRPr="004F5593">
        <w:rPr>
          <w:rFonts w:asciiTheme="minorHAnsi" w:hAnsiTheme="minorHAnsi" w:cstheme="minorHAnsi"/>
          <w:b/>
          <w:bCs/>
        </w:rPr>
        <w:lastRenderedPageBreak/>
        <w:t xml:space="preserve">Modélisation en langage R des tâches 1 et 2 de la phase 3 de l’objectif 4 et affichage et analyse en profondeur des résultats fournis par le code R implémentant les tâches 1 et 2 de la phase 3 de l’objectif </w:t>
      </w:r>
      <w:r w:rsidR="00A87927">
        <w:rPr>
          <w:rFonts w:asciiTheme="minorHAnsi" w:hAnsiTheme="minorHAnsi" w:cstheme="minorHAnsi"/>
          <w:b/>
          <w:bCs/>
        </w:rPr>
        <w:t>4</w:t>
      </w:r>
    </w:p>
    <w:p w14:paraId="64CE8DC2" w14:textId="77777777" w:rsidR="004F5593" w:rsidRPr="004F5593" w:rsidRDefault="004F5593" w:rsidP="004F5593">
      <w:pPr>
        <w:jc w:val="both"/>
        <w:rPr>
          <w:rFonts w:asciiTheme="minorHAnsi" w:hAnsiTheme="minorHAnsi" w:cstheme="minorHAnsi"/>
          <w:b/>
          <w:bCs/>
          <w:u w:val="single"/>
        </w:rPr>
      </w:pPr>
    </w:p>
    <w:p w14:paraId="2201A25B"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33BE4F7B" w14:textId="77777777" w:rsidR="004F5593" w:rsidRPr="004F5593" w:rsidRDefault="004F5593" w:rsidP="004F5593">
      <w:pPr>
        <w:jc w:val="both"/>
        <w:rPr>
          <w:rFonts w:asciiTheme="minorHAnsi" w:hAnsiTheme="minorHAnsi" w:cstheme="minorHAnsi"/>
        </w:rPr>
      </w:pPr>
    </w:p>
    <w:p w14:paraId="26FBF408" w14:textId="095A4247" w:rsidR="004F5593" w:rsidRPr="004F5593" w:rsidRDefault="004F5593" w:rsidP="004F5593">
      <w:pPr>
        <w:jc w:val="both"/>
        <w:rPr>
          <w:rFonts w:asciiTheme="minorHAnsi" w:hAnsiTheme="minorHAnsi" w:cstheme="minorHAnsi"/>
        </w:rPr>
      </w:pPr>
      <w:r w:rsidRPr="004F5593">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les tâches 1 et 2 de la phase 2</w:t>
      </w:r>
      <w:r>
        <w:rPr>
          <w:rFonts w:asciiTheme="minorHAnsi" w:hAnsiTheme="minorHAnsi" w:cstheme="minorHAnsi"/>
        </w:rPr>
        <w:t>3</w:t>
      </w:r>
      <w:r w:rsidRPr="004F5593">
        <w:rPr>
          <w:rFonts w:asciiTheme="minorHAnsi" w:hAnsiTheme="minorHAnsi" w:cstheme="minorHAnsi"/>
        </w:rPr>
        <w:t>de l’objectif 4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les tâche</w:t>
      </w:r>
      <w:r>
        <w:rPr>
          <w:rFonts w:asciiTheme="minorHAnsi" w:hAnsiTheme="minorHAnsi" w:cstheme="minorHAnsi"/>
        </w:rPr>
        <w:t>s</w:t>
      </w:r>
      <w:r w:rsidRPr="004F5593">
        <w:rPr>
          <w:rFonts w:asciiTheme="minorHAnsi" w:hAnsiTheme="minorHAnsi" w:cstheme="minorHAnsi"/>
        </w:rPr>
        <w:t xml:space="preserve"> 1 et 2 de la phase </w:t>
      </w:r>
      <w:r>
        <w:rPr>
          <w:rFonts w:asciiTheme="minorHAnsi" w:hAnsiTheme="minorHAnsi" w:cstheme="minorHAnsi"/>
        </w:rPr>
        <w:t>3</w:t>
      </w:r>
      <w:r w:rsidRPr="004F5593">
        <w:rPr>
          <w:rFonts w:asciiTheme="minorHAnsi" w:hAnsiTheme="minorHAnsi" w:cstheme="minorHAnsi"/>
        </w:rPr>
        <w:t xml:space="preserve"> de l’objectif 4 de ce projet en science des données déjà décrit ci-dessus, tout en utilisant les fichiers CSV et TXT produits par ce code R. Ceci ayant été énoncé, le voici le code R fonctionnel qui modélise et implémente efficacement, les tâches 1 et 2 de la phase </w:t>
      </w:r>
      <w:r>
        <w:rPr>
          <w:rFonts w:asciiTheme="minorHAnsi" w:hAnsiTheme="minorHAnsi" w:cstheme="minorHAnsi"/>
        </w:rPr>
        <w:t>3</w:t>
      </w:r>
      <w:r w:rsidRPr="004F5593">
        <w:rPr>
          <w:rFonts w:asciiTheme="minorHAnsi" w:hAnsiTheme="minorHAnsi" w:cstheme="minorHAnsi"/>
        </w:rPr>
        <w:t xml:space="preserve"> de l’objectif 4, du projet en science des données nommé « Canadian Fuel Consumption Ratings » :</w:t>
      </w:r>
    </w:p>
    <w:p w14:paraId="41AB858E" w14:textId="77777777" w:rsidR="004F5593" w:rsidRPr="004F5593" w:rsidRDefault="004F5593" w:rsidP="004F5593">
      <w:pPr>
        <w:jc w:val="both"/>
        <w:rPr>
          <w:rFonts w:asciiTheme="minorHAnsi" w:hAnsiTheme="minorHAnsi" w:cstheme="minorHAnsi"/>
        </w:rPr>
      </w:pPr>
    </w:p>
    <w:p w14:paraId="6C2F7EB6"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 Installation et chargement des packages nécessaires</w:t>
      </w:r>
    </w:p>
    <w:p w14:paraId="751CFC0F"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install.packages("dplyr")</w:t>
      </w:r>
    </w:p>
    <w:p w14:paraId="73FEB3AC"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install.packages("readr")</w:t>
      </w:r>
    </w:p>
    <w:p w14:paraId="0D3FC0CD"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install.packages("energy")</w:t>
      </w:r>
    </w:p>
    <w:p w14:paraId="61D440ED"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install.packages("summarytools")</w:t>
      </w:r>
    </w:p>
    <w:p w14:paraId="26CBB6BD" w14:textId="77777777" w:rsidR="004F5593" w:rsidRPr="004F5593" w:rsidRDefault="004F5593" w:rsidP="004F5593">
      <w:pPr>
        <w:jc w:val="both"/>
        <w:rPr>
          <w:rFonts w:asciiTheme="minorHAnsi" w:hAnsiTheme="minorHAnsi" w:cstheme="minorHAnsi"/>
          <w:lang w:val="en-CA"/>
        </w:rPr>
      </w:pPr>
    </w:p>
    <w:p w14:paraId="702E470D"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library(dplyr)</w:t>
      </w:r>
    </w:p>
    <w:p w14:paraId="3A68A81F"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library(readr)</w:t>
      </w:r>
    </w:p>
    <w:p w14:paraId="5C068467"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library(energy)</w:t>
      </w:r>
    </w:p>
    <w:p w14:paraId="011246C7"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library(summarytools)</w:t>
      </w:r>
    </w:p>
    <w:p w14:paraId="3531EE3A" w14:textId="77777777" w:rsidR="004F5593" w:rsidRPr="004F5593" w:rsidRDefault="004F5593" w:rsidP="004F5593">
      <w:pPr>
        <w:jc w:val="both"/>
        <w:rPr>
          <w:rFonts w:asciiTheme="minorHAnsi" w:hAnsiTheme="minorHAnsi" w:cstheme="minorHAnsi"/>
        </w:rPr>
      </w:pPr>
    </w:p>
    <w:p w14:paraId="578CE7CF"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 Spécifier le chemin où se trouvent vos fichiers CSV</w:t>
      </w:r>
    </w:p>
    <w:p w14:paraId="53A5D324"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chemin_donnees &lt;- "C:/Users/lalop/OneDrive/Documentos/SCI 1402/"</w:t>
      </w:r>
    </w:p>
    <w:p w14:paraId="1BA1F3A2" w14:textId="77777777" w:rsidR="004F5593" w:rsidRPr="004F5593" w:rsidRDefault="004F5593" w:rsidP="004F5593">
      <w:pPr>
        <w:jc w:val="both"/>
        <w:rPr>
          <w:rFonts w:asciiTheme="minorHAnsi" w:hAnsiTheme="minorHAnsi" w:cstheme="minorHAnsi"/>
        </w:rPr>
      </w:pPr>
    </w:p>
    <w:p w14:paraId="2F0C4261"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 Liste des fichiers CSV des échantillons</w:t>
      </w:r>
    </w:p>
    <w:p w14:paraId="045B4362"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lastRenderedPageBreak/>
        <w:t xml:space="preserve">fichiers_echantillons &lt;- c('Sample_1_Completed_MY2015_Fuel_Consumption_Ratings.csv', </w:t>
      </w:r>
    </w:p>
    <w:p w14:paraId="3C34A64C"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'Sample_2_Completed_MY2015_Fuel_Consumption_Ratings.csv', </w:t>
      </w:r>
    </w:p>
    <w:p w14:paraId="4ADC8514"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'Sample_1_Completed_MY2016_Fuel_Consumption_Ratings.csv', </w:t>
      </w:r>
    </w:p>
    <w:p w14:paraId="08EA3772"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'Sample_2_Completed_MY2016_Fuel_Consumption_Ratings.csv', </w:t>
      </w:r>
    </w:p>
    <w:p w14:paraId="1C5DC877"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'Sample_1_Completed_MY2017_Fuel_Consumption_Ratings.csv', </w:t>
      </w:r>
    </w:p>
    <w:p w14:paraId="54E02B9C"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'Sample_2_Completed_MY2017_Fuel_Consumption_Ratings.csv',</w:t>
      </w:r>
    </w:p>
    <w:p w14:paraId="36F5EA39"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'Sample_1_Completed_MY2018_Fuel_Consumption_Ratings.csv', </w:t>
      </w:r>
    </w:p>
    <w:p w14:paraId="13274B6D"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'Sample_2_Completed_MY2018_Fuel_Consumption_Ratings.csv', </w:t>
      </w:r>
    </w:p>
    <w:p w14:paraId="65854958"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'Sample_1_Completed_MY2019_Fuel_Consumption_Ratings.csv', </w:t>
      </w:r>
    </w:p>
    <w:p w14:paraId="455BB060"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'Sample_2_Completed_MY2019_Fuel_Consumption_Ratings.csv', </w:t>
      </w:r>
    </w:p>
    <w:p w14:paraId="698A32EE"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'Sample_1_Completed_MY2020_Fuel_Consumption_Ratings.csv', </w:t>
      </w:r>
    </w:p>
    <w:p w14:paraId="75D0CF6A"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'Sample_2_Completed_MY2020_Fuel_Consumption_Ratings.csv', </w:t>
      </w:r>
    </w:p>
    <w:p w14:paraId="66B2187B"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'Sample_1_Completed_MY2021_Fuel_Consumption_Ratings.csv', </w:t>
      </w:r>
    </w:p>
    <w:p w14:paraId="59621401"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'Sample_2_Completed_MY2021_Fuel_Consumption_Ratings.csv', </w:t>
      </w:r>
    </w:p>
    <w:p w14:paraId="22A644BB"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'Sample_1_Completed_MY2022_Fuel_Consumption_Ratings.csv', </w:t>
      </w:r>
    </w:p>
    <w:p w14:paraId="5FA76FA8"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'Sample_2_Completed_MY2022_Fuel_Consumption_Ratings.csv', </w:t>
      </w:r>
    </w:p>
    <w:p w14:paraId="357362F0"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'Sample_1_Completed_MY2023_Fuel_Consumption_Ratings.csv', </w:t>
      </w:r>
    </w:p>
    <w:p w14:paraId="26A76209"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'Sample_2_Completed_MY2023_Fuel_Consumption_Ratings.csv')</w:t>
      </w:r>
    </w:p>
    <w:p w14:paraId="7E68CCBB" w14:textId="77777777" w:rsidR="004F5593" w:rsidRPr="004F5593" w:rsidRDefault="004F5593" w:rsidP="004F5593">
      <w:pPr>
        <w:jc w:val="both"/>
        <w:rPr>
          <w:rFonts w:asciiTheme="minorHAnsi" w:hAnsiTheme="minorHAnsi" w:cstheme="minorHAnsi"/>
          <w:lang w:val="en-CA"/>
        </w:rPr>
      </w:pPr>
    </w:p>
    <w:p w14:paraId="15831D7E"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 Charger et combiner les échantillons</w:t>
      </w:r>
    </w:p>
    <w:p w14:paraId="620F327A" w14:textId="77777777" w:rsidR="004F5593" w:rsidRPr="004F5593" w:rsidRDefault="004F5593" w:rsidP="004F5593">
      <w:pPr>
        <w:jc w:val="both"/>
        <w:rPr>
          <w:rFonts w:asciiTheme="minorHAnsi" w:hAnsiTheme="minorHAnsi" w:cstheme="minorHAnsi"/>
        </w:rPr>
      </w:pPr>
      <w:proofErr w:type="spellStart"/>
      <w:r w:rsidRPr="004F5593">
        <w:rPr>
          <w:rFonts w:asciiTheme="minorHAnsi" w:hAnsiTheme="minorHAnsi" w:cstheme="minorHAnsi"/>
        </w:rPr>
        <w:t>vehicules_total</w:t>
      </w:r>
      <w:proofErr w:type="spellEnd"/>
      <w:r w:rsidRPr="004F5593">
        <w:rPr>
          <w:rFonts w:asciiTheme="minorHAnsi" w:hAnsiTheme="minorHAnsi" w:cstheme="minorHAnsi"/>
        </w:rPr>
        <w:t xml:space="preserve"> &lt;- data.frame()</w:t>
      </w:r>
    </w:p>
    <w:p w14:paraId="7C106C00" w14:textId="77777777" w:rsidR="004F5593" w:rsidRPr="004F5593" w:rsidRDefault="004F5593" w:rsidP="004F5593">
      <w:pPr>
        <w:jc w:val="both"/>
        <w:rPr>
          <w:rFonts w:asciiTheme="minorHAnsi" w:hAnsiTheme="minorHAnsi" w:cstheme="minorHAnsi"/>
        </w:rPr>
      </w:pPr>
    </w:p>
    <w:p w14:paraId="1D0C3B9B"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for (fichier in fichiers_echantillons) {</w:t>
      </w:r>
    </w:p>
    <w:p w14:paraId="795769AB"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data &lt;- read_csv(paste0(chemin_donnees, fichier), </w:t>
      </w:r>
      <w:proofErr w:type="spellStart"/>
      <w:r w:rsidRPr="004F5593">
        <w:rPr>
          <w:rFonts w:asciiTheme="minorHAnsi" w:hAnsiTheme="minorHAnsi" w:cstheme="minorHAnsi"/>
          <w:lang w:val="en-CA"/>
        </w:rPr>
        <w:t>show_col_types</w:t>
      </w:r>
      <w:proofErr w:type="spellEnd"/>
      <w:r w:rsidRPr="004F5593">
        <w:rPr>
          <w:rFonts w:asciiTheme="minorHAnsi" w:hAnsiTheme="minorHAnsi" w:cstheme="minorHAnsi"/>
          <w:lang w:val="en-CA"/>
        </w:rPr>
        <w:t xml:space="preserve"> = FALSE)</w:t>
      </w:r>
    </w:p>
    <w:p w14:paraId="297DC673"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w:t>
      </w:r>
    </w:p>
    <w:p w14:paraId="5932F108"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lang w:val="en-CA"/>
        </w:rPr>
        <w:t xml:space="preserve">  </w:t>
      </w:r>
      <w:r w:rsidRPr="004F5593">
        <w:rPr>
          <w:rFonts w:asciiTheme="minorHAnsi" w:hAnsiTheme="minorHAnsi" w:cstheme="minorHAnsi"/>
        </w:rPr>
        <w:t># Sélectionner les colonnes exactes pour le calcul des corrélations</w:t>
      </w:r>
    </w:p>
    <w:p w14:paraId="1255B625"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rPr>
        <w:t xml:space="preserve">  </w:t>
      </w:r>
      <w:r w:rsidRPr="004F5593">
        <w:rPr>
          <w:rFonts w:asciiTheme="minorHAnsi" w:hAnsiTheme="minorHAnsi" w:cstheme="minorHAnsi"/>
          <w:lang w:val="en-CA"/>
        </w:rPr>
        <w:t>data &lt;- data %&gt;%</w:t>
      </w:r>
    </w:p>
    <w:p w14:paraId="7D39750A"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select(`Fuel Consumption (City) (L/100 km)`, </w:t>
      </w:r>
    </w:p>
    <w:p w14:paraId="204C0B67"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`Fuel Consumption (Hwy) (L/100 km)`, </w:t>
      </w:r>
    </w:p>
    <w:p w14:paraId="205E312E"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`Fuel Consumption (Comb) (L/100 km)`, </w:t>
      </w:r>
    </w:p>
    <w:p w14:paraId="5891857B"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`CO2 Emissions (g/km)`, </w:t>
      </w:r>
    </w:p>
    <w:p w14:paraId="61BA9C5E"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`Make`, `Vehicle Class`)</w:t>
      </w:r>
    </w:p>
    <w:p w14:paraId="4F0DB670"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w:t>
      </w:r>
    </w:p>
    <w:p w14:paraId="5C1CBCEE"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w:t>
      </w:r>
      <w:proofErr w:type="spellStart"/>
      <w:r w:rsidRPr="004F5593">
        <w:rPr>
          <w:rFonts w:asciiTheme="minorHAnsi" w:hAnsiTheme="minorHAnsi" w:cstheme="minorHAnsi"/>
          <w:lang w:val="en-CA"/>
        </w:rPr>
        <w:t>vehicules_total</w:t>
      </w:r>
      <w:proofErr w:type="spellEnd"/>
      <w:r w:rsidRPr="004F5593">
        <w:rPr>
          <w:rFonts w:asciiTheme="minorHAnsi" w:hAnsiTheme="minorHAnsi" w:cstheme="minorHAnsi"/>
          <w:lang w:val="en-CA"/>
        </w:rPr>
        <w:t xml:space="preserve"> &lt;- rbind(</w:t>
      </w:r>
      <w:proofErr w:type="spellStart"/>
      <w:r w:rsidRPr="004F5593">
        <w:rPr>
          <w:rFonts w:asciiTheme="minorHAnsi" w:hAnsiTheme="minorHAnsi" w:cstheme="minorHAnsi"/>
          <w:lang w:val="en-CA"/>
        </w:rPr>
        <w:t>vehicules_total</w:t>
      </w:r>
      <w:proofErr w:type="spellEnd"/>
      <w:r w:rsidRPr="004F5593">
        <w:rPr>
          <w:rFonts w:asciiTheme="minorHAnsi" w:hAnsiTheme="minorHAnsi" w:cstheme="minorHAnsi"/>
          <w:lang w:val="en-CA"/>
        </w:rPr>
        <w:t>, data)</w:t>
      </w:r>
    </w:p>
    <w:p w14:paraId="5588D2EC"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w:t>
      </w:r>
    </w:p>
    <w:p w14:paraId="7D10871D" w14:textId="77777777" w:rsidR="004F5593" w:rsidRPr="004F5593" w:rsidRDefault="004F5593" w:rsidP="004F5593">
      <w:pPr>
        <w:jc w:val="both"/>
        <w:rPr>
          <w:rFonts w:asciiTheme="minorHAnsi" w:hAnsiTheme="minorHAnsi" w:cstheme="minorHAnsi"/>
        </w:rPr>
      </w:pPr>
    </w:p>
    <w:p w14:paraId="7E1C6C80"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 Sélectionner un échantillon représentatif (50% des véhicules)</w:t>
      </w:r>
    </w:p>
    <w:p w14:paraId="237B6C34" w14:textId="77777777" w:rsidR="004F5593" w:rsidRPr="004F5593" w:rsidRDefault="004F5593" w:rsidP="004F5593">
      <w:pPr>
        <w:jc w:val="both"/>
        <w:rPr>
          <w:rFonts w:asciiTheme="minorHAnsi" w:hAnsiTheme="minorHAnsi" w:cstheme="minorHAnsi"/>
        </w:rPr>
      </w:pPr>
      <w:proofErr w:type="spellStart"/>
      <w:r w:rsidRPr="004F5593">
        <w:rPr>
          <w:rFonts w:asciiTheme="minorHAnsi" w:hAnsiTheme="minorHAnsi" w:cstheme="minorHAnsi"/>
        </w:rPr>
        <w:t>set.seed</w:t>
      </w:r>
      <w:proofErr w:type="spellEnd"/>
      <w:r w:rsidRPr="004F5593">
        <w:rPr>
          <w:rFonts w:asciiTheme="minorHAnsi" w:hAnsiTheme="minorHAnsi" w:cstheme="minorHAnsi"/>
        </w:rPr>
        <w:t>(123)  # Fixer une graine pour la reproductibilité</w:t>
      </w:r>
    </w:p>
    <w:p w14:paraId="50F2CA8D" w14:textId="77777777" w:rsidR="004F5593" w:rsidRPr="004F5593" w:rsidRDefault="004F5593" w:rsidP="004F5593">
      <w:pPr>
        <w:jc w:val="both"/>
        <w:rPr>
          <w:rFonts w:asciiTheme="minorHAnsi" w:hAnsiTheme="minorHAnsi" w:cstheme="minorHAnsi"/>
        </w:rPr>
      </w:pPr>
      <w:proofErr w:type="spellStart"/>
      <w:r w:rsidRPr="004F5593">
        <w:rPr>
          <w:rFonts w:asciiTheme="minorHAnsi" w:hAnsiTheme="minorHAnsi" w:cstheme="minorHAnsi"/>
        </w:rPr>
        <w:t>vehicules_selectionnes</w:t>
      </w:r>
      <w:proofErr w:type="spellEnd"/>
      <w:r w:rsidRPr="004F5593">
        <w:rPr>
          <w:rFonts w:asciiTheme="minorHAnsi" w:hAnsiTheme="minorHAnsi" w:cstheme="minorHAnsi"/>
        </w:rPr>
        <w:t xml:space="preserve"> &lt;- </w:t>
      </w:r>
      <w:proofErr w:type="spellStart"/>
      <w:r w:rsidRPr="004F5593">
        <w:rPr>
          <w:rFonts w:asciiTheme="minorHAnsi" w:hAnsiTheme="minorHAnsi" w:cstheme="minorHAnsi"/>
        </w:rPr>
        <w:t>vehicules_total</w:t>
      </w:r>
      <w:proofErr w:type="spellEnd"/>
      <w:r w:rsidRPr="004F5593">
        <w:rPr>
          <w:rFonts w:asciiTheme="minorHAnsi" w:hAnsiTheme="minorHAnsi" w:cstheme="minorHAnsi"/>
        </w:rPr>
        <w:t xml:space="preserve"> %&gt;%</w:t>
      </w:r>
    </w:p>
    <w:p w14:paraId="0D515DE4"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 xml:space="preserve">  </w:t>
      </w:r>
      <w:proofErr w:type="spellStart"/>
      <w:r w:rsidRPr="004F5593">
        <w:rPr>
          <w:rFonts w:asciiTheme="minorHAnsi" w:hAnsiTheme="minorHAnsi" w:cstheme="minorHAnsi"/>
        </w:rPr>
        <w:t>sample_frac</w:t>
      </w:r>
      <w:proofErr w:type="spellEnd"/>
      <w:r w:rsidRPr="004F5593">
        <w:rPr>
          <w:rFonts w:asciiTheme="minorHAnsi" w:hAnsiTheme="minorHAnsi" w:cstheme="minorHAnsi"/>
        </w:rPr>
        <w:t>(0.50)</w:t>
      </w:r>
    </w:p>
    <w:p w14:paraId="058B9F11" w14:textId="77777777" w:rsidR="004F5593" w:rsidRPr="004F5593" w:rsidRDefault="004F5593" w:rsidP="004F5593">
      <w:pPr>
        <w:jc w:val="both"/>
        <w:rPr>
          <w:rFonts w:asciiTheme="minorHAnsi" w:hAnsiTheme="minorHAnsi" w:cstheme="minorHAnsi"/>
        </w:rPr>
      </w:pPr>
    </w:p>
    <w:p w14:paraId="5861FB3C"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 ---- Calcul des coefficients de corrélation ----</w:t>
      </w:r>
    </w:p>
    <w:p w14:paraId="41EFFF25" w14:textId="77777777" w:rsidR="004F5593" w:rsidRPr="004F5593" w:rsidRDefault="004F5593" w:rsidP="004F5593">
      <w:pPr>
        <w:jc w:val="both"/>
        <w:rPr>
          <w:rFonts w:asciiTheme="minorHAnsi" w:hAnsiTheme="minorHAnsi" w:cstheme="minorHAnsi"/>
        </w:rPr>
      </w:pPr>
    </w:p>
    <w:p w14:paraId="2F1BF9D2"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Pearson</w:t>
      </w:r>
    </w:p>
    <w:p w14:paraId="5F4BBCC9" w14:textId="77777777" w:rsidR="004F5593" w:rsidRPr="004F5593" w:rsidRDefault="004F5593" w:rsidP="004F5593">
      <w:pPr>
        <w:jc w:val="both"/>
        <w:rPr>
          <w:rFonts w:asciiTheme="minorHAnsi" w:hAnsiTheme="minorHAnsi" w:cstheme="minorHAnsi"/>
          <w:lang w:val="en-CA"/>
        </w:rPr>
      </w:pPr>
      <w:proofErr w:type="spellStart"/>
      <w:r w:rsidRPr="004F5593">
        <w:rPr>
          <w:rFonts w:asciiTheme="minorHAnsi" w:hAnsiTheme="minorHAnsi" w:cstheme="minorHAnsi"/>
          <w:lang w:val="en-CA"/>
        </w:rPr>
        <w:t>results_pearson</w:t>
      </w:r>
      <w:proofErr w:type="spellEnd"/>
      <w:r w:rsidRPr="004F5593">
        <w:rPr>
          <w:rFonts w:asciiTheme="minorHAnsi" w:hAnsiTheme="minorHAnsi" w:cstheme="minorHAnsi"/>
          <w:lang w:val="en-CA"/>
        </w:rPr>
        <w:t xml:space="preserve"> &lt;- data.frame(</w:t>
      </w:r>
    </w:p>
    <w:p w14:paraId="77966081"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lang w:val="en-CA"/>
        </w:rPr>
        <w:t xml:space="preserve">  </w:t>
      </w:r>
      <w:r w:rsidRPr="004F5593">
        <w:rPr>
          <w:rFonts w:asciiTheme="minorHAnsi" w:hAnsiTheme="minorHAnsi" w:cstheme="minorHAnsi"/>
        </w:rPr>
        <w:t>`Type de Consommation` = c("City", "Hwy", "Comb"),</w:t>
      </w:r>
    </w:p>
    <w:p w14:paraId="5F012DDF"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 xml:space="preserve">  `Corrélation avec Émissions de CO2` = c(cor(vehicules_</w:t>
      </w:r>
      <w:proofErr w:type="spellStart"/>
      <w:r w:rsidRPr="004F5593">
        <w:rPr>
          <w:rFonts w:asciiTheme="minorHAnsi" w:hAnsiTheme="minorHAnsi" w:cstheme="minorHAnsi"/>
        </w:rPr>
        <w:t>selectionnes</w:t>
      </w:r>
      <w:proofErr w:type="spellEnd"/>
      <w:r w:rsidRPr="004F5593">
        <w:rPr>
          <w:rFonts w:asciiTheme="minorHAnsi" w:hAnsiTheme="minorHAnsi" w:cstheme="minorHAnsi"/>
        </w:rPr>
        <w:t xml:space="preserve">$`Fuel Consumption (City) (L/100 km)`, </w:t>
      </w:r>
    </w:p>
    <w:p w14:paraId="4B49AB56"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rPr>
        <w:lastRenderedPageBreak/>
        <w:t xml:space="preserve">                                 </w:t>
      </w:r>
      <w:r w:rsidRPr="004F5593">
        <w:rPr>
          <w:rFonts w:asciiTheme="minorHAnsi" w:hAnsiTheme="minorHAnsi" w:cstheme="minorHAnsi"/>
          <w:lang w:val="en-CA"/>
        </w:rPr>
        <w:t>vehicules_selectionnes$`CO2 Emissions (g/km)`, method = "</w:t>
      </w:r>
      <w:proofErr w:type="spellStart"/>
      <w:r w:rsidRPr="004F5593">
        <w:rPr>
          <w:rFonts w:asciiTheme="minorHAnsi" w:hAnsiTheme="minorHAnsi" w:cstheme="minorHAnsi"/>
          <w:lang w:val="en-CA"/>
        </w:rPr>
        <w:t>pearson</w:t>
      </w:r>
      <w:proofErr w:type="spellEnd"/>
      <w:r w:rsidRPr="004F5593">
        <w:rPr>
          <w:rFonts w:asciiTheme="minorHAnsi" w:hAnsiTheme="minorHAnsi" w:cstheme="minorHAnsi"/>
          <w:lang w:val="en-CA"/>
        </w:rPr>
        <w:t>"),</w:t>
      </w:r>
    </w:p>
    <w:p w14:paraId="643EEE96"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w:t>
      </w:r>
      <w:proofErr w:type="spellStart"/>
      <w:r w:rsidRPr="004F5593">
        <w:rPr>
          <w:rFonts w:asciiTheme="minorHAnsi" w:hAnsiTheme="minorHAnsi" w:cstheme="minorHAnsi"/>
          <w:lang w:val="en-CA"/>
        </w:rPr>
        <w:t>cor</w:t>
      </w:r>
      <w:proofErr w:type="spellEnd"/>
      <w:r w:rsidRPr="004F5593">
        <w:rPr>
          <w:rFonts w:asciiTheme="minorHAnsi" w:hAnsiTheme="minorHAnsi" w:cstheme="minorHAnsi"/>
          <w:lang w:val="en-CA"/>
        </w:rPr>
        <w:t>(vehicules_</w:t>
      </w:r>
      <w:proofErr w:type="spellStart"/>
      <w:r w:rsidRPr="004F5593">
        <w:rPr>
          <w:rFonts w:asciiTheme="minorHAnsi" w:hAnsiTheme="minorHAnsi" w:cstheme="minorHAnsi"/>
          <w:lang w:val="en-CA"/>
        </w:rPr>
        <w:t>selectionnes</w:t>
      </w:r>
      <w:proofErr w:type="spellEnd"/>
      <w:r w:rsidRPr="004F5593">
        <w:rPr>
          <w:rFonts w:asciiTheme="minorHAnsi" w:hAnsiTheme="minorHAnsi" w:cstheme="minorHAnsi"/>
          <w:lang w:val="en-CA"/>
        </w:rPr>
        <w:t xml:space="preserve">$`Fuel Consumption (Hwy) (L/100 km)`, </w:t>
      </w:r>
    </w:p>
    <w:p w14:paraId="5D53E35B"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vehicules_selectionnes$`CO2 Emissions (g/km)`, method = "</w:t>
      </w:r>
      <w:proofErr w:type="spellStart"/>
      <w:r w:rsidRPr="004F5593">
        <w:rPr>
          <w:rFonts w:asciiTheme="minorHAnsi" w:hAnsiTheme="minorHAnsi" w:cstheme="minorHAnsi"/>
          <w:lang w:val="en-CA"/>
        </w:rPr>
        <w:t>pearson</w:t>
      </w:r>
      <w:proofErr w:type="spellEnd"/>
      <w:r w:rsidRPr="004F5593">
        <w:rPr>
          <w:rFonts w:asciiTheme="minorHAnsi" w:hAnsiTheme="minorHAnsi" w:cstheme="minorHAnsi"/>
          <w:lang w:val="en-CA"/>
        </w:rPr>
        <w:t>"),</w:t>
      </w:r>
    </w:p>
    <w:p w14:paraId="7646055A"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w:t>
      </w:r>
      <w:proofErr w:type="spellStart"/>
      <w:r w:rsidRPr="004F5593">
        <w:rPr>
          <w:rFonts w:asciiTheme="minorHAnsi" w:hAnsiTheme="minorHAnsi" w:cstheme="minorHAnsi"/>
          <w:lang w:val="en-CA"/>
        </w:rPr>
        <w:t>cor</w:t>
      </w:r>
      <w:proofErr w:type="spellEnd"/>
      <w:r w:rsidRPr="004F5593">
        <w:rPr>
          <w:rFonts w:asciiTheme="minorHAnsi" w:hAnsiTheme="minorHAnsi" w:cstheme="minorHAnsi"/>
          <w:lang w:val="en-CA"/>
        </w:rPr>
        <w:t>(vehicules_</w:t>
      </w:r>
      <w:proofErr w:type="spellStart"/>
      <w:r w:rsidRPr="004F5593">
        <w:rPr>
          <w:rFonts w:asciiTheme="minorHAnsi" w:hAnsiTheme="minorHAnsi" w:cstheme="minorHAnsi"/>
          <w:lang w:val="en-CA"/>
        </w:rPr>
        <w:t>selectionnes</w:t>
      </w:r>
      <w:proofErr w:type="spellEnd"/>
      <w:r w:rsidRPr="004F5593">
        <w:rPr>
          <w:rFonts w:asciiTheme="minorHAnsi" w:hAnsiTheme="minorHAnsi" w:cstheme="minorHAnsi"/>
          <w:lang w:val="en-CA"/>
        </w:rPr>
        <w:t xml:space="preserve">$`Fuel Consumption (Comb) (L/100 km)`, </w:t>
      </w:r>
    </w:p>
    <w:p w14:paraId="77485217"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vehicules_selectionnes$`CO2 Emissions (g/km)`, method = "</w:t>
      </w:r>
      <w:proofErr w:type="spellStart"/>
      <w:r w:rsidRPr="004F5593">
        <w:rPr>
          <w:rFonts w:asciiTheme="minorHAnsi" w:hAnsiTheme="minorHAnsi" w:cstheme="minorHAnsi"/>
          <w:lang w:val="en-CA"/>
        </w:rPr>
        <w:t>pearson</w:t>
      </w:r>
      <w:proofErr w:type="spellEnd"/>
      <w:r w:rsidRPr="004F5593">
        <w:rPr>
          <w:rFonts w:asciiTheme="minorHAnsi" w:hAnsiTheme="minorHAnsi" w:cstheme="minorHAnsi"/>
          <w:lang w:val="en-CA"/>
        </w:rPr>
        <w:t>"))</w:t>
      </w:r>
    </w:p>
    <w:p w14:paraId="2C823B10"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w:t>
      </w:r>
    </w:p>
    <w:p w14:paraId="1B208E49" w14:textId="77777777" w:rsidR="004F5593" w:rsidRPr="004F5593" w:rsidRDefault="004F5593" w:rsidP="004F5593">
      <w:pPr>
        <w:jc w:val="both"/>
        <w:rPr>
          <w:rFonts w:asciiTheme="minorHAnsi" w:hAnsiTheme="minorHAnsi" w:cstheme="minorHAnsi"/>
          <w:lang w:val="en-CA"/>
        </w:rPr>
      </w:pPr>
    </w:p>
    <w:p w14:paraId="4AFF4635"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Spearman</w:t>
      </w:r>
    </w:p>
    <w:p w14:paraId="3E35483B" w14:textId="77777777" w:rsidR="004F5593" w:rsidRPr="004F5593" w:rsidRDefault="004F5593" w:rsidP="004F5593">
      <w:pPr>
        <w:jc w:val="both"/>
        <w:rPr>
          <w:rFonts w:asciiTheme="minorHAnsi" w:hAnsiTheme="minorHAnsi" w:cstheme="minorHAnsi"/>
          <w:lang w:val="en-CA"/>
        </w:rPr>
      </w:pPr>
      <w:proofErr w:type="spellStart"/>
      <w:r w:rsidRPr="004F5593">
        <w:rPr>
          <w:rFonts w:asciiTheme="minorHAnsi" w:hAnsiTheme="minorHAnsi" w:cstheme="minorHAnsi"/>
          <w:lang w:val="en-CA"/>
        </w:rPr>
        <w:t>results_spearman</w:t>
      </w:r>
      <w:proofErr w:type="spellEnd"/>
      <w:r w:rsidRPr="004F5593">
        <w:rPr>
          <w:rFonts w:asciiTheme="minorHAnsi" w:hAnsiTheme="minorHAnsi" w:cstheme="minorHAnsi"/>
          <w:lang w:val="en-CA"/>
        </w:rPr>
        <w:t xml:space="preserve"> &lt;- data.frame(</w:t>
      </w:r>
    </w:p>
    <w:p w14:paraId="1D20C545"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lang w:val="en-CA"/>
        </w:rPr>
        <w:t xml:space="preserve">  </w:t>
      </w:r>
      <w:r w:rsidRPr="004F5593">
        <w:rPr>
          <w:rFonts w:asciiTheme="minorHAnsi" w:hAnsiTheme="minorHAnsi" w:cstheme="minorHAnsi"/>
        </w:rPr>
        <w:t>`Type de Consommation` = c("City", "Hwy", "Comb"),</w:t>
      </w:r>
    </w:p>
    <w:p w14:paraId="0D3CA6A3"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 xml:space="preserve">  `Corrélation avec Émissions de CO2` = c(cor(vehicules_</w:t>
      </w:r>
      <w:proofErr w:type="spellStart"/>
      <w:r w:rsidRPr="004F5593">
        <w:rPr>
          <w:rFonts w:asciiTheme="minorHAnsi" w:hAnsiTheme="minorHAnsi" w:cstheme="minorHAnsi"/>
        </w:rPr>
        <w:t>selectionnes</w:t>
      </w:r>
      <w:proofErr w:type="spellEnd"/>
      <w:r w:rsidRPr="004F5593">
        <w:rPr>
          <w:rFonts w:asciiTheme="minorHAnsi" w:hAnsiTheme="minorHAnsi" w:cstheme="minorHAnsi"/>
        </w:rPr>
        <w:t xml:space="preserve">$`Fuel Consumption (City) (L/100 km)`, </w:t>
      </w:r>
    </w:p>
    <w:p w14:paraId="6AD16207"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rPr>
        <w:t xml:space="preserve">                                 </w:t>
      </w:r>
      <w:r w:rsidRPr="004F5593">
        <w:rPr>
          <w:rFonts w:asciiTheme="minorHAnsi" w:hAnsiTheme="minorHAnsi" w:cstheme="minorHAnsi"/>
          <w:lang w:val="en-CA"/>
        </w:rPr>
        <w:t>vehicules_selectionnes$`CO2 Emissions (g/km)`, method = "spearman"),</w:t>
      </w:r>
    </w:p>
    <w:p w14:paraId="7DAA83D3"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w:t>
      </w:r>
      <w:proofErr w:type="spellStart"/>
      <w:r w:rsidRPr="004F5593">
        <w:rPr>
          <w:rFonts w:asciiTheme="minorHAnsi" w:hAnsiTheme="minorHAnsi" w:cstheme="minorHAnsi"/>
          <w:lang w:val="en-CA"/>
        </w:rPr>
        <w:t>cor</w:t>
      </w:r>
      <w:proofErr w:type="spellEnd"/>
      <w:r w:rsidRPr="004F5593">
        <w:rPr>
          <w:rFonts w:asciiTheme="minorHAnsi" w:hAnsiTheme="minorHAnsi" w:cstheme="minorHAnsi"/>
          <w:lang w:val="en-CA"/>
        </w:rPr>
        <w:t>(vehicules_</w:t>
      </w:r>
      <w:proofErr w:type="spellStart"/>
      <w:r w:rsidRPr="004F5593">
        <w:rPr>
          <w:rFonts w:asciiTheme="minorHAnsi" w:hAnsiTheme="minorHAnsi" w:cstheme="minorHAnsi"/>
          <w:lang w:val="en-CA"/>
        </w:rPr>
        <w:t>selectionnes</w:t>
      </w:r>
      <w:proofErr w:type="spellEnd"/>
      <w:r w:rsidRPr="004F5593">
        <w:rPr>
          <w:rFonts w:asciiTheme="minorHAnsi" w:hAnsiTheme="minorHAnsi" w:cstheme="minorHAnsi"/>
          <w:lang w:val="en-CA"/>
        </w:rPr>
        <w:t xml:space="preserve">$`Fuel Consumption (Hwy) (L/100 km)`, </w:t>
      </w:r>
    </w:p>
    <w:p w14:paraId="11903B67"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vehicules_selectionnes$`CO2 Emissions (g/km)`, method = "spearman"),</w:t>
      </w:r>
    </w:p>
    <w:p w14:paraId="65439ABC"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w:t>
      </w:r>
      <w:proofErr w:type="spellStart"/>
      <w:r w:rsidRPr="004F5593">
        <w:rPr>
          <w:rFonts w:asciiTheme="minorHAnsi" w:hAnsiTheme="minorHAnsi" w:cstheme="minorHAnsi"/>
          <w:lang w:val="en-CA"/>
        </w:rPr>
        <w:t>cor</w:t>
      </w:r>
      <w:proofErr w:type="spellEnd"/>
      <w:r w:rsidRPr="004F5593">
        <w:rPr>
          <w:rFonts w:asciiTheme="minorHAnsi" w:hAnsiTheme="minorHAnsi" w:cstheme="minorHAnsi"/>
          <w:lang w:val="en-CA"/>
        </w:rPr>
        <w:t>(vehicules_</w:t>
      </w:r>
      <w:proofErr w:type="spellStart"/>
      <w:r w:rsidRPr="004F5593">
        <w:rPr>
          <w:rFonts w:asciiTheme="minorHAnsi" w:hAnsiTheme="minorHAnsi" w:cstheme="minorHAnsi"/>
          <w:lang w:val="en-CA"/>
        </w:rPr>
        <w:t>selectionnes</w:t>
      </w:r>
      <w:proofErr w:type="spellEnd"/>
      <w:r w:rsidRPr="004F5593">
        <w:rPr>
          <w:rFonts w:asciiTheme="minorHAnsi" w:hAnsiTheme="minorHAnsi" w:cstheme="minorHAnsi"/>
          <w:lang w:val="en-CA"/>
        </w:rPr>
        <w:t xml:space="preserve">$`Fuel Consumption (Comb) (L/100 km)`, </w:t>
      </w:r>
    </w:p>
    <w:p w14:paraId="6D94009A"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vehicules_selectionnes$`CO2 Emissions (g/km)`, method = "spearman"))</w:t>
      </w:r>
    </w:p>
    <w:p w14:paraId="61E7F9C5"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w:t>
      </w:r>
    </w:p>
    <w:p w14:paraId="1B65F514" w14:textId="77777777" w:rsidR="004F5593" w:rsidRPr="004F5593" w:rsidRDefault="004F5593" w:rsidP="004F5593">
      <w:pPr>
        <w:jc w:val="both"/>
        <w:rPr>
          <w:rFonts w:asciiTheme="minorHAnsi" w:hAnsiTheme="minorHAnsi" w:cstheme="minorHAnsi"/>
          <w:lang w:val="en-CA"/>
        </w:rPr>
      </w:pPr>
    </w:p>
    <w:p w14:paraId="3177B311"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Kendall</w:t>
      </w:r>
    </w:p>
    <w:p w14:paraId="581D72DC" w14:textId="77777777" w:rsidR="004F5593" w:rsidRPr="004F5593" w:rsidRDefault="004F5593" w:rsidP="004F5593">
      <w:pPr>
        <w:jc w:val="both"/>
        <w:rPr>
          <w:rFonts w:asciiTheme="minorHAnsi" w:hAnsiTheme="minorHAnsi" w:cstheme="minorHAnsi"/>
          <w:lang w:val="en-CA"/>
        </w:rPr>
      </w:pPr>
      <w:proofErr w:type="spellStart"/>
      <w:r w:rsidRPr="004F5593">
        <w:rPr>
          <w:rFonts w:asciiTheme="minorHAnsi" w:hAnsiTheme="minorHAnsi" w:cstheme="minorHAnsi"/>
          <w:lang w:val="en-CA"/>
        </w:rPr>
        <w:t>results_kendall</w:t>
      </w:r>
      <w:proofErr w:type="spellEnd"/>
      <w:r w:rsidRPr="004F5593">
        <w:rPr>
          <w:rFonts w:asciiTheme="minorHAnsi" w:hAnsiTheme="minorHAnsi" w:cstheme="minorHAnsi"/>
          <w:lang w:val="en-CA"/>
        </w:rPr>
        <w:t xml:space="preserve"> &lt;- data.frame(</w:t>
      </w:r>
    </w:p>
    <w:p w14:paraId="7CCC3A09"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lang w:val="en-CA"/>
        </w:rPr>
        <w:t xml:space="preserve">  </w:t>
      </w:r>
      <w:r w:rsidRPr="004F5593">
        <w:rPr>
          <w:rFonts w:asciiTheme="minorHAnsi" w:hAnsiTheme="minorHAnsi" w:cstheme="minorHAnsi"/>
        </w:rPr>
        <w:t>`Type de Consommation` = c("City", "Hwy", "Comb"),</w:t>
      </w:r>
    </w:p>
    <w:p w14:paraId="41DB5C7D"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 xml:space="preserve">  `Corrélation avec Émissions de CO2` = c(cor(vehicules_</w:t>
      </w:r>
      <w:proofErr w:type="spellStart"/>
      <w:r w:rsidRPr="004F5593">
        <w:rPr>
          <w:rFonts w:asciiTheme="minorHAnsi" w:hAnsiTheme="minorHAnsi" w:cstheme="minorHAnsi"/>
        </w:rPr>
        <w:t>selectionnes</w:t>
      </w:r>
      <w:proofErr w:type="spellEnd"/>
      <w:r w:rsidRPr="004F5593">
        <w:rPr>
          <w:rFonts w:asciiTheme="minorHAnsi" w:hAnsiTheme="minorHAnsi" w:cstheme="minorHAnsi"/>
        </w:rPr>
        <w:t xml:space="preserve">$`Fuel Consumption (City) (L/100 km)`, </w:t>
      </w:r>
    </w:p>
    <w:p w14:paraId="1777EC92"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rPr>
        <w:t xml:space="preserve">                                 </w:t>
      </w:r>
      <w:r w:rsidRPr="004F5593">
        <w:rPr>
          <w:rFonts w:asciiTheme="minorHAnsi" w:hAnsiTheme="minorHAnsi" w:cstheme="minorHAnsi"/>
          <w:lang w:val="en-CA"/>
        </w:rPr>
        <w:t>vehicules_selectionnes$`CO2 Emissions (g/km)`, method = "</w:t>
      </w:r>
      <w:proofErr w:type="spellStart"/>
      <w:r w:rsidRPr="004F5593">
        <w:rPr>
          <w:rFonts w:asciiTheme="minorHAnsi" w:hAnsiTheme="minorHAnsi" w:cstheme="minorHAnsi"/>
          <w:lang w:val="en-CA"/>
        </w:rPr>
        <w:t>kendall</w:t>
      </w:r>
      <w:proofErr w:type="spellEnd"/>
      <w:r w:rsidRPr="004F5593">
        <w:rPr>
          <w:rFonts w:asciiTheme="minorHAnsi" w:hAnsiTheme="minorHAnsi" w:cstheme="minorHAnsi"/>
          <w:lang w:val="en-CA"/>
        </w:rPr>
        <w:t>"),</w:t>
      </w:r>
    </w:p>
    <w:p w14:paraId="6EBB699D"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w:t>
      </w:r>
      <w:proofErr w:type="spellStart"/>
      <w:r w:rsidRPr="004F5593">
        <w:rPr>
          <w:rFonts w:asciiTheme="minorHAnsi" w:hAnsiTheme="minorHAnsi" w:cstheme="minorHAnsi"/>
          <w:lang w:val="en-CA"/>
        </w:rPr>
        <w:t>cor</w:t>
      </w:r>
      <w:proofErr w:type="spellEnd"/>
      <w:r w:rsidRPr="004F5593">
        <w:rPr>
          <w:rFonts w:asciiTheme="minorHAnsi" w:hAnsiTheme="minorHAnsi" w:cstheme="minorHAnsi"/>
          <w:lang w:val="en-CA"/>
        </w:rPr>
        <w:t>(vehicules_</w:t>
      </w:r>
      <w:proofErr w:type="spellStart"/>
      <w:r w:rsidRPr="004F5593">
        <w:rPr>
          <w:rFonts w:asciiTheme="minorHAnsi" w:hAnsiTheme="minorHAnsi" w:cstheme="minorHAnsi"/>
          <w:lang w:val="en-CA"/>
        </w:rPr>
        <w:t>selectionnes</w:t>
      </w:r>
      <w:proofErr w:type="spellEnd"/>
      <w:r w:rsidRPr="004F5593">
        <w:rPr>
          <w:rFonts w:asciiTheme="minorHAnsi" w:hAnsiTheme="minorHAnsi" w:cstheme="minorHAnsi"/>
          <w:lang w:val="en-CA"/>
        </w:rPr>
        <w:t xml:space="preserve">$`Fuel Consumption (Hwy) (L/100 km)`, </w:t>
      </w:r>
    </w:p>
    <w:p w14:paraId="26CF9E4D"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vehicules_selectionnes$`CO2 Emissions (g/km)`, method = "</w:t>
      </w:r>
      <w:proofErr w:type="spellStart"/>
      <w:r w:rsidRPr="004F5593">
        <w:rPr>
          <w:rFonts w:asciiTheme="minorHAnsi" w:hAnsiTheme="minorHAnsi" w:cstheme="minorHAnsi"/>
          <w:lang w:val="en-CA"/>
        </w:rPr>
        <w:t>kendall</w:t>
      </w:r>
      <w:proofErr w:type="spellEnd"/>
      <w:r w:rsidRPr="004F5593">
        <w:rPr>
          <w:rFonts w:asciiTheme="minorHAnsi" w:hAnsiTheme="minorHAnsi" w:cstheme="minorHAnsi"/>
          <w:lang w:val="en-CA"/>
        </w:rPr>
        <w:t>"),</w:t>
      </w:r>
    </w:p>
    <w:p w14:paraId="05F8C9F7"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w:t>
      </w:r>
      <w:proofErr w:type="spellStart"/>
      <w:r w:rsidRPr="004F5593">
        <w:rPr>
          <w:rFonts w:asciiTheme="minorHAnsi" w:hAnsiTheme="minorHAnsi" w:cstheme="minorHAnsi"/>
          <w:lang w:val="en-CA"/>
        </w:rPr>
        <w:t>cor</w:t>
      </w:r>
      <w:proofErr w:type="spellEnd"/>
      <w:r w:rsidRPr="004F5593">
        <w:rPr>
          <w:rFonts w:asciiTheme="minorHAnsi" w:hAnsiTheme="minorHAnsi" w:cstheme="minorHAnsi"/>
          <w:lang w:val="en-CA"/>
        </w:rPr>
        <w:t>(vehicules_</w:t>
      </w:r>
      <w:proofErr w:type="spellStart"/>
      <w:r w:rsidRPr="004F5593">
        <w:rPr>
          <w:rFonts w:asciiTheme="minorHAnsi" w:hAnsiTheme="minorHAnsi" w:cstheme="minorHAnsi"/>
          <w:lang w:val="en-CA"/>
        </w:rPr>
        <w:t>selectionnes</w:t>
      </w:r>
      <w:proofErr w:type="spellEnd"/>
      <w:r w:rsidRPr="004F5593">
        <w:rPr>
          <w:rFonts w:asciiTheme="minorHAnsi" w:hAnsiTheme="minorHAnsi" w:cstheme="minorHAnsi"/>
          <w:lang w:val="en-CA"/>
        </w:rPr>
        <w:t xml:space="preserve">$`Fuel Consumption (Comb) (L/100 km)`, </w:t>
      </w:r>
    </w:p>
    <w:p w14:paraId="3468C1FA"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vehicules_selectionnes$`CO2 Emissions (g/km)`, method = "</w:t>
      </w:r>
      <w:proofErr w:type="spellStart"/>
      <w:r w:rsidRPr="004F5593">
        <w:rPr>
          <w:rFonts w:asciiTheme="minorHAnsi" w:hAnsiTheme="minorHAnsi" w:cstheme="minorHAnsi"/>
          <w:lang w:val="en-CA"/>
        </w:rPr>
        <w:t>kendall</w:t>
      </w:r>
      <w:proofErr w:type="spellEnd"/>
      <w:r w:rsidRPr="004F5593">
        <w:rPr>
          <w:rFonts w:asciiTheme="minorHAnsi" w:hAnsiTheme="minorHAnsi" w:cstheme="minorHAnsi"/>
          <w:lang w:val="en-CA"/>
        </w:rPr>
        <w:t>"))</w:t>
      </w:r>
    </w:p>
    <w:p w14:paraId="31E664F8"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w:t>
      </w:r>
    </w:p>
    <w:p w14:paraId="6EBC4D11" w14:textId="77777777" w:rsidR="004F5593" w:rsidRPr="004F5593" w:rsidRDefault="004F5593" w:rsidP="004F5593">
      <w:pPr>
        <w:jc w:val="both"/>
        <w:rPr>
          <w:rFonts w:asciiTheme="minorHAnsi" w:hAnsiTheme="minorHAnsi" w:cstheme="minorHAnsi"/>
          <w:lang w:val="en-CA"/>
        </w:rPr>
      </w:pPr>
    </w:p>
    <w:p w14:paraId="48E57040"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Distance correlation (package energy)</w:t>
      </w:r>
    </w:p>
    <w:p w14:paraId="25101075" w14:textId="77777777" w:rsidR="004F5593" w:rsidRPr="004F5593" w:rsidRDefault="004F5593" w:rsidP="004F5593">
      <w:pPr>
        <w:jc w:val="both"/>
        <w:rPr>
          <w:rFonts w:asciiTheme="minorHAnsi" w:hAnsiTheme="minorHAnsi" w:cstheme="minorHAnsi"/>
          <w:lang w:val="en-CA"/>
        </w:rPr>
      </w:pPr>
      <w:proofErr w:type="spellStart"/>
      <w:r w:rsidRPr="004F5593">
        <w:rPr>
          <w:rFonts w:asciiTheme="minorHAnsi" w:hAnsiTheme="minorHAnsi" w:cstheme="minorHAnsi"/>
          <w:lang w:val="en-CA"/>
        </w:rPr>
        <w:t>results_distance</w:t>
      </w:r>
      <w:proofErr w:type="spellEnd"/>
      <w:r w:rsidRPr="004F5593">
        <w:rPr>
          <w:rFonts w:asciiTheme="minorHAnsi" w:hAnsiTheme="minorHAnsi" w:cstheme="minorHAnsi"/>
          <w:lang w:val="en-CA"/>
        </w:rPr>
        <w:t xml:space="preserve"> &lt;- data.frame(</w:t>
      </w:r>
    </w:p>
    <w:p w14:paraId="74541DBC"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w:t>
      </w:r>
      <w:proofErr w:type="spellStart"/>
      <w:r w:rsidRPr="004F5593">
        <w:rPr>
          <w:rFonts w:asciiTheme="minorHAnsi" w:hAnsiTheme="minorHAnsi" w:cstheme="minorHAnsi"/>
          <w:lang w:val="en-CA"/>
        </w:rPr>
        <w:t>Type_Consommation</w:t>
      </w:r>
      <w:proofErr w:type="spellEnd"/>
      <w:r w:rsidRPr="004F5593">
        <w:rPr>
          <w:rFonts w:asciiTheme="minorHAnsi" w:hAnsiTheme="minorHAnsi" w:cstheme="minorHAnsi"/>
          <w:lang w:val="en-CA"/>
        </w:rPr>
        <w:t>` = c("City", "Hwy", "Comb"),</w:t>
      </w:r>
    </w:p>
    <w:p w14:paraId="5A05AF34"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`Corrélation avec Émissions de CO2` = c(</w:t>
      </w:r>
      <w:proofErr w:type="spellStart"/>
      <w:r w:rsidRPr="004F5593">
        <w:rPr>
          <w:rFonts w:asciiTheme="minorHAnsi" w:hAnsiTheme="minorHAnsi" w:cstheme="minorHAnsi"/>
          <w:lang w:val="en-CA"/>
        </w:rPr>
        <w:t>dcor</w:t>
      </w:r>
      <w:proofErr w:type="spellEnd"/>
      <w:r w:rsidRPr="004F5593">
        <w:rPr>
          <w:rFonts w:asciiTheme="minorHAnsi" w:hAnsiTheme="minorHAnsi" w:cstheme="minorHAnsi"/>
          <w:lang w:val="en-CA"/>
        </w:rPr>
        <w:t>(vehicules_</w:t>
      </w:r>
      <w:proofErr w:type="spellStart"/>
      <w:r w:rsidRPr="004F5593">
        <w:rPr>
          <w:rFonts w:asciiTheme="minorHAnsi" w:hAnsiTheme="minorHAnsi" w:cstheme="minorHAnsi"/>
          <w:lang w:val="en-CA"/>
        </w:rPr>
        <w:t>selectionnes</w:t>
      </w:r>
      <w:proofErr w:type="spellEnd"/>
      <w:r w:rsidRPr="004F5593">
        <w:rPr>
          <w:rFonts w:asciiTheme="minorHAnsi" w:hAnsiTheme="minorHAnsi" w:cstheme="minorHAnsi"/>
          <w:lang w:val="en-CA"/>
        </w:rPr>
        <w:t xml:space="preserve">$`Fuel Consumption (City) (L/100 km)`, </w:t>
      </w:r>
    </w:p>
    <w:p w14:paraId="271F4C1D"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vehicules_selectionnes$`CO2 Emissions (g/km)`),</w:t>
      </w:r>
    </w:p>
    <w:p w14:paraId="76B7AF6D"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w:t>
      </w:r>
      <w:proofErr w:type="spellStart"/>
      <w:r w:rsidRPr="004F5593">
        <w:rPr>
          <w:rFonts w:asciiTheme="minorHAnsi" w:hAnsiTheme="minorHAnsi" w:cstheme="minorHAnsi"/>
          <w:lang w:val="en-CA"/>
        </w:rPr>
        <w:t>dcor</w:t>
      </w:r>
      <w:proofErr w:type="spellEnd"/>
      <w:r w:rsidRPr="004F5593">
        <w:rPr>
          <w:rFonts w:asciiTheme="minorHAnsi" w:hAnsiTheme="minorHAnsi" w:cstheme="minorHAnsi"/>
          <w:lang w:val="en-CA"/>
        </w:rPr>
        <w:t>(vehicules_</w:t>
      </w:r>
      <w:proofErr w:type="spellStart"/>
      <w:r w:rsidRPr="004F5593">
        <w:rPr>
          <w:rFonts w:asciiTheme="minorHAnsi" w:hAnsiTheme="minorHAnsi" w:cstheme="minorHAnsi"/>
          <w:lang w:val="en-CA"/>
        </w:rPr>
        <w:t>selectionnes</w:t>
      </w:r>
      <w:proofErr w:type="spellEnd"/>
      <w:r w:rsidRPr="004F5593">
        <w:rPr>
          <w:rFonts w:asciiTheme="minorHAnsi" w:hAnsiTheme="minorHAnsi" w:cstheme="minorHAnsi"/>
          <w:lang w:val="en-CA"/>
        </w:rPr>
        <w:t xml:space="preserve">$`Fuel Consumption (Hwy) (L/100 km)`, </w:t>
      </w:r>
    </w:p>
    <w:p w14:paraId="7FD1DFF4"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xml:space="preserve">                                 vehicules_selectionnes$`CO2 Emissions (g/km)`),</w:t>
      </w:r>
    </w:p>
    <w:p w14:paraId="3189A17B"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lang w:val="en-CA"/>
        </w:rPr>
        <w:t xml:space="preserve">                            </w:t>
      </w:r>
      <w:proofErr w:type="spellStart"/>
      <w:r w:rsidRPr="004F5593">
        <w:rPr>
          <w:rFonts w:asciiTheme="minorHAnsi" w:hAnsiTheme="minorHAnsi" w:cstheme="minorHAnsi"/>
        </w:rPr>
        <w:t>dcor</w:t>
      </w:r>
      <w:proofErr w:type="spellEnd"/>
      <w:r w:rsidRPr="004F5593">
        <w:rPr>
          <w:rFonts w:asciiTheme="minorHAnsi" w:hAnsiTheme="minorHAnsi" w:cstheme="minorHAnsi"/>
        </w:rPr>
        <w:t>(vehicules_</w:t>
      </w:r>
      <w:proofErr w:type="spellStart"/>
      <w:r w:rsidRPr="004F5593">
        <w:rPr>
          <w:rFonts w:asciiTheme="minorHAnsi" w:hAnsiTheme="minorHAnsi" w:cstheme="minorHAnsi"/>
        </w:rPr>
        <w:t>selectionnes</w:t>
      </w:r>
      <w:proofErr w:type="spellEnd"/>
      <w:r w:rsidRPr="004F5593">
        <w:rPr>
          <w:rFonts w:asciiTheme="minorHAnsi" w:hAnsiTheme="minorHAnsi" w:cstheme="minorHAnsi"/>
        </w:rPr>
        <w:t xml:space="preserve">$`Fuel Consumption (Comb) (L/100 km)`, </w:t>
      </w:r>
    </w:p>
    <w:p w14:paraId="0804BFAF"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 xml:space="preserve">                                 vehicules_selectionnes$`CO2 Emissions (g/km)`))</w:t>
      </w:r>
    </w:p>
    <w:p w14:paraId="393A4171"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w:t>
      </w:r>
    </w:p>
    <w:p w14:paraId="0AED4D9E" w14:textId="77777777" w:rsidR="004F5593" w:rsidRPr="004F5593" w:rsidRDefault="004F5593" w:rsidP="004F5593">
      <w:pPr>
        <w:jc w:val="both"/>
        <w:rPr>
          <w:rFonts w:asciiTheme="minorHAnsi" w:hAnsiTheme="minorHAnsi" w:cstheme="minorHAnsi"/>
        </w:rPr>
      </w:pPr>
    </w:p>
    <w:p w14:paraId="4CC75767"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 ---- Exporter les résultats ----</w:t>
      </w:r>
    </w:p>
    <w:p w14:paraId="1670DC51" w14:textId="77777777" w:rsidR="004F5593" w:rsidRPr="004F5593" w:rsidRDefault="004F5593" w:rsidP="004F5593">
      <w:pPr>
        <w:jc w:val="both"/>
        <w:rPr>
          <w:rFonts w:asciiTheme="minorHAnsi" w:hAnsiTheme="minorHAnsi" w:cstheme="minorHAnsi"/>
        </w:rPr>
      </w:pPr>
    </w:p>
    <w:p w14:paraId="02C0D75C"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Pearson</w:t>
      </w:r>
    </w:p>
    <w:p w14:paraId="3B12A649"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write_csv(</w:t>
      </w:r>
      <w:proofErr w:type="spellStart"/>
      <w:r w:rsidRPr="004F5593">
        <w:rPr>
          <w:rFonts w:asciiTheme="minorHAnsi" w:hAnsiTheme="minorHAnsi" w:cstheme="minorHAnsi"/>
          <w:lang w:val="en-CA"/>
        </w:rPr>
        <w:t>results_pearson</w:t>
      </w:r>
      <w:proofErr w:type="spellEnd"/>
      <w:r w:rsidRPr="004F5593">
        <w:rPr>
          <w:rFonts w:asciiTheme="minorHAnsi" w:hAnsiTheme="minorHAnsi" w:cstheme="minorHAnsi"/>
          <w:lang w:val="en-CA"/>
        </w:rPr>
        <w:t>, paste0(chemin_donnees, "Results_Correlation_Pearson.csv"))</w:t>
      </w:r>
    </w:p>
    <w:p w14:paraId="55820B66"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sink(paste0(chemin_donnees, "Results_Correlation_Pearson.txt"))</w:t>
      </w:r>
    </w:p>
    <w:p w14:paraId="78FC2078"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lastRenderedPageBreak/>
        <w:t>print(</w:t>
      </w:r>
      <w:proofErr w:type="spellStart"/>
      <w:r w:rsidRPr="004F5593">
        <w:rPr>
          <w:rFonts w:asciiTheme="minorHAnsi" w:hAnsiTheme="minorHAnsi" w:cstheme="minorHAnsi"/>
          <w:lang w:val="en-CA"/>
        </w:rPr>
        <w:t>results_pearson</w:t>
      </w:r>
      <w:proofErr w:type="spellEnd"/>
      <w:r w:rsidRPr="004F5593">
        <w:rPr>
          <w:rFonts w:asciiTheme="minorHAnsi" w:hAnsiTheme="minorHAnsi" w:cstheme="minorHAnsi"/>
          <w:lang w:val="en-CA"/>
        </w:rPr>
        <w:t>)</w:t>
      </w:r>
    </w:p>
    <w:p w14:paraId="7B768251"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sink()</w:t>
      </w:r>
    </w:p>
    <w:p w14:paraId="0C725ED5" w14:textId="77777777" w:rsidR="004F5593" w:rsidRPr="004F5593" w:rsidRDefault="004F5593" w:rsidP="004F5593">
      <w:pPr>
        <w:jc w:val="both"/>
        <w:rPr>
          <w:rFonts w:asciiTheme="minorHAnsi" w:hAnsiTheme="minorHAnsi" w:cstheme="minorHAnsi"/>
          <w:lang w:val="en-CA"/>
        </w:rPr>
      </w:pPr>
    </w:p>
    <w:p w14:paraId="1AACB92B"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Spearman</w:t>
      </w:r>
    </w:p>
    <w:p w14:paraId="6F486B67"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write_csv(</w:t>
      </w:r>
      <w:proofErr w:type="spellStart"/>
      <w:r w:rsidRPr="004F5593">
        <w:rPr>
          <w:rFonts w:asciiTheme="minorHAnsi" w:hAnsiTheme="minorHAnsi" w:cstheme="minorHAnsi"/>
          <w:lang w:val="en-CA"/>
        </w:rPr>
        <w:t>results_spearman</w:t>
      </w:r>
      <w:proofErr w:type="spellEnd"/>
      <w:r w:rsidRPr="004F5593">
        <w:rPr>
          <w:rFonts w:asciiTheme="minorHAnsi" w:hAnsiTheme="minorHAnsi" w:cstheme="minorHAnsi"/>
          <w:lang w:val="en-CA"/>
        </w:rPr>
        <w:t>, paste0(chemin_donnees, "Results_Correlation_Spearman.csv"))</w:t>
      </w:r>
    </w:p>
    <w:p w14:paraId="484D44E1"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sink(paste0(chemin_donnees, "Results_Correlation_Spearman.txt"))</w:t>
      </w:r>
    </w:p>
    <w:p w14:paraId="57584C52"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print(</w:t>
      </w:r>
      <w:proofErr w:type="spellStart"/>
      <w:r w:rsidRPr="004F5593">
        <w:rPr>
          <w:rFonts w:asciiTheme="minorHAnsi" w:hAnsiTheme="minorHAnsi" w:cstheme="minorHAnsi"/>
          <w:lang w:val="en-CA"/>
        </w:rPr>
        <w:t>results_spearman</w:t>
      </w:r>
      <w:proofErr w:type="spellEnd"/>
      <w:r w:rsidRPr="004F5593">
        <w:rPr>
          <w:rFonts w:asciiTheme="minorHAnsi" w:hAnsiTheme="minorHAnsi" w:cstheme="minorHAnsi"/>
          <w:lang w:val="en-CA"/>
        </w:rPr>
        <w:t>)</w:t>
      </w:r>
    </w:p>
    <w:p w14:paraId="7174C4CC"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sink()</w:t>
      </w:r>
    </w:p>
    <w:p w14:paraId="27AEAC3D" w14:textId="77777777" w:rsidR="004F5593" w:rsidRPr="004F5593" w:rsidRDefault="004F5593" w:rsidP="004F5593">
      <w:pPr>
        <w:jc w:val="both"/>
        <w:rPr>
          <w:rFonts w:asciiTheme="minorHAnsi" w:hAnsiTheme="minorHAnsi" w:cstheme="minorHAnsi"/>
          <w:lang w:val="en-CA"/>
        </w:rPr>
      </w:pPr>
    </w:p>
    <w:p w14:paraId="731269D0"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Kendall</w:t>
      </w:r>
    </w:p>
    <w:p w14:paraId="24723F9C"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write_csv(</w:t>
      </w:r>
      <w:proofErr w:type="spellStart"/>
      <w:r w:rsidRPr="004F5593">
        <w:rPr>
          <w:rFonts w:asciiTheme="minorHAnsi" w:hAnsiTheme="minorHAnsi" w:cstheme="minorHAnsi"/>
          <w:lang w:val="en-CA"/>
        </w:rPr>
        <w:t>results_kendall</w:t>
      </w:r>
      <w:proofErr w:type="spellEnd"/>
      <w:r w:rsidRPr="004F5593">
        <w:rPr>
          <w:rFonts w:asciiTheme="minorHAnsi" w:hAnsiTheme="minorHAnsi" w:cstheme="minorHAnsi"/>
          <w:lang w:val="en-CA"/>
        </w:rPr>
        <w:t>, paste0(chemin_donnees, "Results_Correlation_Kendall.csv"))</w:t>
      </w:r>
    </w:p>
    <w:p w14:paraId="4DFEFEA4"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sink(paste0(chemin_donnees, "Results_Correlation_Kendall.txt"))</w:t>
      </w:r>
    </w:p>
    <w:p w14:paraId="4A7BB18B"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print(</w:t>
      </w:r>
      <w:proofErr w:type="spellStart"/>
      <w:r w:rsidRPr="004F5593">
        <w:rPr>
          <w:rFonts w:asciiTheme="minorHAnsi" w:hAnsiTheme="minorHAnsi" w:cstheme="minorHAnsi"/>
          <w:lang w:val="en-CA"/>
        </w:rPr>
        <w:t>results_kendall</w:t>
      </w:r>
      <w:proofErr w:type="spellEnd"/>
      <w:r w:rsidRPr="004F5593">
        <w:rPr>
          <w:rFonts w:asciiTheme="minorHAnsi" w:hAnsiTheme="minorHAnsi" w:cstheme="minorHAnsi"/>
          <w:lang w:val="en-CA"/>
        </w:rPr>
        <w:t>)</w:t>
      </w:r>
    </w:p>
    <w:p w14:paraId="065704C8"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sink()</w:t>
      </w:r>
    </w:p>
    <w:p w14:paraId="535F139E" w14:textId="77777777" w:rsidR="004F5593" w:rsidRPr="004F5593" w:rsidRDefault="004F5593" w:rsidP="004F5593">
      <w:pPr>
        <w:jc w:val="both"/>
        <w:rPr>
          <w:rFonts w:asciiTheme="minorHAnsi" w:hAnsiTheme="minorHAnsi" w:cstheme="minorHAnsi"/>
          <w:lang w:val="en-CA"/>
        </w:rPr>
      </w:pPr>
    </w:p>
    <w:p w14:paraId="01807FA0"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 Distance</w:t>
      </w:r>
    </w:p>
    <w:p w14:paraId="39ACCDD4"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write_csv(</w:t>
      </w:r>
      <w:proofErr w:type="spellStart"/>
      <w:r w:rsidRPr="004F5593">
        <w:rPr>
          <w:rFonts w:asciiTheme="minorHAnsi" w:hAnsiTheme="minorHAnsi" w:cstheme="minorHAnsi"/>
          <w:lang w:val="en-CA"/>
        </w:rPr>
        <w:t>results_distance</w:t>
      </w:r>
      <w:proofErr w:type="spellEnd"/>
      <w:r w:rsidRPr="004F5593">
        <w:rPr>
          <w:rFonts w:asciiTheme="minorHAnsi" w:hAnsiTheme="minorHAnsi" w:cstheme="minorHAnsi"/>
          <w:lang w:val="en-CA"/>
        </w:rPr>
        <w:t>, paste0(chemin_donnees, "Results_Correlation_Distance.csv"))</w:t>
      </w:r>
    </w:p>
    <w:p w14:paraId="35611A68" w14:textId="77777777" w:rsidR="004F5593" w:rsidRPr="004F5593" w:rsidRDefault="004F5593" w:rsidP="004F5593">
      <w:pPr>
        <w:jc w:val="both"/>
        <w:rPr>
          <w:rFonts w:asciiTheme="minorHAnsi" w:hAnsiTheme="minorHAnsi" w:cstheme="minorHAnsi"/>
          <w:lang w:val="en-CA"/>
        </w:rPr>
      </w:pPr>
      <w:r w:rsidRPr="004F5593">
        <w:rPr>
          <w:rFonts w:asciiTheme="minorHAnsi" w:hAnsiTheme="minorHAnsi" w:cstheme="minorHAnsi"/>
          <w:lang w:val="en-CA"/>
        </w:rPr>
        <w:t>sink(paste0(chemin_donnees, "Results_Correlation_Distance.txt"))</w:t>
      </w:r>
    </w:p>
    <w:p w14:paraId="693EC54C"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print(</w:t>
      </w:r>
      <w:proofErr w:type="spellStart"/>
      <w:r w:rsidRPr="004F5593">
        <w:rPr>
          <w:rFonts w:asciiTheme="minorHAnsi" w:hAnsiTheme="minorHAnsi" w:cstheme="minorHAnsi"/>
        </w:rPr>
        <w:t>results_distance</w:t>
      </w:r>
      <w:proofErr w:type="spellEnd"/>
      <w:r w:rsidRPr="004F5593">
        <w:rPr>
          <w:rFonts w:asciiTheme="minorHAnsi" w:hAnsiTheme="minorHAnsi" w:cstheme="minorHAnsi"/>
        </w:rPr>
        <w:t>)</w:t>
      </w:r>
    </w:p>
    <w:p w14:paraId="2823D352"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sink()</w:t>
      </w:r>
    </w:p>
    <w:p w14:paraId="016EBB0C" w14:textId="77777777" w:rsidR="004F5593" w:rsidRPr="004F5593" w:rsidRDefault="004F5593" w:rsidP="004F5593">
      <w:pPr>
        <w:jc w:val="both"/>
        <w:rPr>
          <w:rFonts w:asciiTheme="minorHAnsi" w:hAnsiTheme="minorHAnsi" w:cstheme="minorHAnsi"/>
        </w:rPr>
      </w:pPr>
    </w:p>
    <w:p w14:paraId="100A6F10" w14:textId="77777777" w:rsidR="004F5593" w:rsidRPr="004F5593" w:rsidRDefault="004F5593" w:rsidP="004F5593">
      <w:pPr>
        <w:jc w:val="both"/>
        <w:rPr>
          <w:rFonts w:asciiTheme="minorHAnsi" w:hAnsiTheme="minorHAnsi" w:cstheme="minorHAnsi"/>
        </w:rPr>
      </w:pPr>
      <w:r w:rsidRPr="004F5593">
        <w:rPr>
          <w:rFonts w:asciiTheme="minorHAnsi" w:hAnsiTheme="minorHAnsi" w:cstheme="minorHAnsi"/>
        </w:rPr>
        <w:t>print("Les résultats des corrélations ont été exportés avec succès dans des fichiers .csv et .txt séparés pour chaque mesure de corrélation.")</w:t>
      </w:r>
    </w:p>
    <w:p w14:paraId="7B537906" w14:textId="77777777" w:rsidR="004F5593" w:rsidRPr="004F5593" w:rsidRDefault="004F5593" w:rsidP="004F5593">
      <w:pPr>
        <w:jc w:val="both"/>
        <w:rPr>
          <w:rFonts w:asciiTheme="minorHAnsi" w:hAnsiTheme="minorHAnsi" w:cstheme="minorHAnsi"/>
        </w:rPr>
      </w:pPr>
    </w:p>
    <w:p w14:paraId="6EBB0EE6" w14:textId="77777777" w:rsidR="00B306A5" w:rsidRPr="00B306A5" w:rsidRDefault="00B306A5" w:rsidP="00B306A5">
      <w:pPr>
        <w:jc w:val="both"/>
        <w:rPr>
          <w:rFonts w:asciiTheme="minorHAnsi" w:hAnsiTheme="minorHAnsi" w:cstheme="minorHAnsi"/>
        </w:rPr>
      </w:pPr>
      <w:r w:rsidRPr="00B306A5">
        <w:rPr>
          <w:rFonts w:asciiTheme="minorHAnsi" w:hAnsiTheme="minorHAnsi" w:cstheme="minorHAnsi"/>
        </w:rPr>
        <w:t>Au document Word du travail noté 3 de SCI 1402, Gonzalo Alfredo Romero Francia a montré la liste complète de tous les fichiers CSV et TXT produits par le code R modélisant et implémentant les tâches 1 et 2 de la phase 3 de l’objectif 4, du projet en science des données nommé « Canadian Fuel Consumption Ratings », ainsi qu’il a montré, soit de manière détaillée ou de manière sommaire selon le cas, le contenu de quelques-uns de ces fichiers CSV et TXT.</w:t>
      </w:r>
    </w:p>
    <w:p w14:paraId="359AF12C" w14:textId="77777777" w:rsidR="00B306A5" w:rsidRDefault="00B306A5" w:rsidP="00B306A5">
      <w:pPr>
        <w:jc w:val="both"/>
        <w:rPr>
          <w:rFonts w:asciiTheme="minorHAnsi" w:hAnsiTheme="minorHAnsi" w:cstheme="minorHAnsi"/>
        </w:rPr>
      </w:pPr>
    </w:p>
    <w:p w14:paraId="19377CC0" w14:textId="31DD368C" w:rsidR="00B306A5" w:rsidRPr="00B306A5" w:rsidRDefault="00B306A5" w:rsidP="00B306A5">
      <w:pPr>
        <w:jc w:val="both"/>
        <w:rPr>
          <w:rFonts w:asciiTheme="minorHAnsi" w:hAnsiTheme="minorHAnsi" w:cstheme="minorHAnsi"/>
        </w:rPr>
      </w:pPr>
      <w:r w:rsidRPr="00B306A5">
        <w:rPr>
          <w:rFonts w:asciiTheme="minorHAnsi" w:hAnsiTheme="minorHAnsi" w:cstheme="minorHAnsi"/>
        </w:rPr>
        <w:t xml:space="preserve">Maintenant, Gonzalo Alfredo Romero Francia a décidé de montrer efficacement le contenu de chacun des fichiers Excel (.csv) et des fichiers texte (.txt) produits et fournis par le code R montré aux pages </w:t>
      </w:r>
      <w:r w:rsidR="004D5604">
        <w:rPr>
          <w:rFonts w:asciiTheme="minorHAnsi" w:hAnsiTheme="minorHAnsi" w:cstheme="minorHAnsi"/>
        </w:rPr>
        <w:t>151</w:t>
      </w:r>
      <w:r w:rsidRPr="00B306A5">
        <w:rPr>
          <w:rFonts w:asciiTheme="minorHAnsi" w:hAnsiTheme="minorHAnsi" w:cstheme="minorHAnsi"/>
        </w:rPr>
        <w:t xml:space="preserve"> à </w:t>
      </w:r>
      <w:r w:rsidR="004D5604">
        <w:rPr>
          <w:rFonts w:asciiTheme="minorHAnsi" w:hAnsiTheme="minorHAnsi" w:cstheme="minorHAnsi"/>
        </w:rPr>
        <w:t>154</w:t>
      </w:r>
      <w:r w:rsidRPr="00B306A5">
        <w:rPr>
          <w:rFonts w:asciiTheme="minorHAnsi" w:hAnsiTheme="minorHAnsi" w:cstheme="minorHAnsi"/>
        </w:rPr>
        <w:t xml:space="preserve"> du présent document, et permettant ensuite de modéliser et d’implémenter les tâches 1 et 2 de la phase 3 de l’objectif 4, qui est l’étude de cas consistant à sélectionner quelques véhicules représentatifs, par exemple, différents types de voitures (champ </w:t>
      </w:r>
      <w:r w:rsidRPr="00B306A5">
        <w:rPr>
          <w:rFonts w:asciiTheme="minorHAnsi" w:hAnsiTheme="minorHAnsi" w:cstheme="minorHAnsi"/>
          <w:b/>
          <w:bCs/>
        </w:rPr>
        <w:t>Vehicle Class</w:t>
      </w:r>
      <w:r w:rsidRPr="00B306A5">
        <w:rPr>
          <w:rFonts w:asciiTheme="minorHAnsi" w:hAnsiTheme="minorHAnsi" w:cstheme="minorHAnsi"/>
        </w:rPr>
        <w:t xml:space="preserve">) et marques (champ </w:t>
      </w:r>
      <w:r w:rsidRPr="00B306A5">
        <w:rPr>
          <w:rFonts w:asciiTheme="minorHAnsi" w:hAnsiTheme="minorHAnsi" w:cstheme="minorHAnsi"/>
          <w:b/>
          <w:bCs/>
        </w:rPr>
        <w:t>Make</w:t>
      </w:r>
      <w:r w:rsidRPr="00B306A5">
        <w:rPr>
          <w:rFonts w:asciiTheme="minorHAnsi" w:hAnsiTheme="minorHAnsi" w:cstheme="minorHAnsi"/>
        </w:rPr>
        <w:t xml:space="preserve">) (sélectionner 50% de la taille des 18 échantillons créés à la phase 1 de l’objectif 1), pour illustrer la relation entre la consommation de carburant (en ville, sur autoroute et combiné) et les émissions de CO2 (champ </w:t>
      </w:r>
      <w:r w:rsidRPr="00B306A5">
        <w:rPr>
          <w:rFonts w:asciiTheme="minorHAnsi" w:hAnsiTheme="minorHAnsi" w:cstheme="minorHAnsi"/>
          <w:b/>
          <w:bCs/>
        </w:rPr>
        <w:t>CO2 Émissions (g/km)</w:t>
      </w:r>
      <w:r w:rsidRPr="00B306A5">
        <w:rPr>
          <w:rFonts w:asciiTheme="minorHAnsi" w:hAnsiTheme="minorHAnsi" w:cstheme="minorHAnsi"/>
        </w:rPr>
        <w:t>), ainsi qu’à utiliser les coefficients de corrélation de Pearson, Spearman, Kendall et le coefficient de corrélation de distance pour comparer les performances des véhicules en matière de consommations de carburant (en ville, sur autoroute et combiné) et d'émissions de CO2 (comparaison entre ces deux variables). Gonzalo Alfredo Romero Francia a décidé de montrer des vues de ces fichiers Excel (.csv) et de ces fichiers texte (.txt) produits et fournis par le code R modélisant et implémentant les tâches 1 et 2 de la phase 3 de l’objectif 4 du projet en science des données nommé « Canadian Fuel Consumption Ratings ».</w:t>
      </w:r>
    </w:p>
    <w:p w14:paraId="24733A55" w14:textId="6A85DB37" w:rsidR="00B306A5" w:rsidRDefault="00B306A5" w:rsidP="00B306A5">
      <w:pPr>
        <w:jc w:val="both"/>
        <w:rPr>
          <w:rFonts w:asciiTheme="minorHAnsi" w:hAnsiTheme="minorHAnsi" w:cstheme="minorHAnsi"/>
        </w:rPr>
      </w:pPr>
    </w:p>
    <w:p w14:paraId="2C37AC71" w14:textId="77777777" w:rsidR="00222A09" w:rsidRDefault="00222A09" w:rsidP="00B306A5">
      <w:pPr>
        <w:jc w:val="both"/>
        <w:rPr>
          <w:rFonts w:asciiTheme="minorHAnsi" w:hAnsiTheme="minorHAnsi" w:cstheme="minorHAnsi"/>
        </w:rPr>
      </w:pPr>
    </w:p>
    <w:p w14:paraId="00B99A82" w14:textId="01F3CF88" w:rsidR="00B306A5" w:rsidRPr="00B306A5" w:rsidRDefault="00B306A5" w:rsidP="00B306A5">
      <w:pPr>
        <w:jc w:val="both"/>
        <w:rPr>
          <w:rFonts w:asciiTheme="minorHAnsi" w:hAnsiTheme="minorHAnsi" w:cstheme="minorHAnsi"/>
        </w:rPr>
      </w:pPr>
      <w:r w:rsidRPr="00B306A5">
        <w:rPr>
          <w:rFonts w:asciiTheme="minorHAnsi" w:hAnsiTheme="minorHAnsi" w:cstheme="minorHAnsi"/>
        </w:rPr>
        <w:lastRenderedPageBreak/>
        <w:t xml:space="preserve">Le voici la liste complète de ces fichiers Excel (.csv) et de ces fichiers texte (.txt) produits et fournis par ce code R montré aux pages </w:t>
      </w:r>
      <w:r w:rsidR="004D5604">
        <w:rPr>
          <w:rFonts w:asciiTheme="minorHAnsi" w:hAnsiTheme="minorHAnsi" w:cstheme="minorHAnsi"/>
        </w:rPr>
        <w:t>151</w:t>
      </w:r>
      <w:r w:rsidR="004D5604" w:rsidRPr="00B306A5">
        <w:rPr>
          <w:rFonts w:asciiTheme="minorHAnsi" w:hAnsiTheme="minorHAnsi" w:cstheme="minorHAnsi"/>
        </w:rPr>
        <w:t xml:space="preserve"> à </w:t>
      </w:r>
      <w:r w:rsidR="004D5604">
        <w:rPr>
          <w:rFonts w:asciiTheme="minorHAnsi" w:hAnsiTheme="minorHAnsi" w:cstheme="minorHAnsi"/>
        </w:rPr>
        <w:t>154</w:t>
      </w:r>
      <w:r w:rsidRPr="00B306A5">
        <w:rPr>
          <w:rFonts w:asciiTheme="minorHAnsi" w:hAnsiTheme="minorHAnsi" w:cstheme="minorHAnsi"/>
        </w:rPr>
        <w:t xml:space="preserve"> du présent document, et qui sont les résultats de l’étude de cas consistant à sélectionner quelques véhicules représentatifs, par exemple, différents types de voitures (champ </w:t>
      </w:r>
      <w:r w:rsidRPr="00B306A5">
        <w:rPr>
          <w:rFonts w:asciiTheme="minorHAnsi" w:hAnsiTheme="minorHAnsi" w:cstheme="minorHAnsi"/>
          <w:b/>
          <w:bCs/>
        </w:rPr>
        <w:t>Vehicle Class</w:t>
      </w:r>
      <w:r w:rsidRPr="00B306A5">
        <w:rPr>
          <w:rFonts w:asciiTheme="minorHAnsi" w:hAnsiTheme="minorHAnsi" w:cstheme="minorHAnsi"/>
        </w:rPr>
        <w:t xml:space="preserve">) et marques (champ </w:t>
      </w:r>
      <w:r w:rsidRPr="00B306A5">
        <w:rPr>
          <w:rFonts w:asciiTheme="minorHAnsi" w:hAnsiTheme="minorHAnsi" w:cstheme="minorHAnsi"/>
          <w:b/>
          <w:bCs/>
        </w:rPr>
        <w:t>Make</w:t>
      </w:r>
      <w:r w:rsidRPr="00B306A5">
        <w:rPr>
          <w:rFonts w:asciiTheme="minorHAnsi" w:hAnsiTheme="minorHAnsi" w:cstheme="minorHAnsi"/>
        </w:rPr>
        <w:t xml:space="preserve">) (sélectionner 50% de la taille des 18 échantillons créés à la phase 1 de l’objectif 1), pour illustrer la relation entre la consommation de carburant (en ville, sur autoroute et combiné) et les émissions de CO2 (champ </w:t>
      </w:r>
      <w:r w:rsidRPr="00B306A5">
        <w:rPr>
          <w:rFonts w:asciiTheme="minorHAnsi" w:hAnsiTheme="minorHAnsi" w:cstheme="minorHAnsi"/>
          <w:b/>
          <w:bCs/>
        </w:rPr>
        <w:t>CO2 Émissions (g/km)</w:t>
      </w:r>
      <w:r w:rsidRPr="00B306A5">
        <w:rPr>
          <w:rFonts w:asciiTheme="minorHAnsi" w:hAnsiTheme="minorHAnsi" w:cstheme="minorHAnsi"/>
        </w:rPr>
        <w:t>), ainsi qu’à utiliser les coefficients de corrélation de Pearson, Spearman, Kendall et le coefficient de corrélation de distance pour comparer les performances des véhicules en matière de consommations de carburant (en ville, sur autoroute et combiné) et d'émissions de CO2 (comparaison entre ces deux variables) :</w:t>
      </w:r>
    </w:p>
    <w:p w14:paraId="3A2B532D" w14:textId="77777777" w:rsidR="00B306A5" w:rsidRPr="00B306A5" w:rsidRDefault="00B306A5" w:rsidP="00B306A5">
      <w:pPr>
        <w:jc w:val="both"/>
        <w:rPr>
          <w:rFonts w:asciiTheme="minorHAnsi" w:hAnsiTheme="minorHAnsi" w:cstheme="minorHAnsi"/>
        </w:rPr>
      </w:pPr>
    </w:p>
    <w:p w14:paraId="391A0BED" w14:textId="360F9F6A" w:rsidR="003719AF" w:rsidRPr="00222A09" w:rsidRDefault="00B306A5" w:rsidP="00B6438F">
      <w:pPr>
        <w:pStyle w:val="ListParagraph"/>
        <w:numPr>
          <w:ilvl w:val="0"/>
          <w:numId w:val="420"/>
        </w:numPr>
        <w:ind w:left="270" w:hanging="270"/>
        <w:jc w:val="both"/>
        <w:rPr>
          <w:rFonts w:asciiTheme="minorHAnsi" w:hAnsiTheme="minorHAnsi" w:cstheme="minorHAnsi"/>
        </w:rPr>
      </w:pPr>
      <w:r w:rsidRPr="00222A09">
        <w:rPr>
          <w:rFonts w:asciiTheme="minorHAnsi" w:hAnsiTheme="minorHAnsi" w:cstheme="minorHAnsi"/>
        </w:rPr>
        <w:t>Results_Correlation_Distance.csv</w:t>
      </w:r>
    </w:p>
    <w:p w14:paraId="10637F20" w14:textId="65898F40" w:rsidR="00B306A5" w:rsidRPr="00222A09" w:rsidRDefault="00B306A5" w:rsidP="00B6438F">
      <w:pPr>
        <w:pStyle w:val="ListParagraph"/>
        <w:numPr>
          <w:ilvl w:val="0"/>
          <w:numId w:val="420"/>
        </w:numPr>
        <w:ind w:left="270" w:hanging="270"/>
        <w:jc w:val="both"/>
        <w:rPr>
          <w:rFonts w:asciiTheme="minorHAnsi" w:hAnsiTheme="minorHAnsi" w:cstheme="minorHAnsi"/>
        </w:rPr>
      </w:pPr>
      <w:r w:rsidRPr="00222A09">
        <w:rPr>
          <w:rFonts w:asciiTheme="minorHAnsi" w:hAnsiTheme="minorHAnsi" w:cstheme="minorHAnsi"/>
        </w:rPr>
        <w:t>Results_Correlation_Distance.txt</w:t>
      </w:r>
    </w:p>
    <w:p w14:paraId="69496DAD" w14:textId="234FF5B5" w:rsidR="00B306A5" w:rsidRPr="00222A09" w:rsidRDefault="00B306A5" w:rsidP="00B6438F">
      <w:pPr>
        <w:pStyle w:val="ListParagraph"/>
        <w:numPr>
          <w:ilvl w:val="0"/>
          <w:numId w:val="420"/>
        </w:numPr>
        <w:ind w:left="270" w:hanging="270"/>
        <w:jc w:val="both"/>
        <w:rPr>
          <w:rFonts w:asciiTheme="minorHAnsi" w:hAnsiTheme="minorHAnsi" w:cstheme="minorHAnsi"/>
        </w:rPr>
      </w:pPr>
      <w:r w:rsidRPr="00222A09">
        <w:rPr>
          <w:rFonts w:asciiTheme="minorHAnsi" w:hAnsiTheme="minorHAnsi" w:cstheme="minorHAnsi"/>
        </w:rPr>
        <w:t>Results_Correlation_Kendall.csv</w:t>
      </w:r>
    </w:p>
    <w:p w14:paraId="4D91F665" w14:textId="1C28D000" w:rsidR="00B306A5" w:rsidRPr="00222A09" w:rsidRDefault="00B306A5" w:rsidP="00B6438F">
      <w:pPr>
        <w:pStyle w:val="ListParagraph"/>
        <w:numPr>
          <w:ilvl w:val="0"/>
          <w:numId w:val="420"/>
        </w:numPr>
        <w:ind w:left="270" w:hanging="270"/>
        <w:jc w:val="both"/>
        <w:rPr>
          <w:rFonts w:asciiTheme="minorHAnsi" w:hAnsiTheme="minorHAnsi" w:cstheme="minorHAnsi"/>
        </w:rPr>
      </w:pPr>
      <w:r w:rsidRPr="00222A09">
        <w:rPr>
          <w:rFonts w:asciiTheme="minorHAnsi" w:hAnsiTheme="minorHAnsi" w:cstheme="minorHAnsi"/>
        </w:rPr>
        <w:t>Results_Correlation_Kendall.txt</w:t>
      </w:r>
    </w:p>
    <w:p w14:paraId="64C05ADA" w14:textId="6CB7F66D" w:rsidR="00B306A5" w:rsidRPr="00222A09" w:rsidRDefault="00B306A5" w:rsidP="00B6438F">
      <w:pPr>
        <w:pStyle w:val="ListParagraph"/>
        <w:numPr>
          <w:ilvl w:val="0"/>
          <w:numId w:val="420"/>
        </w:numPr>
        <w:ind w:left="270" w:hanging="270"/>
        <w:jc w:val="both"/>
        <w:rPr>
          <w:rFonts w:asciiTheme="minorHAnsi" w:hAnsiTheme="minorHAnsi" w:cstheme="minorHAnsi"/>
        </w:rPr>
      </w:pPr>
      <w:r w:rsidRPr="00222A09">
        <w:rPr>
          <w:rFonts w:asciiTheme="minorHAnsi" w:hAnsiTheme="minorHAnsi" w:cstheme="minorHAnsi"/>
        </w:rPr>
        <w:t>Results_Correlation_Pearson.csv</w:t>
      </w:r>
    </w:p>
    <w:p w14:paraId="6875A6C3" w14:textId="5DDD8222" w:rsidR="00B306A5" w:rsidRPr="00222A09" w:rsidRDefault="00B306A5" w:rsidP="00B6438F">
      <w:pPr>
        <w:pStyle w:val="ListParagraph"/>
        <w:numPr>
          <w:ilvl w:val="0"/>
          <w:numId w:val="420"/>
        </w:numPr>
        <w:ind w:left="270" w:hanging="270"/>
        <w:jc w:val="both"/>
        <w:rPr>
          <w:rFonts w:asciiTheme="minorHAnsi" w:hAnsiTheme="minorHAnsi" w:cstheme="minorHAnsi"/>
        </w:rPr>
      </w:pPr>
      <w:r w:rsidRPr="00222A09">
        <w:rPr>
          <w:rFonts w:asciiTheme="minorHAnsi" w:hAnsiTheme="minorHAnsi" w:cstheme="minorHAnsi"/>
        </w:rPr>
        <w:t>Results_Correlation_Pearson.txt</w:t>
      </w:r>
    </w:p>
    <w:p w14:paraId="15D63350" w14:textId="4C4605D5" w:rsidR="00B306A5" w:rsidRPr="00222A09" w:rsidRDefault="00B306A5" w:rsidP="00B6438F">
      <w:pPr>
        <w:pStyle w:val="ListParagraph"/>
        <w:numPr>
          <w:ilvl w:val="0"/>
          <w:numId w:val="420"/>
        </w:numPr>
        <w:ind w:left="270" w:hanging="270"/>
        <w:jc w:val="both"/>
        <w:rPr>
          <w:rFonts w:asciiTheme="minorHAnsi" w:hAnsiTheme="minorHAnsi" w:cstheme="minorHAnsi"/>
        </w:rPr>
      </w:pPr>
      <w:r w:rsidRPr="00222A09">
        <w:rPr>
          <w:rFonts w:asciiTheme="minorHAnsi" w:hAnsiTheme="minorHAnsi" w:cstheme="minorHAnsi"/>
        </w:rPr>
        <w:t>Results_Correlation_Spearman.csv</w:t>
      </w:r>
    </w:p>
    <w:p w14:paraId="355A8E5A" w14:textId="0CC124AD" w:rsidR="00B306A5" w:rsidRPr="00222A09" w:rsidRDefault="00B306A5" w:rsidP="00B6438F">
      <w:pPr>
        <w:pStyle w:val="ListParagraph"/>
        <w:numPr>
          <w:ilvl w:val="0"/>
          <w:numId w:val="420"/>
        </w:numPr>
        <w:ind w:left="270" w:hanging="270"/>
        <w:jc w:val="both"/>
        <w:rPr>
          <w:rFonts w:asciiTheme="minorHAnsi" w:hAnsiTheme="minorHAnsi" w:cstheme="minorHAnsi"/>
        </w:rPr>
      </w:pPr>
      <w:r w:rsidRPr="00222A09">
        <w:rPr>
          <w:rFonts w:asciiTheme="minorHAnsi" w:hAnsiTheme="minorHAnsi" w:cstheme="minorHAnsi"/>
        </w:rPr>
        <w:t>Results_Correlation_Spearman.txt</w:t>
      </w:r>
    </w:p>
    <w:p w14:paraId="68A8B5AC" w14:textId="2B4E637F" w:rsidR="00B306A5" w:rsidRDefault="00B306A5" w:rsidP="0055202B">
      <w:pPr>
        <w:jc w:val="both"/>
        <w:rPr>
          <w:rFonts w:asciiTheme="minorHAnsi" w:hAnsiTheme="minorHAnsi" w:cstheme="minorHAnsi"/>
        </w:rPr>
      </w:pPr>
    </w:p>
    <w:p w14:paraId="7D646D01" w14:textId="3A4AA307" w:rsidR="00B306A5" w:rsidRPr="00B306A5" w:rsidRDefault="00B306A5" w:rsidP="00B306A5">
      <w:pPr>
        <w:jc w:val="both"/>
        <w:rPr>
          <w:rFonts w:asciiTheme="minorHAnsi" w:hAnsiTheme="minorHAnsi" w:cstheme="minorHAnsi"/>
        </w:rPr>
      </w:pPr>
      <w:r w:rsidRPr="00B306A5">
        <w:rPr>
          <w:rFonts w:asciiTheme="minorHAnsi" w:hAnsiTheme="minorHAnsi" w:cstheme="minorHAnsi"/>
        </w:rPr>
        <w:t xml:space="preserve">Maintenant que Gonzalo Alfredo Romero Francia a réussi à bien montrer, de manière détaillée et claire, précise et concise, tous les résultats de l’étude de cas déjà décrits aux pages </w:t>
      </w:r>
      <w:r w:rsidR="005B134E" w:rsidRPr="00B306A5">
        <w:rPr>
          <w:rFonts w:asciiTheme="minorHAnsi" w:hAnsiTheme="minorHAnsi" w:cstheme="minorHAnsi"/>
        </w:rPr>
        <w:t>6</w:t>
      </w:r>
      <w:r w:rsidR="005B134E">
        <w:rPr>
          <w:rFonts w:asciiTheme="minorHAnsi" w:hAnsiTheme="minorHAnsi" w:cstheme="minorHAnsi"/>
        </w:rPr>
        <w:t>7</w:t>
      </w:r>
      <w:r w:rsidR="005B134E" w:rsidRPr="00B306A5">
        <w:rPr>
          <w:rFonts w:asciiTheme="minorHAnsi" w:hAnsiTheme="minorHAnsi" w:cstheme="minorHAnsi"/>
        </w:rPr>
        <w:t xml:space="preserve"> </w:t>
      </w:r>
      <w:r w:rsidR="005B134E">
        <w:rPr>
          <w:rFonts w:asciiTheme="minorHAnsi" w:hAnsiTheme="minorHAnsi" w:cstheme="minorHAnsi"/>
        </w:rPr>
        <w:t>et</w:t>
      </w:r>
      <w:r w:rsidR="005B134E" w:rsidRPr="00B306A5">
        <w:rPr>
          <w:rFonts w:asciiTheme="minorHAnsi" w:hAnsiTheme="minorHAnsi" w:cstheme="minorHAnsi"/>
        </w:rPr>
        <w:t xml:space="preserve"> 6</w:t>
      </w:r>
      <w:r w:rsidR="005B134E">
        <w:rPr>
          <w:rFonts w:asciiTheme="minorHAnsi" w:hAnsiTheme="minorHAnsi" w:cstheme="minorHAnsi"/>
        </w:rPr>
        <w:t>8</w:t>
      </w:r>
      <w:r w:rsidRPr="00B306A5">
        <w:rPr>
          <w:rFonts w:asciiTheme="minorHAnsi" w:hAnsiTheme="minorHAnsi" w:cstheme="minorHAnsi"/>
        </w:rPr>
        <w:t xml:space="preserve"> du présent document (qui consiste à sélectionner quelques véhicules représentatifs, par exemple, différents types de voitures, champ </w:t>
      </w:r>
      <w:r w:rsidRPr="00B306A5">
        <w:rPr>
          <w:rFonts w:asciiTheme="minorHAnsi" w:hAnsiTheme="minorHAnsi" w:cstheme="minorHAnsi"/>
          <w:b/>
          <w:bCs/>
        </w:rPr>
        <w:t>Vehicle Class</w:t>
      </w:r>
      <w:r w:rsidRPr="00B306A5">
        <w:rPr>
          <w:rFonts w:asciiTheme="minorHAnsi" w:hAnsiTheme="minorHAnsi" w:cstheme="minorHAnsi"/>
        </w:rPr>
        <w:t xml:space="preserve">, et marques, champ </w:t>
      </w:r>
      <w:r w:rsidRPr="00B306A5">
        <w:rPr>
          <w:rFonts w:asciiTheme="minorHAnsi" w:hAnsiTheme="minorHAnsi" w:cstheme="minorHAnsi"/>
          <w:b/>
          <w:bCs/>
        </w:rPr>
        <w:t>Make</w:t>
      </w:r>
      <w:r w:rsidRPr="00B306A5">
        <w:rPr>
          <w:rFonts w:asciiTheme="minorHAnsi" w:hAnsiTheme="minorHAnsi" w:cstheme="minorHAnsi"/>
        </w:rPr>
        <w:t xml:space="preserve"> (sélectionner 50% de la taille des 18 échantillons créés à la phase 1 de l’objectif 1), pour illustrer la relation entre la consommation de carburant, en ville, sur autoroute et combiné, et les émissions de CO2, champ </w:t>
      </w:r>
      <w:r w:rsidRPr="00B306A5">
        <w:rPr>
          <w:rFonts w:asciiTheme="minorHAnsi" w:hAnsiTheme="minorHAnsi" w:cstheme="minorHAnsi"/>
          <w:b/>
          <w:bCs/>
        </w:rPr>
        <w:t>CO2 Émissions (g/km)</w:t>
      </w:r>
      <w:r w:rsidRPr="00B306A5">
        <w:rPr>
          <w:rFonts w:asciiTheme="minorHAnsi" w:hAnsiTheme="minorHAnsi" w:cstheme="minorHAnsi"/>
        </w:rPr>
        <w:t xml:space="preserve">, ainsi qu’à utiliser le coefficient de corrélation de Pearson, celui de Spearman, celui de Kendall et le coefficient de corrélation de distance), maintenant il a décidé d’analyser en profondeur ces résultats de l’étude de cas déjà décrits aux pages </w:t>
      </w:r>
      <w:r w:rsidR="005B134E">
        <w:rPr>
          <w:rFonts w:asciiTheme="minorHAnsi" w:hAnsiTheme="minorHAnsi" w:cstheme="minorHAnsi"/>
        </w:rPr>
        <w:t>67</w:t>
      </w:r>
      <w:r w:rsidRPr="00B306A5">
        <w:rPr>
          <w:rFonts w:asciiTheme="minorHAnsi" w:hAnsiTheme="minorHAnsi" w:cstheme="minorHAnsi"/>
        </w:rPr>
        <w:t xml:space="preserve"> et </w:t>
      </w:r>
      <w:r w:rsidR="005B134E">
        <w:rPr>
          <w:rFonts w:asciiTheme="minorHAnsi" w:hAnsiTheme="minorHAnsi" w:cstheme="minorHAnsi"/>
        </w:rPr>
        <w:t>68</w:t>
      </w:r>
      <w:r w:rsidRPr="00B306A5">
        <w:rPr>
          <w:rFonts w:asciiTheme="minorHAnsi" w:hAnsiTheme="minorHAnsi" w:cstheme="minorHAnsi"/>
        </w:rPr>
        <w:t xml:space="preserve"> du présent document, et qui ont été produits par le code R modélisant et implémentant l</w:t>
      </w:r>
      <w:r w:rsidR="005B134E">
        <w:rPr>
          <w:rFonts w:asciiTheme="minorHAnsi" w:hAnsiTheme="minorHAnsi" w:cstheme="minorHAnsi"/>
        </w:rPr>
        <w:t>es</w:t>
      </w:r>
      <w:r w:rsidRPr="00B306A5">
        <w:rPr>
          <w:rFonts w:asciiTheme="minorHAnsi" w:hAnsiTheme="minorHAnsi" w:cstheme="minorHAnsi"/>
        </w:rPr>
        <w:t xml:space="preserve"> tâche</w:t>
      </w:r>
      <w:r w:rsidR="005B134E">
        <w:rPr>
          <w:rFonts w:asciiTheme="minorHAnsi" w:hAnsiTheme="minorHAnsi" w:cstheme="minorHAnsi"/>
        </w:rPr>
        <w:t>s</w:t>
      </w:r>
      <w:r w:rsidRPr="00B306A5">
        <w:rPr>
          <w:rFonts w:asciiTheme="minorHAnsi" w:hAnsiTheme="minorHAnsi" w:cstheme="minorHAnsi"/>
        </w:rPr>
        <w:t xml:space="preserve"> </w:t>
      </w:r>
      <w:r w:rsidR="005B134E">
        <w:rPr>
          <w:rFonts w:asciiTheme="minorHAnsi" w:hAnsiTheme="minorHAnsi" w:cstheme="minorHAnsi"/>
        </w:rPr>
        <w:t>1 et 2</w:t>
      </w:r>
      <w:r w:rsidRPr="00B306A5">
        <w:rPr>
          <w:rFonts w:asciiTheme="minorHAnsi" w:hAnsiTheme="minorHAnsi" w:cstheme="minorHAnsi"/>
        </w:rPr>
        <w:t xml:space="preserve"> de la phase 3 de l’objectif 4 du projet en science des données nommé « Canadian Fuel Consumption Ratings ».</w:t>
      </w:r>
    </w:p>
    <w:p w14:paraId="5EEB8F62" w14:textId="77777777" w:rsidR="00B306A5" w:rsidRDefault="00B306A5" w:rsidP="00B306A5">
      <w:pPr>
        <w:jc w:val="both"/>
        <w:rPr>
          <w:rFonts w:asciiTheme="minorHAnsi" w:hAnsiTheme="minorHAnsi" w:cstheme="minorHAnsi"/>
        </w:rPr>
      </w:pPr>
    </w:p>
    <w:p w14:paraId="10B6B1C8" w14:textId="7D30DBB4" w:rsidR="00B306A5" w:rsidRPr="00B306A5" w:rsidRDefault="00B306A5" w:rsidP="00B306A5">
      <w:pPr>
        <w:jc w:val="both"/>
        <w:rPr>
          <w:rFonts w:asciiTheme="minorHAnsi" w:hAnsiTheme="minorHAnsi" w:cstheme="minorHAnsi"/>
        </w:rPr>
      </w:pPr>
      <w:r w:rsidRPr="00B306A5">
        <w:rPr>
          <w:rFonts w:asciiTheme="minorHAnsi" w:hAnsiTheme="minorHAnsi" w:cstheme="minorHAnsi"/>
        </w:rPr>
        <w:t xml:space="preserve">Le voici l’analyse en profondeur des résultats de l’étude de cas déjà décrits aux pages </w:t>
      </w:r>
      <w:r w:rsidR="005B134E" w:rsidRPr="00B306A5">
        <w:rPr>
          <w:rFonts w:asciiTheme="minorHAnsi" w:hAnsiTheme="minorHAnsi" w:cstheme="minorHAnsi"/>
        </w:rPr>
        <w:t>6</w:t>
      </w:r>
      <w:r w:rsidR="005B134E">
        <w:rPr>
          <w:rFonts w:asciiTheme="minorHAnsi" w:hAnsiTheme="minorHAnsi" w:cstheme="minorHAnsi"/>
        </w:rPr>
        <w:t>7</w:t>
      </w:r>
      <w:r w:rsidR="005B134E" w:rsidRPr="00B306A5">
        <w:rPr>
          <w:rFonts w:asciiTheme="minorHAnsi" w:hAnsiTheme="minorHAnsi" w:cstheme="minorHAnsi"/>
        </w:rPr>
        <w:t xml:space="preserve"> </w:t>
      </w:r>
      <w:r w:rsidR="005B134E">
        <w:rPr>
          <w:rFonts w:asciiTheme="minorHAnsi" w:hAnsiTheme="minorHAnsi" w:cstheme="minorHAnsi"/>
        </w:rPr>
        <w:t>et</w:t>
      </w:r>
      <w:r w:rsidR="005B134E" w:rsidRPr="00B306A5">
        <w:rPr>
          <w:rFonts w:asciiTheme="minorHAnsi" w:hAnsiTheme="minorHAnsi" w:cstheme="minorHAnsi"/>
        </w:rPr>
        <w:t xml:space="preserve"> 6</w:t>
      </w:r>
      <w:r w:rsidR="005B134E">
        <w:rPr>
          <w:rFonts w:asciiTheme="minorHAnsi" w:hAnsiTheme="minorHAnsi" w:cstheme="minorHAnsi"/>
        </w:rPr>
        <w:t>8</w:t>
      </w:r>
      <w:r w:rsidRPr="00B306A5">
        <w:rPr>
          <w:rFonts w:asciiTheme="minorHAnsi" w:hAnsiTheme="minorHAnsi" w:cstheme="minorHAnsi"/>
        </w:rPr>
        <w:t xml:space="preserve"> du présent document, effectuée par le code R modélisant et implémentant l</w:t>
      </w:r>
      <w:r w:rsidR="005B134E">
        <w:rPr>
          <w:rFonts w:asciiTheme="minorHAnsi" w:hAnsiTheme="minorHAnsi" w:cstheme="minorHAnsi"/>
        </w:rPr>
        <w:t>es</w:t>
      </w:r>
      <w:r w:rsidRPr="00B306A5">
        <w:rPr>
          <w:rFonts w:asciiTheme="minorHAnsi" w:hAnsiTheme="minorHAnsi" w:cstheme="minorHAnsi"/>
        </w:rPr>
        <w:t xml:space="preserve"> tâche</w:t>
      </w:r>
      <w:r w:rsidR="005B134E">
        <w:rPr>
          <w:rFonts w:asciiTheme="minorHAnsi" w:hAnsiTheme="minorHAnsi" w:cstheme="minorHAnsi"/>
        </w:rPr>
        <w:t>s</w:t>
      </w:r>
      <w:r w:rsidRPr="00B306A5">
        <w:rPr>
          <w:rFonts w:asciiTheme="minorHAnsi" w:hAnsiTheme="minorHAnsi" w:cstheme="minorHAnsi"/>
        </w:rPr>
        <w:t xml:space="preserve"> </w:t>
      </w:r>
      <w:r w:rsidR="005B134E">
        <w:rPr>
          <w:rFonts w:asciiTheme="minorHAnsi" w:hAnsiTheme="minorHAnsi" w:cstheme="minorHAnsi"/>
        </w:rPr>
        <w:t>1 et 2</w:t>
      </w:r>
      <w:r w:rsidRPr="00B306A5">
        <w:rPr>
          <w:rFonts w:asciiTheme="minorHAnsi" w:hAnsiTheme="minorHAnsi" w:cstheme="minorHAnsi"/>
        </w:rPr>
        <w:t xml:space="preserve"> de la phase 3 de l’objectif 4 de ce projet en science des données nommé ci-haut :</w:t>
      </w:r>
    </w:p>
    <w:p w14:paraId="6D8CBB95" w14:textId="4B0532FF" w:rsidR="003719AF" w:rsidRDefault="003719AF" w:rsidP="0055202B">
      <w:pPr>
        <w:jc w:val="both"/>
        <w:rPr>
          <w:rFonts w:asciiTheme="minorHAnsi" w:hAnsiTheme="minorHAnsi" w:cstheme="minorHAnsi"/>
        </w:rPr>
      </w:pPr>
    </w:p>
    <w:p w14:paraId="71CC0F66" w14:textId="77777777" w:rsidR="00185B0A" w:rsidRPr="00185B0A" w:rsidRDefault="00185B0A" w:rsidP="00185B0A">
      <w:pPr>
        <w:jc w:val="both"/>
        <w:rPr>
          <w:rFonts w:asciiTheme="minorHAnsi" w:hAnsiTheme="minorHAnsi" w:cstheme="minorHAnsi"/>
          <w:b/>
          <w:bCs/>
        </w:rPr>
      </w:pPr>
      <w:r w:rsidRPr="00185B0A">
        <w:rPr>
          <w:rFonts w:asciiTheme="minorHAnsi" w:hAnsiTheme="minorHAnsi" w:cstheme="minorHAnsi"/>
          <w:b/>
          <w:bCs/>
        </w:rPr>
        <w:t>Analyse détaillée, approfondie et exhaustive des données issues des fichiers .txt</w:t>
      </w:r>
    </w:p>
    <w:p w14:paraId="3C77BB49" w14:textId="77777777" w:rsidR="00185B0A" w:rsidRPr="00185B0A" w:rsidRDefault="00185B0A" w:rsidP="00185B0A">
      <w:pPr>
        <w:jc w:val="both"/>
        <w:rPr>
          <w:rFonts w:asciiTheme="minorHAnsi" w:hAnsiTheme="minorHAnsi" w:cstheme="minorHAnsi"/>
        </w:rPr>
      </w:pPr>
      <w:r w:rsidRPr="00185B0A">
        <w:rPr>
          <w:rFonts w:asciiTheme="minorHAnsi" w:hAnsiTheme="minorHAnsi" w:cstheme="minorHAnsi"/>
        </w:rPr>
        <w:t>Les fichiers fournis contiennent des résultats de corrélations calculées entre différents types de consommation de carburant (ville, autoroute, combinée) et les émissions de CO2. Ces analyses utilisent quatre méthodologies distinctes : Pearson, Spearman, Distance, et Kendall. Chaque méthode apporte une perspective unique et complémentaire. Cette analyse élargie et exhaustive examine chaque méthode avec le plus haut niveau de détail, garantissant une compréhension claire et précise de toutes les données incluses.</w:t>
      </w:r>
    </w:p>
    <w:p w14:paraId="5858A37A" w14:textId="1D8C3BB7" w:rsidR="00185B0A" w:rsidRPr="004D5604" w:rsidRDefault="00185B0A" w:rsidP="00185B0A">
      <w:pPr>
        <w:jc w:val="both"/>
        <w:rPr>
          <w:rFonts w:asciiTheme="minorHAnsi" w:hAnsiTheme="minorHAnsi" w:cstheme="minorHAnsi"/>
        </w:rPr>
      </w:pPr>
    </w:p>
    <w:p w14:paraId="0789C79F" w14:textId="77777777" w:rsidR="00F0210A" w:rsidRPr="00F0210A" w:rsidRDefault="00F0210A" w:rsidP="00F0210A">
      <w:pPr>
        <w:jc w:val="both"/>
        <w:rPr>
          <w:rFonts w:asciiTheme="minorHAnsi" w:hAnsiTheme="minorHAnsi" w:cstheme="minorHAnsi"/>
          <w:b/>
          <w:bCs/>
        </w:rPr>
      </w:pPr>
      <w:r w:rsidRPr="00F0210A">
        <w:rPr>
          <w:rFonts w:asciiTheme="minorHAnsi" w:hAnsiTheme="minorHAnsi" w:cstheme="minorHAnsi"/>
          <w:b/>
          <w:bCs/>
        </w:rPr>
        <w:t>1. Corrélation de Pearson : Mesure de la relation linéaire</w:t>
      </w:r>
    </w:p>
    <w:p w14:paraId="4BBBC580" w14:textId="2643AC0E" w:rsidR="00F0210A" w:rsidRDefault="00F0210A" w:rsidP="00F0210A">
      <w:pPr>
        <w:jc w:val="both"/>
        <w:rPr>
          <w:rFonts w:asciiTheme="minorHAnsi" w:hAnsiTheme="minorHAnsi" w:cstheme="minorHAnsi"/>
        </w:rPr>
      </w:pPr>
      <w:r w:rsidRPr="00F0210A">
        <w:rPr>
          <w:rFonts w:asciiTheme="minorHAnsi" w:hAnsiTheme="minorHAnsi" w:cstheme="minorHAnsi"/>
        </w:rPr>
        <w:t xml:space="preserve">La corrélation de Pearson est une méthode statistique couramment utilisée pour mesurer la relation linéaire entre deux variables continues. Dans ce contexte, elle est appliquée pour </w:t>
      </w:r>
      <w:r w:rsidRPr="00F0210A">
        <w:rPr>
          <w:rFonts w:asciiTheme="minorHAnsi" w:hAnsiTheme="minorHAnsi" w:cstheme="minorHAnsi"/>
        </w:rPr>
        <w:lastRenderedPageBreak/>
        <w:t>évaluer comment différents types de consommation de carburant influencent directement les émissions de CO2. Les résultats extraits du fichier Results_Correlation_Pearson.txt mettent en évidence des relations linéaires extrêmement fortes, témoignant d'une dépendance directe entre les variables analysées :</w:t>
      </w:r>
    </w:p>
    <w:p w14:paraId="0D2C4B7D" w14:textId="77777777" w:rsidR="00222A09" w:rsidRPr="00F0210A" w:rsidRDefault="00222A09" w:rsidP="00F0210A">
      <w:pPr>
        <w:jc w:val="both"/>
        <w:rPr>
          <w:rFonts w:asciiTheme="minorHAnsi" w:hAnsiTheme="minorHAnsi" w:cstheme="minorHAnsi"/>
        </w:rPr>
      </w:pPr>
    </w:p>
    <w:p w14:paraId="558879E1" w14:textId="77777777" w:rsidR="00F0210A" w:rsidRDefault="00F0210A" w:rsidP="00B6438F">
      <w:pPr>
        <w:numPr>
          <w:ilvl w:val="0"/>
          <w:numId w:val="102"/>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b/>
          <w:bCs/>
        </w:rPr>
        <w:t>City (Consommation en ville)</w:t>
      </w:r>
      <w:r w:rsidRPr="00F0210A">
        <w:rPr>
          <w:rFonts w:asciiTheme="minorHAnsi" w:hAnsiTheme="minorHAnsi" w:cstheme="minorHAnsi"/>
        </w:rPr>
        <w:t xml:space="preserve"> :</w:t>
      </w:r>
    </w:p>
    <w:p w14:paraId="7D9495D0" w14:textId="7758A8F0" w:rsidR="00F0210A" w:rsidRDefault="00F0210A" w:rsidP="00F0210A">
      <w:pPr>
        <w:jc w:val="both"/>
        <w:rPr>
          <w:rFonts w:asciiTheme="minorHAnsi" w:hAnsiTheme="minorHAnsi" w:cstheme="minorHAnsi"/>
        </w:rPr>
      </w:pPr>
      <w:r w:rsidRPr="00F0210A">
        <w:rPr>
          <w:rFonts w:asciiTheme="minorHAnsi" w:hAnsiTheme="minorHAnsi" w:cstheme="minorHAnsi"/>
        </w:rPr>
        <w:t xml:space="preserve">La corrélation entre la consommation en ville et les émissions de CO2 est de </w:t>
      </w:r>
      <w:r w:rsidRPr="00F0210A">
        <w:rPr>
          <w:rFonts w:asciiTheme="minorHAnsi" w:hAnsiTheme="minorHAnsi" w:cstheme="minorHAnsi"/>
          <w:b/>
          <w:bCs/>
        </w:rPr>
        <w:t>0.9324520</w:t>
      </w:r>
      <w:r w:rsidRPr="00F0210A">
        <w:rPr>
          <w:rFonts w:asciiTheme="minorHAnsi" w:hAnsiTheme="minorHAnsi" w:cstheme="minorHAnsi"/>
        </w:rPr>
        <w:t>. Cette valeur très proche de 1 indique une relation linéaire quasi parfaite. Cela signifie qu'une augmentation de la consommation de carburant en milieu urbain est presque toujours associée à une augmentation proportionnelle des émissions de CO2. Cette forte relation s'explique par la nature même des trajets en ville, qui impliquent des arrêts fréquents, des démarrages répétitifs, et une utilisation prolongée à faible vitesse. Ces conditions aggravent l'inefficacité énergétique des moteurs, entraînant une consommation accrue et, par conséquent, des émissions plus élevées.</w:t>
      </w:r>
    </w:p>
    <w:p w14:paraId="1F55F7AD" w14:textId="77777777" w:rsidR="00222A09" w:rsidRPr="00F0210A" w:rsidRDefault="00222A09" w:rsidP="00F0210A">
      <w:pPr>
        <w:jc w:val="both"/>
        <w:rPr>
          <w:rFonts w:asciiTheme="minorHAnsi" w:hAnsiTheme="minorHAnsi" w:cstheme="minorHAnsi"/>
        </w:rPr>
      </w:pPr>
    </w:p>
    <w:p w14:paraId="1A8F2F98" w14:textId="77777777" w:rsidR="00F0210A" w:rsidRDefault="00F0210A" w:rsidP="00B6438F">
      <w:pPr>
        <w:numPr>
          <w:ilvl w:val="0"/>
          <w:numId w:val="102"/>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b/>
          <w:bCs/>
        </w:rPr>
        <w:t>Hwy (Consommation sur autoroute)</w:t>
      </w:r>
      <w:r w:rsidRPr="00F0210A">
        <w:rPr>
          <w:rFonts w:asciiTheme="minorHAnsi" w:hAnsiTheme="minorHAnsi" w:cstheme="minorHAnsi"/>
        </w:rPr>
        <w:t xml:space="preserve"> :</w:t>
      </w:r>
    </w:p>
    <w:p w14:paraId="4844565B" w14:textId="400B5E52" w:rsidR="00F0210A" w:rsidRDefault="00F0210A" w:rsidP="00F0210A">
      <w:pPr>
        <w:jc w:val="both"/>
        <w:rPr>
          <w:rFonts w:asciiTheme="minorHAnsi" w:hAnsiTheme="minorHAnsi" w:cstheme="minorHAnsi"/>
        </w:rPr>
      </w:pPr>
      <w:r w:rsidRPr="00F0210A">
        <w:rPr>
          <w:rFonts w:asciiTheme="minorHAnsi" w:hAnsiTheme="minorHAnsi" w:cstheme="minorHAnsi"/>
        </w:rPr>
        <w:t xml:space="preserve">Avec une corrélation de </w:t>
      </w:r>
      <w:r w:rsidRPr="00F0210A">
        <w:rPr>
          <w:rFonts w:asciiTheme="minorHAnsi" w:hAnsiTheme="minorHAnsi" w:cstheme="minorHAnsi"/>
          <w:b/>
          <w:bCs/>
        </w:rPr>
        <w:t>0.9027510</w:t>
      </w:r>
      <w:r w:rsidRPr="00F0210A">
        <w:rPr>
          <w:rFonts w:asciiTheme="minorHAnsi" w:hAnsiTheme="minorHAnsi" w:cstheme="minorHAnsi"/>
        </w:rPr>
        <w:t>, une relation linéaire très forte est également observée pour la consommation sur autoroute. Bien que légèrement inférieure à celle de la consommation en ville, cette valeur montre que les trajets autoroutiers contribuent de manière significative aux émissions de CO2. La régularité de la conduite sur autoroute permet généralement aux moteurs de fonctionner à une efficacité optimale. Cependant, sur de longues distances, l'accumulation de consommation de carburant reste une source importante d'émissions.</w:t>
      </w:r>
    </w:p>
    <w:p w14:paraId="0F2E4BA8" w14:textId="77777777" w:rsidR="00222A09" w:rsidRPr="00F0210A" w:rsidRDefault="00222A09" w:rsidP="00F0210A">
      <w:pPr>
        <w:jc w:val="both"/>
        <w:rPr>
          <w:rFonts w:asciiTheme="minorHAnsi" w:hAnsiTheme="minorHAnsi" w:cstheme="minorHAnsi"/>
        </w:rPr>
      </w:pPr>
    </w:p>
    <w:p w14:paraId="45C02221" w14:textId="77777777" w:rsidR="00F0210A" w:rsidRDefault="00F0210A" w:rsidP="00B6438F">
      <w:pPr>
        <w:numPr>
          <w:ilvl w:val="0"/>
          <w:numId w:val="102"/>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b/>
          <w:bCs/>
        </w:rPr>
        <w:t>Comb (Consommation combinée)</w:t>
      </w:r>
      <w:r w:rsidRPr="00F0210A">
        <w:rPr>
          <w:rFonts w:asciiTheme="minorHAnsi" w:hAnsiTheme="minorHAnsi" w:cstheme="minorHAnsi"/>
        </w:rPr>
        <w:t xml:space="preserve"> :</w:t>
      </w:r>
    </w:p>
    <w:p w14:paraId="00B1BC66" w14:textId="76EA133E" w:rsidR="00F0210A" w:rsidRPr="00F0210A" w:rsidRDefault="00F0210A" w:rsidP="00F0210A">
      <w:pPr>
        <w:ind w:left="270"/>
        <w:jc w:val="both"/>
        <w:rPr>
          <w:rFonts w:asciiTheme="minorHAnsi" w:hAnsiTheme="minorHAnsi" w:cstheme="minorHAnsi"/>
        </w:rPr>
      </w:pPr>
      <w:r w:rsidRPr="00F0210A">
        <w:rPr>
          <w:rFonts w:asciiTheme="minorHAnsi" w:hAnsiTheme="minorHAnsi" w:cstheme="minorHAnsi"/>
        </w:rPr>
        <w:t xml:space="preserve">La corrélation est de </w:t>
      </w:r>
      <w:r w:rsidRPr="00F0210A">
        <w:rPr>
          <w:rFonts w:asciiTheme="minorHAnsi" w:hAnsiTheme="minorHAnsi" w:cstheme="minorHAnsi"/>
          <w:b/>
          <w:bCs/>
        </w:rPr>
        <w:t>0.9360597</w:t>
      </w:r>
      <w:r w:rsidRPr="00F0210A">
        <w:rPr>
          <w:rFonts w:asciiTheme="minorHAnsi" w:hAnsiTheme="minorHAnsi" w:cstheme="minorHAnsi"/>
        </w:rPr>
        <w:t>, la plus élevée parmi les trois types de consommation. Cette valeur illustre que la consommation combinée, qui intègre à la fois les impacts des trajets urbains et autoroutiers, est une mesure intégrative puissante. Elle fournit une vue d'ensemble représentative des performances énergétiques des véhicules et des émissions qui en résultent. Ces résultats confirment que la consommation combinée doit être priorisée dans les analyses visant à réduire les émissions globales.</w:t>
      </w:r>
    </w:p>
    <w:p w14:paraId="4529FD2E" w14:textId="77777777" w:rsidR="00F0210A" w:rsidRPr="00F0210A" w:rsidRDefault="00F0210A" w:rsidP="00F0210A">
      <w:pPr>
        <w:jc w:val="both"/>
        <w:rPr>
          <w:rFonts w:asciiTheme="minorHAnsi" w:hAnsiTheme="minorHAnsi" w:cstheme="minorHAnsi"/>
          <w:b/>
          <w:bCs/>
        </w:rPr>
      </w:pPr>
    </w:p>
    <w:p w14:paraId="4C47DE68" w14:textId="77777777" w:rsidR="00F0210A" w:rsidRDefault="00F0210A" w:rsidP="00F0210A">
      <w:pPr>
        <w:jc w:val="both"/>
        <w:rPr>
          <w:rFonts w:asciiTheme="minorHAnsi" w:hAnsiTheme="minorHAnsi" w:cstheme="minorHAnsi"/>
          <w:b/>
          <w:bCs/>
        </w:rPr>
      </w:pPr>
      <w:r w:rsidRPr="00F0210A">
        <w:rPr>
          <w:rFonts w:asciiTheme="minorHAnsi" w:hAnsiTheme="minorHAnsi" w:cstheme="minorHAnsi"/>
          <w:b/>
          <w:bCs/>
        </w:rPr>
        <w:t>Synthèse pour Pearson :</w:t>
      </w:r>
    </w:p>
    <w:p w14:paraId="7250A63A" w14:textId="7C2C1218" w:rsidR="00F0210A" w:rsidRDefault="00F0210A" w:rsidP="00F0210A">
      <w:pPr>
        <w:jc w:val="both"/>
        <w:rPr>
          <w:rFonts w:asciiTheme="minorHAnsi" w:hAnsiTheme="minorHAnsi" w:cstheme="minorHAnsi"/>
        </w:rPr>
      </w:pPr>
      <w:r w:rsidRPr="00F0210A">
        <w:rPr>
          <w:rFonts w:asciiTheme="minorHAnsi" w:hAnsiTheme="minorHAnsi" w:cstheme="minorHAnsi"/>
        </w:rPr>
        <w:t xml:space="preserve">Les résultats de la corrélation de Pearson révèlent une relation linéaire cohérente et significative </w:t>
      </w:r>
    </w:p>
    <w:p w14:paraId="3D9558A4" w14:textId="76E2B542" w:rsidR="00F0210A" w:rsidRPr="00F0210A" w:rsidRDefault="00F0210A" w:rsidP="00F0210A">
      <w:pPr>
        <w:jc w:val="both"/>
        <w:rPr>
          <w:rFonts w:asciiTheme="minorHAnsi" w:hAnsiTheme="minorHAnsi" w:cstheme="minorHAnsi"/>
        </w:rPr>
      </w:pPr>
      <w:r w:rsidRPr="00F0210A">
        <w:rPr>
          <w:rFonts w:asciiTheme="minorHAnsi" w:hAnsiTheme="minorHAnsi" w:cstheme="minorHAnsi"/>
        </w:rPr>
        <w:t>entre tous les types de consommation et les émissions de CO2. La consommation combinée ressort comme la meilleure mesure intégrative, offrant une image globale fiable des impacts environnementaux des véhicules. La consommation en ville montre une influence directe légèrement inférieure mais toujours critique, reflétant l'importance des stratégies spécifiques pour réduire les inefficacités urbaines. Ces résultats soutiennent l'idée que des politiques ciblées pour optimiser la consommation dans tous les types de trajets pourraient avoir un impact significatif sur la réduction des émissions de CO2.</w:t>
      </w:r>
    </w:p>
    <w:p w14:paraId="218241D2" w14:textId="77777777" w:rsidR="003719AF" w:rsidRDefault="003719AF" w:rsidP="00185B0A">
      <w:pPr>
        <w:jc w:val="both"/>
        <w:rPr>
          <w:rFonts w:asciiTheme="minorHAnsi" w:hAnsiTheme="minorHAnsi" w:cstheme="minorHAnsi"/>
        </w:rPr>
      </w:pPr>
    </w:p>
    <w:p w14:paraId="166B40F1" w14:textId="77777777" w:rsidR="00F0210A" w:rsidRPr="00F0210A" w:rsidRDefault="00F0210A" w:rsidP="00F0210A">
      <w:pPr>
        <w:jc w:val="both"/>
        <w:rPr>
          <w:rFonts w:asciiTheme="minorHAnsi" w:hAnsiTheme="minorHAnsi" w:cstheme="minorHAnsi"/>
          <w:b/>
          <w:bCs/>
        </w:rPr>
      </w:pPr>
      <w:r w:rsidRPr="00F0210A">
        <w:rPr>
          <w:rFonts w:asciiTheme="minorHAnsi" w:hAnsiTheme="minorHAnsi" w:cstheme="minorHAnsi"/>
          <w:b/>
          <w:bCs/>
        </w:rPr>
        <w:t>2. Corrélation de Spearman : Relation monotone et robustesse</w:t>
      </w:r>
    </w:p>
    <w:p w14:paraId="2BA71D77" w14:textId="77777777" w:rsidR="00F0210A" w:rsidRPr="00F0210A" w:rsidRDefault="00F0210A" w:rsidP="00F0210A">
      <w:pPr>
        <w:jc w:val="both"/>
        <w:rPr>
          <w:rFonts w:asciiTheme="minorHAnsi" w:hAnsiTheme="minorHAnsi" w:cstheme="minorHAnsi"/>
        </w:rPr>
      </w:pPr>
      <w:r w:rsidRPr="00F0210A">
        <w:rPr>
          <w:rFonts w:asciiTheme="minorHAnsi" w:hAnsiTheme="minorHAnsi" w:cstheme="minorHAnsi"/>
        </w:rPr>
        <w:t>La corrélation de Spearman est une méthode non paramétrique qui évalue les relations monotones entre deux variables, qu'elles soient linéaires ou non. Cette approche est particulièrement utile pour identifier des relations dans des scénarios où des variations non linéaires peuvent être présentes. Les résultats de Results_Correlation_Spearman.txt révèlent des relations très fortes entre les variables étudiées :</w:t>
      </w:r>
    </w:p>
    <w:p w14:paraId="57B308E0" w14:textId="77777777" w:rsidR="00F0210A" w:rsidRDefault="00F0210A" w:rsidP="00B6438F">
      <w:pPr>
        <w:numPr>
          <w:ilvl w:val="0"/>
          <w:numId w:val="103"/>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b/>
          <w:bCs/>
        </w:rPr>
        <w:t>City (Consommation en ville)</w:t>
      </w:r>
      <w:r w:rsidRPr="00F0210A">
        <w:rPr>
          <w:rFonts w:asciiTheme="minorHAnsi" w:hAnsiTheme="minorHAnsi" w:cstheme="minorHAnsi"/>
        </w:rPr>
        <w:t xml:space="preserve"> :</w:t>
      </w:r>
    </w:p>
    <w:p w14:paraId="452235BF" w14:textId="7E1913AA" w:rsidR="00F0210A" w:rsidRDefault="00F0210A" w:rsidP="00F0210A">
      <w:pPr>
        <w:jc w:val="both"/>
        <w:rPr>
          <w:rFonts w:asciiTheme="minorHAnsi" w:hAnsiTheme="minorHAnsi" w:cstheme="minorHAnsi"/>
        </w:rPr>
      </w:pPr>
      <w:r w:rsidRPr="00F0210A">
        <w:rPr>
          <w:rFonts w:asciiTheme="minorHAnsi" w:hAnsiTheme="minorHAnsi" w:cstheme="minorHAnsi"/>
        </w:rPr>
        <w:lastRenderedPageBreak/>
        <w:t xml:space="preserve">La corrélation entre la consommation en ville et les émissions de CO2 est de </w:t>
      </w:r>
      <w:r w:rsidRPr="00F0210A">
        <w:rPr>
          <w:rFonts w:asciiTheme="minorHAnsi" w:hAnsiTheme="minorHAnsi" w:cstheme="minorHAnsi"/>
          <w:b/>
          <w:bCs/>
        </w:rPr>
        <w:t>0.9587227</w:t>
      </w:r>
      <w:r w:rsidRPr="00F0210A">
        <w:rPr>
          <w:rFonts w:asciiTheme="minorHAnsi" w:hAnsiTheme="minorHAnsi" w:cstheme="minorHAnsi"/>
        </w:rPr>
        <w:t>. Cette valeur extrêmement élevée indique une relation monotone quasi parfaite. Elle signifie que, quelle que soit la nature exacte de la relation, une augmentation de la consommation de carburant en ville entraîne toujours une augmentation des émissions de CO2. Ce résultat est particulièrement pertinent dans des environnements urbains, où des conditions variables de circulation peuvent introduire des fluctuations non linéaires. Les trajets urbains, caractérisés par des démarrages et des arrêts fréquents, ainsi que par une faible vitesse moyenne, exacerbent ces variations tout en conservant une influence constante sur les émissions.</w:t>
      </w:r>
    </w:p>
    <w:p w14:paraId="23146455" w14:textId="77777777" w:rsidR="00222A09" w:rsidRPr="00F0210A" w:rsidRDefault="00222A09" w:rsidP="00F0210A">
      <w:pPr>
        <w:jc w:val="both"/>
        <w:rPr>
          <w:rFonts w:asciiTheme="minorHAnsi" w:hAnsiTheme="minorHAnsi" w:cstheme="minorHAnsi"/>
        </w:rPr>
      </w:pPr>
    </w:p>
    <w:p w14:paraId="5AC604BD" w14:textId="77777777" w:rsidR="00F0210A" w:rsidRDefault="00F0210A" w:rsidP="00B6438F">
      <w:pPr>
        <w:numPr>
          <w:ilvl w:val="0"/>
          <w:numId w:val="103"/>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b/>
          <w:bCs/>
        </w:rPr>
        <w:t>Hwy (Consommation sur autoroute)</w:t>
      </w:r>
      <w:r w:rsidRPr="00F0210A">
        <w:rPr>
          <w:rFonts w:asciiTheme="minorHAnsi" w:hAnsiTheme="minorHAnsi" w:cstheme="minorHAnsi"/>
        </w:rPr>
        <w:t xml:space="preserve"> :</w:t>
      </w:r>
    </w:p>
    <w:p w14:paraId="4C74C038" w14:textId="6059E938" w:rsidR="00F0210A" w:rsidRDefault="00F0210A" w:rsidP="00F0210A">
      <w:pPr>
        <w:jc w:val="both"/>
        <w:rPr>
          <w:rFonts w:asciiTheme="minorHAnsi" w:hAnsiTheme="minorHAnsi" w:cstheme="minorHAnsi"/>
        </w:rPr>
      </w:pPr>
      <w:r w:rsidRPr="00F0210A">
        <w:rPr>
          <w:rFonts w:asciiTheme="minorHAnsi" w:hAnsiTheme="minorHAnsi" w:cstheme="minorHAnsi"/>
        </w:rPr>
        <w:t xml:space="preserve">Avec une corrélation de </w:t>
      </w:r>
      <w:r w:rsidRPr="00F0210A">
        <w:rPr>
          <w:rFonts w:asciiTheme="minorHAnsi" w:hAnsiTheme="minorHAnsi" w:cstheme="minorHAnsi"/>
          <w:b/>
          <w:bCs/>
        </w:rPr>
        <w:t>0.9445316</w:t>
      </w:r>
      <w:r w:rsidRPr="00F0210A">
        <w:rPr>
          <w:rFonts w:asciiTheme="minorHAnsi" w:hAnsiTheme="minorHAnsi" w:cstheme="minorHAnsi"/>
        </w:rPr>
        <w:t>, la consommation sur autoroute montre également une relation monotone très forte. Bien que légèrement inférieure à celle observée pour la consommation en ville, cette valeur démontre que les variations de consommation sur autoroute influencent directement et systématiquement les émissions de CO2. Les trajets autoroutiers, en dépit de leur régularité, contribuent de manière significative aux émissions globales, en particulier sur de longues distances où les moteurs fonctionnent de manière constante mais consomment des quantités importantes de carburant.</w:t>
      </w:r>
    </w:p>
    <w:p w14:paraId="7454E919" w14:textId="77777777" w:rsidR="00222A09" w:rsidRPr="00F0210A" w:rsidRDefault="00222A09" w:rsidP="00F0210A">
      <w:pPr>
        <w:jc w:val="both"/>
        <w:rPr>
          <w:rFonts w:asciiTheme="minorHAnsi" w:hAnsiTheme="minorHAnsi" w:cstheme="minorHAnsi"/>
        </w:rPr>
      </w:pPr>
    </w:p>
    <w:p w14:paraId="44688137" w14:textId="77777777" w:rsidR="00F0210A" w:rsidRDefault="00F0210A" w:rsidP="00B6438F">
      <w:pPr>
        <w:numPr>
          <w:ilvl w:val="0"/>
          <w:numId w:val="103"/>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b/>
          <w:bCs/>
        </w:rPr>
        <w:t>Comb (Consommation combinée)</w:t>
      </w:r>
      <w:r w:rsidRPr="00F0210A">
        <w:rPr>
          <w:rFonts w:asciiTheme="minorHAnsi" w:hAnsiTheme="minorHAnsi" w:cstheme="minorHAnsi"/>
        </w:rPr>
        <w:t xml:space="preserve"> :</w:t>
      </w:r>
    </w:p>
    <w:p w14:paraId="35FF0A66" w14:textId="7831ED40" w:rsidR="00F0210A" w:rsidRPr="00F0210A" w:rsidRDefault="00F0210A" w:rsidP="00F0210A">
      <w:pPr>
        <w:ind w:left="270"/>
        <w:jc w:val="both"/>
        <w:rPr>
          <w:rFonts w:asciiTheme="minorHAnsi" w:hAnsiTheme="minorHAnsi" w:cstheme="minorHAnsi"/>
        </w:rPr>
      </w:pPr>
      <w:r w:rsidRPr="00F0210A">
        <w:rPr>
          <w:rFonts w:asciiTheme="minorHAnsi" w:hAnsiTheme="minorHAnsi" w:cstheme="minorHAnsi"/>
        </w:rPr>
        <w:t xml:space="preserve">La corrélation de </w:t>
      </w:r>
      <w:r w:rsidRPr="00F0210A">
        <w:rPr>
          <w:rFonts w:asciiTheme="minorHAnsi" w:hAnsiTheme="minorHAnsi" w:cstheme="minorHAnsi"/>
          <w:b/>
          <w:bCs/>
        </w:rPr>
        <w:t>0.9673490</w:t>
      </w:r>
      <w:r w:rsidRPr="00F0210A">
        <w:rPr>
          <w:rFonts w:asciiTheme="minorHAnsi" w:hAnsiTheme="minorHAnsi" w:cstheme="minorHAnsi"/>
        </w:rPr>
        <w:t xml:space="preserve"> pour la consommation combinée est la plus élevée parmi les trois types de consommation. Cette relation monotone quasi parfaite indique que les émissions de CO2 sont directement et systématiquement proportionnelles aux variations de la consommation combinée, quel que soit le scénario. La consommation combinée, qui intègre à la fois les impacts des environnements urbains et autoroutiers, s'affirme comme un indicateur global extrêmement fiable pour prévoir les émissions de CO2.</w:t>
      </w:r>
    </w:p>
    <w:p w14:paraId="02D2465D" w14:textId="77777777" w:rsidR="00F0210A" w:rsidRPr="00F0210A" w:rsidRDefault="00F0210A" w:rsidP="00F0210A">
      <w:pPr>
        <w:jc w:val="both"/>
        <w:rPr>
          <w:rFonts w:asciiTheme="minorHAnsi" w:hAnsiTheme="minorHAnsi" w:cstheme="minorHAnsi"/>
          <w:b/>
          <w:bCs/>
        </w:rPr>
      </w:pPr>
    </w:p>
    <w:p w14:paraId="158F3699" w14:textId="77777777" w:rsidR="00F0210A" w:rsidRPr="00F0210A" w:rsidRDefault="00F0210A" w:rsidP="00F0210A">
      <w:pPr>
        <w:jc w:val="both"/>
        <w:rPr>
          <w:rFonts w:asciiTheme="minorHAnsi" w:hAnsiTheme="minorHAnsi" w:cstheme="minorHAnsi"/>
          <w:b/>
          <w:bCs/>
        </w:rPr>
      </w:pPr>
      <w:r w:rsidRPr="00F0210A">
        <w:rPr>
          <w:rFonts w:asciiTheme="minorHAnsi" w:hAnsiTheme="minorHAnsi" w:cstheme="minorHAnsi"/>
          <w:b/>
          <w:bCs/>
        </w:rPr>
        <w:t>Synthèse pour Spearman :</w:t>
      </w:r>
    </w:p>
    <w:p w14:paraId="143EADAB" w14:textId="6D2F0215" w:rsidR="00F0210A" w:rsidRPr="00F0210A" w:rsidRDefault="00F0210A" w:rsidP="00F0210A">
      <w:pPr>
        <w:jc w:val="both"/>
        <w:rPr>
          <w:rFonts w:asciiTheme="minorHAnsi" w:hAnsiTheme="minorHAnsi" w:cstheme="minorHAnsi"/>
        </w:rPr>
      </w:pPr>
      <w:r w:rsidRPr="00F0210A">
        <w:rPr>
          <w:rFonts w:asciiTheme="minorHAnsi" w:hAnsiTheme="minorHAnsi" w:cstheme="minorHAnsi"/>
        </w:rPr>
        <w:t>Les résultats de Spearman confirment que les relations entre les différents types de consommation et les émissions de CO2 sont non seulement fortes, mais également stables et prévisibles, même en présence de fluctuations ou de non-linéarités. La consommation combinée se démarque une fois de plus comme la métrique la plus robuste et intégrative, tandis que la consommation en ville montre une influence constante et directe. Ces observations renforcent l'idée que les politiques visant à réduire les émissions de CO2 doivent prendre en compte ces relations pour maximiser leur efficacité.</w:t>
      </w:r>
    </w:p>
    <w:p w14:paraId="16C499C2" w14:textId="291ED412" w:rsidR="0055202B" w:rsidRDefault="0055202B" w:rsidP="0055202B">
      <w:pPr>
        <w:jc w:val="both"/>
        <w:rPr>
          <w:rFonts w:asciiTheme="minorHAnsi" w:hAnsiTheme="minorHAnsi" w:cstheme="minorHAnsi"/>
        </w:rPr>
      </w:pPr>
    </w:p>
    <w:p w14:paraId="34068480" w14:textId="77777777" w:rsidR="00F0210A" w:rsidRPr="00F0210A" w:rsidRDefault="00F0210A" w:rsidP="00F0210A">
      <w:pPr>
        <w:jc w:val="both"/>
        <w:rPr>
          <w:rFonts w:asciiTheme="minorHAnsi" w:hAnsiTheme="minorHAnsi" w:cstheme="minorHAnsi"/>
          <w:b/>
          <w:bCs/>
        </w:rPr>
      </w:pPr>
      <w:r w:rsidRPr="00F0210A">
        <w:rPr>
          <w:rFonts w:asciiTheme="minorHAnsi" w:hAnsiTheme="minorHAnsi" w:cstheme="minorHAnsi"/>
          <w:b/>
          <w:bCs/>
        </w:rPr>
        <w:t>3. Corrélation de Distance : Dépendance globale et nuances</w:t>
      </w:r>
    </w:p>
    <w:p w14:paraId="7915F8D0" w14:textId="787F6987" w:rsidR="00F0210A" w:rsidRDefault="00F0210A" w:rsidP="00F0210A">
      <w:pPr>
        <w:jc w:val="both"/>
        <w:rPr>
          <w:rFonts w:asciiTheme="minorHAnsi" w:hAnsiTheme="minorHAnsi" w:cstheme="minorHAnsi"/>
        </w:rPr>
      </w:pPr>
      <w:r w:rsidRPr="00F0210A">
        <w:rPr>
          <w:rFonts w:asciiTheme="minorHAnsi" w:hAnsiTheme="minorHAnsi" w:cstheme="minorHAnsi"/>
        </w:rPr>
        <w:t>La méthode de corrélation basée sur la distance est une approche qui mesure la dépendance globale entre deux variables, en prenant en compte leurs variations absolues. Cette méthode est particulièrement utile pour évaluer des relations complexes qui ne se limitent pas à la linéarité. Les résultats extraits du fichier Results_Correlation_Distance.txt mettent en évidence des dépendances fortes et cohérentes entre les différents types de consommation de carburant et les émissions de CO2 :</w:t>
      </w:r>
    </w:p>
    <w:p w14:paraId="4B004D37" w14:textId="77777777" w:rsidR="00222A09" w:rsidRPr="00F0210A" w:rsidRDefault="00222A09" w:rsidP="00F0210A">
      <w:pPr>
        <w:jc w:val="both"/>
        <w:rPr>
          <w:rFonts w:asciiTheme="minorHAnsi" w:hAnsiTheme="minorHAnsi" w:cstheme="minorHAnsi"/>
        </w:rPr>
      </w:pPr>
    </w:p>
    <w:p w14:paraId="27608797" w14:textId="77777777" w:rsidR="00F0210A" w:rsidRDefault="00F0210A" w:rsidP="00B6438F">
      <w:pPr>
        <w:numPr>
          <w:ilvl w:val="0"/>
          <w:numId w:val="104"/>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b/>
          <w:bCs/>
        </w:rPr>
        <w:t>City (Consommation en ville)</w:t>
      </w:r>
      <w:r w:rsidRPr="00F0210A">
        <w:rPr>
          <w:rFonts w:asciiTheme="minorHAnsi" w:hAnsiTheme="minorHAnsi" w:cstheme="minorHAnsi"/>
        </w:rPr>
        <w:t xml:space="preserve"> :</w:t>
      </w:r>
    </w:p>
    <w:p w14:paraId="5AF74D5B" w14:textId="659F037B" w:rsidR="00F0210A" w:rsidRDefault="00F0210A" w:rsidP="00F0210A">
      <w:pPr>
        <w:jc w:val="both"/>
        <w:rPr>
          <w:rFonts w:asciiTheme="minorHAnsi" w:hAnsiTheme="minorHAnsi" w:cstheme="minorHAnsi"/>
        </w:rPr>
      </w:pPr>
      <w:r w:rsidRPr="00F0210A">
        <w:rPr>
          <w:rFonts w:asciiTheme="minorHAnsi" w:hAnsiTheme="minorHAnsi" w:cstheme="minorHAnsi"/>
        </w:rPr>
        <w:t xml:space="preserve">La corrélation entre la consommation en ville et les émissions de CO2 est de </w:t>
      </w:r>
      <w:r w:rsidRPr="00F0210A">
        <w:rPr>
          <w:rFonts w:asciiTheme="minorHAnsi" w:hAnsiTheme="minorHAnsi" w:cstheme="minorHAnsi"/>
          <w:b/>
          <w:bCs/>
        </w:rPr>
        <w:t>0.9399982</w:t>
      </w:r>
      <w:r w:rsidRPr="00F0210A">
        <w:rPr>
          <w:rFonts w:asciiTheme="minorHAnsi" w:hAnsiTheme="minorHAnsi" w:cstheme="minorHAnsi"/>
        </w:rPr>
        <w:t xml:space="preserve">. Cette valeur très élevée indique une dépendance globale forte entre ces deux variables. Cela signifie que toute variation dans la consommation de carburant en ville se traduit presque systématiquement par une variation correspondante dans les émissions de CO2. Cette relation </w:t>
      </w:r>
      <w:r w:rsidRPr="00F0210A">
        <w:rPr>
          <w:rFonts w:asciiTheme="minorHAnsi" w:hAnsiTheme="minorHAnsi" w:cstheme="minorHAnsi"/>
        </w:rPr>
        <w:lastRenderedPageBreak/>
        <w:t>peut être attribuée aux inefficacités inhérentes aux trajets urbains, notamment les arrêts fréquents, les redémarrages, et les périodes prolongées de ralenti, qui augmentent non seulement la consommation de carburant mais aussi les émissions associées.</w:t>
      </w:r>
    </w:p>
    <w:p w14:paraId="205570FC" w14:textId="77777777" w:rsidR="00222A09" w:rsidRPr="00F0210A" w:rsidRDefault="00222A09" w:rsidP="00F0210A">
      <w:pPr>
        <w:jc w:val="both"/>
        <w:rPr>
          <w:rFonts w:asciiTheme="minorHAnsi" w:hAnsiTheme="minorHAnsi" w:cstheme="minorHAnsi"/>
        </w:rPr>
      </w:pPr>
    </w:p>
    <w:p w14:paraId="59B58493" w14:textId="77777777" w:rsidR="00F0210A" w:rsidRDefault="00F0210A" w:rsidP="00B6438F">
      <w:pPr>
        <w:numPr>
          <w:ilvl w:val="0"/>
          <w:numId w:val="104"/>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b/>
          <w:bCs/>
        </w:rPr>
        <w:t>Hwy (Consommation sur autoroute)</w:t>
      </w:r>
      <w:r w:rsidRPr="00F0210A">
        <w:rPr>
          <w:rFonts w:asciiTheme="minorHAnsi" w:hAnsiTheme="minorHAnsi" w:cstheme="minorHAnsi"/>
        </w:rPr>
        <w:t xml:space="preserve"> :</w:t>
      </w:r>
    </w:p>
    <w:p w14:paraId="5C5F7765" w14:textId="08DC2B39" w:rsidR="00F0210A" w:rsidRDefault="00F0210A" w:rsidP="00F0210A">
      <w:pPr>
        <w:jc w:val="both"/>
        <w:rPr>
          <w:rFonts w:asciiTheme="minorHAnsi" w:hAnsiTheme="minorHAnsi" w:cstheme="minorHAnsi"/>
        </w:rPr>
      </w:pPr>
      <w:r w:rsidRPr="00F0210A">
        <w:rPr>
          <w:rFonts w:asciiTheme="minorHAnsi" w:hAnsiTheme="minorHAnsi" w:cstheme="minorHAnsi"/>
        </w:rPr>
        <w:t xml:space="preserve">Avec une corrélation de </w:t>
      </w:r>
      <w:r w:rsidRPr="00F0210A">
        <w:rPr>
          <w:rFonts w:asciiTheme="minorHAnsi" w:hAnsiTheme="minorHAnsi" w:cstheme="minorHAnsi"/>
          <w:b/>
          <w:bCs/>
        </w:rPr>
        <w:t>0.9180376</w:t>
      </w:r>
      <w:r w:rsidRPr="00F0210A">
        <w:rPr>
          <w:rFonts w:asciiTheme="minorHAnsi" w:hAnsiTheme="minorHAnsi" w:cstheme="minorHAnsi"/>
        </w:rPr>
        <w:t>, une forte dépendance globale est également observée pour la consommation sur autoroute. Bien que cette relation soit légèrement inférieure à celle de la consommation en ville, elle reste significative et cohérente. Les trajets autoroutiers, bien qu’efficaces en termes de vitesse constante, entraînent une accumulation de consommation sur de longues distances, ce qui influence directement les émissions globales. Ces résultats mettent en lumière l’importance des trajets sur autoroute dans les politiques visant à réduire les émissions.</w:t>
      </w:r>
    </w:p>
    <w:p w14:paraId="0172DB9D" w14:textId="77777777" w:rsidR="00222A09" w:rsidRPr="00F0210A" w:rsidRDefault="00222A09" w:rsidP="00F0210A">
      <w:pPr>
        <w:jc w:val="both"/>
        <w:rPr>
          <w:rFonts w:asciiTheme="minorHAnsi" w:hAnsiTheme="minorHAnsi" w:cstheme="minorHAnsi"/>
        </w:rPr>
      </w:pPr>
    </w:p>
    <w:p w14:paraId="711A98E8" w14:textId="77777777" w:rsidR="00F0210A" w:rsidRDefault="00F0210A" w:rsidP="00B6438F">
      <w:pPr>
        <w:numPr>
          <w:ilvl w:val="0"/>
          <w:numId w:val="104"/>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b/>
          <w:bCs/>
        </w:rPr>
        <w:t>Comb (Consommation combinée)</w:t>
      </w:r>
      <w:r w:rsidRPr="00F0210A">
        <w:rPr>
          <w:rFonts w:asciiTheme="minorHAnsi" w:hAnsiTheme="minorHAnsi" w:cstheme="minorHAnsi"/>
        </w:rPr>
        <w:t xml:space="preserve"> :</w:t>
      </w:r>
    </w:p>
    <w:p w14:paraId="557447A4" w14:textId="2468F7EA" w:rsidR="00F0210A" w:rsidRPr="00F0210A" w:rsidRDefault="00F0210A" w:rsidP="00F0210A">
      <w:pPr>
        <w:ind w:left="270"/>
        <w:jc w:val="both"/>
        <w:rPr>
          <w:rFonts w:asciiTheme="minorHAnsi" w:hAnsiTheme="minorHAnsi" w:cstheme="minorHAnsi"/>
        </w:rPr>
      </w:pPr>
      <w:r w:rsidRPr="00F0210A">
        <w:rPr>
          <w:rFonts w:asciiTheme="minorHAnsi" w:hAnsiTheme="minorHAnsi" w:cstheme="minorHAnsi"/>
        </w:rPr>
        <w:t xml:space="preserve">La corrélation pour la consommation combinée est de </w:t>
      </w:r>
      <w:r w:rsidRPr="00F0210A">
        <w:rPr>
          <w:rFonts w:asciiTheme="minorHAnsi" w:hAnsiTheme="minorHAnsi" w:cstheme="minorHAnsi"/>
          <w:b/>
          <w:bCs/>
        </w:rPr>
        <w:t>0.9517012</w:t>
      </w:r>
      <w:r w:rsidRPr="00F0210A">
        <w:rPr>
          <w:rFonts w:asciiTheme="minorHAnsi" w:hAnsiTheme="minorHAnsi" w:cstheme="minorHAnsi"/>
        </w:rPr>
        <w:t>, la plus élevée parmi les trois types de consommation. Cela confirme que la consommation combinée est la métrique la plus représentative pour capturer les variations globales des émissions de CO2. En intégrant à la fois les impacts des environnements urbains et autoroutiers, cette mesure fournit une vue d’ensemble fiable pour évaluer les performances environnementales des véhicules.</w:t>
      </w:r>
    </w:p>
    <w:p w14:paraId="260B6964" w14:textId="77777777" w:rsidR="00F0210A" w:rsidRDefault="00F0210A" w:rsidP="00F0210A">
      <w:pPr>
        <w:jc w:val="both"/>
        <w:rPr>
          <w:rFonts w:asciiTheme="minorHAnsi" w:hAnsiTheme="minorHAnsi" w:cstheme="minorHAnsi"/>
          <w:b/>
          <w:bCs/>
        </w:rPr>
      </w:pPr>
    </w:p>
    <w:p w14:paraId="3699E760" w14:textId="77777777" w:rsidR="00F0210A" w:rsidRDefault="00F0210A" w:rsidP="00F0210A">
      <w:pPr>
        <w:jc w:val="both"/>
        <w:rPr>
          <w:rFonts w:asciiTheme="minorHAnsi" w:hAnsiTheme="minorHAnsi" w:cstheme="minorHAnsi"/>
          <w:b/>
          <w:bCs/>
        </w:rPr>
      </w:pPr>
      <w:r w:rsidRPr="00F0210A">
        <w:rPr>
          <w:rFonts w:asciiTheme="minorHAnsi" w:hAnsiTheme="minorHAnsi" w:cstheme="minorHAnsi"/>
          <w:b/>
          <w:bCs/>
        </w:rPr>
        <w:t>Synthèse pour Distance :</w:t>
      </w:r>
    </w:p>
    <w:p w14:paraId="68ED3245" w14:textId="148488DF" w:rsidR="00F0210A" w:rsidRPr="00F0210A" w:rsidRDefault="00F0210A" w:rsidP="00F0210A">
      <w:pPr>
        <w:jc w:val="both"/>
        <w:rPr>
          <w:rFonts w:asciiTheme="minorHAnsi" w:hAnsiTheme="minorHAnsi" w:cstheme="minorHAnsi"/>
        </w:rPr>
      </w:pPr>
      <w:r w:rsidRPr="00F0210A">
        <w:rPr>
          <w:rFonts w:asciiTheme="minorHAnsi" w:hAnsiTheme="minorHAnsi" w:cstheme="minorHAnsi"/>
        </w:rPr>
        <w:t>Les résultats de la méthode basée sur la distance montrent que les relations entre la consommation de carburant et les émissions de CO2 sont robustes et constantes à travers tous les types de consommation. La consommation combinée se distingue à nouveau comme la meilleure métrique pour analyser les impacts environnementaux, tandis que la consommation en ville et sur autoroute jouent des rôles complémentaires mais critiques. Ces résultats renforcent l'importance de considérer les variations globales de consommation dans les analyses et stratégies visant à réduire les émissions. Ils soutiennent également l'idée que des politiques intégrées, ciblant les deux types de trajets, peuvent offrir des solutions efficaces pour minimiser l’impact environnemental des véhicules.</w:t>
      </w:r>
    </w:p>
    <w:p w14:paraId="1EBA7542" w14:textId="7E7131AB" w:rsidR="00F0210A" w:rsidRDefault="00F0210A" w:rsidP="0055202B">
      <w:pPr>
        <w:jc w:val="both"/>
        <w:rPr>
          <w:rFonts w:asciiTheme="minorHAnsi" w:hAnsiTheme="minorHAnsi" w:cstheme="minorHAnsi"/>
        </w:rPr>
      </w:pPr>
    </w:p>
    <w:p w14:paraId="71EDCEBD" w14:textId="77777777" w:rsidR="00F0210A" w:rsidRPr="00F0210A" w:rsidRDefault="00F0210A" w:rsidP="00F0210A">
      <w:pPr>
        <w:jc w:val="both"/>
        <w:rPr>
          <w:rFonts w:asciiTheme="minorHAnsi" w:hAnsiTheme="minorHAnsi" w:cstheme="minorHAnsi"/>
          <w:b/>
          <w:bCs/>
        </w:rPr>
      </w:pPr>
      <w:r w:rsidRPr="00F0210A">
        <w:rPr>
          <w:rFonts w:asciiTheme="minorHAnsi" w:hAnsiTheme="minorHAnsi" w:cstheme="minorHAnsi"/>
          <w:b/>
          <w:bCs/>
        </w:rPr>
        <w:t>4. Corrélation de Kendall : Relations ordinales et tendances</w:t>
      </w:r>
    </w:p>
    <w:p w14:paraId="4B211C20" w14:textId="2E5FC877" w:rsidR="00F0210A" w:rsidRDefault="00F0210A" w:rsidP="00F0210A">
      <w:pPr>
        <w:jc w:val="both"/>
        <w:rPr>
          <w:rFonts w:asciiTheme="minorHAnsi" w:hAnsiTheme="minorHAnsi" w:cstheme="minorHAnsi"/>
        </w:rPr>
      </w:pPr>
      <w:r w:rsidRPr="00F0210A">
        <w:rPr>
          <w:rFonts w:asciiTheme="minorHAnsi" w:hAnsiTheme="minorHAnsi" w:cstheme="minorHAnsi"/>
        </w:rPr>
        <w:t>La corrélation de Kendall est une méthode non paramétrique utilisée pour évaluer les relations ordinales entre deux variables. Contrairement à Pearson ou Spearman, Kendall est particulièrement efficace pour détecter des tendances dans des ensembles de données où les relations peuvent être influencées par des variations ordinales ou des distributions asymétriques. Les résultats extraits du fichier Results_Correlation_Kendall.txt mettent en évidence des relations fortes et cohérentes entre les différents types de consommation de carburant et les émissions de CO2 :</w:t>
      </w:r>
    </w:p>
    <w:p w14:paraId="04935A98" w14:textId="77777777" w:rsidR="00F0210A" w:rsidRDefault="00F0210A" w:rsidP="00B6438F">
      <w:pPr>
        <w:numPr>
          <w:ilvl w:val="0"/>
          <w:numId w:val="105"/>
        </w:numPr>
        <w:tabs>
          <w:tab w:val="clear" w:pos="720"/>
          <w:tab w:val="num" w:pos="810"/>
        </w:tabs>
        <w:ind w:left="270" w:hanging="270"/>
        <w:jc w:val="both"/>
        <w:rPr>
          <w:rFonts w:asciiTheme="minorHAnsi" w:hAnsiTheme="minorHAnsi" w:cstheme="minorHAnsi"/>
        </w:rPr>
      </w:pPr>
      <w:r w:rsidRPr="00F0210A">
        <w:rPr>
          <w:rFonts w:asciiTheme="minorHAnsi" w:hAnsiTheme="minorHAnsi" w:cstheme="minorHAnsi"/>
          <w:b/>
          <w:bCs/>
        </w:rPr>
        <w:t>City (Consommation en ville)</w:t>
      </w:r>
      <w:r w:rsidRPr="00F0210A">
        <w:rPr>
          <w:rFonts w:asciiTheme="minorHAnsi" w:hAnsiTheme="minorHAnsi" w:cstheme="minorHAnsi"/>
        </w:rPr>
        <w:t xml:space="preserve"> :</w:t>
      </w:r>
    </w:p>
    <w:p w14:paraId="5040CE04" w14:textId="24073876" w:rsidR="00F0210A" w:rsidRPr="00F0210A" w:rsidRDefault="00F0210A" w:rsidP="00F0210A">
      <w:pPr>
        <w:ind w:left="270"/>
        <w:jc w:val="both"/>
        <w:rPr>
          <w:rFonts w:asciiTheme="minorHAnsi" w:hAnsiTheme="minorHAnsi" w:cstheme="minorHAnsi"/>
        </w:rPr>
      </w:pPr>
      <w:r w:rsidRPr="00F0210A">
        <w:rPr>
          <w:rFonts w:asciiTheme="minorHAnsi" w:hAnsiTheme="minorHAnsi" w:cstheme="minorHAnsi"/>
        </w:rPr>
        <w:t xml:space="preserve">La corrélation entre la consommation en ville et les émissions de CO2 est de </w:t>
      </w:r>
      <w:r w:rsidRPr="00F0210A">
        <w:rPr>
          <w:rFonts w:asciiTheme="minorHAnsi" w:hAnsiTheme="minorHAnsi" w:cstheme="minorHAnsi"/>
          <w:b/>
          <w:bCs/>
        </w:rPr>
        <w:t>0.8679725</w:t>
      </w:r>
      <w:r w:rsidRPr="00F0210A">
        <w:rPr>
          <w:rFonts w:asciiTheme="minorHAnsi" w:hAnsiTheme="minorHAnsi" w:cstheme="minorHAnsi"/>
        </w:rPr>
        <w:t>. Cette valeur, bien qu’un peu inférieure à celles observées avec les autres méthodes, représente néanmoins une forte relation ordinale positive. Cela signifie que les augmentations dans la consommation en milieu urbain sont presque toujours accompagnées d’augmentations dans les émissions de CO2, même en présence de variations non linéaires ou asymétriques. Ces résultats confirment que la consommation en ville est un contributeur clé aux émissions, renforçant l’importance d’optimiser l’efficacité énergétique dans les environnements urbains, où les moteurs fonctionnent souvent de manière sous-optimale.</w:t>
      </w:r>
    </w:p>
    <w:p w14:paraId="5F72FF77" w14:textId="77777777" w:rsidR="00F0210A" w:rsidRDefault="00F0210A" w:rsidP="00B6438F">
      <w:pPr>
        <w:numPr>
          <w:ilvl w:val="0"/>
          <w:numId w:val="105"/>
        </w:numPr>
        <w:tabs>
          <w:tab w:val="clear" w:pos="720"/>
          <w:tab w:val="num" w:pos="810"/>
        </w:tabs>
        <w:ind w:left="270" w:hanging="270"/>
        <w:jc w:val="both"/>
        <w:rPr>
          <w:rFonts w:asciiTheme="minorHAnsi" w:hAnsiTheme="minorHAnsi" w:cstheme="minorHAnsi"/>
        </w:rPr>
      </w:pPr>
      <w:r w:rsidRPr="00F0210A">
        <w:rPr>
          <w:rFonts w:asciiTheme="minorHAnsi" w:hAnsiTheme="minorHAnsi" w:cstheme="minorHAnsi"/>
          <w:b/>
          <w:bCs/>
        </w:rPr>
        <w:lastRenderedPageBreak/>
        <w:t>Hwy (Consommation sur autoroute)</w:t>
      </w:r>
      <w:r w:rsidRPr="00F0210A">
        <w:rPr>
          <w:rFonts w:asciiTheme="minorHAnsi" w:hAnsiTheme="minorHAnsi" w:cstheme="minorHAnsi"/>
        </w:rPr>
        <w:t xml:space="preserve"> :</w:t>
      </w:r>
    </w:p>
    <w:p w14:paraId="612C59D9" w14:textId="56B2BCC3" w:rsidR="00F0210A" w:rsidRDefault="00F0210A" w:rsidP="00F0210A">
      <w:pPr>
        <w:jc w:val="both"/>
        <w:rPr>
          <w:rFonts w:asciiTheme="minorHAnsi" w:hAnsiTheme="minorHAnsi" w:cstheme="minorHAnsi"/>
        </w:rPr>
      </w:pPr>
      <w:r w:rsidRPr="00F0210A">
        <w:rPr>
          <w:rFonts w:asciiTheme="minorHAnsi" w:hAnsiTheme="minorHAnsi" w:cstheme="minorHAnsi"/>
        </w:rPr>
        <w:t xml:space="preserve">Avec une corrélation de </w:t>
      </w:r>
      <w:r w:rsidRPr="00F0210A">
        <w:rPr>
          <w:rFonts w:asciiTheme="minorHAnsi" w:hAnsiTheme="minorHAnsi" w:cstheme="minorHAnsi"/>
          <w:b/>
          <w:bCs/>
        </w:rPr>
        <w:t>0.8188861</w:t>
      </w:r>
      <w:r w:rsidRPr="00F0210A">
        <w:rPr>
          <w:rFonts w:asciiTheme="minorHAnsi" w:hAnsiTheme="minorHAnsi" w:cstheme="minorHAnsi"/>
        </w:rPr>
        <w:t>, une forte relation ordinale est également observée pour la consommation sur autoroute. Bien que cette relation soit légèrement plus faible que celle de la consommation en ville, elle demeure significative. Les trajets autoroutiers, caractérisés par une vitesse constante mais prolongée, continuent d’influencer les émissions globales de manière mesurable. Ces résultats montrent que, bien que la consommation en ville ait un impact plus immédiat, la consommation sur autoroute ne peut être ignorée dans les analyses et stratégies globales.</w:t>
      </w:r>
    </w:p>
    <w:p w14:paraId="22005C78" w14:textId="77777777" w:rsidR="00222A09" w:rsidRPr="00F0210A" w:rsidRDefault="00222A09" w:rsidP="00F0210A">
      <w:pPr>
        <w:jc w:val="both"/>
        <w:rPr>
          <w:rFonts w:asciiTheme="minorHAnsi" w:hAnsiTheme="minorHAnsi" w:cstheme="minorHAnsi"/>
        </w:rPr>
      </w:pPr>
    </w:p>
    <w:p w14:paraId="7686161A" w14:textId="77777777" w:rsidR="00F0210A" w:rsidRDefault="00F0210A" w:rsidP="00B6438F">
      <w:pPr>
        <w:numPr>
          <w:ilvl w:val="0"/>
          <w:numId w:val="105"/>
        </w:numPr>
        <w:tabs>
          <w:tab w:val="clear" w:pos="720"/>
          <w:tab w:val="num" w:pos="810"/>
        </w:tabs>
        <w:ind w:left="270" w:hanging="270"/>
        <w:jc w:val="both"/>
        <w:rPr>
          <w:rFonts w:asciiTheme="minorHAnsi" w:hAnsiTheme="minorHAnsi" w:cstheme="minorHAnsi"/>
        </w:rPr>
      </w:pPr>
      <w:r w:rsidRPr="00F0210A">
        <w:rPr>
          <w:rFonts w:asciiTheme="minorHAnsi" w:hAnsiTheme="minorHAnsi" w:cstheme="minorHAnsi"/>
          <w:b/>
          <w:bCs/>
        </w:rPr>
        <w:t>Comb (Consommation combinée)</w:t>
      </w:r>
      <w:r w:rsidRPr="00F0210A">
        <w:rPr>
          <w:rFonts w:asciiTheme="minorHAnsi" w:hAnsiTheme="minorHAnsi" w:cstheme="minorHAnsi"/>
        </w:rPr>
        <w:t xml:space="preserve"> :</w:t>
      </w:r>
    </w:p>
    <w:p w14:paraId="7D7FD755" w14:textId="110ADDE2" w:rsidR="00F0210A" w:rsidRPr="00F0210A" w:rsidRDefault="00F0210A" w:rsidP="00F0210A">
      <w:pPr>
        <w:jc w:val="both"/>
        <w:rPr>
          <w:rFonts w:asciiTheme="minorHAnsi" w:hAnsiTheme="minorHAnsi" w:cstheme="minorHAnsi"/>
        </w:rPr>
      </w:pPr>
      <w:r w:rsidRPr="00F0210A">
        <w:rPr>
          <w:rFonts w:asciiTheme="minorHAnsi" w:hAnsiTheme="minorHAnsi" w:cstheme="minorHAnsi"/>
        </w:rPr>
        <w:t xml:space="preserve">La corrélation pour la consommation combinée est de </w:t>
      </w:r>
      <w:r w:rsidRPr="00F0210A">
        <w:rPr>
          <w:rFonts w:asciiTheme="minorHAnsi" w:hAnsiTheme="minorHAnsi" w:cstheme="minorHAnsi"/>
          <w:b/>
          <w:bCs/>
        </w:rPr>
        <w:t>0.9205104</w:t>
      </w:r>
      <w:r w:rsidRPr="00F0210A">
        <w:rPr>
          <w:rFonts w:asciiTheme="minorHAnsi" w:hAnsiTheme="minorHAnsi" w:cstheme="minorHAnsi"/>
        </w:rPr>
        <w:t>, la plus élevée parmi les trois types de consommation. Cela reflète une forte relation ordinale entre cette métrique et les émissions de CO2, démontrant que la consommation combinée est une mesure robuste pour capturer les tendances globales. En intégrant les effets des trajets urbains et autoroutiers, la consommation combinée s’affirme une fois de plus comme un indicateur clé pour prédire les émissions.</w:t>
      </w:r>
    </w:p>
    <w:p w14:paraId="625ED650" w14:textId="77777777" w:rsidR="00F0210A" w:rsidRPr="00F0210A" w:rsidRDefault="00F0210A" w:rsidP="00F0210A">
      <w:pPr>
        <w:jc w:val="both"/>
        <w:rPr>
          <w:rFonts w:asciiTheme="minorHAnsi" w:hAnsiTheme="minorHAnsi" w:cstheme="minorHAnsi"/>
          <w:b/>
          <w:bCs/>
        </w:rPr>
      </w:pPr>
    </w:p>
    <w:p w14:paraId="0E394A69" w14:textId="77777777" w:rsidR="00F0210A" w:rsidRDefault="00F0210A" w:rsidP="00F0210A">
      <w:pPr>
        <w:jc w:val="both"/>
        <w:rPr>
          <w:rFonts w:asciiTheme="minorHAnsi" w:hAnsiTheme="minorHAnsi" w:cstheme="minorHAnsi"/>
          <w:b/>
          <w:bCs/>
        </w:rPr>
      </w:pPr>
      <w:r w:rsidRPr="00F0210A">
        <w:rPr>
          <w:rFonts w:asciiTheme="minorHAnsi" w:hAnsiTheme="minorHAnsi" w:cstheme="minorHAnsi"/>
          <w:b/>
          <w:bCs/>
        </w:rPr>
        <w:t>Synthèse pour Kendall :</w:t>
      </w:r>
    </w:p>
    <w:p w14:paraId="2C74E199" w14:textId="46E85F8F" w:rsidR="00F0210A" w:rsidRPr="00F0210A" w:rsidRDefault="00F0210A" w:rsidP="00F0210A">
      <w:pPr>
        <w:jc w:val="both"/>
        <w:rPr>
          <w:rFonts w:asciiTheme="minorHAnsi" w:hAnsiTheme="minorHAnsi" w:cstheme="minorHAnsi"/>
        </w:rPr>
      </w:pPr>
      <w:r w:rsidRPr="00F0210A">
        <w:rPr>
          <w:rFonts w:asciiTheme="minorHAnsi" w:hAnsiTheme="minorHAnsi" w:cstheme="minorHAnsi"/>
        </w:rPr>
        <w:t>Les résultats de Kendall mettent en évidence des relations ordinales cohérentes et robustes entre tous les types de consommation et les émissions de CO2. La consommation combinée ressort à nouveau comme la métrique la plus fiable et la plus intégrative, offrant une image claire et stable des tendances globales. La consommation en ville, avec une forte corrélation ordinale, confirme son rôle central dans les émissions dues à des inefficacités spécifiques aux environnements urbains. Enfin, la consommation sur autoroute, bien que légèrement inférieure en corrélation, reste un contributeur essentiel. Ces résultats soulignent l’importance de considérer les tendances globales et ordinales dans les analyses environnementales et les stratégies de réduction des émissions. Ils appuient également l’idée que des approches globales, intégrant les trois types de consommation, sont nécessaires pour atteindre des objectifs significatifs en matière de durabilité.</w:t>
      </w:r>
    </w:p>
    <w:p w14:paraId="578B6B4D" w14:textId="1AAA6DE6" w:rsidR="00F0210A" w:rsidRDefault="00F0210A" w:rsidP="0055202B">
      <w:pPr>
        <w:jc w:val="both"/>
        <w:rPr>
          <w:rFonts w:asciiTheme="minorHAnsi" w:hAnsiTheme="minorHAnsi" w:cstheme="minorHAnsi"/>
        </w:rPr>
      </w:pPr>
    </w:p>
    <w:p w14:paraId="7FD14DE2" w14:textId="77777777" w:rsidR="00F0210A" w:rsidRPr="00F0210A" w:rsidRDefault="00F0210A" w:rsidP="00F0210A">
      <w:pPr>
        <w:jc w:val="both"/>
        <w:rPr>
          <w:rFonts w:asciiTheme="minorHAnsi" w:hAnsiTheme="minorHAnsi" w:cstheme="minorHAnsi"/>
          <w:b/>
          <w:bCs/>
        </w:rPr>
      </w:pPr>
      <w:r w:rsidRPr="00F0210A">
        <w:rPr>
          <w:rFonts w:asciiTheme="minorHAnsi" w:hAnsiTheme="minorHAnsi" w:cstheme="minorHAnsi"/>
          <w:b/>
          <w:bCs/>
        </w:rPr>
        <w:t>Conclusion détaillée et approfondie : Analyse des relations entre la consommation de carburant et les émissions de CO2</w:t>
      </w:r>
    </w:p>
    <w:p w14:paraId="1BA5DCDA" w14:textId="77777777" w:rsidR="00F0210A" w:rsidRPr="00F0210A" w:rsidRDefault="00F0210A" w:rsidP="00F0210A">
      <w:pPr>
        <w:jc w:val="both"/>
        <w:rPr>
          <w:rFonts w:asciiTheme="minorHAnsi" w:hAnsiTheme="minorHAnsi" w:cstheme="minorHAnsi"/>
        </w:rPr>
      </w:pPr>
      <w:r w:rsidRPr="00F0210A">
        <w:rPr>
          <w:rFonts w:asciiTheme="minorHAnsi" w:hAnsiTheme="minorHAnsi" w:cstheme="minorHAnsi"/>
        </w:rPr>
        <w:t>Les résultats des différentes analyses de corrélation (Pearson, Spearman, Distance, et Kendall) révèlent une relation systématiquement forte entre les types de consommation de carburant (ville, autoroute, combinée) et les émissions de CO2. Ces résultats fournissent une compréhension claire et multidimensionnelle des dynamiques sous-jacentes, tout en mettant en évidence des points essentiels pour la prise de décisions environnementales stratégiques.</w:t>
      </w:r>
    </w:p>
    <w:p w14:paraId="26575E9D" w14:textId="77777777" w:rsidR="00AC007A" w:rsidRDefault="00F0210A" w:rsidP="00B6438F">
      <w:pPr>
        <w:numPr>
          <w:ilvl w:val="0"/>
          <w:numId w:val="106"/>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b/>
          <w:bCs/>
        </w:rPr>
        <w:t>City (Consommation en ville)</w:t>
      </w:r>
      <w:r w:rsidRPr="00F0210A">
        <w:rPr>
          <w:rFonts w:asciiTheme="minorHAnsi" w:hAnsiTheme="minorHAnsi" w:cstheme="minorHAnsi"/>
        </w:rPr>
        <w:t xml:space="preserve"> :</w:t>
      </w:r>
    </w:p>
    <w:p w14:paraId="45165383" w14:textId="02E83EAA" w:rsidR="00F0210A" w:rsidRDefault="00F0210A" w:rsidP="00AC007A">
      <w:pPr>
        <w:jc w:val="both"/>
        <w:rPr>
          <w:rFonts w:asciiTheme="minorHAnsi" w:hAnsiTheme="minorHAnsi" w:cstheme="minorHAnsi"/>
        </w:rPr>
      </w:pPr>
      <w:r w:rsidRPr="00F0210A">
        <w:rPr>
          <w:rFonts w:asciiTheme="minorHAnsi" w:hAnsiTheme="minorHAnsi" w:cstheme="minorHAnsi"/>
        </w:rPr>
        <w:t>Les corrélations extrêmement fortes observées dans toutes les méthodologies démontrent que la consommation de carburant en milieu urbain est un facteur critique contribuant aux émissions de CO2. La conduite en ville, marquée par des arrêts fréquents, des redémarrages et des périodes prolongées de ralenti, exacerbe les inefficacités énergétiques, entraînant une consommation plus élevée et une augmentation correspondante des émissions. Ces résultats appuient l’idée que l’amélioration de l’efficacité énergétique des véhicules dans les environnements urbains devrait être une priorité absolue. Cela pourrait inclure des initiatives comme le déploiement de véhicules électriques, l’optimisation des infrastructures urbaines et la promotion de modes de transport alternatifs.</w:t>
      </w:r>
    </w:p>
    <w:p w14:paraId="22B8B5C9" w14:textId="77777777" w:rsidR="00222A09" w:rsidRPr="00F0210A" w:rsidRDefault="00222A09" w:rsidP="00AC007A">
      <w:pPr>
        <w:jc w:val="both"/>
        <w:rPr>
          <w:rFonts w:asciiTheme="minorHAnsi" w:hAnsiTheme="minorHAnsi" w:cstheme="minorHAnsi"/>
        </w:rPr>
      </w:pPr>
    </w:p>
    <w:p w14:paraId="0AC5988C" w14:textId="77777777" w:rsidR="00AC007A" w:rsidRDefault="00F0210A" w:rsidP="00B6438F">
      <w:pPr>
        <w:numPr>
          <w:ilvl w:val="0"/>
          <w:numId w:val="106"/>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b/>
          <w:bCs/>
        </w:rPr>
        <w:lastRenderedPageBreak/>
        <w:t>Hwy (Consommation sur autoroute)</w:t>
      </w:r>
      <w:r w:rsidRPr="00F0210A">
        <w:rPr>
          <w:rFonts w:asciiTheme="minorHAnsi" w:hAnsiTheme="minorHAnsi" w:cstheme="minorHAnsi"/>
        </w:rPr>
        <w:t xml:space="preserve"> :</w:t>
      </w:r>
    </w:p>
    <w:p w14:paraId="048EAAE6" w14:textId="19B31555" w:rsidR="00F0210A" w:rsidRDefault="00F0210A" w:rsidP="00AC007A">
      <w:pPr>
        <w:ind w:left="270"/>
        <w:jc w:val="both"/>
        <w:rPr>
          <w:rFonts w:asciiTheme="minorHAnsi" w:hAnsiTheme="minorHAnsi" w:cstheme="minorHAnsi"/>
        </w:rPr>
      </w:pPr>
      <w:r w:rsidRPr="00F0210A">
        <w:rPr>
          <w:rFonts w:asciiTheme="minorHAnsi" w:hAnsiTheme="minorHAnsi" w:cstheme="minorHAnsi"/>
        </w:rPr>
        <w:t>Bien que les corrélations soient légèrement plus faibles que pour la consommation en ville, elles restent significatives et démontrent l’impact notable des trajets sur autoroute sur les émissions globales. La régularité de la conduite sur autoroute favorise une meilleure efficacité énergétique par rapport aux environnements urbains, mais l’accumulation de consommation sur de longues distances demeure un problème important. Ces résultats montrent que l’amélioration des performances énergétiques sur autoroute, par le biais de moteurs plus efficients ou d’innovations aérodynamiques, peut avoir un impact tangible sur la réduction des émissions.</w:t>
      </w:r>
    </w:p>
    <w:p w14:paraId="7E5497A6" w14:textId="77777777" w:rsidR="00AC007A" w:rsidRPr="00F0210A" w:rsidRDefault="00AC007A" w:rsidP="00AC007A">
      <w:pPr>
        <w:jc w:val="both"/>
        <w:rPr>
          <w:rFonts w:asciiTheme="minorHAnsi" w:hAnsiTheme="minorHAnsi" w:cstheme="minorHAnsi"/>
        </w:rPr>
      </w:pPr>
    </w:p>
    <w:p w14:paraId="60DD6943" w14:textId="77777777" w:rsidR="00AC007A" w:rsidRDefault="00F0210A" w:rsidP="00B6438F">
      <w:pPr>
        <w:numPr>
          <w:ilvl w:val="0"/>
          <w:numId w:val="106"/>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b/>
          <w:bCs/>
        </w:rPr>
        <w:t>Comb (Consommation combinée)</w:t>
      </w:r>
      <w:r w:rsidRPr="00F0210A">
        <w:rPr>
          <w:rFonts w:asciiTheme="minorHAnsi" w:hAnsiTheme="minorHAnsi" w:cstheme="minorHAnsi"/>
        </w:rPr>
        <w:t xml:space="preserve"> :</w:t>
      </w:r>
    </w:p>
    <w:p w14:paraId="703EF904" w14:textId="291C1266" w:rsidR="00F0210A" w:rsidRPr="00F0210A" w:rsidRDefault="00F0210A" w:rsidP="00AC007A">
      <w:pPr>
        <w:ind w:left="270"/>
        <w:jc w:val="both"/>
        <w:rPr>
          <w:rFonts w:asciiTheme="minorHAnsi" w:hAnsiTheme="minorHAnsi" w:cstheme="minorHAnsi"/>
        </w:rPr>
      </w:pPr>
      <w:r w:rsidRPr="00F0210A">
        <w:rPr>
          <w:rFonts w:asciiTheme="minorHAnsi" w:hAnsiTheme="minorHAnsi" w:cstheme="minorHAnsi"/>
        </w:rPr>
        <w:t>La consommation combinée s’impose comme la métrique la plus représentative et la plus fiable pour évaluer les émissions de CO2. Les corrélations élevées dans toutes les méthodologies montrent que cette mesure intègre efficacement les impacts des environnements urbains et autoroutiers. Ces résultats confirment que la consommation combinée devrait être utilisée comme indicateur principal dans les analyses environnementales et dans l’élaboration de politiques visant à réduire les émissions de CO2. La focalisation sur cette métrique peut permettre une évaluation plus précise des performances énergétiques globales des véhicules.</w:t>
      </w:r>
    </w:p>
    <w:p w14:paraId="3AE408E3" w14:textId="437B4D33" w:rsidR="00F0210A" w:rsidRPr="004D5604" w:rsidRDefault="00F0210A" w:rsidP="00F0210A">
      <w:pPr>
        <w:jc w:val="both"/>
        <w:rPr>
          <w:rFonts w:asciiTheme="minorHAnsi" w:hAnsiTheme="minorHAnsi" w:cstheme="minorHAnsi"/>
        </w:rPr>
      </w:pPr>
    </w:p>
    <w:p w14:paraId="423CE75F" w14:textId="77777777" w:rsidR="00AC007A" w:rsidRDefault="00F0210A" w:rsidP="00F0210A">
      <w:pPr>
        <w:jc w:val="both"/>
        <w:rPr>
          <w:rFonts w:asciiTheme="minorHAnsi" w:hAnsiTheme="minorHAnsi" w:cstheme="minorHAnsi"/>
          <w:b/>
          <w:bCs/>
        </w:rPr>
      </w:pPr>
      <w:r w:rsidRPr="00F0210A">
        <w:rPr>
          <w:rFonts w:asciiTheme="minorHAnsi" w:hAnsiTheme="minorHAnsi" w:cstheme="minorHAnsi"/>
          <w:b/>
          <w:bCs/>
        </w:rPr>
        <w:t>Synthèse globale et implications stratégiques</w:t>
      </w:r>
    </w:p>
    <w:p w14:paraId="5935BECF" w14:textId="35850D31" w:rsidR="00F0210A" w:rsidRPr="00F0210A" w:rsidRDefault="00F0210A" w:rsidP="00F0210A">
      <w:pPr>
        <w:jc w:val="both"/>
        <w:rPr>
          <w:rFonts w:asciiTheme="minorHAnsi" w:hAnsiTheme="minorHAnsi" w:cstheme="minorHAnsi"/>
        </w:rPr>
      </w:pPr>
      <w:r w:rsidRPr="00F0210A">
        <w:rPr>
          <w:rFonts w:asciiTheme="minorHAnsi" w:hAnsiTheme="minorHAnsi" w:cstheme="minorHAnsi"/>
        </w:rPr>
        <w:t>Les résultats mettent en évidence la nécessité d’une approche globale et intégrative pour réduire les émissions de CO2 dues à la consommation de carburant. La forte relation entre la consommation et les émissions, identifiée à travers toutes les méthodes, souligne l’importance de politiques qui s’attaquent simultanément aux inefficacités dans les environnements urbains et autoroutiers. Parmi les actions prioritaires, on peut inclure :</w:t>
      </w:r>
    </w:p>
    <w:p w14:paraId="7DE5FCF0" w14:textId="77777777" w:rsidR="00F0210A" w:rsidRPr="00F0210A" w:rsidRDefault="00F0210A" w:rsidP="00B6438F">
      <w:pPr>
        <w:numPr>
          <w:ilvl w:val="0"/>
          <w:numId w:val="107"/>
        </w:numPr>
        <w:tabs>
          <w:tab w:val="clear" w:pos="720"/>
          <w:tab w:val="num" w:pos="810"/>
        </w:tabs>
        <w:ind w:left="270" w:hanging="270"/>
        <w:jc w:val="both"/>
        <w:rPr>
          <w:rFonts w:asciiTheme="minorHAnsi" w:hAnsiTheme="minorHAnsi" w:cstheme="minorHAnsi"/>
        </w:rPr>
      </w:pPr>
      <w:r w:rsidRPr="00F0210A">
        <w:rPr>
          <w:rFonts w:asciiTheme="minorHAnsi" w:hAnsiTheme="minorHAnsi" w:cstheme="minorHAnsi"/>
          <w:b/>
          <w:bCs/>
        </w:rPr>
        <w:t>Amélioration des infrastructures urbaines</w:t>
      </w:r>
      <w:r w:rsidRPr="00F0210A">
        <w:rPr>
          <w:rFonts w:asciiTheme="minorHAnsi" w:hAnsiTheme="minorHAnsi" w:cstheme="minorHAnsi"/>
        </w:rPr>
        <w:t xml:space="preserve"> : Réduction des embouteillages, synchronisation des feux de circulation et développement des réseaux de transport en commun.</w:t>
      </w:r>
    </w:p>
    <w:p w14:paraId="7B25790C" w14:textId="77777777" w:rsidR="00F0210A" w:rsidRPr="00F0210A" w:rsidRDefault="00F0210A" w:rsidP="00B6438F">
      <w:pPr>
        <w:numPr>
          <w:ilvl w:val="0"/>
          <w:numId w:val="107"/>
        </w:numPr>
        <w:tabs>
          <w:tab w:val="clear" w:pos="720"/>
          <w:tab w:val="num" w:pos="810"/>
        </w:tabs>
        <w:ind w:left="270" w:hanging="270"/>
        <w:jc w:val="both"/>
        <w:rPr>
          <w:rFonts w:asciiTheme="minorHAnsi" w:hAnsiTheme="minorHAnsi" w:cstheme="minorHAnsi"/>
        </w:rPr>
      </w:pPr>
      <w:r w:rsidRPr="00F0210A">
        <w:rPr>
          <w:rFonts w:asciiTheme="minorHAnsi" w:hAnsiTheme="minorHAnsi" w:cstheme="minorHAnsi"/>
          <w:b/>
          <w:bCs/>
        </w:rPr>
        <w:t>Développement technologique</w:t>
      </w:r>
      <w:r w:rsidRPr="00F0210A">
        <w:rPr>
          <w:rFonts w:asciiTheme="minorHAnsi" w:hAnsiTheme="minorHAnsi" w:cstheme="minorHAnsi"/>
        </w:rPr>
        <w:t xml:space="preserve"> : Adoption accrue des véhicules hybrides et électriques, ainsi que des technologies de moteurs plus efficients pour réduire la consommation et les émissions.</w:t>
      </w:r>
    </w:p>
    <w:p w14:paraId="67A1B6EB" w14:textId="77777777" w:rsidR="00F0210A" w:rsidRPr="00F0210A" w:rsidRDefault="00F0210A" w:rsidP="00B6438F">
      <w:pPr>
        <w:numPr>
          <w:ilvl w:val="0"/>
          <w:numId w:val="107"/>
        </w:numPr>
        <w:tabs>
          <w:tab w:val="clear" w:pos="720"/>
          <w:tab w:val="num" w:pos="810"/>
        </w:tabs>
        <w:ind w:left="270" w:hanging="270"/>
        <w:jc w:val="both"/>
        <w:rPr>
          <w:rFonts w:asciiTheme="minorHAnsi" w:hAnsiTheme="minorHAnsi" w:cstheme="minorHAnsi"/>
        </w:rPr>
      </w:pPr>
      <w:r w:rsidRPr="00F0210A">
        <w:rPr>
          <w:rFonts w:asciiTheme="minorHAnsi" w:hAnsiTheme="minorHAnsi" w:cstheme="minorHAnsi"/>
          <w:b/>
          <w:bCs/>
        </w:rPr>
        <w:t>Sensibilisation et incitation</w:t>
      </w:r>
      <w:r w:rsidRPr="00F0210A">
        <w:rPr>
          <w:rFonts w:asciiTheme="minorHAnsi" w:hAnsiTheme="minorHAnsi" w:cstheme="minorHAnsi"/>
        </w:rPr>
        <w:t xml:space="preserve"> : Programmes pour encourager des comportements de conduite économes en carburant et des choix de véhicules moins énergivores.</w:t>
      </w:r>
    </w:p>
    <w:p w14:paraId="41F3556C" w14:textId="2B324B30" w:rsidR="00F0210A" w:rsidRPr="00F0210A" w:rsidRDefault="00F0210A" w:rsidP="00F0210A">
      <w:pPr>
        <w:jc w:val="both"/>
        <w:rPr>
          <w:rFonts w:asciiTheme="minorHAnsi" w:hAnsiTheme="minorHAnsi" w:cstheme="minorHAnsi"/>
        </w:rPr>
      </w:pPr>
    </w:p>
    <w:p w14:paraId="1C0353D3" w14:textId="77777777" w:rsidR="00F0210A" w:rsidRDefault="00F0210A" w:rsidP="00F0210A">
      <w:pPr>
        <w:jc w:val="both"/>
        <w:rPr>
          <w:rFonts w:asciiTheme="minorHAnsi" w:hAnsiTheme="minorHAnsi" w:cstheme="minorHAnsi"/>
          <w:b/>
          <w:bCs/>
        </w:rPr>
      </w:pPr>
      <w:r w:rsidRPr="00F0210A">
        <w:rPr>
          <w:rFonts w:asciiTheme="minorHAnsi" w:hAnsiTheme="minorHAnsi" w:cstheme="minorHAnsi"/>
          <w:b/>
          <w:bCs/>
        </w:rPr>
        <w:t>Perspectives futures</w:t>
      </w:r>
    </w:p>
    <w:p w14:paraId="2F20FA56" w14:textId="46B376A8" w:rsidR="00F0210A" w:rsidRPr="00F0210A" w:rsidRDefault="00F0210A" w:rsidP="00F0210A">
      <w:pPr>
        <w:jc w:val="both"/>
        <w:rPr>
          <w:rFonts w:asciiTheme="minorHAnsi" w:hAnsiTheme="minorHAnsi" w:cstheme="minorHAnsi"/>
        </w:rPr>
      </w:pPr>
      <w:r w:rsidRPr="00F0210A">
        <w:rPr>
          <w:rFonts w:asciiTheme="minorHAnsi" w:hAnsiTheme="minorHAnsi" w:cstheme="minorHAnsi"/>
        </w:rPr>
        <w:t>Cette analyse met en lumière la robustesse des relations entre la consommation de carburant et les émissions de CO2. Cependant, elle ouvre également la voie à des études futures qui pourraient explorer des facteurs additionnels, tels que :</w:t>
      </w:r>
    </w:p>
    <w:p w14:paraId="1F307083" w14:textId="77777777" w:rsidR="00F0210A" w:rsidRPr="00F0210A" w:rsidRDefault="00F0210A" w:rsidP="00B6438F">
      <w:pPr>
        <w:numPr>
          <w:ilvl w:val="0"/>
          <w:numId w:val="108"/>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rPr>
        <w:t>Les impacts spécifiques des différents types de carburants (essence, diesel, électrique).</w:t>
      </w:r>
    </w:p>
    <w:p w14:paraId="20591F11" w14:textId="77777777" w:rsidR="00F0210A" w:rsidRPr="00F0210A" w:rsidRDefault="00F0210A" w:rsidP="00B6438F">
      <w:pPr>
        <w:numPr>
          <w:ilvl w:val="0"/>
          <w:numId w:val="108"/>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rPr>
        <w:t>Les variations dues à la taille des moteurs et au nombre de cylindres.</w:t>
      </w:r>
    </w:p>
    <w:p w14:paraId="1609A1F9" w14:textId="77777777" w:rsidR="00F0210A" w:rsidRPr="00F0210A" w:rsidRDefault="00F0210A" w:rsidP="00B6438F">
      <w:pPr>
        <w:numPr>
          <w:ilvl w:val="0"/>
          <w:numId w:val="108"/>
        </w:numPr>
        <w:tabs>
          <w:tab w:val="clear" w:pos="720"/>
          <w:tab w:val="num" w:pos="900"/>
        </w:tabs>
        <w:ind w:left="270" w:hanging="270"/>
        <w:jc w:val="both"/>
        <w:rPr>
          <w:rFonts w:asciiTheme="minorHAnsi" w:hAnsiTheme="minorHAnsi" w:cstheme="minorHAnsi"/>
        </w:rPr>
      </w:pPr>
      <w:r w:rsidRPr="00F0210A">
        <w:rPr>
          <w:rFonts w:asciiTheme="minorHAnsi" w:hAnsiTheme="minorHAnsi" w:cstheme="minorHAnsi"/>
        </w:rPr>
        <w:t>L’intégration des variables socio-économiques pour mieux comprendre les comportements de consommation.</w:t>
      </w:r>
    </w:p>
    <w:p w14:paraId="0DBA1C6F" w14:textId="77777777" w:rsidR="00F0210A" w:rsidRDefault="00F0210A" w:rsidP="00F0210A">
      <w:pPr>
        <w:jc w:val="both"/>
        <w:rPr>
          <w:rFonts w:asciiTheme="minorHAnsi" w:hAnsiTheme="minorHAnsi" w:cstheme="minorHAnsi"/>
        </w:rPr>
      </w:pPr>
    </w:p>
    <w:p w14:paraId="0A979C49" w14:textId="66C621CD" w:rsidR="00F0210A" w:rsidRDefault="00F0210A" w:rsidP="00F0210A">
      <w:pPr>
        <w:jc w:val="both"/>
        <w:rPr>
          <w:rFonts w:asciiTheme="minorHAnsi" w:hAnsiTheme="minorHAnsi" w:cstheme="minorHAnsi"/>
        </w:rPr>
      </w:pPr>
      <w:r w:rsidRPr="00F0210A">
        <w:rPr>
          <w:rFonts w:asciiTheme="minorHAnsi" w:hAnsiTheme="minorHAnsi" w:cstheme="minorHAnsi"/>
        </w:rPr>
        <w:t xml:space="preserve">En conclusion, les résultats obtenus offrent une base solide pour orienter les efforts vers une réduction significative des émissions de CO2. Ils démontrent que des approches multidimensionnelles, intégrant à la fois des innovations technologiques et des réformes politiques, sont essentielles pour atteindre les objectifs environnementaux à long terme. La </w:t>
      </w:r>
      <w:r w:rsidRPr="00F0210A">
        <w:rPr>
          <w:rFonts w:asciiTheme="minorHAnsi" w:hAnsiTheme="minorHAnsi" w:cstheme="minorHAnsi"/>
        </w:rPr>
        <w:lastRenderedPageBreak/>
        <w:t>consommation combinée, en tant que mesure intégrative clé, devrait rester au cœur des analyses futures et des stratégies de durabilité</w:t>
      </w:r>
      <w:r w:rsidR="00E56BD7">
        <w:rPr>
          <w:rFonts w:asciiTheme="minorHAnsi" w:hAnsiTheme="minorHAnsi" w:cstheme="minorHAnsi"/>
        </w:rPr>
        <w:t>.</w:t>
      </w:r>
    </w:p>
    <w:p w14:paraId="5A0BA8C9" w14:textId="212F4A7A" w:rsidR="00091936" w:rsidRDefault="00091936" w:rsidP="00F0210A">
      <w:pPr>
        <w:jc w:val="both"/>
        <w:rPr>
          <w:rFonts w:asciiTheme="minorHAnsi" w:hAnsiTheme="minorHAnsi" w:cstheme="minorHAnsi"/>
        </w:rPr>
      </w:pPr>
    </w:p>
    <w:p w14:paraId="619D9AE7" w14:textId="671859FC" w:rsidR="00091936" w:rsidRPr="00091936" w:rsidRDefault="00091936" w:rsidP="005F5F86">
      <w:pPr>
        <w:jc w:val="center"/>
        <w:rPr>
          <w:rFonts w:asciiTheme="minorHAnsi" w:hAnsiTheme="minorHAnsi" w:cstheme="minorHAnsi"/>
          <w:b/>
          <w:bCs/>
          <w:u w:val="single"/>
        </w:rPr>
      </w:pPr>
      <w:r w:rsidRPr="00091936">
        <w:rPr>
          <w:rFonts w:asciiTheme="minorHAnsi" w:hAnsiTheme="minorHAnsi" w:cstheme="minorHAnsi"/>
          <w:b/>
          <w:bCs/>
        </w:rPr>
        <w:t>Modélisation en langage R de</w:t>
      </w:r>
      <w:r>
        <w:rPr>
          <w:rFonts w:asciiTheme="minorHAnsi" w:hAnsiTheme="minorHAnsi" w:cstheme="minorHAnsi"/>
          <w:b/>
          <w:bCs/>
        </w:rPr>
        <w:t>s</w:t>
      </w:r>
      <w:r w:rsidRPr="00091936">
        <w:rPr>
          <w:rFonts w:asciiTheme="minorHAnsi" w:hAnsiTheme="minorHAnsi" w:cstheme="minorHAnsi"/>
          <w:b/>
          <w:bCs/>
        </w:rPr>
        <w:t xml:space="preserve"> tâche</w:t>
      </w:r>
      <w:r>
        <w:rPr>
          <w:rFonts w:asciiTheme="minorHAnsi" w:hAnsiTheme="minorHAnsi" w:cstheme="minorHAnsi"/>
          <w:b/>
          <w:bCs/>
        </w:rPr>
        <w:t>s</w:t>
      </w:r>
      <w:r w:rsidRPr="00091936">
        <w:rPr>
          <w:rFonts w:asciiTheme="minorHAnsi" w:hAnsiTheme="minorHAnsi" w:cstheme="minorHAnsi"/>
          <w:b/>
          <w:bCs/>
        </w:rPr>
        <w:t xml:space="preserve"> </w:t>
      </w:r>
      <w:r>
        <w:rPr>
          <w:rFonts w:asciiTheme="minorHAnsi" w:hAnsiTheme="minorHAnsi" w:cstheme="minorHAnsi"/>
          <w:b/>
          <w:bCs/>
        </w:rPr>
        <w:t xml:space="preserve">1 et </w:t>
      </w:r>
      <w:r w:rsidRPr="00091936">
        <w:rPr>
          <w:rFonts w:asciiTheme="minorHAnsi" w:hAnsiTheme="minorHAnsi" w:cstheme="minorHAnsi"/>
          <w:b/>
          <w:bCs/>
        </w:rPr>
        <w:t>2 de la phase 4 de l’objectif 4 et affichage et analyse en profondeur des résultats fournis par le code R implémentant l</w:t>
      </w:r>
      <w:r>
        <w:rPr>
          <w:rFonts w:asciiTheme="minorHAnsi" w:hAnsiTheme="minorHAnsi" w:cstheme="minorHAnsi"/>
          <w:b/>
          <w:bCs/>
        </w:rPr>
        <w:t>es</w:t>
      </w:r>
      <w:r w:rsidRPr="00091936">
        <w:rPr>
          <w:rFonts w:asciiTheme="minorHAnsi" w:hAnsiTheme="minorHAnsi" w:cstheme="minorHAnsi"/>
          <w:b/>
          <w:bCs/>
        </w:rPr>
        <w:t xml:space="preserve"> tâche</w:t>
      </w:r>
      <w:r>
        <w:rPr>
          <w:rFonts w:asciiTheme="minorHAnsi" w:hAnsiTheme="minorHAnsi" w:cstheme="minorHAnsi"/>
          <w:b/>
          <w:bCs/>
        </w:rPr>
        <w:t>s 1 et</w:t>
      </w:r>
      <w:r w:rsidRPr="00091936">
        <w:rPr>
          <w:rFonts w:asciiTheme="minorHAnsi" w:hAnsiTheme="minorHAnsi" w:cstheme="minorHAnsi"/>
          <w:b/>
          <w:bCs/>
        </w:rPr>
        <w:t xml:space="preserve"> 2 de la phase 4 de l’objectif 4</w:t>
      </w:r>
    </w:p>
    <w:p w14:paraId="764C8B8C" w14:textId="77777777" w:rsidR="00091936" w:rsidRPr="00091936" w:rsidRDefault="00091936" w:rsidP="00091936">
      <w:pPr>
        <w:jc w:val="both"/>
        <w:rPr>
          <w:rFonts w:asciiTheme="minorHAnsi" w:hAnsiTheme="minorHAnsi" w:cstheme="minorHAnsi"/>
          <w:b/>
          <w:bCs/>
          <w:u w:val="single"/>
        </w:rPr>
      </w:pPr>
    </w:p>
    <w:p w14:paraId="4F8CB91E"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64A69F1E" w14:textId="77777777" w:rsidR="00091936" w:rsidRPr="00091936" w:rsidRDefault="00091936" w:rsidP="00091936">
      <w:pPr>
        <w:jc w:val="both"/>
        <w:rPr>
          <w:rFonts w:asciiTheme="minorHAnsi" w:hAnsiTheme="minorHAnsi" w:cstheme="minorHAnsi"/>
        </w:rPr>
      </w:pPr>
    </w:p>
    <w:p w14:paraId="67333F54" w14:textId="5BA351A8" w:rsidR="00091936" w:rsidRPr="00091936" w:rsidRDefault="00091936" w:rsidP="00091936">
      <w:pPr>
        <w:jc w:val="both"/>
        <w:rPr>
          <w:rFonts w:asciiTheme="minorHAnsi" w:hAnsiTheme="minorHAnsi" w:cstheme="minorHAnsi"/>
        </w:rPr>
      </w:pPr>
      <w:r w:rsidRPr="00091936">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091936">
        <w:rPr>
          <w:rFonts w:asciiTheme="minorHAnsi" w:hAnsiTheme="minorHAnsi" w:cstheme="minorHAnsi"/>
        </w:rPr>
        <w:t xml:space="preserve"> tâche</w:t>
      </w:r>
      <w:r>
        <w:rPr>
          <w:rFonts w:asciiTheme="minorHAnsi" w:hAnsiTheme="minorHAnsi" w:cstheme="minorHAnsi"/>
        </w:rPr>
        <w:t>s</w:t>
      </w:r>
      <w:r w:rsidRPr="00091936">
        <w:rPr>
          <w:rFonts w:asciiTheme="minorHAnsi" w:hAnsiTheme="minorHAnsi" w:cstheme="minorHAnsi"/>
        </w:rPr>
        <w:t xml:space="preserve"> 1 </w:t>
      </w:r>
      <w:r>
        <w:rPr>
          <w:rFonts w:asciiTheme="minorHAnsi" w:hAnsiTheme="minorHAnsi" w:cstheme="minorHAnsi"/>
        </w:rPr>
        <w:t xml:space="preserve">et 2 </w:t>
      </w:r>
      <w:r w:rsidRPr="00091936">
        <w:rPr>
          <w:rFonts w:asciiTheme="minorHAnsi" w:hAnsiTheme="minorHAnsi" w:cstheme="minorHAnsi"/>
        </w:rPr>
        <w:t xml:space="preserve">de la phase </w:t>
      </w:r>
      <w:r>
        <w:rPr>
          <w:rFonts w:asciiTheme="minorHAnsi" w:hAnsiTheme="minorHAnsi" w:cstheme="minorHAnsi"/>
        </w:rPr>
        <w:t>4</w:t>
      </w:r>
      <w:r w:rsidRPr="00091936">
        <w:rPr>
          <w:rFonts w:asciiTheme="minorHAnsi" w:hAnsiTheme="minorHAnsi" w:cstheme="minorHAnsi"/>
        </w:rPr>
        <w:t xml:space="preserve"> de l’objectif </w:t>
      </w:r>
      <w:r>
        <w:rPr>
          <w:rFonts w:asciiTheme="minorHAnsi" w:hAnsiTheme="minorHAnsi" w:cstheme="minorHAnsi"/>
        </w:rPr>
        <w:t>4</w:t>
      </w:r>
      <w:r w:rsidRPr="00091936">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w:t>
      </w:r>
      <w:r>
        <w:rPr>
          <w:rFonts w:asciiTheme="minorHAnsi" w:hAnsiTheme="minorHAnsi" w:cstheme="minorHAnsi"/>
        </w:rPr>
        <w:t>es</w:t>
      </w:r>
      <w:r w:rsidRPr="00091936">
        <w:rPr>
          <w:rFonts w:asciiTheme="minorHAnsi" w:hAnsiTheme="minorHAnsi" w:cstheme="minorHAnsi"/>
        </w:rPr>
        <w:t xml:space="preserve"> tâche</w:t>
      </w:r>
      <w:r>
        <w:rPr>
          <w:rFonts w:asciiTheme="minorHAnsi" w:hAnsiTheme="minorHAnsi" w:cstheme="minorHAnsi"/>
        </w:rPr>
        <w:t>s</w:t>
      </w:r>
      <w:r w:rsidRPr="00091936">
        <w:rPr>
          <w:rFonts w:asciiTheme="minorHAnsi" w:hAnsiTheme="minorHAnsi" w:cstheme="minorHAnsi"/>
        </w:rPr>
        <w:t xml:space="preserve"> 1 </w:t>
      </w:r>
      <w:r>
        <w:rPr>
          <w:rFonts w:asciiTheme="minorHAnsi" w:hAnsiTheme="minorHAnsi" w:cstheme="minorHAnsi"/>
        </w:rPr>
        <w:t xml:space="preserve">et 2 </w:t>
      </w:r>
      <w:r w:rsidRPr="00091936">
        <w:rPr>
          <w:rFonts w:asciiTheme="minorHAnsi" w:hAnsiTheme="minorHAnsi" w:cstheme="minorHAnsi"/>
        </w:rPr>
        <w:t xml:space="preserve">de la phase </w:t>
      </w:r>
      <w:r>
        <w:rPr>
          <w:rFonts w:asciiTheme="minorHAnsi" w:hAnsiTheme="minorHAnsi" w:cstheme="minorHAnsi"/>
        </w:rPr>
        <w:t>4</w:t>
      </w:r>
      <w:r w:rsidRPr="00091936">
        <w:rPr>
          <w:rFonts w:asciiTheme="minorHAnsi" w:hAnsiTheme="minorHAnsi" w:cstheme="minorHAnsi"/>
        </w:rPr>
        <w:t xml:space="preserve"> de l’objectif </w:t>
      </w:r>
      <w:r>
        <w:rPr>
          <w:rFonts w:asciiTheme="minorHAnsi" w:hAnsiTheme="minorHAnsi" w:cstheme="minorHAnsi"/>
        </w:rPr>
        <w:t>4</w:t>
      </w:r>
      <w:r w:rsidRPr="00091936">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091936">
        <w:rPr>
          <w:rFonts w:asciiTheme="minorHAnsi" w:hAnsiTheme="minorHAnsi" w:cstheme="minorHAnsi"/>
        </w:rPr>
        <w:t xml:space="preserve"> tâche</w:t>
      </w:r>
      <w:r>
        <w:rPr>
          <w:rFonts w:asciiTheme="minorHAnsi" w:hAnsiTheme="minorHAnsi" w:cstheme="minorHAnsi"/>
        </w:rPr>
        <w:t>s</w:t>
      </w:r>
      <w:r w:rsidRPr="00091936">
        <w:rPr>
          <w:rFonts w:asciiTheme="minorHAnsi" w:hAnsiTheme="minorHAnsi" w:cstheme="minorHAnsi"/>
        </w:rPr>
        <w:t xml:space="preserve"> 1 </w:t>
      </w:r>
      <w:r>
        <w:rPr>
          <w:rFonts w:asciiTheme="minorHAnsi" w:hAnsiTheme="minorHAnsi" w:cstheme="minorHAnsi"/>
        </w:rPr>
        <w:t xml:space="preserve">et 2 </w:t>
      </w:r>
      <w:r w:rsidRPr="00091936">
        <w:rPr>
          <w:rFonts w:asciiTheme="minorHAnsi" w:hAnsiTheme="minorHAnsi" w:cstheme="minorHAnsi"/>
        </w:rPr>
        <w:t xml:space="preserve">de la phase </w:t>
      </w:r>
      <w:r>
        <w:rPr>
          <w:rFonts w:asciiTheme="minorHAnsi" w:hAnsiTheme="minorHAnsi" w:cstheme="minorHAnsi"/>
        </w:rPr>
        <w:t>4</w:t>
      </w:r>
      <w:r w:rsidRPr="00091936">
        <w:rPr>
          <w:rFonts w:asciiTheme="minorHAnsi" w:hAnsiTheme="minorHAnsi" w:cstheme="minorHAnsi"/>
        </w:rPr>
        <w:t xml:space="preserve"> de l’objectif </w:t>
      </w:r>
      <w:r>
        <w:rPr>
          <w:rFonts w:asciiTheme="minorHAnsi" w:hAnsiTheme="minorHAnsi" w:cstheme="minorHAnsi"/>
        </w:rPr>
        <w:t>4</w:t>
      </w:r>
      <w:r w:rsidRPr="00091936">
        <w:rPr>
          <w:rFonts w:asciiTheme="minorHAnsi" w:hAnsiTheme="minorHAnsi" w:cstheme="minorHAnsi"/>
        </w:rPr>
        <w:t>, du projet en science des données nommé « Canadian Fuel Consumption Ratings » :</w:t>
      </w:r>
    </w:p>
    <w:p w14:paraId="58286942" w14:textId="77777777" w:rsidR="00091936" w:rsidRPr="00091936" w:rsidRDefault="00091936" w:rsidP="00091936">
      <w:pPr>
        <w:jc w:val="both"/>
        <w:rPr>
          <w:rFonts w:asciiTheme="minorHAnsi" w:hAnsiTheme="minorHAnsi" w:cstheme="minorHAnsi"/>
        </w:rPr>
      </w:pPr>
    </w:p>
    <w:p w14:paraId="215AEE82"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Installation des packages nécessaires</w:t>
      </w:r>
    </w:p>
    <w:p w14:paraId="387CA96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install.packages("ggplot2")</w:t>
      </w:r>
    </w:p>
    <w:p w14:paraId="217C76EB"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install.packages("dplyr")</w:t>
      </w:r>
    </w:p>
    <w:p w14:paraId="3EEAD150"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install.packages("readr")</w:t>
      </w:r>
    </w:p>
    <w:p w14:paraId="516CCFE4" w14:textId="77777777" w:rsidR="00091936" w:rsidRPr="00091936" w:rsidRDefault="00091936" w:rsidP="00091936">
      <w:pPr>
        <w:jc w:val="both"/>
        <w:rPr>
          <w:rFonts w:asciiTheme="minorHAnsi" w:hAnsiTheme="minorHAnsi" w:cstheme="minorHAnsi"/>
        </w:rPr>
      </w:pPr>
    </w:p>
    <w:p w14:paraId="567031E6"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Charger les bibliothèques</w:t>
      </w:r>
    </w:p>
    <w:p w14:paraId="293716C1"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library(ggplot2)</w:t>
      </w:r>
    </w:p>
    <w:p w14:paraId="4170A78E"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library(dplyr)</w:t>
      </w:r>
    </w:p>
    <w:p w14:paraId="19D8CA54"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library(readr)</w:t>
      </w:r>
    </w:p>
    <w:p w14:paraId="2CD6C6E4" w14:textId="77777777" w:rsidR="00091936" w:rsidRPr="00091936" w:rsidRDefault="00091936" w:rsidP="00091936">
      <w:pPr>
        <w:jc w:val="both"/>
        <w:rPr>
          <w:rFonts w:asciiTheme="minorHAnsi" w:hAnsiTheme="minorHAnsi" w:cstheme="minorHAnsi"/>
          <w:lang w:val="en-CA"/>
        </w:rPr>
      </w:pPr>
    </w:p>
    <w:p w14:paraId="4698F284"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Spécifier le chemin où se trouvent vos fichiers CSV</w:t>
      </w:r>
    </w:p>
    <w:p w14:paraId="749C9C0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chemin_donnees &lt;- "C:/Users/lalop/OneDrive/Documentos/SCI 1402/"</w:t>
      </w:r>
    </w:p>
    <w:p w14:paraId="371B805B" w14:textId="77777777" w:rsidR="00091936" w:rsidRPr="00091936" w:rsidRDefault="00091936" w:rsidP="00091936">
      <w:pPr>
        <w:jc w:val="both"/>
        <w:rPr>
          <w:rFonts w:asciiTheme="minorHAnsi" w:hAnsiTheme="minorHAnsi" w:cstheme="minorHAnsi"/>
        </w:rPr>
      </w:pPr>
    </w:p>
    <w:p w14:paraId="3517F09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Liste des fichiers CSV des échantillons</w:t>
      </w:r>
    </w:p>
    <w:p w14:paraId="72766A6F"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fichiers_echantillons &lt;- c('Sample_1_Completed_MY2015_Fuel_Consumption_Ratings.csv', </w:t>
      </w:r>
    </w:p>
    <w:p w14:paraId="43DE1564"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'Sample_2_Completed_MY2015_Fuel_Consumption_Ratings.csv', </w:t>
      </w:r>
    </w:p>
    <w:p w14:paraId="39E77AEA"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'Sample_1_Completed_MY2016_Fuel_Consumption_Ratings.csv', </w:t>
      </w:r>
    </w:p>
    <w:p w14:paraId="006337D5"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'Sample_2_Completed_MY2016_Fuel_Consumption_Ratings.csv', </w:t>
      </w:r>
    </w:p>
    <w:p w14:paraId="79618B2A"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'Sample_1_Completed_MY2017_Fuel_Consumption_Ratings.csv', </w:t>
      </w:r>
    </w:p>
    <w:p w14:paraId="2E24D195"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'Sample_2_Completed_MY2017_Fuel_Consumption_Ratings.csv',</w:t>
      </w:r>
    </w:p>
    <w:p w14:paraId="558904A3"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'Sample_1_Completed_MY2018_Fuel_Consumption_Ratings.csv', </w:t>
      </w:r>
    </w:p>
    <w:p w14:paraId="0483D44F"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'Sample_2_Completed_MY2018_Fuel_Consumption_Ratings.csv', </w:t>
      </w:r>
    </w:p>
    <w:p w14:paraId="50748E2D"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'Sample_1_Completed_MY2019_Fuel_Consumption_Ratings.csv', </w:t>
      </w:r>
    </w:p>
    <w:p w14:paraId="227F2606"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'Sample_2_Completed_MY2019_Fuel_Consumption_Ratings.csv', </w:t>
      </w:r>
    </w:p>
    <w:p w14:paraId="02E26736"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'Sample_1_Completed_MY2020_Fuel_Consumption_Ratings.csv', </w:t>
      </w:r>
    </w:p>
    <w:p w14:paraId="429E2A7B"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'Sample_2_Completed_MY2020_Fuel_Consumption_Ratings.csv', </w:t>
      </w:r>
    </w:p>
    <w:p w14:paraId="48D07C70"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'Sample_1_Completed_MY2021_Fuel_Consumption_Ratings.csv', </w:t>
      </w:r>
    </w:p>
    <w:p w14:paraId="0142B7AC"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'Sample_2_Completed_MY2021_Fuel_Consumption_Ratings.csv', </w:t>
      </w:r>
    </w:p>
    <w:p w14:paraId="778CF2EF"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'Sample_1_Completed_MY2022_Fuel_Consumption_Ratings.csv', </w:t>
      </w:r>
    </w:p>
    <w:p w14:paraId="7550B687"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'Sample_2_Completed_MY2022_Fuel_Consumption_Ratings.csv', </w:t>
      </w:r>
    </w:p>
    <w:p w14:paraId="34776097"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'Sample_1_Completed_MY2023_Fuel_Consumption_Ratings.csv', </w:t>
      </w:r>
    </w:p>
    <w:p w14:paraId="62C14AF5"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'Sample_2_Completed_MY2023_Fuel_Consumption_Ratings.csv')</w:t>
      </w:r>
    </w:p>
    <w:p w14:paraId="2C658B7F" w14:textId="77777777" w:rsidR="00091936" w:rsidRPr="00091936" w:rsidRDefault="00091936" w:rsidP="00091936">
      <w:pPr>
        <w:jc w:val="both"/>
        <w:rPr>
          <w:rFonts w:asciiTheme="minorHAnsi" w:hAnsiTheme="minorHAnsi" w:cstheme="minorHAnsi"/>
          <w:lang w:val="en-CA"/>
        </w:rPr>
      </w:pPr>
    </w:p>
    <w:p w14:paraId="4EA54F98"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Charger tous les échantillons et les combiner en un seul dataframe</w:t>
      </w:r>
    </w:p>
    <w:p w14:paraId="36EB467F"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tendances_annuelles &lt;- data.frame()</w:t>
      </w:r>
    </w:p>
    <w:p w14:paraId="7AFC4C87" w14:textId="77777777" w:rsidR="00091936" w:rsidRPr="00091936" w:rsidRDefault="00091936" w:rsidP="00091936">
      <w:pPr>
        <w:jc w:val="both"/>
        <w:rPr>
          <w:rFonts w:asciiTheme="minorHAnsi" w:hAnsiTheme="minorHAnsi" w:cstheme="minorHAnsi"/>
        </w:rPr>
      </w:pPr>
    </w:p>
    <w:p w14:paraId="3C10C17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for (fichier in fichiers_echantillons) {</w:t>
      </w:r>
    </w:p>
    <w:p w14:paraId="69D9E33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data &lt;- read_csv(paste0(chemin_donnees, fichier))</w:t>
      </w:r>
    </w:p>
    <w:p w14:paraId="66EDB227"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w:t>
      </w:r>
    </w:p>
    <w:p w14:paraId="47D87CD3"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 Sélectionner les colonnes nécessaires</w:t>
      </w:r>
    </w:p>
    <w:p w14:paraId="573991C1"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rPr>
        <w:t xml:space="preserve">  </w:t>
      </w:r>
      <w:r w:rsidRPr="00091936">
        <w:rPr>
          <w:rFonts w:asciiTheme="minorHAnsi" w:hAnsiTheme="minorHAnsi" w:cstheme="minorHAnsi"/>
          <w:lang w:val="en-CA"/>
        </w:rPr>
        <w:t>data &lt;- data %&gt;%</w:t>
      </w:r>
    </w:p>
    <w:p w14:paraId="5699708E"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select(Year, `Fuel Type`, `Fuel Consumption (City) (L/100 km)`, </w:t>
      </w:r>
    </w:p>
    <w:p w14:paraId="577FD073"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`Fuel Consumption (Hwy) (L/100 km)`, `Fuel Consumption (Comb) (L/100 km)`, </w:t>
      </w:r>
    </w:p>
    <w:p w14:paraId="5D6CB5F3"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`CO2 Emissions (g/km)`)</w:t>
      </w:r>
    </w:p>
    <w:p w14:paraId="2E8D13E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w:t>
      </w:r>
    </w:p>
    <w:p w14:paraId="75406817"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 Ajouter les données au dataframe global</w:t>
      </w:r>
    </w:p>
    <w:p w14:paraId="42E633E4"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tendances_annuelles &lt;- rbind(tendances_annuelles, data)</w:t>
      </w:r>
    </w:p>
    <w:p w14:paraId="14617D49"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w:t>
      </w:r>
    </w:p>
    <w:p w14:paraId="7B10099F" w14:textId="77777777" w:rsidR="00091936" w:rsidRPr="00091936" w:rsidRDefault="00091936" w:rsidP="00091936">
      <w:pPr>
        <w:jc w:val="both"/>
        <w:rPr>
          <w:rFonts w:asciiTheme="minorHAnsi" w:hAnsiTheme="minorHAnsi" w:cstheme="minorHAnsi"/>
        </w:rPr>
      </w:pPr>
    </w:p>
    <w:p w14:paraId="314E0A2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 Visualisation des tendances ----</w:t>
      </w:r>
    </w:p>
    <w:p w14:paraId="19E76716" w14:textId="77777777" w:rsidR="00091936" w:rsidRPr="00091936" w:rsidRDefault="00091936" w:rsidP="00091936">
      <w:pPr>
        <w:jc w:val="both"/>
        <w:rPr>
          <w:rFonts w:asciiTheme="minorHAnsi" w:hAnsiTheme="minorHAnsi" w:cstheme="minorHAnsi"/>
        </w:rPr>
      </w:pPr>
    </w:p>
    <w:p w14:paraId="5D6A7B53"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1. Séries temporelles (graphiques à lignes)</w:t>
      </w:r>
    </w:p>
    <w:p w14:paraId="590A122B" w14:textId="77777777" w:rsidR="00091936" w:rsidRPr="00091936" w:rsidRDefault="00091936" w:rsidP="00091936">
      <w:pPr>
        <w:jc w:val="both"/>
        <w:rPr>
          <w:rFonts w:asciiTheme="minorHAnsi" w:hAnsiTheme="minorHAnsi" w:cstheme="minorHAnsi"/>
        </w:rPr>
      </w:pPr>
    </w:p>
    <w:p w14:paraId="7267CE7D"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a) Séries temporelles des émissions de CO2</w:t>
      </w:r>
    </w:p>
    <w:p w14:paraId="13698D92"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`CO2 Emissions (g/km)`, color = `Fuel Type`)) +</w:t>
      </w:r>
    </w:p>
    <w:p w14:paraId="5368CCC4"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geom_line() +</w:t>
      </w:r>
    </w:p>
    <w:p w14:paraId="768453EA"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"Tendances annuelles des émissions de CO2 (2015-2023)",</w:t>
      </w:r>
    </w:p>
    <w:p w14:paraId="4D943A9B"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"Émissions de CO2 (g/km)") +</w:t>
      </w:r>
    </w:p>
    <w:p w14:paraId="4A993D3A"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73CEA9A4" w14:textId="77777777" w:rsidR="00091936" w:rsidRPr="00091936" w:rsidRDefault="00091936" w:rsidP="00091936">
      <w:pPr>
        <w:jc w:val="both"/>
        <w:rPr>
          <w:rFonts w:asciiTheme="minorHAnsi" w:hAnsiTheme="minorHAnsi" w:cstheme="minorHAnsi"/>
        </w:rPr>
      </w:pPr>
    </w:p>
    <w:p w14:paraId="5A4EF508"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lastRenderedPageBreak/>
        <w:t># b) Séries temporelles de la consommation en ville</w:t>
      </w:r>
    </w:p>
    <w:p w14:paraId="221B28DF"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`Fuel Consumption (City) (L/100 km)`, color = `Fuel Type`)) +</w:t>
      </w:r>
    </w:p>
    <w:p w14:paraId="06FBBB3F"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geom_line() +</w:t>
      </w:r>
    </w:p>
    <w:p w14:paraId="024B1743"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labs(title = "Tendances annuelles de la consommation de carburant en ville (2015-2023)",</w:t>
      </w:r>
    </w:p>
    <w:p w14:paraId="15C821B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en ville (L/100 km)") +</w:t>
      </w:r>
    </w:p>
    <w:p w14:paraId="39C2EC36"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05ECA5F8" w14:textId="77777777" w:rsidR="00091936" w:rsidRPr="00091936" w:rsidRDefault="00091936" w:rsidP="00091936">
      <w:pPr>
        <w:jc w:val="both"/>
        <w:rPr>
          <w:rFonts w:asciiTheme="minorHAnsi" w:hAnsiTheme="minorHAnsi" w:cstheme="minorHAnsi"/>
        </w:rPr>
      </w:pPr>
    </w:p>
    <w:p w14:paraId="62A7C01B"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c) Séries temporelles de la consommation sur autoroute</w:t>
      </w:r>
    </w:p>
    <w:p w14:paraId="5881C1AB"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`Fuel Consumption (Hwy) (L/100 km)`, color = `Fuel Type`)) +</w:t>
      </w:r>
    </w:p>
    <w:p w14:paraId="04EFB29D"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geom_line() +</w:t>
      </w:r>
    </w:p>
    <w:p w14:paraId="7AA3DD5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labs(title = "Tendances annuelles de la consommation de carburant sur autoroute (2015-2023)",</w:t>
      </w:r>
    </w:p>
    <w:p w14:paraId="7B6E53A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sur autoroute (L/100 km)") +</w:t>
      </w:r>
    </w:p>
    <w:p w14:paraId="528CF960"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0547B683" w14:textId="77777777" w:rsidR="00091936" w:rsidRPr="00091936" w:rsidRDefault="00091936" w:rsidP="00091936">
      <w:pPr>
        <w:jc w:val="both"/>
        <w:rPr>
          <w:rFonts w:asciiTheme="minorHAnsi" w:hAnsiTheme="minorHAnsi" w:cstheme="minorHAnsi"/>
        </w:rPr>
      </w:pPr>
    </w:p>
    <w:p w14:paraId="2B3182E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d) Séries temporelles de la consommation combinée</w:t>
      </w:r>
    </w:p>
    <w:p w14:paraId="2576A990"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`Fuel Consumption (Comb) (L/100 km)`, color = `Fuel Type`)) +</w:t>
      </w:r>
    </w:p>
    <w:p w14:paraId="5453B927"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geom_line() +</w:t>
      </w:r>
    </w:p>
    <w:p w14:paraId="2AF2DDB8"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"Tendances annuelles de la consommation de carburant combinée (2015-2023)",</w:t>
      </w:r>
    </w:p>
    <w:p w14:paraId="4230996F"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combinée (L/100 km)") +</w:t>
      </w:r>
    </w:p>
    <w:p w14:paraId="5D7B1D00"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5714757F" w14:textId="77777777" w:rsidR="00091936" w:rsidRPr="00091936" w:rsidRDefault="00091936" w:rsidP="00091936">
      <w:pPr>
        <w:jc w:val="both"/>
        <w:rPr>
          <w:rFonts w:asciiTheme="minorHAnsi" w:hAnsiTheme="minorHAnsi" w:cstheme="minorHAnsi"/>
        </w:rPr>
      </w:pPr>
    </w:p>
    <w:p w14:paraId="46EC6393"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2. Histogrammes</w:t>
      </w:r>
    </w:p>
    <w:p w14:paraId="75B4E174" w14:textId="77777777" w:rsidR="00091936" w:rsidRPr="00091936" w:rsidRDefault="00091936" w:rsidP="00091936">
      <w:pPr>
        <w:jc w:val="both"/>
        <w:rPr>
          <w:rFonts w:asciiTheme="minorHAnsi" w:hAnsiTheme="minorHAnsi" w:cstheme="minorHAnsi"/>
        </w:rPr>
      </w:pPr>
    </w:p>
    <w:p w14:paraId="373A244A"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a) Histogramme des émissions de CO2 par année</w:t>
      </w:r>
    </w:p>
    <w:p w14:paraId="4C8EFC2E"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`CO2 Emissions (g/km)`, fill = Year)) +</w:t>
      </w:r>
    </w:p>
    <w:p w14:paraId="246D4DA0"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geom_bar(stat = "identity") +</w:t>
      </w:r>
    </w:p>
    <w:p w14:paraId="1047AF98"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"Histogramme des émissions de CO2 par année",</w:t>
      </w:r>
    </w:p>
    <w:p w14:paraId="2928241A"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"Émissions de CO2 (g/km)") +</w:t>
      </w:r>
    </w:p>
    <w:p w14:paraId="03FDB0A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366F64F1" w14:textId="77777777" w:rsidR="00091936" w:rsidRPr="00091936" w:rsidRDefault="00091936" w:rsidP="00091936">
      <w:pPr>
        <w:jc w:val="both"/>
        <w:rPr>
          <w:rFonts w:asciiTheme="minorHAnsi" w:hAnsiTheme="minorHAnsi" w:cstheme="minorHAnsi"/>
        </w:rPr>
      </w:pPr>
    </w:p>
    <w:p w14:paraId="6A803CB4"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b) Histogramme de la consommation en ville par année</w:t>
      </w:r>
    </w:p>
    <w:p w14:paraId="54A5A659"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`Fuel Consumption (City) (L/100 km)`, fill = Year)) +</w:t>
      </w:r>
    </w:p>
    <w:p w14:paraId="71EB7FD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geom_bar(stat = "identity") +</w:t>
      </w:r>
    </w:p>
    <w:p w14:paraId="72936CCF"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labs(title = "Histogramme de la consommation de carburant en ville par année",</w:t>
      </w:r>
    </w:p>
    <w:p w14:paraId="1CC23305"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en ville (L/100 km)") +</w:t>
      </w:r>
    </w:p>
    <w:p w14:paraId="612BF6FE"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6EAF669B" w14:textId="77777777" w:rsidR="00091936" w:rsidRPr="00091936" w:rsidRDefault="00091936" w:rsidP="00091936">
      <w:pPr>
        <w:jc w:val="both"/>
        <w:rPr>
          <w:rFonts w:asciiTheme="minorHAnsi" w:hAnsiTheme="minorHAnsi" w:cstheme="minorHAnsi"/>
        </w:rPr>
      </w:pPr>
    </w:p>
    <w:p w14:paraId="5A003D92"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c) Histogramme de la consommation sur autoroute par année</w:t>
      </w:r>
    </w:p>
    <w:p w14:paraId="5646EE38"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`Fuel Consumption (Hwy) (L/100 km)`, fill = Year)) +</w:t>
      </w:r>
    </w:p>
    <w:p w14:paraId="7A2DAE8F"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geom_bar(stat = "identity") +</w:t>
      </w:r>
    </w:p>
    <w:p w14:paraId="458EAA72"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"Histogramme de la consommation de carburant sur autoroute par année",</w:t>
      </w:r>
    </w:p>
    <w:p w14:paraId="0D2DB30E"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sur autoroute (L/100 km)") +</w:t>
      </w:r>
    </w:p>
    <w:p w14:paraId="2D3AD92F"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lastRenderedPageBreak/>
        <w:t xml:space="preserve">  theme_minimal()</w:t>
      </w:r>
    </w:p>
    <w:p w14:paraId="45AAA349" w14:textId="77777777" w:rsidR="00091936" w:rsidRPr="00091936" w:rsidRDefault="00091936" w:rsidP="00091936">
      <w:pPr>
        <w:jc w:val="both"/>
        <w:rPr>
          <w:rFonts w:asciiTheme="minorHAnsi" w:hAnsiTheme="minorHAnsi" w:cstheme="minorHAnsi"/>
        </w:rPr>
      </w:pPr>
    </w:p>
    <w:p w14:paraId="3E46FEBD"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d) Histogramme de la consommation combinée par année</w:t>
      </w:r>
    </w:p>
    <w:p w14:paraId="44A75C9F"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`Fuel Consumption (Comb) (L/100 km)`, fill = Year)) +</w:t>
      </w:r>
    </w:p>
    <w:p w14:paraId="63990FEF"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geom_bar(stat = "identity") +</w:t>
      </w:r>
    </w:p>
    <w:p w14:paraId="02052B4E"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"Histogramme de la consommation de carburant combinée par année",</w:t>
      </w:r>
    </w:p>
    <w:p w14:paraId="1B5AFCE5"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combinée (L/100 km)") +</w:t>
      </w:r>
    </w:p>
    <w:p w14:paraId="0CA4A175"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22D2BBD4" w14:textId="77777777" w:rsidR="00091936" w:rsidRPr="00091936" w:rsidRDefault="00091936" w:rsidP="00091936">
      <w:pPr>
        <w:jc w:val="both"/>
        <w:rPr>
          <w:rFonts w:asciiTheme="minorHAnsi" w:hAnsiTheme="minorHAnsi" w:cstheme="minorHAnsi"/>
        </w:rPr>
      </w:pPr>
    </w:p>
    <w:p w14:paraId="097C81F2"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3. Graphiques en aires empilées</w:t>
      </w:r>
    </w:p>
    <w:p w14:paraId="0891D0CC" w14:textId="77777777" w:rsidR="00091936" w:rsidRPr="00091936" w:rsidRDefault="00091936" w:rsidP="00091936">
      <w:pPr>
        <w:jc w:val="both"/>
        <w:rPr>
          <w:rFonts w:asciiTheme="minorHAnsi" w:hAnsiTheme="minorHAnsi" w:cstheme="minorHAnsi"/>
        </w:rPr>
      </w:pPr>
    </w:p>
    <w:p w14:paraId="5D03D835"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a) Aires empilées des émissions de CO2 par année</w:t>
      </w:r>
    </w:p>
    <w:p w14:paraId="778A48A2"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`CO2 Emissions (g/km)`, fill = Year)) +</w:t>
      </w:r>
    </w:p>
    <w:p w14:paraId="0F1177D3"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geom_area(alpha = 0.6) +</w:t>
      </w:r>
    </w:p>
    <w:p w14:paraId="2C2E8EA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"Aires empilées des émissions de CO2 par année",</w:t>
      </w:r>
    </w:p>
    <w:p w14:paraId="11227A14"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"Émissions de CO2 (g/km)") +</w:t>
      </w:r>
    </w:p>
    <w:p w14:paraId="72B1FE98"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3181094D" w14:textId="77777777" w:rsidR="00091936" w:rsidRPr="00091936" w:rsidRDefault="00091936" w:rsidP="00091936">
      <w:pPr>
        <w:jc w:val="both"/>
        <w:rPr>
          <w:rFonts w:asciiTheme="minorHAnsi" w:hAnsiTheme="minorHAnsi" w:cstheme="minorHAnsi"/>
        </w:rPr>
      </w:pPr>
    </w:p>
    <w:p w14:paraId="3E4EA105"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b) Aires empilées de la consommation en ville par année</w:t>
      </w:r>
    </w:p>
    <w:p w14:paraId="698412AF"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`Fuel Consumption (City) (L/100 km)`, fill = Year)) +</w:t>
      </w:r>
    </w:p>
    <w:p w14:paraId="0ACDA390"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geom_area(alpha = 0.6) +</w:t>
      </w:r>
    </w:p>
    <w:p w14:paraId="0E087294"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labs(title = "Aires empilées de la consommation de carburant en ville par année",</w:t>
      </w:r>
    </w:p>
    <w:p w14:paraId="75205222"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en ville (L/100 km)") +</w:t>
      </w:r>
    </w:p>
    <w:p w14:paraId="73FBCF4B"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1E4C74A6"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c) Aires empilées de la consommation sur autoroute par année</w:t>
      </w:r>
    </w:p>
    <w:p w14:paraId="7623B647"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`Fuel Consumption (Hwy) (L/100 km)`, fill = Year)) +</w:t>
      </w:r>
    </w:p>
    <w:p w14:paraId="5314C7EA"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geom_area(alpha = 0.6) +</w:t>
      </w:r>
    </w:p>
    <w:p w14:paraId="5F463B3D"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"Aires empilées de la consommation de carburant sur autoroute par année",</w:t>
      </w:r>
    </w:p>
    <w:p w14:paraId="245B8E32"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sur autoroute (L/100 km)") +</w:t>
      </w:r>
    </w:p>
    <w:p w14:paraId="676AD16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07EF5F71" w14:textId="77777777" w:rsidR="00091936" w:rsidRPr="00091936" w:rsidRDefault="00091936" w:rsidP="00091936">
      <w:pPr>
        <w:jc w:val="both"/>
        <w:rPr>
          <w:rFonts w:asciiTheme="minorHAnsi" w:hAnsiTheme="minorHAnsi" w:cstheme="minorHAnsi"/>
        </w:rPr>
      </w:pPr>
    </w:p>
    <w:p w14:paraId="052D266E"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d) Aires empilées de la consommation combinée par année</w:t>
      </w:r>
    </w:p>
    <w:p w14:paraId="3027FC2A"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`Fuel Consumption (Comb) (L/100 km)`, fill = Year)) +</w:t>
      </w:r>
    </w:p>
    <w:p w14:paraId="0901A590"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geom_area(alpha = 0.6) +</w:t>
      </w:r>
    </w:p>
    <w:p w14:paraId="1F3931A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"Aires empilées de la consommation de carburant combinée par année",</w:t>
      </w:r>
    </w:p>
    <w:p w14:paraId="70335B57"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combinée (L/100 km)") +</w:t>
      </w:r>
    </w:p>
    <w:p w14:paraId="7D43F9D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33D5646F" w14:textId="77777777" w:rsidR="00091936" w:rsidRPr="00091936" w:rsidRDefault="00091936" w:rsidP="00091936">
      <w:pPr>
        <w:jc w:val="both"/>
        <w:rPr>
          <w:rFonts w:asciiTheme="minorHAnsi" w:hAnsiTheme="minorHAnsi" w:cstheme="minorHAnsi"/>
        </w:rPr>
      </w:pPr>
    </w:p>
    <w:p w14:paraId="1C7AC560"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4. Boxplots pour la consommation de carburant et les émissions de CO2 par année</w:t>
      </w:r>
    </w:p>
    <w:p w14:paraId="2CF2BF8E" w14:textId="77777777" w:rsidR="00091936" w:rsidRPr="00091936" w:rsidRDefault="00091936" w:rsidP="00091936">
      <w:pPr>
        <w:jc w:val="both"/>
        <w:rPr>
          <w:rFonts w:asciiTheme="minorHAnsi" w:hAnsiTheme="minorHAnsi" w:cstheme="minorHAnsi"/>
        </w:rPr>
      </w:pPr>
    </w:p>
    <w:p w14:paraId="77AB6F98"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a) Boxplot des émissions de CO2 par année</w:t>
      </w:r>
    </w:p>
    <w:p w14:paraId="06E4FF3A"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as.factor(Year), y = `CO2 Emissions (g/km)`)) +</w:t>
      </w:r>
    </w:p>
    <w:p w14:paraId="1A2001DB"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geom_boxplot() +</w:t>
      </w:r>
    </w:p>
    <w:p w14:paraId="58F3E15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"Boxplot des émissions de CO2 par année",</w:t>
      </w:r>
    </w:p>
    <w:p w14:paraId="1F19661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lastRenderedPageBreak/>
        <w:t xml:space="preserve">       x = "Année", y = "Émissions de CO2 (g/km)") +</w:t>
      </w:r>
    </w:p>
    <w:p w14:paraId="2C6EF1ED"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3743DBF4" w14:textId="77777777" w:rsidR="00091936" w:rsidRPr="00091936" w:rsidRDefault="00091936" w:rsidP="00091936">
      <w:pPr>
        <w:jc w:val="both"/>
        <w:rPr>
          <w:rFonts w:asciiTheme="minorHAnsi" w:hAnsiTheme="minorHAnsi" w:cstheme="minorHAnsi"/>
        </w:rPr>
      </w:pPr>
    </w:p>
    <w:p w14:paraId="4159E4BA"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b) Boxplot de la consommation en ville par année</w:t>
      </w:r>
    </w:p>
    <w:p w14:paraId="30A8792E"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as.factor(Year), y = `Fuel Consumption (City) (L/100 km)`)) +</w:t>
      </w:r>
    </w:p>
    <w:p w14:paraId="4A3DA9B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geom_boxplot() +</w:t>
      </w:r>
    </w:p>
    <w:p w14:paraId="3AA56AD6"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labs(title = "Boxplot de la consommation de carburant en ville par année",</w:t>
      </w:r>
    </w:p>
    <w:p w14:paraId="77006FE7"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en ville (L/100 km)") +</w:t>
      </w:r>
    </w:p>
    <w:p w14:paraId="66D1DACA"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1BC36A8D" w14:textId="77777777" w:rsidR="00091936" w:rsidRPr="00091936" w:rsidRDefault="00091936" w:rsidP="00091936">
      <w:pPr>
        <w:jc w:val="both"/>
        <w:rPr>
          <w:rFonts w:asciiTheme="minorHAnsi" w:hAnsiTheme="minorHAnsi" w:cstheme="minorHAnsi"/>
        </w:rPr>
      </w:pPr>
    </w:p>
    <w:p w14:paraId="32DB5DAB"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c) Boxplot de la consommation sur autoroute par année</w:t>
      </w:r>
    </w:p>
    <w:p w14:paraId="24A536AD"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as.factor(Year), y = `Fuel Consumption (Hwy) (L/100 km)`)) +</w:t>
      </w:r>
    </w:p>
    <w:p w14:paraId="712F3E3F"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geom_boxplot() +</w:t>
      </w:r>
    </w:p>
    <w:p w14:paraId="3C73E7F4"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"Boxplot de la consommation de carburant sur autoroute par année",</w:t>
      </w:r>
    </w:p>
    <w:p w14:paraId="4596593A"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sur autoroute (L/100 km)") +</w:t>
      </w:r>
    </w:p>
    <w:p w14:paraId="33E9DAE4"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2D7F27FC" w14:textId="77777777" w:rsidR="00091936" w:rsidRPr="00091936" w:rsidRDefault="00091936" w:rsidP="00091936">
      <w:pPr>
        <w:jc w:val="both"/>
        <w:rPr>
          <w:rFonts w:asciiTheme="minorHAnsi" w:hAnsiTheme="minorHAnsi" w:cstheme="minorHAnsi"/>
        </w:rPr>
      </w:pPr>
    </w:p>
    <w:p w14:paraId="022DA925"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d) Boxplot de la consommation combinée par année</w:t>
      </w:r>
    </w:p>
    <w:p w14:paraId="2CBEA591"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as.factor(Year), y = `Fuel Consumption (Comb) (L/100 km)`)) +</w:t>
      </w:r>
    </w:p>
    <w:p w14:paraId="28E27D34"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geom_boxplot() +</w:t>
      </w:r>
    </w:p>
    <w:p w14:paraId="13E9EFF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"Boxplot de la consommation de carburant combinée par année",</w:t>
      </w:r>
    </w:p>
    <w:p w14:paraId="10A863F3"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combinée (L/100 km)") +</w:t>
      </w:r>
    </w:p>
    <w:p w14:paraId="270F2D1B"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0C4237C2" w14:textId="77777777" w:rsidR="00091936" w:rsidRPr="00091936" w:rsidRDefault="00091936" w:rsidP="00091936">
      <w:pPr>
        <w:jc w:val="both"/>
        <w:rPr>
          <w:rFonts w:asciiTheme="minorHAnsi" w:hAnsiTheme="minorHAnsi" w:cstheme="minorHAnsi"/>
        </w:rPr>
      </w:pPr>
    </w:p>
    <w:p w14:paraId="6361C3DF"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5. Nuages de points</w:t>
      </w:r>
    </w:p>
    <w:p w14:paraId="38A43D45" w14:textId="77777777" w:rsidR="00091936" w:rsidRPr="00091936" w:rsidRDefault="00091936" w:rsidP="00091936">
      <w:pPr>
        <w:jc w:val="both"/>
        <w:rPr>
          <w:rFonts w:asciiTheme="minorHAnsi" w:hAnsiTheme="minorHAnsi" w:cstheme="minorHAnsi"/>
        </w:rPr>
      </w:pPr>
    </w:p>
    <w:p w14:paraId="0FCF523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a) Nuage de points des émissions de CO2 par année</w:t>
      </w:r>
    </w:p>
    <w:p w14:paraId="1F90D847"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ggplot(tendances_annuelles, aes(x = Year, y = `CO2 Emissions (g/km)`)) +</w:t>
      </w:r>
    </w:p>
    <w:p w14:paraId="12C5D14B"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geom_point() +</w:t>
      </w:r>
    </w:p>
    <w:p w14:paraId="49FAF83F"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labs(title = "Nuage de points des émissions de CO2 par année",</w:t>
      </w:r>
    </w:p>
    <w:p w14:paraId="3C126619"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"Émissions de CO2 (g/km)") +</w:t>
      </w:r>
    </w:p>
    <w:p w14:paraId="28E3A56D"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404DFFFE" w14:textId="77777777" w:rsidR="00091936" w:rsidRPr="00091936" w:rsidRDefault="00091936" w:rsidP="00091936">
      <w:pPr>
        <w:jc w:val="both"/>
        <w:rPr>
          <w:rFonts w:asciiTheme="minorHAnsi" w:hAnsiTheme="minorHAnsi" w:cstheme="minorHAnsi"/>
        </w:rPr>
      </w:pPr>
    </w:p>
    <w:p w14:paraId="0B62925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b) Nuage de points de la consommation en ville par année</w:t>
      </w:r>
    </w:p>
    <w:p w14:paraId="5F959A27"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ggplot(tendances_annuelles, aes(x = Year, y = `Fuel Consumption (City) (L/100 km)`)) +</w:t>
      </w:r>
    </w:p>
    <w:p w14:paraId="0947B5FE"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geom_point() +</w:t>
      </w:r>
    </w:p>
    <w:p w14:paraId="1F1D935D"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labs(title = "Nuage de points de la consommation de carburant en ville par année",</w:t>
      </w:r>
    </w:p>
    <w:p w14:paraId="4CAB1234"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en ville (L/100 km)") +</w:t>
      </w:r>
    </w:p>
    <w:p w14:paraId="59E6304D"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6ED7EAE3" w14:textId="77777777" w:rsidR="00091936" w:rsidRPr="00091936" w:rsidRDefault="00091936" w:rsidP="00091936">
      <w:pPr>
        <w:jc w:val="both"/>
        <w:rPr>
          <w:rFonts w:asciiTheme="minorHAnsi" w:hAnsiTheme="minorHAnsi" w:cstheme="minorHAnsi"/>
        </w:rPr>
      </w:pPr>
    </w:p>
    <w:p w14:paraId="6C5AFC66"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c) Nuage de points de la consommation sur autoroute par année</w:t>
      </w:r>
    </w:p>
    <w:p w14:paraId="7991D1A8"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ggplot(tendances_annuelles, aes(x = Year, y = `Fuel Consumption (Hwy) (L/100 km)`)) +</w:t>
      </w:r>
    </w:p>
    <w:p w14:paraId="6A251CEE"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geom_point() +</w:t>
      </w:r>
    </w:p>
    <w:p w14:paraId="2CD3BCE4"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labs(title = "Nuage de points de la consommation de carburant sur autoroute par année",</w:t>
      </w:r>
    </w:p>
    <w:p w14:paraId="520235EB"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sur autoroute (L/100 km)") +</w:t>
      </w:r>
    </w:p>
    <w:p w14:paraId="39DB4FF7"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lastRenderedPageBreak/>
        <w:t xml:space="preserve">  theme_minimal()</w:t>
      </w:r>
    </w:p>
    <w:p w14:paraId="2D97772C" w14:textId="77777777" w:rsidR="00091936" w:rsidRPr="00091936" w:rsidRDefault="00091936" w:rsidP="00091936">
      <w:pPr>
        <w:jc w:val="both"/>
        <w:rPr>
          <w:rFonts w:asciiTheme="minorHAnsi" w:hAnsiTheme="minorHAnsi" w:cstheme="minorHAnsi"/>
        </w:rPr>
      </w:pPr>
    </w:p>
    <w:p w14:paraId="26C38E8E"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d) Nuage de points de la consommation combinée par année</w:t>
      </w:r>
    </w:p>
    <w:p w14:paraId="3740A093"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ggplot(tendances_annuelles, aes(x = Year, y = `Fuel Consumption (Comb) (L/100 km)`)) +</w:t>
      </w:r>
    </w:p>
    <w:p w14:paraId="455CE9B7"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geom_point() +</w:t>
      </w:r>
    </w:p>
    <w:p w14:paraId="187EE1CE"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labs(title = "Nuage de points de la consommation de carburant combinée par année",</w:t>
      </w:r>
    </w:p>
    <w:p w14:paraId="56A96AE2"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combinée (L/100 km)") +</w:t>
      </w:r>
    </w:p>
    <w:p w14:paraId="3C765225"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223A1A74" w14:textId="77777777" w:rsidR="00091936" w:rsidRPr="00091936" w:rsidRDefault="00091936" w:rsidP="00091936">
      <w:pPr>
        <w:jc w:val="both"/>
        <w:rPr>
          <w:rFonts w:asciiTheme="minorHAnsi" w:hAnsiTheme="minorHAnsi" w:cstheme="minorHAnsi"/>
        </w:rPr>
      </w:pPr>
    </w:p>
    <w:p w14:paraId="2A1592C8"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6. Graphiques à barres groupées</w:t>
      </w:r>
    </w:p>
    <w:p w14:paraId="18ACD6CE" w14:textId="77777777" w:rsidR="00091936" w:rsidRPr="00091936" w:rsidRDefault="00091936" w:rsidP="00091936">
      <w:pPr>
        <w:jc w:val="both"/>
        <w:rPr>
          <w:rFonts w:asciiTheme="minorHAnsi" w:hAnsiTheme="minorHAnsi" w:cstheme="minorHAnsi"/>
        </w:rPr>
      </w:pPr>
    </w:p>
    <w:p w14:paraId="39B94FA3"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a) Barres groupées des émissions de CO2 par année</w:t>
      </w:r>
    </w:p>
    <w:p w14:paraId="1530FFE7"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`CO2 Emissions (g/km)`, fill = as.factor(Year))) +</w:t>
      </w:r>
    </w:p>
    <w:p w14:paraId="13D5F2AC"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geom_bar(stat = "identity", position = "dodge") +</w:t>
      </w:r>
    </w:p>
    <w:p w14:paraId="11CB7B57"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"Barres groupées des émissions de CO2 par année",</w:t>
      </w:r>
    </w:p>
    <w:p w14:paraId="46477DB0"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"Émissions de CO2 (g/km)") +</w:t>
      </w:r>
    </w:p>
    <w:p w14:paraId="3FADB4E9"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06021EAC" w14:textId="77777777" w:rsidR="00091936" w:rsidRPr="00091936" w:rsidRDefault="00091936" w:rsidP="00091936">
      <w:pPr>
        <w:jc w:val="both"/>
        <w:rPr>
          <w:rFonts w:asciiTheme="minorHAnsi" w:hAnsiTheme="minorHAnsi" w:cstheme="minorHAnsi"/>
        </w:rPr>
      </w:pPr>
    </w:p>
    <w:p w14:paraId="1A5F5FAA"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b) Barres groupées de la consommation en ville par année</w:t>
      </w:r>
    </w:p>
    <w:p w14:paraId="57E5B28E"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`Fuel Consumption (City) (L/100 km)`, fill = as.factor(Year))) +</w:t>
      </w:r>
    </w:p>
    <w:p w14:paraId="21FFDB76"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geom_bar(stat = "identity", position = "dodge") +</w:t>
      </w:r>
    </w:p>
    <w:p w14:paraId="6F930A97"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"Barres groupées de la consommation de carburant en ville par année",</w:t>
      </w:r>
    </w:p>
    <w:p w14:paraId="770A430E"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en ville (L/100 km)") +</w:t>
      </w:r>
    </w:p>
    <w:p w14:paraId="5FBB6832"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33992699" w14:textId="77777777" w:rsidR="00091936" w:rsidRPr="00091936" w:rsidRDefault="00091936" w:rsidP="00091936">
      <w:pPr>
        <w:jc w:val="both"/>
        <w:rPr>
          <w:rFonts w:asciiTheme="minorHAnsi" w:hAnsiTheme="minorHAnsi" w:cstheme="minorHAnsi"/>
        </w:rPr>
      </w:pPr>
    </w:p>
    <w:p w14:paraId="156A8CA8"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c) Barres groupées de la consommation sur autoroute par année</w:t>
      </w:r>
    </w:p>
    <w:p w14:paraId="33A2D10A"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`Fuel Consumption (Hwy) (L/100 km)`, fill = as.factor(Year))) +</w:t>
      </w:r>
    </w:p>
    <w:p w14:paraId="083A3578"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geom_bar(stat = "identity", position = "dodge") +</w:t>
      </w:r>
    </w:p>
    <w:p w14:paraId="3C21DEFD"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"Barres groupées de la consommation de carburant sur autoroute par année",</w:t>
      </w:r>
    </w:p>
    <w:p w14:paraId="7A7451B2"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sur autoroute (L/100 km)") +</w:t>
      </w:r>
    </w:p>
    <w:p w14:paraId="5B6F05EF"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4D438DCC" w14:textId="77777777" w:rsidR="00091936" w:rsidRPr="00091936" w:rsidRDefault="00091936" w:rsidP="00091936">
      <w:pPr>
        <w:jc w:val="both"/>
        <w:rPr>
          <w:rFonts w:asciiTheme="minorHAnsi" w:hAnsiTheme="minorHAnsi" w:cstheme="minorHAnsi"/>
        </w:rPr>
      </w:pPr>
    </w:p>
    <w:p w14:paraId="33A39B22" w14:textId="77777777" w:rsidR="00091936" w:rsidRPr="00091936" w:rsidRDefault="00091936" w:rsidP="00091936">
      <w:pPr>
        <w:jc w:val="both"/>
        <w:rPr>
          <w:rFonts w:asciiTheme="minorHAnsi" w:hAnsiTheme="minorHAnsi" w:cstheme="minorHAnsi"/>
        </w:rPr>
      </w:pPr>
    </w:p>
    <w:p w14:paraId="268340E5"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d) Barres groupées de la consommation combinée par année</w:t>
      </w:r>
    </w:p>
    <w:p w14:paraId="145D46FE"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`Fuel Consumption (Comb) (L/100 km)`, fill = as.factor(Year))) +</w:t>
      </w:r>
    </w:p>
    <w:p w14:paraId="597941C8"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geom_bar(stat = "identity", position = "dodge") +</w:t>
      </w:r>
    </w:p>
    <w:p w14:paraId="1BDD88C0"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"Barres groupées de la consommation de carburant combinée par année",</w:t>
      </w:r>
    </w:p>
    <w:p w14:paraId="1CD3E13A"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"Consommation de carburant combinée (L/100 km)") +</w:t>
      </w:r>
    </w:p>
    <w:p w14:paraId="07743FBF"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11BE356B" w14:textId="77777777" w:rsidR="00091936" w:rsidRPr="00091936" w:rsidRDefault="00091936" w:rsidP="00091936">
      <w:pPr>
        <w:jc w:val="both"/>
        <w:rPr>
          <w:rFonts w:asciiTheme="minorHAnsi" w:hAnsiTheme="minorHAnsi" w:cstheme="minorHAnsi"/>
        </w:rPr>
      </w:pPr>
    </w:p>
    <w:p w14:paraId="4913F1B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print("Les graphiques ont été créés et affichés.")</w:t>
      </w:r>
    </w:p>
    <w:p w14:paraId="1D2D850D" w14:textId="77777777" w:rsidR="00091936" w:rsidRPr="00091936" w:rsidRDefault="00091936" w:rsidP="00091936">
      <w:pPr>
        <w:jc w:val="both"/>
        <w:rPr>
          <w:rFonts w:asciiTheme="minorHAnsi" w:hAnsiTheme="minorHAnsi" w:cstheme="minorHAnsi"/>
        </w:rPr>
      </w:pPr>
    </w:p>
    <w:p w14:paraId="76560FB2"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 Visualisation des tendances des émissions de CO2 selon le type de carburant ----</w:t>
      </w:r>
    </w:p>
    <w:p w14:paraId="5EA526E8" w14:textId="77777777" w:rsidR="00091936" w:rsidRPr="00091936" w:rsidRDefault="00091936" w:rsidP="00091936">
      <w:pPr>
        <w:jc w:val="both"/>
        <w:rPr>
          <w:rFonts w:asciiTheme="minorHAnsi" w:hAnsiTheme="minorHAnsi" w:cstheme="minorHAnsi"/>
        </w:rPr>
      </w:pPr>
    </w:p>
    <w:p w14:paraId="00D28D3E"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1. Séries temporelles des émissions de CO2 en fonction du type de carburant</w:t>
      </w:r>
    </w:p>
    <w:p w14:paraId="288139C6"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lastRenderedPageBreak/>
        <w:t>ggplot(tendances_annuelles, aes(x = Year, y = `CO2 Emissions (g/km)`, color = `Fuel Type`)) +</w:t>
      </w:r>
    </w:p>
    <w:p w14:paraId="009227E4"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geom_line() + </w:t>
      </w:r>
    </w:p>
    <w:p w14:paraId="02111555"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geom_point() +</w:t>
      </w:r>
    </w:p>
    <w:p w14:paraId="646C2240"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labs(title = "Tendances annuelles des émissions de CO2 par type de carburant (2015-2023)",</w:t>
      </w:r>
    </w:p>
    <w:p w14:paraId="236AE012"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"Émissions de CO2 (g/km)") +</w:t>
      </w:r>
    </w:p>
    <w:p w14:paraId="5622C7D0"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0F585606" w14:textId="77777777" w:rsidR="00091936" w:rsidRPr="00091936" w:rsidRDefault="00091936" w:rsidP="00091936">
      <w:pPr>
        <w:jc w:val="both"/>
        <w:rPr>
          <w:rFonts w:asciiTheme="minorHAnsi" w:hAnsiTheme="minorHAnsi" w:cstheme="minorHAnsi"/>
        </w:rPr>
      </w:pPr>
    </w:p>
    <w:p w14:paraId="4AE8E764"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2. Histogramme des émissions de CO2 par type de carburant</w:t>
      </w:r>
    </w:p>
    <w:p w14:paraId="6401BE8B"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`CO2 Emissions (g/km)`, fill = `Fuel Type`)) +</w:t>
      </w:r>
    </w:p>
    <w:p w14:paraId="31F7C4D2"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geom_bar(stat = "identity", position = </w:t>
      </w:r>
      <w:proofErr w:type="spellStart"/>
      <w:r w:rsidRPr="00091936">
        <w:rPr>
          <w:rFonts w:asciiTheme="minorHAnsi" w:hAnsiTheme="minorHAnsi" w:cstheme="minorHAnsi"/>
          <w:lang w:val="en-CA"/>
        </w:rPr>
        <w:t>position_dodge</w:t>
      </w:r>
      <w:proofErr w:type="spellEnd"/>
      <w:r w:rsidRPr="00091936">
        <w:rPr>
          <w:rFonts w:asciiTheme="minorHAnsi" w:hAnsiTheme="minorHAnsi" w:cstheme="minorHAnsi"/>
          <w:lang w:val="en-CA"/>
        </w:rPr>
        <w:t>()) +</w:t>
      </w:r>
    </w:p>
    <w:p w14:paraId="09467C77"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"Histogramme des émissions de CO2 par type de carburant (2015-2023)",</w:t>
      </w:r>
    </w:p>
    <w:p w14:paraId="7021A257"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"Émissions de CO2 (g/km)") +</w:t>
      </w:r>
    </w:p>
    <w:p w14:paraId="555DDDE3"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0D163817" w14:textId="77777777" w:rsidR="00091936" w:rsidRPr="00091936" w:rsidRDefault="00091936" w:rsidP="00091936">
      <w:pPr>
        <w:jc w:val="both"/>
        <w:rPr>
          <w:rFonts w:asciiTheme="minorHAnsi" w:hAnsiTheme="minorHAnsi" w:cstheme="minorHAnsi"/>
        </w:rPr>
      </w:pPr>
    </w:p>
    <w:p w14:paraId="2872900A"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3. Aires empilées des émissions de CO2 par type de carburant</w:t>
      </w:r>
    </w:p>
    <w:p w14:paraId="4E0CA6A0"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`CO2 Emissions (g/km)`, fill = `Fuel Type`)) +</w:t>
      </w:r>
    </w:p>
    <w:p w14:paraId="56611D8B"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geom_area(alpha = 0.6, position = 'stack') +</w:t>
      </w:r>
    </w:p>
    <w:p w14:paraId="66B73A08"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"Aires empilées des émissions de CO2 par type de carburant (2015-2023)",</w:t>
      </w:r>
    </w:p>
    <w:p w14:paraId="1E3A2B43"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"Émissions de CO2 (g/km)") +</w:t>
      </w:r>
    </w:p>
    <w:p w14:paraId="389A6176"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1599C795" w14:textId="77777777" w:rsidR="00091936" w:rsidRPr="00091936" w:rsidRDefault="00091936" w:rsidP="00091936">
      <w:pPr>
        <w:jc w:val="both"/>
        <w:rPr>
          <w:rFonts w:asciiTheme="minorHAnsi" w:hAnsiTheme="minorHAnsi" w:cstheme="minorHAnsi"/>
        </w:rPr>
      </w:pPr>
    </w:p>
    <w:p w14:paraId="478A5F3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4. Boxplot des émissions de CO2 par type de carburant</w:t>
      </w:r>
    </w:p>
    <w:p w14:paraId="2272C04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ggplot(tendances_annuelles, aes(x = `Fuel Type`, y = `CO2 Emissions (g/km)`, fill = `Fuel Type`)) +</w:t>
      </w:r>
    </w:p>
    <w:p w14:paraId="27465535"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geom_boxplot() +</w:t>
      </w:r>
    </w:p>
    <w:p w14:paraId="503F92B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labs(title = "Boxplot des émissions de CO2 par type de carburant (2015-2023)",</w:t>
      </w:r>
    </w:p>
    <w:p w14:paraId="31EB723C"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"Type de carburant", y = "Émissions de CO2 (g/km)") +</w:t>
      </w:r>
    </w:p>
    <w:p w14:paraId="308A2AC9"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3F982355" w14:textId="77777777" w:rsidR="00091936" w:rsidRPr="00091936" w:rsidRDefault="00091936" w:rsidP="00091936">
      <w:pPr>
        <w:jc w:val="both"/>
        <w:rPr>
          <w:rFonts w:asciiTheme="minorHAnsi" w:hAnsiTheme="minorHAnsi" w:cstheme="minorHAnsi"/>
        </w:rPr>
      </w:pPr>
    </w:p>
    <w:p w14:paraId="4A904434"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5. Nuage de points des émissions de CO2 par type de carburant</w:t>
      </w:r>
    </w:p>
    <w:p w14:paraId="1B954DF1"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`CO2 Emissions (g/km)`, color = `Fuel Type`)) +</w:t>
      </w:r>
    </w:p>
    <w:p w14:paraId="49DBE23A"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geom_point() +</w:t>
      </w:r>
    </w:p>
    <w:p w14:paraId="1382B672"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"Nuage de points des émissions de CO2 par type de carburant (2015-2023)",</w:t>
      </w:r>
    </w:p>
    <w:p w14:paraId="189DF20F"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"Émissions de CO2 (g/km)") +</w:t>
      </w:r>
    </w:p>
    <w:p w14:paraId="7E5BD73A"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245CCB9A" w14:textId="77777777" w:rsidR="00091936" w:rsidRPr="00091936" w:rsidRDefault="00091936" w:rsidP="00091936">
      <w:pPr>
        <w:jc w:val="both"/>
        <w:rPr>
          <w:rFonts w:asciiTheme="minorHAnsi" w:hAnsiTheme="minorHAnsi" w:cstheme="minorHAnsi"/>
        </w:rPr>
      </w:pPr>
    </w:p>
    <w:p w14:paraId="16FB8C6B"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6. Graphique à barres groupées des émissions de CO2 par type de carburant</w:t>
      </w:r>
    </w:p>
    <w:p w14:paraId="4B46A48F"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ggplot(tendances_annuelles, aes(x = Year, y = `CO2 Emissions (g/km)`, fill = `Fuel Type`)) +</w:t>
      </w:r>
    </w:p>
    <w:p w14:paraId="7023EAEC" w14:textId="77777777" w:rsidR="00091936" w:rsidRPr="00091936" w:rsidRDefault="00091936" w:rsidP="00091936">
      <w:pPr>
        <w:jc w:val="both"/>
        <w:rPr>
          <w:rFonts w:asciiTheme="minorHAnsi" w:hAnsiTheme="minorHAnsi" w:cstheme="minorHAnsi"/>
          <w:lang w:val="en-CA"/>
        </w:rPr>
      </w:pPr>
      <w:r w:rsidRPr="00091936">
        <w:rPr>
          <w:rFonts w:asciiTheme="minorHAnsi" w:hAnsiTheme="minorHAnsi" w:cstheme="minorHAnsi"/>
          <w:lang w:val="en-CA"/>
        </w:rPr>
        <w:t xml:space="preserve">  geom_bar(stat = "identity", position = "dodge") +</w:t>
      </w:r>
    </w:p>
    <w:p w14:paraId="2CF84BEF"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lang w:val="en-CA"/>
        </w:rPr>
        <w:t xml:space="preserve">  </w:t>
      </w:r>
      <w:r w:rsidRPr="00091936">
        <w:rPr>
          <w:rFonts w:asciiTheme="minorHAnsi" w:hAnsiTheme="minorHAnsi" w:cstheme="minorHAnsi"/>
        </w:rPr>
        <w:t>labs(title = "Graphique à barres groupées des émissions de CO2 par type de carburant (2015-2023)",</w:t>
      </w:r>
    </w:p>
    <w:p w14:paraId="4C85CE64"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x = "Année", y = "Émissions de CO2 (g/km)") +</w:t>
      </w:r>
    </w:p>
    <w:p w14:paraId="444B9F81"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 xml:space="preserve">  theme_minimal()</w:t>
      </w:r>
    </w:p>
    <w:p w14:paraId="2432F527" w14:textId="77777777" w:rsidR="00091936" w:rsidRPr="00091936" w:rsidRDefault="00091936" w:rsidP="00091936">
      <w:pPr>
        <w:jc w:val="both"/>
        <w:rPr>
          <w:rFonts w:asciiTheme="minorHAnsi" w:hAnsiTheme="minorHAnsi" w:cstheme="minorHAnsi"/>
        </w:rPr>
      </w:pPr>
    </w:p>
    <w:p w14:paraId="51F3921D" w14:textId="77777777" w:rsidR="00091936" w:rsidRPr="00091936" w:rsidRDefault="00091936" w:rsidP="00091936">
      <w:pPr>
        <w:jc w:val="both"/>
        <w:rPr>
          <w:rFonts w:asciiTheme="minorHAnsi" w:hAnsiTheme="minorHAnsi" w:cstheme="minorHAnsi"/>
        </w:rPr>
      </w:pPr>
      <w:r w:rsidRPr="00091936">
        <w:rPr>
          <w:rFonts w:asciiTheme="minorHAnsi" w:hAnsiTheme="minorHAnsi" w:cstheme="minorHAnsi"/>
        </w:rPr>
        <w:t>print("Les graphiques pour les émissions de CO2 selon le type de carburant ont été générés.")</w:t>
      </w:r>
    </w:p>
    <w:p w14:paraId="08393E2D" w14:textId="77777777" w:rsidR="00091936" w:rsidRPr="00091936" w:rsidRDefault="00091936" w:rsidP="00091936">
      <w:pPr>
        <w:jc w:val="both"/>
        <w:rPr>
          <w:rFonts w:asciiTheme="minorHAnsi" w:hAnsiTheme="minorHAnsi" w:cstheme="minorHAnsi"/>
        </w:rPr>
      </w:pPr>
    </w:p>
    <w:p w14:paraId="4FDA10CA" w14:textId="5676A256" w:rsidR="00C027DF" w:rsidRDefault="00C027DF" w:rsidP="00C027DF">
      <w:pPr>
        <w:jc w:val="both"/>
        <w:rPr>
          <w:rFonts w:asciiTheme="minorHAnsi" w:hAnsiTheme="minorHAnsi" w:cstheme="minorHAnsi"/>
        </w:rPr>
      </w:pPr>
      <w:r w:rsidRPr="00C027DF">
        <w:rPr>
          <w:rFonts w:asciiTheme="minorHAnsi" w:hAnsiTheme="minorHAnsi" w:cstheme="minorHAnsi"/>
        </w:rPr>
        <w:t xml:space="preserve">Au document Word du travail noté 3 de SCI 1402, Gonzalo Alfredo Romero Francia a montré la liste complète de tous les fichiers CSV et TXT produits par le code R modélisant et implémentant </w:t>
      </w:r>
      <w:r w:rsidRPr="00091936">
        <w:rPr>
          <w:rFonts w:asciiTheme="minorHAnsi" w:hAnsiTheme="minorHAnsi" w:cstheme="minorHAnsi"/>
        </w:rPr>
        <w:lastRenderedPageBreak/>
        <w:t>l</w:t>
      </w:r>
      <w:r>
        <w:rPr>
          <w:rFonts w:asciiTheme="minorHAnsi" w:hAnsiTheme="minorHAnsi" w:cstheme="minorHAnsi"/>
        </w:rPr>
        <w:t>es</w:t>
      </w:r>
      <w:r w:rsidRPr="00091936">
        <w:rPr>
          <w:rFonts w:asciiTheme="minorHAnsi" w:hAnsiTheme="minorHAnsi" w:cstheme="minorHAnsi"/>
        </w:rPr>
        <w:t xml:space="preserve"> tâche</w:t>
      </w:r>
      <w:r>
        <w:rPr>
          <w:rFonts w:asciiTheme="minorHAnsi" w:hAnsiTheme="minorHAnsi" w:cstheme="minorHAnsi"/>
        </w:rPr>
        <w:t>s</w:t>
      </w:r>
      <w:r w:rsidRPr="00091936">
        <w:rPr>
          <w:rFonts w:asciiTheme="minorHAnsi" w:hAnsiTheme="minorHAnsi" w:cstheme="minorHAnsi"/>
        </w:rPr>
        <w:t xml:space="preserve"> 1 </w:t>
      </w:r>
      <w:r>
        <w:rPr>
          <w:rFonts w:asciiTheme="minorHAnsi" w:hAnsiTheme="minorHAnsi" w:cstheme="minorHAnsi"/>
        </w:rPr>
        <w:t xml:space="preserve">et 2 </w:t>
      </w:r>
      <w:r w:rsidRPr="00091936">
        <w:rPr>
          <w:rFonts w:asciiTheme="minorHAnsi" w:hAnsiTheme="minorHAnsi" w:cstheme="minorHAnsi"/>
        </w:rPr>
        <w:t xml:space="preserve">de la phase </w:t>
      </w:r>
      <w:r>
        <w:rPr>
          <w:rFonts w:asciiTheme="minorHAnsi" w:hAnsiTheme="minorHAnsi" w:cstheme="minorHAnsi"/>
        </w:rPr>
        <w:t>4</w:t>
      </w:r>
      <w:r w:rsidRPr="00091936">
        <w:rPr>
          <w:rFonts w:asciiTheme="minorHAnsi" w:hAnsiTheme="minorHAnsi" w:cstheme="minorHAnsi"/>
        </w:rPr>
        <w:t xml:space="preserve"> de l’objectif </w:t>
      </w:r>
      <w:r>
        <w:rPr>
          <w:rFonts w:asciiTheme="minorHAnsi" w:hAnsiTheme="minorHAnsi" w:cstheme="minorHAnsi"/>
        </w:rPr>
        <w:t>4</w:t>
      </w:r>
      <w:r w:rsidRPr="00C027DF">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203E9EBA" w14:textId="77777777" w:rsidR="004D5604" w:rsidRPr="00C027DF" w:rsidRDefault="004D5604" w:rsidP="00C027DF">
      <w:pPr>
        <w:jc w:val="both"/>
        <w:rPr>
          <w:rFonts w:asciiTheme="minorHAnsi" w:hAnsiTheme="minorHAnsi" w:cstheme="minorHAnsi"/>
        </w:rPr>
      </w:pPr>
    </w:p>
    <w:p w14:paraId="369DFAC6" w14:textId="2B6CE9A2" w:rsidR="0048018E" w:rsidRDefault="0048018E" w:rsidP="00091936">
      <w:pPr>
        <w:jc w:val="both"/>
        <w:rPr>
          <w:rFonts w:asciiTheme="minorHAnsi" w:hAnsiTheme="minorHAnsi" w:cstheme="minorHAnsi"/>
        </w:rPr>
      </w:pPr>
      <w:r w:rsidRPr="0048018E">
        <w:rPr>
          <w:rFonts w:asciiTheme="minorHAnsi" w:hAnsiTheme="minorHAnsi" w:cstheme="minorHAnsi"/>
        </w:rPr>
        <w:t>Maintenant, Gonzalo Alfredo Romero Francia a décidé de montrer efficacement le contenu de chacun des fichiers Excel (.csv) et des fichiers texte (.txt) produits et fournis par le code R montré aux pages 16</w:t>
      </w:r>
      <w:r w:rsidR="004D5604">
        <w:rPr>
          <w:rFonts w:asciiTheme="minorHAnsi" w:hAnsiTheme="minorHAnsi" w:cstheme="minorHAnsi"/>
        </w:rPr>
        <w:t>1</w:t>
      </w:r>
      <w:r w:rsidRPr="0048018E">
        <w:rPr>
          <w:rFonts w:asciiTheme="minorHAnsi" w:hAnsiTheme="minorHAnsi" w:cstheme="minorHAnsi"/>
        </w:rPr>
        <w:t xml:space="preserve"> à 16</w:t>
      </w:r>
      <w:r w:rsidR="004D5604">
        <w:rPr>
          <w:rFonts w:asciiTheme="minorHAnsi" w:hAnsiTheme="minorHAnsi" w:cstheme="minorHAnsi"/>
        </w:rPr>
        <w:t>7</w:t>
      </w:r>
      <w:r w:rsidRPr="0048018E">
        <w:rPr>
          <w:rFonts w:asciiTheme="minorHAnsi" w:hAnsiTheme="minorHAnsi" w:cstheme="minorHAnsi"/>
        </w:rPr>
        <w:t xml:space="preserve"> du présent document, et permettant ensuite de modéliser et d’implémenter les tâches </w:t>
      </w:r>
      <w:r w:rsidR="00902B66">
        <w:rPr>
          <w:rFonts w:asciiTheme="minorHAnsi" w:hAnsiTheme="minorHAnsi" w:cstheme="minorHAnsi"/>
        </w:rPr>
        <w:t>1</w:t>
      </w:r>
      <w:r w:rsidRPr="0048018E">
        <w:rPr>
          <w:rFonts w:asciiTheme="minorHAnsi" w:hAnsiTheme="minorHAnsi" w:cstheme="minorHAnsi"/>
        </w:rPr>
        <w:t xml:space="preserve"> et </w:t>
      </w:r>
      <w:r w:rsidR="00902B66">
        <w:rPr>
          <w:rFonts w:asciiTheme="minorHAnsi" w:hAnsiTheme="minorHAnsi" w:cstheme="minorHAnsi"/>
        </w:rPr>
        <w:t>2</w:t>
      </w:r>
      <w:r w:rsidRPr="0048018E">
        <w:rPr>
          <w:rFonts w:asciiTheme="minorHAnsi" w:hAnsiTheme="minorHAnsi" w:cstheme="minorHAnsi"/>
        </w:rPr>
        <w:t xml:space="preserve"> de la phase 4 de l’objectif 4, qui est l’analyse des tendances des émissions, consistant à analyser l’évolution des émissions de CO2 au fil des ans. Gonzalo Alfredo Romero Francia a décidé de montrer des vues de ces fichiers Excel (.csv) et de ces fichiers texte (.txt) produits et fournis par le code R modélisant et implémentant les tâches </w:t>
      </w:r>
      <w:r w:rsidR="00902B66">
        <w:rPr>
          <w:rFonts w:asciiTheme="minorHAnsi" w:hAnsiTheme="minorHAnsi" w:cstheme="minorHAnsi"/>
        </w:rPr>
        <w:t>1</w:t>
      </w:r>
      <w:r w:rsidRPr="0048018E">
        <w:rPr>
          <w:rFonts w:asciiTheme="minorHAnsi" w:hAnsiTheme="minorHAnsi" w:cstheme="minorHAnsi"/>
        </w:rPr>
        <w:t xml:space="preserve"> et </w:t>
      </w:r>
      <w:r w:rsidR="00902B66">
        <w:rPr>
          <w:rFonts w:asciiTheme="minorHAnsi" w:hAnsiTheme="minorHAnsi" w:cstheme="minorHAnsi"/>
        </w:rPr>
        <w:t>2</w:t>
      </w:r>
      <w:r w:rsidRPr="0048018E">
        <w:rPr>
          <w:rFonts w:asciiTheme="minorHAnsi" w:hAnsiTheme="minorHAnsi" w:cstheme="minorHAnsi"/>
        </w:rPr>
        <w:t xml:space="preserve"> de la phase 4 de l’objectif 4, du projet en science des données nommé « Canadian Fuel Consumption Ratings ». </w:t>
      </w:r>
    </w:p>
    <w:p w14:paraId="518EA267" w14:textId="77777777" w:rsidR="0048018E" w:rsidRDefault="0048018E" w:rsidP="00091936">
      <w:pPr>
        <w:jc w:val="both"/>
        <w:rPr>
          <w:rFonts w:asciiTheme="minorHAnsi" w:hAnsiTheme="minorHAnsi" w:cstheme="minorHAnsi"/>
        </w:rPr>
      </w:pPr>
    </w:p>
    <w:p w14:paraId="2EC28C1D" w14:textId="65AA4E67" w:rsidR="00C027DF" w:rsidRDefault="0048018E" w:rsidP="00091936">
      <w:pPr>
        <w:jc w:val="both"/>
        <w:rPr>
          <w:rFonts w:asciiTheme="minorHAnsi" w:hAnsiTheme="minorHAnsi" w:cstheme="minorHAnsi"/>
        </w:rPr>
      </w:pPr>
      <w:r w:rsidRPr="0048018E">
        <w:rPr>
          <w:rFonts w:asciiTheme="minorHAnsi" w:hAnsiTheme="minorHAnsi" w:cstheme="minorHAnsi"/>
        </w:rPr>
        <w:t>Ces fichiers contiennent des résultats détaillés d'analyse des séries temporelles pour évaluer l'évolution des émissions de CO2 au fil des ans, avec une approche rigoureuse pour observer les tendances des consommations de carburant et des émissions de CO2 (en ville, sur autoroute et combiné) au cours de la période étudiée, soit de 2015 à 2023. Pour accomplir cette analyse, des graphiques de séries temporelles sous forme de lignes ont été utilisés afin de visualiser les émissions de CO2 et les consommations de carburant au fil du temps. En complément de ces graphiques, des histogrammes sous forme de barres, des graphiques en aires empilées, des boxplots, des nuages de points et des graphiques à barres groupées ont été ajoutés pour renforcer l'analyse visuelle. Ces derniers permettent d’examiner les tendances des émissions de CO2 selon le type de carburant consommé (en ville, sur autoroute et combiné) et d’observer les variations des consommations de carburant et des émissions de CO2 en fonction de l'année spécifique, apportant ainsi un aperçu détaillé de l'évolution des performances énergétiques sur la période de 2015 à 2023.</w:t>
      </w:r>
    </w:p>
    <w:p w14:paraId="473EC8F0" w14:textId="507E8191" w:rsidR="00C027DF" w:rsidRDefault="00C027DF" w:rsidP="00091936">
      <w:pPr>
        <w:jc w:val="both"/>
        <w:rPr>
          <w:rFonts w:asciiTheme="minorHAnsi" w:hAnsiTheme="minorHAnsi" w:cstheme="minorHAnsi"/>
        </w:rPr>
      </w:pPr>
    </w:p>
    <w:p w14:paraId="203D6E25" w14:textId="5873BEBF" w:rsidR="00C027DF" w:rsidRDefault="0048018E" w:rsidP="00091936">
      <w:pPr>
        <w:jc w:val="both"/>
        <w:rPr>
          <w:rFonts w:asciiTheme="minorHAnsi" w:hAnsiTheme="minorHAnsi" w:cstheme="minorHAnsi"/>
        </w:rPr>
      </w:pPr>
      <w:r w:rsidRPr="0048018E">
        <w:rPr>
          <w:rFonts w:asciiTheme="minorHAnsi" w:hAnsiTheme="minorHAnsi" w:cstheme="minorHAnsi"/>
        </w:rPr>
        <w:t>Voici la liste complète du contenu de ces fichiers Excel (.csv) et de ces fichiers texte (.txt) produits et fournis par ce code R montré aux pages 16</w:t>
      </w:r>
      <w:r w:rsidR="004D5604">
        <w:rPr>
          <w:rFonts w:asciiTheme="minorHAnsi" w:hAnsiTheme="minorHAnsi" w:cstheme="minorHAnsi"/>
        </w:rPr>
        <w:t>1</w:t>
      </w:r>
      <w:r w:rsidRPr="0048018E">
        <w:rPr>
          <w:rFonts w:asciiTheme="minorHAnsi" w:hAnsiTheme="minorHAnsi" w:cstheme="minorHAnsi"/>
        </w:rPr>
        <w:t xml:space="preserve"> à 16</w:t>
      </w:r>
      <w:r w:rsidR="004D5604">
        <w:rPr>
          <w:rFonts w:asciiTheme="minorHAnsi" w:hAnsiTheme="minorHAnsi" w:cstheme="minorHAnsi"/>
        </w:rPr>
        <w:t>7</w:t>
      </w:r>
      <w:r w:rsidRPr="0048018E">
        <w:rPr>
          <w:rFonts w:asciiTheme="minorHAnsi" w:hAnsiTheme="minorHAnsi" w:cstheme="minorHAnsi"/>
        </w:rPr>
        <w:t xml:space="preserve"> du présent document, et qui sont les résultats de l’analyse des tendances des émissions, consistant à analyser l’évolution des émissions de CO2 au fil des ans :</w:t>
      </w:r>
    </w:p>
    <w:p w14:paraId="3FD44C96" w14:textId="4E8ADD60" w:rsidR="0048018E" w:rsidRDefault="0048018E" w:rsidP="00091936">
      <w:pPr>
        <w:jc w:val="both"/>
        <w:rPr>
          <w:rFonts w:asciiTheme="minorHAnsi" w:hAnsiTheme="minorHAnsi" w:cstheme="minorHAnsi"/>
        </w:rPr>
      </w:pPr>
    </w:p>
    <w:p w14:paraId="668F4CDA" w14:textId="5B9E3CBA"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Mann_Kendall_Sample_1_Completed_MY2015_Fuel_Consumption_Ratings.csv.txt</w:t>
      </w:r>
    </w:p>
    <w:p w14:paraId="22844168" w14:textId="44FE4469"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Mann_Kendall_Sample_1_Completed_MY2016_Fuel_Consumption_Ratings.csv.txt</w:t>
      </w:r>
    </w:p>
    <w:p w14:paraId="46CDF013" w14:textId="1B28B214"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Mann_Kendall_Sample_1_Completed_MY2017_Fuel_Consumption_Ratings.csv.txt</w:t>
      </w:r>
    </w:p>
    <w:p w14:paraId="657FD2B4" w14:textId="23295ABB"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Mann_Kendall_Sample_1_Completed_MY2018_Fuel_Consumption_Ratings.csv.txt</w:t>
      </w:r>
    </w:p>
    <w:p w14:paraId="73C3405E" w14:textId="7E6041F5"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Mann_Kendall_Sample_1_Completed_MY2019_Fuel_Consumption_Ratings.csv.txt</w:t>
      </w:r>
    </w:p>
    <w:p w14:paraId="24895574" w14:textId="65B00B8E"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Mann_Kendall_Sample_1_Completed_MY2020_Fuel_Consumption_Ratings.csv.txt</w:t>
      </w:r>
    </w:p>
    <w:p w14:paraId="43A00DFE" w14:textId="134FF6CE"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Mann_Kendall_Sample_1_Completed_MY2021_Fuel_Consumption_Ratings.csv.txt</w:t>
      </w:r>
    </w:p>
    <w:p w14:paraId="6E45B4B8" w14:textId="521D976D"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Mann_Kendall_Sample_1_Completed_MY2022_Fuel_Consumption_Ratings.csv.txt</w:t>
      </w:r>
    </w:p>
    <w:p w14:paraId="0332E2D2" w14:textId="1891D3F8"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Mann_Kendall_Sample_1_Completed_MY2023_Fuel_Consumption_Ratings.csv.txt</w:t>
      </w:r>
    </w:p>
    <w:p w14:paraId="52343C06" w14:textId="6588F229"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Mann_Kendall_Sample_2_Completed_MY2015_Fuel_Consumption_Ratings.csv.txt</w:t>
      </w:r>
    </w:p>
    <w:p w14:paraId="38EF92B1" w14:textId="22C156BB"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Mann_Kendall_Sample_2_Completed_MY2016_Fuel_Consumption_Ratings.csv.txt</w:t>
      </w:r>
    </w:p>
    <w:p w14:paraId="59DB58FB" w14:textId="246AF19C"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Mann_Kendall_Sample_2_Completed_MY2017_Fuel_Consumption_Ratings.csv.txt</w:t>
      </w:r>
    </w:p>
    <w:p w14:paraId="4EF1765D" w14:textId="3E17EAF4"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Mann_Kendall_Sample_2_Completed_MY2018_Fuel_Consumption_Ratings.csv.txt</w:t>
      </w:r>
    </w:p>
    <w:p w14:paraId="2056BE2E" w14:textId="5CB2C994"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Mann_Kendall_Sample_2_Completed_MY2019_Fuel_Consumption_Ratings.csv.txt</w:t>
      </w:r>
    </w:p>
    <w:p w14:paraId="3ACAAFDF" w14:textId="75B14226"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Mann_Kendall_Sample_2_Completed_MY2020_Fuel_Consumption_Ratings.csv.txt</w:t>
      </w:r>
    </w:p>
    <w:p w14:paraId="0CC9CA98" w14:textId="27B3BA28"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Mann_Kendall_Sample_2_Completed_MY2021_Fuel_Consumption_Ratings.csv.txt</w:t>
      </w:r>
    </w:p>
    <w:p w14:paraId="346DCEC2" w14:textId="085CFCA6"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lastRenderedPageBreak/>
        <w:t>Mann_Kendall_Sample_2_Completed_MY2022_Fuel_Consumption_Ratings.csv.txt</w:t>
      </w:r>
    </w:p>
    <w:p w14:paraId="73A1C263" w14:textId="22D484E1" w:rsidR="0048018E" w:rsidRPr="0048018E" w:rsidRDefault="0048018E"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Mann_Kendall_Sample_2_Completed_MY2023_Fuel_Consumption_Ratings.csv.txt</w:t>
      </w:r>
    </w:p>
    <w:p w14:paraId="0E15F152" w14:textId="77777777" w:rsidR="0048018E" w:rsidRDefault="0048018E" w:rsidP="0048018E">
      <w:pPr>
        <w:jc w:val="both"/>
        <w:rPr>
          <w:rFonts w:asciiTheme="minorHAnsi" w:hAnsiTheme="minorHAnsi" w:cstheme="minorHAnsi"/>
          <w:b/>
          <w:bCs/>
          <w:lang w:val="en-CA"/>
        </w:rPr>
      </w:pPr>
    </w:p>
    <w:p w14:paraId="1FAB4EF8" w14:textId="7AD77D60"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T_test_Sample_1_Completed_MY2016_Fuel_Consumption_Ratings.csv.txt</w:t>
      </w:r>
    </w:p>
    <w:p w14:paraId="0A015571" w14:textId="2ED10D6E"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T_test_Sample_1_Completed_MY2017_Fuel_Consumption_Ratings.csv.txt</w:t>
      </w:r>
    </w:p>
    <w:p w14:paraId="70377F41" w14:textId="44526A11"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T_test_Sample_1_Completed_MY2018_Fuel_Consumption_Ratings.csv.txt</w:t>
      </w:r>
    </w:p>
    <w:p w14:paraId="1C19CB17" w14:textId="09A30923"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T_test_Sample_1_Completed_MY2019_Fuel_Consumption_Ratings.csv.txt</w:t>
      </w:r>
    </w:p>
    <w:p w14:paraId="2490E92E" w14:textId="587D53EF"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T_test_Sample_1_Completed_MY2020_Fuel_Consumption_Ratings.csv.txt</w:t>
      </w:r>
    </w:p>
    <w:p w14:paraId="664E498C" w14:textId="51D35733"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T_test_Sample_1_Completed_MY2021_Fuel_Consumption_Ratings.csv.txt</w:t>
      </w:r>
    </w:p>
    <w:p w14:paraId="646876C5" w14:textId="794749DA"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T_test_Sample_1_Completed_MY2022_Fuel_Consumption_Ratings.csv.txt</w:t>
      </w:r>
    </w:p>
    <w:p w14:paraId="16A14786" w14:textId="3E78F2A6"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T_test_Sample_1_Completed_MY2023_Fuel_Consumption_Ratings.csv.txt</w:t>
      </w:r>
    </w:p>
    <w:p w14:paraId="44419EFF" w14:textId="07DC30F6"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T_test_Sample_2_Completed_MY2016_Fuel_Consumption_Ratings.csv.txt</w:t>
      </w:r>
    </w:p>
    <w:p w14:paraId="247D62C6" w14:textId="3C093577"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T_test_Sample_2_Completed_MY2017_Fuel_Consumption_Ratings.csv.txt</w:t>
      </w:r>
    </w:p>
    <w:p w14:paraId="7942FA00" w14:textId="3D5DA2F6"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T_test_Sample_2_Completed_MY2018_Fuel_Consumption_Ratings.csv.txt</w:t>
      </w:r>
    </w:p>
    <w:p w14:paraId="197DDB6C" w14:textId="45DBECFD"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T_test_Sample_2_Completed_MY2019_Fuel_Consumption_Ratings.csv.txt</w:t>
      </w:r>
    </w:p>
    <w:p w14:paraId="0C5776CF" w14:textId="5080AC14"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T_test_Sample_2_Completed_MY2020_Fuel_Consumption_Ratings.csv.txt</w:t>
      </w:r>
    </w:p>
    <w:p w14:paraId="12759BFF" w14:textId="27D5884A"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T_test_Sample_2_Completed_MY2021_Fuel_Consumption_Ratings.csv.txt</w:t>
      </w:r>
    </w:p>
    <w:p w14:paraId="44EE5356" w14:textId="7A349929"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T_test_Sample_2_Completed_MY2022_Fuel_Consumption_Ratings.csv.txt</w:t>
      </w:r>
    </w:p>
    <w:p w14:paraId="405B7F45" w14:textId="4B5E408F" w:rsidR="0048018E" w:rsidRPr="0048018E" w:rsidRDefault="0048018E" w:rsidP="00B6438F">
      <w:pPr>
        <w:pStyle w:val="ListParagraph"/>
        <w:numPr>
          <w:ilvl w:val="0"/>
          <w:numId w:val="264"/>
        </w:numPr>
        <w:ind w:left="270" w:hanging="270"/>
        <w:jc w:val="both"/>
        <w:rPr>
          <w:rFonts w:asciiTheme="minorHAnsi" w:hAnsiTheme="minorHAnsi" w:cstheme="minorHAnsi"/>
          <w:lang w:val="en-CA"/>
        </w:rPr>
      </w:pPr>
      <w:r w:rsidRPr="0048018E">
        <w:rPr>
          <w:rFonts w:asciiTheme="minorHAnsi" w:hAnsiTheme="minorHAnsi" w:cstheme="minorHAnsi"/>
          <w:lang w:val="en-CA"/>
        </w:rPr>
        <w:t>T_test_Sample_2_Completed_MY2023_Fuel_Consumption_Ratings.csv.txt</w:t>
      </w:r>
    </w:p>
    <w:p w14:paraId="65FC846F" w14:textId="23717A0E" w:rsidR="00C027DF" w:rsidRPr="0048018E" w:rsidRDefault="00C027DF" w:rsidP="00091936">
      <w:pPr>
        <w:jc w:val="both"/>
        <w:rPr>
          <w:rFonts w:asciiTheme="minorHAnsi" w:hAnsiTheme="minorHAnsi" w:cstheme="minorHAnsi"/>
          <w:lang w:val="en-CA"/>
        </w:rPr>
      </w:pPr>
    </w:p>
    <w:p w14:paraId="29097E72" w14:textId="43ECE494" w:rsidR="00483D4F" w:rsidRPr="00483D4F" w:rsidRDefault="00483D4F" w:rsidP="00483D4F">
      <w:pPr>
        <w:jc w:val="both"/>
        <w:rPr>
          <w:rFonts w:asciiTheme="minorHAnsi" w:hAnsiTheme="minorHAnsi" w:cstheme="minorHAnsi"/>
        </w:rPr>
      </w:pPr>
      <w:r w:rsidRPr="00483D4F">
        <w:rPr>
          <w:rFonts w:asciiTheme="minorHAnsi" w:hAnsiTheme="minorHAnsi" w:cstheme="minorHAnsi"/>
        </w:rPr>
        <w:t>Maintenant que Gonzalo Alfredo Romero Francia a réussi à bien montrer, de manière détaillée et claire, précise et concise, tous les résultats de calcul des statistiques descriptives déjà décrites aux pages 166 et 167 du présent document (qui consiste à calculer des statistiques telles que la moyenne, la médiane, l’écart-type, les quartiles, le mode, l’étendue et le coefficient de variation pour la consommation de carburant et pour les émissions de CO2), maintenant il a décidé d’analyser en profondeur ces résultats de calcul des statistiques descriptives déjà décrites aux pages 166 et 167 du présent document, et qui ont été produits par le code R modélisant et implémentant les tâches 1 et 2 de la phase 4 de l’objectif 4 du projet en science des données nommé « Canadian Fuel Consumption Ratings ». Le voici</w:t>
      </w:r>
      <w:r>
        <w:rPr>
          <w:rFonts w:asciiTheme="minorHAnsi" w:hAnsiTheme="minorHAnsi" w:cstheme="minorHAnsi"/>
        </w:rPr>
        <w:t xml:space="preserve"> la description de</w:t>
      </w:r>
      <w:r w:rsidRPr="00483D4F">
        <w:rPr>
          <w:rFonts w:asciiTheme="minorHAnsi" w:hAnsiTheme="minorHAnsi" w:cstheme="minorHAnsi"/>
        </w:rPr>
        <w:t xml:space="preserve"> l’analyse en profondeur des résultats de calculs des statistiques descriptives déjà décrites aux pages 166 et 167 du présent document, effectuées par le code R modélisant et implémentant les tâches 1 et 2 de la phase 4 de l’objectif 4 de ce projet en science des données nommé ci-haut :</w:t>
      </w:r>
    </w:p>
    <w:p w14:paraId="2F569899" w14:textId="77777777" w:rsidR="00483D4F" w:rsidRDefault="00483D4F" w:rsidP="00483D4F">
      <w:pPr>
        <w:jc w:val="both"/>
        <w:rPr>
          <w:rFonts w:asciiTheme="minorHAnsi" w:hAnsiTheme="minorHAnsi" w:cstheme="minorHAnsi"/>
        </w:rPr>
      </w:pPr>
    </w:p>
    <w:p w14:paraId="6C44B46D" w14:textId="6D6DFB82" w:rsidR="00483D4F" w:rsidRPr="00483D4F" w:rsidRDefault="00483D4F" w:rsidP="00483D4F">
      <w:pPr>
        <w:jc w:val="both"/>
        <w:rPr>
          <w:rFonts w:asciiTheme="minorHAnsi" w:hAnsiTheme="minorHAnsi" w:cstheme="minorHAnsi"/>
        </w:rPr>
      </w:pPr>
      <w:r w:rsidRPr="00483D4F">
        <w:rPr>
          <w:rFonts w:asciiTheme="minorHAnsi" w:hAnsiTheme="minorHAnsi" w:cstheme="minorHAnsi"/>
        </w:rPr>
        <w:t>L’analyse consiste à appliquer des tests statistiques, tels que le test t et le test de Mann-Kendall pour les tendances, afin de vérifier la significativité des variations des consommations de carburant (en ville, sur autoroute et combiné) et des émissions de CO2 associées dans le temps, couvrant la période de 2015 à 2023. Pour visualiser ces tendances, des graphiques de séries temporelles sous forme de lignes ont été utilisés pour observer l’évolution des émissions de CO2 et des consommations de carburant au cours de la période étudiée (2015-2023). En complément, des histogrammes sous forme de barres, des graphiques en aires empilées, des boxplots, des nuages de points et des graphiques à barres groupées ont été ajoutés pour compléter l’analyse visuelle des tendances des émissions de CO2 en fonction du type de carburant consommé (en ville, sur autoroute et combiné), et pour observer les tendances des consommations de carburant et des émissions de CO2 selon l’année en question.</w:t>
      </w:r>
    </w:p>
    <w:p w14:paraId="53643BDC" w14:textId="547E835F" w:rsidR="00C027DF" w:rsidRDefault="00C027DF" w:rsidP="00091936">
      <w:pPr>
        <w:jc w:val="both"/>
        <w:rPr>
          <w:rFonts w:asciiTheme="minorHAnsi" w:hAnsiTheme="minorHAnsi" w:cstheme="minorHAnsi"/>
        </w:rPr>
      </w:pPr>
    </w:p>
    <w:p w14:paraId="7209E677" w14:textId="77777777" w:rsidR="00483D4F" w:rsidRPr="00483D4F" w:rsidRDefault="00483D4F" w:rsidP="00483D4F">
      <w:pPr>
        <w:jc w:val="both"/>
        <w:rPr>
          <w:rFonts w:asciiTheme="minorHAnsi" w:hAnsiTheme="minorHAnsi" w:cstheme="minorHAnsi"/>
        </w:rPr>
      </w:pPr>
      <w:r w:rsidRPr="00483D4F">
        <w:rPr>
          <w:rFonts w:asciiTheme="minorHAnsi" w:hAnsiTheme="minorHAnsi" w:cstheme="minorHAnsi"/>
        </w:rPr>
        <w:t xml:space="preserve">Le voici l’analyse en profondeur des résultats de calculs des statistiques descriptives déjà décrites aux pages 166 et 167 du présent document, effectuées par le code R modélisant et </w:t>
      </w:r>
      <w:r w:rsidRPr="00483D4F">
        <w:rPr>
          <w:rFonts w:asciiTheme="minorHAnsi" w:hAnsiTheme="minorHAnsi" w:cstheme="minorHAnsi"/>
        </w:rPr>
        <w:lastRenderedPageBreak/>
        <w:t>implémentant les tâches 1 et 2 de la phase 4 de l’objectif 4 de ce projet en science des données nommé ci-haut :</w:t>
      </w:r>
    </w:p>
    <w:p w14:paraId="064E6050" w14:textId="00B561F6" w:rsidR="00483D4F" w:rsidRPr="00483D4F" w:rsidRDefault="00483D4F" w:rsidP="00483D4F">
      <w:pPr>
        <w:jc w:val="both"/>
        <w:rPr>
          <w:rFonts w:asciiTheme="minorHAnsi" w:hAnsiTheme="minorHAnsi" w:cstheme="minorHAnsi"/>
        </w:rPr>
      </w:pPr>
      <w:r w:rsidRPr="00483D4F">
        <w:rPr>
          <w:rFonts w:asciiTheme="minorHAnsi" w:hAnsiTheme="minorHAnsi" w:cstheme="minorHAnsi"/>
        </w:rPr>
        <w:t xml:space="preserve">La présente section d’analyse abordera l’analyse des </w:t>
      </w:r>
      <w:r w:rsidR="0076247C">
        <w:rPr>
          <w:rFonts w:asciiTheme="minorHAnsi" w:hAnsiTheme="minorHAnsi" w:cstheme="minorHAnsi"/>
        </w:rPr>
        <w:t>tests de Mann-</w:t>
      </w:r>
      <w:r w:rsidR="005075BA">
        <w:rPr>
          <w:rFonts w:asciiTheme="minorHAnsi" w:hAnsiTheme="minorHAnsi" w:cstheme="minorHAnsi"/>
        </w:rPr>
        <w:t>K</w:t>
      </w:r>
      <w:r w:rsidR="0076247C">
        <w:rPr>
          <w:rFonts w:asciiTheme="minorHAnsi" w:hAnsiTheme="minorHAnsi" w:cstheme="minorHAnsi"/>
        </w:rPr>
        <w:t>endall</w:t>
      </w:r>
      <w:r w:rsidRPr="00483D4F">
        <w:rPr>
          <w:rFonts w:asciiTheme="minorHAnsi" w:hAnsiTheme="minorHAnsi" w:cstheme="minorHAnsi"/>
        </w:rPr>
        <w:t xml:space="preserve"> calculées et stockées dans les fichiers CSV suivants :</w:t>
      </w:r>
    </w:p>
    <w:p w14:paraId="2236DA57" w14:textId="77777777" w:rsidR="00483D4F" w:rsidRDefault="00483D4F" w:rsidP="00483D4F">
      <w:pPr>
        <w:jc w:val="both"/>
        <w:rPr>
          <w:rFonts w:asciiTheme="minorHAnsi" w:hAnsiTheme="minorHAnsi" w:cstheme="minorHAnsi"/>
        </w:rPr>
      </w:pPr>
    </w:p>
    <w:p w14:paraId="00065883"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Mann_Kendall_Sample_1_Completed_MY2015_Fuel_Consumption_Ratings.csv.txt</w:t>
      </w:r>
    </w:p>
    <w:p w14:paraId="0E7E402E"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Mann_Kendall_Sample_1_Completed_MY2016_Fuel_Consumption_Ratings.csv.txt</w:t>
      </w:r>
    </w:p>
    <w:p w14:paraId="1C70ED18"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Mann_Kendall_Sample_1_Completed_MY2017_Fuel_Consumption_Ratings.csv.txt</w:t>
      </w:r>
    </w:p>
    <w:p w14:paraId="334484AF"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Mann_Kendall_Sample_1_Completed_MY2018_Fuel_Consumption_Ratings.csv.txt</w:t>
      </w:r>
    </w:p>
    <w:p w14:paraId="66A30277"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Mann_Kendall_Sample_1_Completed_MY2019_Fuel_Consumption_Ratings.csv.txt</w:t>
      </w:r>
    </w:p>
    <w:p w14:paraId="16A287B8"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Mann_Kendall_Sample_1_Completed_MY2020_Fuel_Consumption_Ratings.csv.txt</w:t>
      </w:r>
    </w:p>
    <w:p w14:paraId="743D5450"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Mann_Kendall_Sample_1_Completed_MY2021_Fuel_Consumption_Ratings.csv.txt</w:t>
      </w:r>
    </w:p>
    <w:p w14:paraId="6FD88349"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Mann_Kendall_Sample_1_Completed_MY2022_Fuel_Consumption_Ratings.csv.txt</w:t>
      </w:r>
    </w:p>
    <w:p w14:paraId="60317C08"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Mann_Kendall_Sample_1_Completed_MY2023_Fuel_Consumption_Ratings.csv.txt</w:t>
      </w:r>
    </w:p>
    <w:p w14:paraId="65702A20"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Mann_Kendall_Sample_2_Completed_MY2015_Fuel_Consumption_Ratings.csv.txt</w:t>
      </w:r>
    </w:p>
    <w:p w14:paraId="1B0D0B0F"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Mann_Kendall_Sample_2_Completed_MY2016_Fuel_Consumption_Ratings.csv.txt</w:t>
      </w:r>
    </w:p>
    <w:p w14:paraId="5E6DF479"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Mann_Kendall_Sample_2_Completed_MY2017_Fuel_Consumption_Ratings.csv.txt</w:t>
      </w:r>
    </w:p>
    <w:p w14:paraId="3B489E5F"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Mann_Kendall_Sample_2_Completed_MY2018_Fuel_Consumption_Ratings.csv.txt</w:t>
      </w:r>
    </w:p>
    <w:p w14:paraId="6BF0893C"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Mann_Kendall_Sample_2_Completed_MY2019_Fuel_Consumption_Ratings.csv.txt</w:t>
      </w:r>
    </w:p>
    <w:p w14:paraId="05CDC421"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Mann_Kendall_Sample_2_Completed_MY2020_Fuel_Consumption_Ratings.csv.txt</w:t>
      </w:r>
    </w:p>
    <w:p w14:paraId="41E9C6E2"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Mann_Kendall_Sample_2_Completed_MY2021_Fuel_Consumption_Ratings.csv.txt</w:t>
      </w:r>
    </w:p>
    <w:p w14:paraId="407F9BFA"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Mann_Kendall_Sample_2_Completed_MY2022_Fuel_Consumption_Ratings.csv.txt</w:t>
      </w:r>
    </w:p>
    <w:p w14:paraId="7A8F916B" w14:textId="77777777" w:rsidR="00483D4F" w:rsidRPr="0048018E" w:rsidRDefault="00483D4F" w:rsidP="00B6438F">
      <w:pPr>
        <w:pStyle w:val="ListParagraph"/>
        <w:numPr>
          <w:ilvl w:val="0"/>
          <w:numId w:val="263"/>
        </w:numPr>
        <w:ind w:left="270" w:hanging="270"/>
        <w:jc w:val="both"/>
        <w:rPr>
          <w:rFonts w:asciiTheme="minorHAnsi" w:hAnsiTheme="minorHAnsi" w:cstheme="minorHAnsi"/>
          <w:lang w:val="en-CA"/>
        </w:rPr>
      </w:pPr>
      <w:r w:rsidRPr="0048018E">
        <w:rPr>
          <w:rFonts w:asciiTheme="minorHAnsi" w:hAnsiTheme="minorHAnsi" w:cstheme="minorHAnsi"/>
          <w:lang w:val="en-CA"/>
        </w:rPr>
        <w:t>Mann_Kendall_Sample_2_Completed_MY2023_Fuel_Consumption_Ratings.csv.txt</w:t>
      </w:r>
    </w:p>
    <w:p w14:paraId="237693DF" w14:textId="77777777" w:rsidR="00483D4F" w:rsidRPr="00483D4F" w:rsidRDefault="00483D4F" w:rsidP="00483D4F">
      <w:pPr>
        <w:jc w:val="both"/>
        <w:rPr>
          <w:rFonts w:asciiTheme="minorHAnsi" w:hAnsiTheme="minorHAnsi" w:cstheme="minorHAnsi"/>
          <w:lang w:val="en-CA"/>
        </w:rPr>
      </w:pPr>
    </w:p>
    <w:p w14:paraId="07D1A200" w14:textId="034600DF" w:rsidR="00483D4F" w:rsidRPr="00483D4F" w:rsidRDefault="00483D4F" w:rsidP="00483D4F">
      <w:pPr>
        <w:jc w:val="both"/>
        <w:rPr>
          <w:rFonts w:asciiTheme="minorHAnsi" w:hAnsiTheme="minorHAnsi" w:cstheme="minorHAnsi"/>
        </w:rPr>
      </w:pPr>
      <w:r w:rsidRPr="00483D4F">
        <w:rPr>
          <w:rFonts w:asciiTheme="minorHAnsi" w:hAnsiTheme="minorHAnsi" w:cstheme="minorHAnsi"/>
        </w:rPr>
        <w:t xml:space="preserve">Et le voici l’analyse détaillé et complet des calculs de </w:t>
      </w:r>
      <w:r w:rsidR="005075BA">
        <w:rPr>
          <w:rFonts w:asciiTheme="minorHAnsi" w:hAnsiTheme="minorHAnsi" w:cstheme="minorHAnsi"/>
        </w:rPr>
        <w:t>tests de Mann-Kendall</w:t>
      </w:r>
      <w:r w:rsidRPr="00483D4F">
        <w:rPr>
          <w:rFonts w:asciiTheme="minorHAnsi" w:hAnsiTheme="minorHAnsi" w:cstheme="minorHAnsi"/>
        </w:rPr>
        <w:t xml:space="preserve"> calculées et stockées dans les fichiers CSV nommés ci-dessus :</w:t>
      </w:r>
    </w:p>
    <w:p w14:paraId="44FC9730" w14:textId="2940D3B2" w:rsidR="00C027DF" w:rsidRPr="0048018E" w:rsidRDefault="00C027DF" w:rsidP="00091936">
      <w:pPr>
        <w:jc w:val="both"/>
        <w:rPr>
          <w:rFonts w:asciiTheme="minorHAnsi" w:hAnsiTheme="minorHAnsi" w:cstheme="minorHAnsi"/>
        </w:rPr>
      </w:pPr>
    </w:p>
    <w:p w14:paraId="2AB705AA"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Résumé détaillé et approfondi des résultats des tests de Mann-Kendall pour l'échantillon 1 (2015-2023)</w:t>
      </w:r>
    </w:p>
    <w:p w14:paraId="4A61049A" w14:textId="77777777" w:rsidR="0076247C" w:rsidRPr="0076247C" w:rsidRDefault="0076247C" w:rsidP="0076247C">
      <w:pPr>
        <w:jc w:val="both"/>
        <w:rPr>
          <w:rFonts w:asciiTheme="minorHAnsi" w:hAnsiTheme="minorHAnsi" w:cstheme="minorHAnsi"/>
        </w:rPr>
      </w:pPr>
      <w:r w:rsidRPr="0076247C">
        <w:rPr>
          <w:rFonts w:asciiTheme="minorHAnsi" w:hAnsiTheme="minorHAnsi" w:cstheme="minorHAnsi"/>
        </w:rPr>
        <w:t>Les résultats des tests de Mann-Kendall pour les années 2015 à 2023, appliqués aux données de l’échantillon 1, permettent d’évaluer les tendances des variables analysées, notamment en termes de consommation de carburant ou d’autres paramètres pertinents. Bien que certaines années montrent des valeurs tau légèrement positives ou négatives, les p-values associées indiquent que ces tendances ne sont pas statistiquement significatives. L’analyse approfondie suivante détaille les résultats année par année.</w:t>
      </w:r>
    </w:p>
    <w:p w14:paraId="06FA6A7B" w14:textId="3B9C2C3B" w:rsidR="0076247C" w:rsidRPr="0076247C" w:rsidRDefault="0076247C" w:rsidP="0076247C">
      <w:pPr>
        <w:jc w:val="both"/>
        <w:rPr>
          <w:rFonts w:asciiTheme="minorHAnsi" w:hAnsiTheme="minorHAnsi" w:cstheme="minorHAnsi"/>
        </w:rPr>
      </w:pPr>
    </w:p>
    <w:p w14:paraId="4FD39EB0"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2015 : Une année sans tendance significative détectée</w:t>
      </w:r>
    </w:p>
    <w:p w14:paraId="047BB403" w14:textId="77777777" w:rsidR="0076247C" w:rsidRPr="0076247C" w:rsidRDefault="0076247C" w:rsidP="00B6438F">
      <w:pPr>
        <w:numPr>
          <w:ilvl w:val="0"/>
          <w:numId w:val="265"/>
        </w:numPr>
        <w:jc w:val="both"/>
        <w:rPr>
          <w:rFonts w:asciiTheme="minorHAnsi" w:hAnsiTheme="minorHAnsi" w:cstheme="minorHAnsi"/>
        </w:rPr>
      </w:pPr>
      <w:r w:rsidRPr="0076247C">
        <w:rPr>
          <w:rFonts w:asciiTheme="minorHAnsi" w:hAnsiTheme="minorHAnsi" w:cstheme="minorHAnsi"/>
          <w:b/>
          <w:bCs/>
        </w:rPr>
        <w:t>Tau et p-values :</w:t>
      </w:r>
    </w:p>
    <w:p w14:paraId="18B5840D" w14:textId="77777777" w:rsidR="0076247C" w:rsidRPr="0076247C" w:rsidRDefault="0076247C" w:rsidP="00B6438F">
      <w:pPr>
        <w:numPr>
          <w:ilvl w:val="1"/>
          <w:numId w:val="265"/>
        </w:numPr>
        <w:jc w:val="both"/>
        <w:rPr>
          <w:rFonts w:asciiTheme="minorHAnsi" w:hAnsiTheme="minorHAnsi" w:cstheme="minorHAnsi"/>
          <w:lang w:val="en-CA"/>
        </w:rPr>
      </w:pPr>
      <w:r w:rsidRPr="0076247C">
        <w:rPr>
          <w:rFonts w:asciiTheme="minorHAnsi" w:hAnsiTheme="minorHAnsi" w:cstheme="minorHAnsi"/>
        </w:rPr>
        <w:t>tau = -0.0213, p</w:t>
      </w:r>
      <w:r w:rsidRPr="0076247C">
        <w:rPr>
          <w:rFonts w:asciiTheme="minorHAnsi" w:hAnsiTheme="minorHAnsi" w:cstheme="minorHAnsi"/>
          <w:lang w:val="en-CA"/>
        </w:rPr>
        <w:t>-value = 0.45174</w:t>
      </w:r>
    </w:p>
    <w:p w14:paraId="0697999A" w14:textId="77777777" w:rsidR="0076247C" w:rsidRPr="0076247C" w:rsidRDefault="0076247C" w:rsidP="00B6438F">
      <w:pPr>
        <w:numPr>
          <w:ilvl w:val="1"/>
          <w:numId w:val="265"/>
        </w:numPr>
        <w:jc w:val="both"/>
        <w:rPr>
          <w:rFonts w:asciiTheme="minorHAnsi" w:hAnsiTheme="minorHAnsi" w:cstheme="minorHAnsi"/>
          <w:lang w:val="en-CA"/>
        </w:rPr>
      </w:pPr>
      <w:r w:rsidRPr="0076247C">
        <w:rPr>
          <w:rFonts w:asciiTheme="minorHAnsi" w:hAnsiTheme="minorHAnsi" w:cstheme="minorHAnsi"/>
          <w:lang w:val="en-CA"/>
        </w:rPr>
        <w:t>tau = -0.0127, p-value = 0.65367</w:t>
      </w:r>
    </w:p>
    <w:p w14:paraId="00EC693D" w14:textId="77777777" w:rsidR="0076247C" w:rsidRPr="0076247C" w:rsidRDefault="0076247C" w:rsidP="00B6438F">
      <w:pPr>
        <w:numPr>
          <w:ilvl w:val="1"/>
          <w:numId w:val="265"/>
        </w:numPr>
        <w:jc w:val="both"/>
        <w:rPr>
          <w:rFonts w:asciiTheme="minorHAnsi" w:hAnsiTheme="minorHAnsi" w:cstheme="minorHAnsi"/>
          <w:lang w:val="en-CA"/>
        </w:rPr>
      </w:pPr>
      <w:r w:rsidRPr="0076247C">
        <w:rPr>
          <w:rFonts w:asciiTheme="minorHAnsi" w:hAnsiTheme="minorHAnsi" w:cstheme="minorHAnsi"/>
          <w:lang w:val="en-CA"/>
        </w:rPr>
        <w:t>tau = -0.0196, p-value = 0.49102</w:t>
      </w:r>
    </w:p>
    <w:p w14:paraId="088DF6CC" w14:textId="77777777" w:rsidR="0076247C" w:rsidRPr="0076247C" w:rsidRDefault="0076247C" w:rsidP="00B6438F">
      <w:pPr>
        <w:numPr>
          <w:ilvl w:val="1"/>
          <w:numId w:val="265"/>
        </w:numPr>
        <w:jc w:val="both"/>
        <w:rPr>
          <w:rFonts w:asciiTheme="minorHAnsi" w:hAnsiTheme="minorHAnsi" w:cstheme="minorHAnsi"/>
          <w:lang w:val="en-CA"/>
        </w:rPr>
      </w:pPr>
      <w:r w:rsidRPr="0076247C">
        <w:rPr>
          <w:rFonts w:asciiTheme="minorHAnsi" w:hAnsiTheme="minorHAnsi" w:cstheme="minorHAnsi"/>
          <w:lang w:val="en-CA"/>
        </w:rPr>
        <w:t>tau = -0.014, p-value = 0.6206</w:t>
      </w:r>
    </w:p>
    <w:p w14:paraId="494194FA" w14:textId="77777777" w:rsidR="0076247C" w:rsidRPr="0076247C" w:rsidRDefault="0076247C" w:rsidP="00B6438F">
      <w:pPr>
        <w:numPr>
          <w:ilvl w:val="0"/>
          <w:numId w:val="265"/>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En 2015, les valeurs tau sont proches de zéro, indiquant des tendances très faibles, voire inexistantes. Les p-values, toutes supérieures à 0.45, confirment que ces variations ne sont pas statistiquement significatives. Cela suggère que les données de cette année n’indiquent pas de relation marquée ou de changement notable dans les variables analysées.</w:t>
      </w:r>
    </w:p>
    <w:p w14:paraId="73FD07E2" w14:textId="23229213" w:rsidR="0076247C" w:rsidRPr="004D5604" w:rsidRDefault="0076247C" w:rsidP="0076247C">
      <w:pPr>
        <w:jc w:val="both"/>
        <w:rPr>
          <w:rFonts w:asciiTheme="minorHAnsi" w:hAnsiTheme="minorHAnsi" w:cstheme="minorHAnsi"/>
        </w:rPr>
      </w:pPr>
    </w:p>
    <w:p w14:paraId="004ABA46" w14:textId="77777777" w:rsidR="00222A09" w:rsidRPr="004D5604" w:rsidRDefault="00222A09" w:rsidP="0076247C">
      <w:pPr>
        <w:jc w:val="both"/>
        <w:rPr>
          <w:rFonts w:asciiTheme="minorHAnsi" w:hAnsiTheme="minorHAnsi" w:cstheme="minorHAnsi"/>
        </w:rPr>
      </w:pPr>
    </w:p>
    <w:p w14:paraId="4D244F27"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2016 : Une année marquée par une stabilité des tendances</w:t>
      </w:r>
    </w:p>
    <w:p w14:paraId="04FD744C" w14:textId="77777777" w:rsidR="0076247C" w:rsidRPr="0076247C" w:rsidRDefault="0076247C" w:rsidP="00B6438F">
      <w:pPr>
        <w:numPr>
          <w:ilvl w:val="0"/>
          <w:numId w:val="266"/>
        </w:numPr>
        <w:jc w:val="both"/>
        <w:rPr>
          <w:rFonts w:asciiTheme="minorHAnsi" w:hAnsiTheme="minorHAnsi" w:cstheme="minorHAnsi"/>
          <w:lang w:val="en-CA"/>
        </w:rPr>
      </w:pPr>
      <w:r w:rsidRPr="0076247C">
        <w:rPr>
          <w:rFonts w:asciiTheme="minorHAnsi" w:hAnsiTheme="minorHAnsi" w:cstheme="minorHAnsi"/>
          <w:b/>
          <w:bCs/>
          <w:lang w:val="en-CA"/>
        </w:rPr>
        <w:t>Tau et p-values :</w:t>
      </w:r>
    </w:p>
    <w:p w14:paraId="0A633505" w14:textId="77777777" w:rsidR="0076247C" w:rsidRPr="0076247C" w:rsidRDefault="0076247C" w:rsidP="00B6438F">
      <w:pPr>
        <w:numPr>
          <w:ilvl w:val="1"/>
          <w:numId w:val="266"/>
        </w:numPr>
        <w:jc w:val="both"/>
        <w:rPr>
          <w:rFonts w:asciiTheme="minorHAnsi" w:hAnsiTheme="minorHAnsi" w:cstheme="minorHAnsi"/>
          <w:lang w:val="en-CA"/>
        </w:rPr>
      </w:pPr>
      <w:r w:rsidRPr="0076247C">
        <w:rPr>
          <w:rFonts w:asciiTheme="minorHAnsi" w:hAnsiTheme="minorHAnsi" w:cstheme="minorHAnsi"/>
          <w:lang w:val="en-CA"/>
        </w:rPr>
        <w:t>tau = 0.00957, p-value = 0.73728</w:t>
      </w:r>
    </w:p>
    <w:p w14:paraId="1AF5B724" w14:textId="77777777" w:rsidR="0076247C" w:rsidRPr="0076247C" w:rsidRDefault="0076247C" w:rsidP="00B6438F">
      <w:pPr>
        <w:numPr>
          <w:ilvl w:val="1"/>
          <w:numId w:val="266"/>
        </w:numPr>
        <w:jc w:val="both"/>
        <w:rPr>
          <w:rFonts w:asciiTheme="minorHAnsi" w:hAnsiTheme="minorHAnsi" w:cstheme="minorHAnsi"/>
          <w:lang w:val="en-CA"/>
        </w:rPr>
      </w:pPr>
      <w:r w:rsidRPr="0076247C">
        <w:rPr>
          <w:rFonts w:asciiTheme="minorHAnsi" w:hAnsiTheme="minorHAnsi" w:cstheme="minorHAnsi"/>
          <w:lang w:val="en-CA"/>
        </w:rPr>
        <w:t>tau = 0.0114, p-value = 0.69048</w:t>
      </w:r>
    </w:p>
    <w:p w14:paraId="5F7FAE01" w14:textId="77777777" w:rsidR="0076247C" w:rsidRPr="0076247C" w:rsidRDefault="0076247C" w:rsidP="00B6438F">
      <w:pPr>
        <w:numPr>
          <w:ilvl w:val="1"/>
          <w:numId w:val="266"/>
        </w:numPr>
        <w:jc w:val="both"/>
        <w:rPr>
          <w:rFonts w:asciiTheme="minorHAnsi" w:hAnsiTheme="minorHAnsi" w:cstheme="minorHAnsi"/>
          <w:lang w:val="en-CA"/>
        </w:rPr>
      </w:pPr>
      <w:r w:rsidRPr="0076247C">
        <w:rPr>
          <w:rFonts w:asciiTheme="minorHAnsi" w:hAnsiTheme="minorHAnsi" w:cstheme="minorHAnsi"/>
          <w:lang w:val="en-CA"/>
        </w:rPr>
        <w:t>tau = 0.00918, p-value = 0.74871</w:t>
      </w:r>
    </w:p>
    <w:p w14:paraId="4043329B" w14:textId="77777777" w:rsidR="0076247C" w:rsidRPr="0076247C" w:rsidRDefault="0076247C" w:rsidP="00B6438F">
      <w:pPr>
        <w:numPr>
          <w:ilvl w:val="1"/>
          <w:numId w:val="266"/>
        </w:numPr>
        <w:jc w:val="both"/>
        <w:rPr>
          <w:rFonts w:asciiTheme="minorHAnsi" w:hAnsiTheme="minorHAnsi" w:cstheme="minorHAnsi"/>
          <w:lang w:val="en-CA"/>
        </w:rPr>
      </w:pPr>
      <w:r w:rsidRPr="0076247C">
        <w:rPr>
          <w:rFonts w:asciiTheme="minorHAnsi" w:hAnsiTheme="minorHAnsi" w:cstheme="minorHAnsi"/>
          <w:lang w:val="en-CA"/>
        </w:rPr>
        <w:t>tau = 0.00912, p-value = 0.74977</w:t>
      </w:r>
    </w:p>
    <w:p w14:paraId="6CF940C5" w14:textId="77777777" w:rsidR="0076247C" w:rsidRPr="0076247C" w:rsidRDefault="0076247C" w:rsidP="00B6438F">
      <w:pPr>
        <w:numPr>
          <w:ilvl w:val="0"/>
          <w:numId w:val="266"/>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En 2016, les tau légèrement positifs indiquent de légères augmentations des variables concernées, mais les p-values très élevées (&gt; 0.69) montrent qu’il n’existe pas de tendance significative. Ces résultats renforcent l’idée que les variations observées sont probablement dues au hasard ou à des fluctuations naturelles dans les données.</w:t>
      </w:r>
    </w:p>
    <w:p w14:paraId="3136A4F4" w14:textId="7F006B70" w:rsidR="0076247C" w:rsidRPr="004D5604" w:rsidRDefault="0076247C" w:rsidP="0076247C">
      <w:pPr>
        <w:jc w:val="both"/>
        <w:rPr>
          <w:rFonts w:asciiTheme="minorHAnsi" w:hAnsiTheme="minorHAnsi" w:cstheme="minorHAnsi"/>
        </w:rPr>
      </w:pPr>
    </w:p>
    <w:p w14:paraId="1862E0F6"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2017 : Des tau variés mais aucune significativité statistique</w:t>
      </w:r>
    </w:p>
    <w:p w14:paraId="245CF950" w14:textId="77777777" w:rsidR="0076247C" w:rsidRPr="0076247C" w:rsidRDefault="0076247C" w:rsidP="00B6438F">
      <w:pPr>
        <w:numPr>
          <w:ilvl w:val="0"/>
          <w:numId w:val="267"/>
        </w:numPr>
        <w:jc w:val="both"/>
        <w:rPr>
          <w:rFonts w:asciiTheme="minorHAnsi" w:hAnsiTheme="minorHAnsi" w:cstheme="minorHAnsi"/>
          <w:lang w:val="en-CA"/>
        </w:rPr>
      </w:pPr>
      <w:r w:rsidRPr="0076247C">
        <w:rPr>
          <w:rFonts w:asciiTheme="minorHAnsi" w:hAnsiTheme="minorHAnsi" w:cstheme="minorHAnsi"/>
          <w:b/>
          <w:bCs/>
          <w:lang w:val="en-CA"/>
        </w:rPr>
        <w:t>Tau et p-values :</w:t>
      </w:r>
    </w:p>
    <w:p w14:paraId="1DD53187" w14:textId="77777777" w:rsidR="0076247C" w:rsidRPr="0076247C" w:rsidRDefault="0076247C" w:rsidP="00B6438F">
      <w:pPr>
        <w:numPr>
          <w:ilvl w:val="1"/>
          <w:numId w:val="267"/>
        </w:numPr>
        <w:jc w:val="both"/>
        <w:rPr>
          <w:rFonts w:asciiTheme="minorHAnsi" w:hAnsiTheme="minorHAnsi" w:cstheme="minorHAnsi"/>
          <w:lang w:val="en-CA"/>
        </w:rPr>
      </w:pPr>
      <w:r w:rsidRPr="0076247C">
        <w:rPr>
          <w:rFonts w:asciiTheme="minorHAnsi" w:hAnsiTheme="minorHAnsi" w:cstheme="minorHAnsi"/>
          <w:lang w:val="en-CA"/>
        </w:rPr>
        <w:t>tau = 0.0081, p-value = 0.78139</w:t>
      </w:r>
    </w:p>
    <w:p w14:paraId="16D9DC1E" w14:textId="77777777" w:rsidR="0076247C" w:rsidRPr="0076247C" w:rsidRDefault="0076247C" w:rsidP="00B6438F">
      <w:pPr>
        <w:numPr>
          <w:ilvl w:val="1"/>
          <w:numId w:val="267"/>
        </w:numPr>
        <w:jc w:val="both"/>
        <w:rPr>
          <w:rFonts w:asciiTheme="minorHAnsi" w:hAnsiTheme="minorHAnsi" w:cstheme="minorHAnsi"/>
          <w:lang w:val="en-CA"/>
        </w:rPr>
      </w:pPr>
      <w:r w:rsidRPr="0076247C">
        <w:rPr>
          <w:rFonts w:asciiTheme="minorHAnsi" w:hAnsiTheme="minorHAnsi" w:cstheme="minorHAnsi"/>
          <w:lang w:val="en-CA"/>
        </w:rPr>
        <w:t>tau = 0.0267, p-value = 0.36094</w:t>
      </w:r>
    </w:p>
    <w:p w14:paraId="3EDE16BB" w14:textId="77777777" w:rsidR="0076247C" w:rsidRPr="0076247C" w:rsidRDefault="0076247C" w:rsidP="00B6438F">
      <w:pPr>
        <w:numPr>
          <w:ilvl w:val="1"/>
          <w:numId w:val="267"/>
        </w:numPr>
        <w:jc w:val="both"/>
        <w:rPr>
          <w:rFonts w:asciiTheme="minorHAnsi" w:hAnsiTheme="minorHAnsi" w:cstheme="minorHAnsi"/>
          <w:lang w:val="en-CA"/>
        </w:rPr>
      </w:pPr>
      <w:r w:rsidRPr="0076247C">
        <w:rPr>
          <w:rFonts w:asciiTheme="minorHAnsi" w:hAnsiTheme="minorHAnsi" w:cstheme="minorHAnsi"/>
          <w:lang w:val="en-CA"/>
        </w:rPr>
        <w:t>tau = 0.0215, p-value = 0.46242</w:t>
      </w:r>
    </w:p>
    <w:p w14:paraId="691AE7BC" w14:textId="77777777" w:rsidR="0076247C" w:rsidRPr="0076247C" w:rsidRDefault="0076247C" w:rsidP="00B6438F">
      <w:pPr>
        <w:numPr>
          <w:ilvl w:val="1"/>
          <w:numId w:val="267"/>
        </w:numPr>
        <w:jc w:val="both"/>
        <w:rPr>
          <w:rFonts w:asciiTheme="minorHAnsi" w:hAnsiTheme="minorHAnsi" w:cstheme="minorHAnsi"/>
          <w:lang w:val="en-CA"/>
        </w:rPr>
      </w:pPr>
      <w:r w:rsidRPr="0076247C">
        <w:rPr>
          <w:rFonts w:asciiTheme="minorHAnsi" w:hAnsiTheme="minorHAnsi" w:cstheme="minorHAnsi"/>
          <w:lang w:val="en-CA"/>
        </w:rPr>
        <w:t>tau = 0.0249, p-value = 0.3946</w:t>
      </w:r>
    </w:p>
    <w:p w14:paraId="48391567" w14:textId="77777777" w:rsidR="0076247C" w:rsidRPr="0076247C" w:rsidRDefault="0076247C" w:rsidP="00B6438F">
      <w:pPr>
        <w:numPr>
          <w:ilvl w:val="0"/>
          <w:numId w:val="267"/>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En 2017, les tau montrent des variations faibles mais parfois légèrement positives. Cependant, les p-values (toutes &gt; 0.36) restent bien au-delà du seuil de significativité statistique (0.05). Cela confirme l’absence de tendance significative pour cette année.</w:t>
      </w:r>
    </w:p>
    <w:p w14:paraId="50F6DECB" w14:textId="5A1BFE87" w:rsidR="0076247C" w:rsidRPr="0076247C" w:rsidRDefault="0076247C" w:rsidP="0076247C">
      <w:pPr>
        <w:jc w:val="both"/>
        <w:rPr>
          <w:rFonts w:asciiTheme="minorHAnsi" w:hAnsiTheme="minorHAnsi" w:cstheme="minorHAnsi"/>
        </w:rPr>
      </w:pPr>
    </w:p>
    <w:p w14:paraId="29CDEB70"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2018 : Une année d’oscillations très faibles</w:t>
      </w:r>
    </w:p>
    <w:p w14:paraId="5BCDEB6C" w14:textId="77777777" w:rsidR="0076247C" w:rsidRPr="0076247C" w:rsidRDefault="0076247C" w:rsidP="00B6438F">
      <w:pPr>
        <w:numPr>
          <w:ilvl w:val="0"/>
          <w:numId w:val="268"/>
        </w:numPr>
        <w:jc w:val="both"/>
        <w:rPr>
          <w:rFonts w:asciiTheme="minorHAnsi" w:hAnsiTheme="minorHAnsi" w:cstheme="minorHAnsi"/>
        </w:rPr>
      </w:pPr>
      <w:r w:rsidRPr="0076247C">
        <w:rPr>
          <w:rFonts w:asciiTheme="minorHAnsi" w:hAnsiTheme="minorHAnsi" w:cstheme="minorHAnsi"/>
          <w:b/>
          <w:bCs/>
        </w:rPr>
        <w:t>Tau et p-values :</w:t>
      </w:r>
    </w:p>
    <w:p w14:paraId="05CD6FDF" w14:textId="77777777" w:rsidR="0076247C" w:rsidRPr="0076247C" w:rsidRDefault="0076247C" w:rsidP="00B6438F">
      <w:pPr>
        <w:numPr>
          <w:ilvl w:val="1"/>
          <w:numId w:val="268"/>
        </w:numPr>
        <w:jc w:val="both"/>
        <w:rPr>
          <w:rFonts w:asciiTheme="minorHAnsi" w:hAnsiTheme="minorHAnsi" w:cstheme="minorHAnsi"/>
        </w:rPr>
      </w:pPr>
      <w:r w:rsidRPr="0076247C">
        <w:rPr>
          <w:rFonts w:asciiTheme="minorHAnsi" w:hAnsiTheme="minorHAnsi" w:cstheme="minorHAnsi"/>
        </w:rPr>
        <w:t>tau = -0.00232, p-value = 0.93629</w:t>
      </w:r>
    </w:p>
    <w:p w14:paraId="35496520" w14:textId="77777777" w:rsidR="0076247C" w:rsidRPr="0076247C" w:rsidRDefault="0076247C" w:rsidP="00B6438F">
      <w:pPr>
        <w:numPr>
          <w:ilvl w:val="1"/>
          <w:numId w:val="268"/>
        </w:numPr>
        <w:jc w:val="both"/>
        <w:rPr>
          <w:rFonts w:asciiTheme="minorHAnsi" w:hAnsiTheme="minorHAnsi" w:cstheme="minorHAnsi"/>
        </w:rPr>
      </w:pPr>
      <w:r w:rsidRPr="0076247C">
        <w:rPr>
          <w:rFonts w:asciiTheme="minorHAnsi" w:hAnsiTheme="minorHAnsi" w:cstheme="minorHAnsi"/>
        </w:rPr>
        <w:t>tau = -0.00484, p-value = 0.86768</w:t>
      </w:r>
    </w:p>
    <w:p w14:paraId="5BB94F6B" w14:textId="77777777" w:rsidR="0076247C" w:rsidRPr="0076247C" w:rsidRDefault="0076247C" w:rsidP="00B6438F">
      <w:pPr>
        <w:numPr>
          <w:ilvl w:val="1"/>
          <w:numId w:val="268"/>
        </w:numPr>
        <w:jc w:val="both"/>
        <w:rPr>
          <w:rFonts w:asciiTheme="minorHAnsi" w:hAnsiTheme="minorHAnsi" w:cstheme="minorHAnsi"/>
        </w:rPr>
      </w:pPr>
      <w:r w:rsidRPr="0076247C">
        <w:rPr>
          <w:rFonts w:asciiTheme="minorHAnsi" w:hAnsiTheme="minorHAnsi" w:cstheme="minorHAnsi"/>
        </w:rPr>
        <w:t>tau = -0.00382, p-value = 0.89578</w:t>
      </w:r>
    </w:p>
    <w:p w14:paraId="6F28B10E" w14:textId="77777777" w:rsidR="0076247C" w:rsidRPr="0076247C" w:rsidRDefault="0076247C" w:rsidP="00B6438F">
      <w:pPr>
        <w:numPr>
          <w:ilvl w:val="1"/>
          <w:numId w:val="268"/>
        </w:numPr>
        <w:jc w:val="both"/>
        <w:rPr>
          <w:rFonts w:asciiTheme="minorHAnsi" w:hAnsiTheme="minorHAnsi" w:cstheme="minorHAnsi"/>
        </w:rPr>
      </w:pPr>
      <w:r w:rsidRPr="0076247C">
        <w:rPr>
          <w:rFonts w:asciiTheme="minorHAnsi" w:hAnsiTheme="minorHAnsi" w:cstheme="minorHAnsi"/>
        </w:rPr>
        <w:t>tau = -0.00486, p-value = 0.86729</w:t>
      </w:r>
    </w:p>
    <w:p w14:paraId="071D6997" w14:textId="77777777" w:rsidR="0076247C" w:rsidRPr="0076247C" w:rsidRDefault="0076247C" w:rsidP="00B6438F">
      <w:pPr>
        <w:numPr>
          <w:ilvl w:val="0"/>
          <w:numId w:val="268"/>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Les valeurs tau sont extrêmement proches de zéro, ce qui reflète une absence totale de tendance. Les p-values très élevées (jusqu’à 0.93) montrent que les résultats pour 2018 sont les moins significatifs de toutes les années analysées. Les données semblent indiquer une stagnation complète sans évolution détectable.</w:t>
      </w:r>
    </w:p>
    <w:p w14:paraId="0E6870F1" w14:textId="0EEAA080" w:rsidR="0076247C" w:rsidRPr="004D5604" w:rsidRDefault="0076247C" w:rsidP="0076247C">
      <w:pPr>
        <w:jc w:val="both"/>
        <w:rPr>
          <w:rFonts w:asciiTheme="minorHAnsi" w:hAnsiTheme="minorHAnsi" w:cstheme="minorHAnsi"/>
        </w:rPr>
      </w:pPr>
    </w:p>
    <w:p w14:paraId="57C19209"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2019 : Une légère tendance décroissante sans significativité</w:t>
      </w:r>
    </w:p>
    <w:p w14:paraId="380C3DDC" w14:textId="77777777" w:rsidR="0076247C" w:rsidRPr="0076247C" w:rsidRDefault="0076247C" w:rsidP="00B6438F">
      <w:pPr>
        <w:numPr>
          <w:ilvl w:val="0"/>
          <w:numId w:val="269"/>
        </w:numPr>
        <w:jc w:val="both"/>
        <w:rPr>
          <w:rFonts w:asciiTheme="minorHAnsi" w:hAnsiTheme="minorHAnsi" w:cstheme="minorHAnsi"/>
          <w:lang w:val="en-CA"/>
        </w:rPr>
      </w:pPr>
      <w:r w:rsidRPr="0076247C">
        <w:rPr>
          <w:rFonts w:asciiTheme="minorHAnsi" w:hAnsiTheme="minorHAnsi" w:cstheme="minorHAnsi"/>
          <w:b/>
          <w:bCs/>
          <w:lang w:val="en-CA"/>
        </w:rPr>
        <w:t>Tau et p-values :</w:t>
      </w:r>
    </w:p>
    <w:p w14:paraId="48ADEB8D" w14:textId="77777777" w:rsidR="0076247C" w:rsidRPr="0076247C" w:rsidRDefault="0076247C" w:rsidP="00B6438F">
      <w:pPr>
        <w:numPr>
          <w:ilvl w:val="1"/>
          <w:numId w:val="269"/>
        </w:numPr>
        <w:jc w:val="both"/>
        <w:rPr>
          <w:rFonts w:asciiTheme="minorHAnsi" w:hAnsiTheme="minorHAnsi" w:cstheme="minorHAnsi"/>
          <w:lang w:val="en-CA"/>
        </w:rPr>
      </w:pPr>
      <w:r w:rsidRPr="0076247C">
        <w:rPr>
          <w:rFonts w:asciiTheme="minorHAnsi" w:hAnsiTheme="minorHAnsi" w:cstheme="minorHAnsi"/>
          <w:lang w:val="en-CA"/>
        </w:rPr>
        <w:t>tau = -0.0194, p-value = 0.5084</w:t>
      </w:r>
    </w:p>
    <w:p w14:paraId="533256C4" w14:textId="77777777" w:rsidR="0076247C" w:rsidRPr="0076247C" w:rsidRDefault="0076247C" w:rsidP="00B6438F">
      <w:pPr>
        <w:numPr>
          <w:ilvl w:val="1"/>
          <w:numId w:val="269"/>
        </w:numPr>
        <w:jc w:val="both"/>
        <w:rPr>
          <w:rFonts w:asciiTheme="minorHAnsi" w:hAnsiTheme="minorHAnsi" w:cstheme="minorHAnsi"/>
          <w:lang w:val="en-CA"/>
        </w:rPr>
      </w:pPr>
      <w:r w:rsidRPr="0076247C">
        <w:rPr>
          <w:rFonts w:asciiTheme="minorHAnsi" w:hAnsiTheme="minorHAnsi" w:cstheme="minorHAnsi"/>
          <w:lang w:val="en-CA"/>
        </w:rPr>
        <w:t>tau = -0.0202, p-value = 0.49086</w:t>
      </w:r>
    </w:p>
    <w:p w14:paraId="4D376F2D" w14:textId="77777777" w:rsidR="0076247C" w:rsidRPr="0076247C" w:rsidRDefault="0076247C" w:rsidP="00B6438F">
      <w:pPr>
        <w:numPr>
          <w:ilvl w:val="1"/>
          <w:numId w:val="269"/>
        </w:numPr>
        <w:jc w:val="both"/>
        <w:rPr>
          <w:rFonts w:asciiTheme="minorHAnsi" w:hAnsiTheme="minorHAnsi" w:cstheme="minorHAnsi"/>
          <w:lang w:val="en-CA"/>
        </w:rPr>
      </w:pPr>
      <w:r w:rsidRPr="0076247C">
        <w:rPr>
          <w:rFonts w:asciiTheme="minorHAnsi" w:hAnsiTheme="minorHAnsi" w:cstheme="minorHAnsi"/>
          <w:lang w:val="en-CA"/>
        </w:rPr>
        <w:t>tau = -0.0314, p-value = 0.28506</w:t>
      </w:r>
    </w:p>
    <w:p w14:paraId="62B0E03F" w14:textId="77777777" w:rsidR="0076247C" w:rsidRPr="0076247C" w:rsidRDefault="0076247C" w:rsidP="00B6438F">
      <w:pPr>
        <w:numPr>
          <w:ilvl w:val="1"/>
          <w:numId w:val="269"/>
        </w:numPr>
        <w:jc w:val="both"/>
        <w:rPr>
          <w:rFonts w:asciiTheme="minorHAnsi" w:hAnsiTheme="minorHAnsi" w:cstheme="minorHAnsi"/>
          <w:lang w:val="en-CA"/>
        </w:rPr>
      </w:pPr>
      <w:r w:rsidRPr="0076247C">
        <w:rPr>
          <w:rFonts w:asciiTheme="minorHAnsi" w:hAnsiTheme="minorHAnsi" w:cstheme="minorHAnsi"/>
          <w:lang w:val="en-CA"/>
        </w:rPr>
        <w:t>tau = -0.0259, p-value = 0.37755</w:t>
      </w:r>
    </w:p>
    <w:p w14:paraId="3697B4FE" w14:textId="77777777" w:rsidR="0076247C" w:rsidRPr="0076247C" w:rsidRDefault="0076247C" w:rsidP="00B6438F">
      <w:pPr>
        <w:numPr>
          <w:ilvl w:val="0"/>
          <w:numId w:val="269"/>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Les tau légèrement négatifs pourraient suggérer une faible diminution des variables analysées. Toutefois, les p-values dépassant 0.28 montrent que ces tendances ne sont pas statistiquement significatives. Les variations observées pourraient être dues au bruit ou à des fluctuations aléatoires.</w:t>
      </w:r>
    </w:p>
    <w:p w14:paraId="75074186" w14:textId="4F0F157E" w:rsidR="0076247C" w:rsidRPr="004D5604" w:rsidRDefault="0076247C" w:rsidP="0076247C">
      <w:pPr>
        <w:jc w:val="both"/>
        <w:rPr>
          <w:rFonts w:asciiTheme="minorHAnsi" w:hAnsiTheme="minorHAnsi" w:cstheme="minorHAnsi"/>
        </w:rPr>
      </w:pPr>
    </w:p>
    <w:p w14:paraId="10B87198" w14:textId="77777777" w:rsidR="0076247C" w:rsidRPr="004D5604" w:rsidRDefault="0076247C" w:rsidP="0076247C">
      <w:pPr>
        <w:jc w:val="both"/>
        <w:rPr>
          <w:rFonts w:asciiTheme="minorHAnsi" w:hAnsiTheme="minorHAnsi" w:cstheme="minorHAnsi"/>
        </w:rPr>
      </w:pPr>
    </w:p>
    <w:p w14:paraId="326995EF"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2020 : Une stabilité générale avec des p-values élevées</w:t>
      </w:r>
    </w:p>
    <w:p w14:paraId="17A9CD2A" w14:textId="77777777" w:rsidR="0076247C" w:rsidRPr="0076247C" w:rsidRDefault="0076247C" w:rsidP="00B6438F">
      <w:pPr>
        <w:numPr>
          <w:ilvl w:val="0"/>
          <w:numId w:val="270"/>
        </w:numPr>
        <w:jc w:val="both"/>
        <w:rPr>
          <w:rFonts w:asciiTheme="minorHAnsi" w:hAnsiTheme="minorHAnsi" w:cstheme="minorHAnsi"/>
          <w:lang w:val="en-CA"/>
        </w:rPr>
      </w:pPr>
      <w:r w:rsidRPr="0076247C">
        <w:rPr>
          <w:rFonts w:asciiTheme="minorHAnsi" w:hAnsiTheme="minorHAnsi" w:cstheme="minorHAnsi"/>
          <w:b/>
          <w:bCs/>
          <w:lang w:val="en-CA"/>
        </w:rPr>
        <w:t>Tau et p-values :</w:t>
      </w:r>
    </w:p>
    <w:p w14:paraId="683087D7" w14:textId="77777777" w:rsidR="0076247C" w:rsidRPr="0076247C" w:rsidRDefault="0076247C" w:rsidP="00B6438F">
      <w:pPr>
        <w:numPr>
          <w:ilvl w:val="1"/>
          <w:numId w:val="270"/>
        </w:numPr>
        <w:jc w:val="both"/>
        <w:rPr>
          <w:rFonts w:asciiTheme="minorHAnsi" w:hAnsiTheme="minorHAnsi" w:cstheme="minorHAnsi"/>
          <w:lang w:val="en-CA"/>
        </w:rPr>
      </w:pPr>
      <w:r w:rsidRPr="0076247C">
        <w:rPr>
          <w:rFonts w:asciiTheme="minorHAnsi" w:hAnsiTheme="minorHAnsi" w:cstheme="minorHAnsi"/>
          <w:lang w:val="en-CA"/>
        </w:rPr>
        <w:t>tau = -0.00872, p-value = 0.77447</w:t>
      </w:r>
    </w:p>
    <w:p w14:paraId="28D83D2A" w14:textId="77777777" w:rsidR="0076247C" w:rsidRPr="0076247C" w:rsidRDefault="0076247C" w:rsidP="00B6438F">
      <w:pPr>
        <w:numPr>
          <w:ilvl w:val="1"/>
          <w:numId w:val="270"/>
        </w:numPr>
        <w:jc w:val="both"/>
        <w:rPr>
          <w:rFonts w:asciiTheme="minorHAnsi" w:hAnsiTheme="minorHAnsi" w:cstheme="minorHAnsi"/>
          <w:lang w:val="en-CA"/>
        </w:rPr>
      </w:pPr>
      <w:r w:rsidRPr="0076247C">
        <w:rPr>
          <w:rFonts w:asciiTheme="minorHAnsi" w:hAnsiTheme="minorHAnsi" w:cstheme="minorHAnsi"/>
          <w:lang w:val="en-CA"/>
        </w:rPr>
        <w:t>tau = -0.0138, p-value = 0.65078</w:t>
      </w:r>
    </w:p>
    <w:p w14:paraId="0AAF49FB" w14:textId="77777777" w:rsidR="0076247C" w:rsidRPr="0076247C" w:rsidRDefault="0076247C" w:rsidP="00B6438F">
      <w:pPr>
        <w:numPr>
          <w:ilvl w:val="1"/>
          <w:numId w:val="270"/>
        </w:numPr>
        <w:jc w:val="both"/>
        <w:rPr>
          <w:rFonts w:asciiTheme="minorHAnsi" w:hAnsiTheme="minorHAnsi" w:cstheme="minorHAnsi"/>
          <w:lang w:val="en-CA"/>
        </w:rPr>
      </w:pPr>
      <w:r w:rsidRPr="0076247C">
        <w:rPr>
          <w:rFonts w:asciiTheme="minorHAnsi" w:hAnsiTheme="minorHAnsi" w:cstheme="minorHAnsi"/>
          <w:lang w:val="en-CA"/>
        </w:rPr>
        <w:t>tau = -0.0273, p-value = 0.37235</w:t>
      </w:r>
    </w:p>
    <w:p w14:paraId="01B5CDDF" w14:textId="77777777" w:rsidR="0076247C" w:rsidRPr="0076247C" w:rsidRDefault="0076247C" w:rsidP="00B6438F">
      <w:pPr>
        <w:numPr>
          <w:ilvl w:val="1"/>
          <w:numId w:val="270"/>
        </w:numPr>
        <w:jc w:val="both"/>
        <w:rPr>
          <w:rFonts w:asciiTheme="minorHAnsi" w:hAnsiTheme="minorHAnsi" w:cstheme="minorHAnsi"/>
          <w:lang w:val="en-CA"/>
        </w:rPr>
      </w:pPr>
      <w:r w:rsidRPr="0076247C">
        <w:rPr>
          <w:rFonts w:asciiTheme="minorHAnsi" w:hAnsiTheme="minorHAnsi" w:cstheme="minorHAnsi"/>
          <w:lang w:val="en-CA"/>
        </w:rPr>
        <w:t>tau = -0.0189, p-value = 0.53511</w:t>
      </w:r>
    </w:p>
    <w:p w14:paraId="36A79384" w14:textId="77777777" w:rsidR="0076247C" w:rsidRPr="0076247C" w:rsidRDefault="0076247C" w:rsidP="00B6438F">
      <w:pPr>
        <w:numPr>
          <w:ilvl w:val="0"/>
          <w:numId w:val="270"/>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Les tau proches de zéro, combinés aux p-values élevées (&gt; 0.37), montrent qu’il n’y a pas de tendance notable pour cette année. Les données ne révèlent aucune relation marquée ni évolution significative.</w:t>
      </w:r>
    </w:p>
    <w:p w14:paraId="55D30EF0" w14:textId="65D19A96" w:rsidR="0076247C" w:rsidRPr="004D5604" w:rsidRDefault="0076247C" w:rsidP="0076247C">
      <w:pPr>
        <w:jc w:val="both"/>
        <w:rPr>
          <w:rFonts w:asciiTheme="minorHAnsi" w:hAnsiTheme="minorHAnsi" w:cstheme="minorHAnsi"/>
        </w:rPr>
      </w:pPr>
    </w:p>
    <w:p w14:paraId="1CF0F1D2"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2021 : Une légère indication de tendance positive</w:t>
      </w:r>
    </w:p>
    <w:p w14:paraId="6279B697" w14:textId="77777777" w:rsidR="0076247C" w:rsidRPr="0076247C" w:rsidRDefault="0076247C" w:rsidP="00B6438F">
      <w:pPr>
        <w:numPr>
          <w:ilvl w:val="0"/>
          <w:numId w:val="271"/>
        </w:numPr>
        <w:jc w:val="both"/>
        <w:rPr>
          <w:rFonts w:asciiTheme="minorHAnsi" w:hAnsiTheme="minorHAnsi" w:cstheme="minorHAnsi"/>
          <w:lang w:val="en-CA"/>
        </w:rPr>
      </w:pPr>
      <w:r w:rsidRPr="0076247C">
        <w:rPr>
          <w:rFonts w:asciiTheme="minorHAnsi" w:hAnsiTheme="minorHAnsi" w:cstheme="minorHAnsi"/>
          <w:b/>
          <w:bCs/>
          <w:lang w:val="en-CA"/>
        </w:rPr>
        <w:t>Tau et p-values :</w:t>
      </w:r>
    </w:p>
    <w:p w14:paraId="725EAC9F" w14:textId="77777777" w:rsidR="0076247C" w:rsidRPr="0076247C" w:rsidRDefault="0076247C" w:rsidP="00B6438F">
      <w:pPr>
        <w:numPr>
          <w:ilvl w:val="1"/>
          <w:numId w:val="271"/>
        </w:numPr>
        <w:jc w:val="both"/>
        <w:rPr>
          <w:rFonts w:asciiTheme="minorHAnsi" w:hAnsiTheme="minorHAnsi" w:cstheme="minorHAnsi"/>
          <w:lang w:val="en-CA"/>
        </w:rPr>
      </w:pPr>
      <w:r w:rsidRPr="0076247C">
        <w:rPr>
          <w:rFonts w:asciiTheme="minorHAnsi" w:hAnsiTheme="minorHAnsi" w:cstheme="minorHAnsi"/>
          <w:lang w:val="en-CA"/>
        </w:rPr>
        <w:t>tau = 0.0375, p-value = 0.21748</w:t>
      </w:r>
    </w:p>
    <w:p w14:paraId="351153F0" w14:textId="77777777" w:rsidR="0076247C" w:rsidRPr="0076247C" w:rsidRDefault="0076247C" w:rsidP="00B6438F">
      <w:pPr>
        <w:numPr>
          <w:ilvl w:val="1"/>
          <w:numId w:val="271"/>
        </w:numPr>
        <w:jc w:val="both"/>
        <w:rPr>
          <w:rFonts w:asciiTheme="minorHAnsi" w:hAnsiTheme="minorHAnsi" w:cstheme="minorHAnsi"/>
          <w:lang w:val="en-CA"/>
        </w:rPr>
      </w:pPr>
      <w:r w:rsidRPr="0076247C">
        <w:rPr>
          <w:rFonts w:asciiTheme="minorHAnsi" w:hAnsiTheme="minorHAnsi" w:cstheme="minorHAnsi"/>
          <w:lang w:val="en-CA"/>
        </w:rPr>
        <w:t>tau = 0.0488, p-value = 0.10925</w:t>
      </w:r>
    </w:p>
    <w:p w14:paraId="74CDE18C" w14:textId="77777777" w:rsidR="0076247C" w:rsidRPr="0076247C" w:rsidRDefault="0076247C" w:rsidP="00B6438F">
      <w:pPr>
        <w:numPr>
          <w:ilvl w:val="1"/>
          <w:numId w:val="271"/>
        </w:numPr>
        <w:jc w:val="both"/>
        <w:rPr>
          <w:rFonts w:asciiTheme="minorHAnsi" w:hAnsiTheme="minorHAnsi" w:cstheme="minorHAnsi"/>
          <w:lang w:val="en-CA"/>
        </w:rPr>
      </w:pPr>
      <w:r w:rsidRPr="0076247C">
        <w:rPr>
          <w:rFonts w:asciiTheme="minorHAnsi" w:hAnsiTheme="minorHAnsi" w:cstheme="minorHAnsi"/>
          <w:lang w:val="en-CA"/>
        </w:rPr>
        <w:t>tau = 0.053, p-value = 0.082832</w:t>
      </w:r>
    </w:p>
    <w:p w14:paraId="19529D04" w14:textId="77777777" w:rsidR="0076247C" w:rsidRPr="0076247C" w:rsidRDefault="0076247C" w:rsidP="00B6438F">
      <w:pPr>
        <w:numPr>
          <w:ilvl w:val="1"/>
          <w:numId w:val="271"/>
        </w:numPr>
        <w:jc w:val="both"/>
        <w:rPr>
          <w:rFonts w:asciiTheme="minorHAnsi" w:hAnsiTheme="minorHAnsi" w:cstheme="minorHAnsi"/>
          <w:lang w:val="en-CA"/>
        </w:rPr>
      </w:pPr>
      <w:r w:rsidRPr="0076247C">
        <w:rPr>
          <w:rFonts w:asciiTheme="minorHAnsi" w:hAnsiTheme="minorHAnsi" w:cstheme="minorHAnsi"/>
          <w:lang w:val="en-CA"/>
        </w:rPr>
        <w:t>tau = 0.0498, p-value = 0.10296</w:t>
      </w:r>
    </w:p>
    <w:p w14:paraId="115E5E53" w14:textId="77777777" w:rsidR="0076247C" w:rsidRPr="0076247C" w:rsidRDefault="0076247C" w:rsidP="00B6438F">
      <w:pPr>
        <w:numPr>
          <w:ilvl w:val="0"/>
          <w:numId w:val="271"/>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Bien que les p-values restent supérieures à 0.05, elles approchent d’un seuil de significativité, en particulier pour tau = 0.053 (p-value = 0.0828). Cela suggère une légère tendance positive pour 2021, bien qu’elle ne puisse être considérée comme significative sur le plan statistique.</w:t>
      </w:r>
    </w:p>
    <w:p w14:paraId="6C554EA5" w14:textId="1FF8A6A6" w:rsidR="0076247C" w:rsidRPr="004D5604" w:rsidRDefault="0076247C" w:rsidP="0076247C">
      <w:pPr>
        <w:jc w:val="both"/>
        <w:rPr>
          <w:rFonts w:asciiTheme="minorHAnsi" w:hAnsiTheme="minorHAnsi" w:cstheme="minorHAnsi"/>
        </w:rPr>
      </w:pPr>
    </w:p>
    <w:p w14:paraId="1FB70E7F"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2022 : Une année sans évolution significative</w:t>
      </w:r>
    </w:p>
    <w:p w14:paraId="4CB3F008" w14:textId="77777777" w:rsidR="0076247C" w:rsidRPr="0076247C" w:rsidRDefault="0076247C" w:rsidP="00B6438F">
      <w:pPr>
        <w:numPr>
          <w:ilvl w:val="0"/>
          <w:numId w:val="272"/>
        </w:numPr>
        <w:jc w:val="both"/>
        <w:rPr>
          <w:rFonts w:asciiTheme="minorHAnsi" w:hAnsiTheme="minorHAnsi" w:cstheme="minorHAnsi"/>
          <w:lang w:val="en-CA"/>
        </w:rPr>
      </w:pPr>
      <w:r w:rsidRPr="0076247C">
        <w:rPr>
          <w:rFonts w:asciiTheme="minorHAnsi" w:hAnsiTheme="minorHAnsi" w:cstheme="minorHAnsi"/>
          <w:b/>
          <w:bCs/>
          <w:lang w:val="en-CA"/>
        </w:rPr>
        <w:t>Tau et p-values :</w:t>
      </w:r>
    </w:p>
    <w:p w14:paraId="2E0C5134" w14:textId="77777777" w:rsidR="0076247C" w:rsidRPr="0076247C" w:rsidRDefault="0076247C" w:rsidP="00B6438F">
      <w:pPr>
        <w:numPr>
          <w:ilvl w:val="1"/>
          <w:numId w:val="272"/>
        </w:numPr>
        <w:jc w:val="both"/>
        <w:rPr>
          <w:rFonts w:asciiTheme="minorHAnsi" w:hAnsiTheme="minorHAnsi" w:cstheme="minorHAnsi"/>
          <w:lang w:val="en-CA"/>
        </w:rPr>
      </w:pPr>
      <w:r w:rsidRPr="0076247C">
        <w:rPr>
          <w:rFonts w:asciiTheme="minorHAnsi" w:hAnsiTheme="minorHAnsi" w:cstheme="minorHAnsi"/>
          <w:lang w:val="en-CA"/>
        </w:rPr>
        <w:t>tau = 0.000889, p-value = 0.97687</w:t>
      </w:r>
    </w:p>
    <w:p w14:paraId="2993F9C1" w14:textId="77777777" w:rsidR="0076247C" w:rsidRPr="0076247C" w:rsidRDefault="0076247C" w:rsidP="00B6438F">
      <w:pPr>
        <w:numPr>
          <w:ilvl w:val="1"/>
          <w:numId w:val="272"/>
        </w:numPr>
        <w:jc w:val="both"/>
        <w:rPr>
          <w:rFonts w:asciiTheme="minorHAnsi" w:hAnsiTheme="minorHAnsi" w:cstheme="minorHAnsi"/>
          <w:lang w:val="en-CA"/>
        </w:rPr>
      </w:pPr>
      <w:r w:rsidRPr="0076247C">
        <w:rPr>
          <w:rFonts w:asciiTheme="minorHAnsi" w:hAnsiTheme="minorHAnsi" w:cstheme="minorHAnsi"/>
          <w:lang w:val="en-CA"/>
        </w:rPr>
        <w:t>tau = -0.00158, p-value = 0.95887</w:t>
      </w:r>
    </w:p>
    <w:p w14:paraId="2CE12DFE" w14:textId="77777777" w:rsidR="0076247C" w:rsidRPr="0076247C" w:rsidRDefault="0076247C" w:rsidP="00B6438F">
      <w:pPr>
        <w:numPr>
          <w:ilvl w:val="1"/>
          <w:numId w:val="272"/>
        </w:numPr>
        <w:jc w:val="both"/>
        <w:rPr>
          <w:rFonts w:asciiTheme="minorHAnsi" w:hAnsiTheme="minorHAnsi" w:cstheme="minorHAnsi"/>
          <w:lang w:val="en-CA"/>
        </w:rPr>
      </w:pPr>
      <w:r w:rsidRPr="0076247C">
        <w:rPr>
          <w:rFonts w:asciiTheme="minorHAnsi" w:hAnsiTheme="minorHAnsi" w:cstheme="minorHAnsi"/>
          <w:lang w:val="en-CA"/>
        </w:rPr>
        <w:t>tau = 0.00175, p-value = 0.95443</w:t>
      </w:r>
    </w:p>
    <w:p w14:paraId="55AE2AAF" w14:textId="77777777" w:rsidR="0076247C" w:rsidRPr="0076247C" w:rsidRDefault="0076247C" w:rsidP="00B6438F">
      <w:pPr>
        <w:numPr>
          <w:ilvl w:val="1"/>
          <w:numId w:val="272"/>
        </w:numPr>
        <w:jc w:val="both"/>
        <w:rPr>
          <w:rFonts w:asciiTheme="minorHAnsi" w:hAnsiTheme="minorHAnsi" w:cstheme="minorHAnsi"/>
          <w:lang w:val="en-CA"/>
        </w:rPr>
      </w:pPr>
      <w:r w:rsidRPr="0076247C">
        <w:rPr>
          <w:rFonts w:asciiTheme="minorHAnsi" w:hAnsiTheme="minorHAnsi" w:cstheme="minorHAnsi"/>
          <w:lang w:val="en-CA"/>
        </w:rPr>
        <w:t>tau = -0.000875, p-value = 0.97732</w:t>
      </w:r>
    </w:p>
    <w:p w14:paraId="15A86B5F" w14:textId="77777777" w:rsidR="0076247C" w:rsidRPr="0076247C" w:rsidRDefault="0076247C" w:rsidP="00B6438F">
      <w:pPr>
        <w:numPr>
          <w:ilvl w:val="0"/>
          <w:numId w:val="272"/>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 xml:space="preserve">Les tau oscillent autour de zéro, et les p-values extrêmement élevées (&gt; 0.95) montrent une absence totale de tendance significative. </w:t>
      </w:r>
      <w:r w:rsidRPr="0076247C">
        <w:rPr>
          <w:rFonts w:asciiTheme="minorHAnsi" w:hAnsiTheme="minorHAnsi" w:cstheme="minorHAnsi"/>
          <w:lang w:val="en-CA"/>
        </w:rPr>
        <w:t xml:space="preserve">Les variations sont </w:t>
      </w:r>
      <w:r w:rsidRPr="0076247C">
        <w:rPr>
          <w:rFonts w:asciiTheme="minorHAnsi" w:hAnsiTheme="minorHAnsi" w:cstheme="minorHAnsi"/>
        </w:rPr>
        <w:t>entièrement aléatoires.</w:t>
      </w:r>
    </w:p>
    <w:p w14:paraId="792BCF49" w14:textId="1707C40B" w:rsidR="0076247C" w:rsidRPr="0076247C" w:rsidRDefault="0076247C" w:rsidP="0076247C">
      <w:pPr>
        <w:jc w:val="both"/>
        <w:rPr>
          <w:rFonts w:asciiTheme="minorHAnsi" w:hAnsiTheme="minorHAnsi" w:cstheme="minorHAnsi"/>
        </w:rPr>
      </w:pPr>
    </w:p>
    <w:p w14:paraId="20BC1111"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2023 : Légère tendance positive mais non significative</w:t>
      </w:r>
    </w:p>
    <w:p w14:paraId="69E7823B" w14:textId="77777777" w:rsidR="0076247C" w:rsidRPr="0076247C" w:rsidRDefault="0076247C" w:rsidP="00B6438F">
      <w:pPr>
        <w:numPr>
          <w:ilvl w:val="0"/>
          <w:numId w:val="273"/>
        </w:numPr>
        <w:jc w:val="both"/>
        <w:rPr>
          <w:rFonts w:asciiTheme="minorHAnsi" w:hAnsiTheme="minorHAnsi" w:cstheme="minorHAnsi"/>
        </w:rPr>
      </w:pPr>
      <w:r w:rsidRPr="0076247C">
        <w:rPr>
          <w:rFonts w:asciiTheme="minorHAnsi" w:hAnsiTheme="minorHAnsi" w:cstheme="minorHAnsi"/>
          <w:b/>
          <w:bCs/>
        </w:rPr>
        <w:t>Tau et p-values :</w:t>
      </w:r>
    </w:p>
    <w:p w14:paraId="717BEF17" w14:textId="77777777" w:rsidR="0076247C" w:rsidRPr="0076247C" w:rsidRDefault="0076247C" w:rsidP="00B6438F">
      <w:pPr>
        <w:numPr>
          <w:ilvl w:val="1"/>
          <w:numId w:val="273"/>
        </w:numPr>
        <w:jc w:val="both"/>
        <w:rPr>
          <w:rFonts w:asciiTheme="minorHAnsi" w:hAnsiTheme="minorHAnsi" w:cstheme="minorHAnsi"/>
        </w:rPr>
      </w:pPr>
      <w:r w:rsidRPr="0076247C">
        <w:rPr>
          <w:rFonts w:asciiTheme="minorHAnsi" w:hAnsiTheme="minorHAnsi" w:cstheme="minorHAnsi"/>
        </w:rPr>
        <w:t>tau = 0.0482, p-value = 0.14221</w:t>
      </w:r>
    </w:p>
    <w:p w14:paraId="3A904782" w14:textId="77777777" w:rsidR="0076247C" w:rsidRPr="0076247C" w:rsidRDefault="0076247C" w:rsidP="00B6438F">
      <w:pPr>
        <w:numPr>
          <w:ilvl w:val="1"/>
          <w:numId w:val="273"/>
        </w:numPr>
        <w:jc w:val="both"/>
        <w:rPr>
          <w:rFonts w:asciiTheme="minorHAnsi" w:hAnsiTheme="minorHAnsi" w:cstheme="minorHAnsi"/>
        </w:rPr>
      </w:pPr>
      <w:r w:rsidRPr="0076247C">
        <w:rPr>
          <w:rFonts w:asciiTheme="minorHAnsi" w:hAnsiTheme="minorHAnsi" w:cstheme="minorHAnsi"/>
        </w:rPr>
        <w:t>tau = 0.046, p-value = 0.16253</w:t>
      </w:r>
    </w:p>
    <w:p w14:paraId="4C140D55" w14:textId="77777777" w:rsidR="0076247C" w:rsidRPr="0076247C" w:rsidRDefault="0076247C" w:rsidP="00B6438F">
      <w:pPr>
        <w:numPr>
          <w:ilvl w:val="1"/>
          <w:numId w:val="273"/>
        </w:numPr>
        <w:jc w:val="both"/>
        <w:rPr>
          <w:rFonts w:asciiTheme="minorHAnsi" w:hAnsiTheme="minorHAnsi" w:cstheme="minorHAnsi"/>
        </w:rPr>
      </w:pPr>
      <w:r w:rsidRPr="0076247C">
        <w:rPr>
          <w:rFonts w:asciiTheme="minorHAnsi" w:hAnsiTheme="minorHAnsi" w:cstheme="minorHAnsi"/>
        </w:rPr>
        <w:t>tau = 0.0325, p-value = 0.32521</w:t>
      </w:r>
    </w:p>
    <w:p w14:paraId="38505E2E" w14:textId="77777777" w:rsidR="0076247C" w:rsidRPr="0076247C" w:rsidRDefault="0076247C" w:rsidP="00B6438F">
      <w:pPr>
        <w:numPr>
          <w:ilvl w:val="1"/>
          <w:numId w:val="273"/>
        </w:numPr>
        <w:jc w:val="both"/>
        <w:rPr>
          <w:rFonts w:asciiTheme="minorHAnsi" w:hAnsiTheme="minorHAnsi" w:cstheme="minorHAnsi"/>
        </w:rPr>
      </w:pPr>
      <w:r w:rsidRPr="0076247C">
        <w:rPr>
          <w:rFonts w:asciiTheme="minorHAnsi" w:hAnsiTheme="minorHAnsi" w:cstheme="minorHAnsi"/>
        </w:rPr>
        <w:t>tau = 0.0436, p-value = 0.18625</w:t>
      </w:r>
    </w:p>
    <w:p w14:paraId="7E39DE8D" w14:textId="77777777" w:rsidR="0076247C" w:rsidRPr="0076247C" w:rsidRDefault="0076247C" w:rsidP="00B6438F">
      <w:pPr>
        <w:numPr>
          <w:ilvl w:val="0"/>
          <w:numId w:val="273"/>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Les tau légèrement positifs suggèrent une tendance modérée à la hausse, mais les p-values restent au-dessus du seuil de significativité. Ces résultats ne permettent pas de conclure à une évolution notable.</w:t>
      </w:r>
    </w:p>
    <w:p w14:paraId="0D1BD13E" w14:textId="7CB7175A" w:rsidR="0076247C" w:rsidRPr="004D5604" w:rsidRDefault="0076247C" w:rsidP="0076247C">
      <w:pPr>
        <w:jc w:val="both"/>
        <w:rPr>
          <w:rFonts w:asciiTheme="minorHAnsi" w:hAnsiTheme="minorHAnsi" w:cstheme="minorHAnsi"/>
        </w:rPr>
      </w:pPr>
    </w:p>
    <w:p w14:paraId="7F370179"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Conclusion générale</w:t>
      </w:r>
    </w:p>
    <w:p w14:paraId="52F62739" w14:textId="188FC5A6" w:rsidR="0076247C" w:rsidRPr="0076247C" w:rsidRDefault="0076247C" w:rsidP="0076247C">
      <w:pPr>
        <w:jc w:val="both"/>
        <w:rPr>
          <w:rFonts w:asciiTheme="minorHAnsi" w:hAnsiTheme="minorHAnsi" w:cstheme="minorHAnsi"/>
        </w:rPr>
      </w:pPr>
      <w:r w:rsidRPr="0076247C">
        <w:rPr>
          <w:rFonts w:asciiTheme="minorHAnsi" w:hAnsiTheme="minorHAnsi" w:cstheme="minorHAnsi"/>
        </w:rPr>
        <w:lastRenderedPageBreak/>
        <w:t xml:space="preserve">Les tests de Mann-Kendall pour l’échantillon 1 montrent que, sur la période 2015-2023, il n’y a pas de tendances statistiquement significatives. Les valeurs </w:t>
      </w:r>
      <w:r w:rsidRPr="0076247C">
        <w:rPr>
          <w:rFonts w:asciiTheme="minorHAnsi" w:hAnsiTheme="minorHAnsi" w:cstheme="minorHAnsi"/>
          <w:b/>
          <w:bCs/>
        </w:rPr>
        <w:t>tau</w:t>
      </w:r>
      <w:r w:rsidRPr="0076247C">
        <w:rPr>
          <w:rFonts w:asciiTheme="minorHAnsi" w:hAnsiTheme="minorHAnsi" w:cstheme="minorHAnsi"/>
        </w:rPr>
        <w:t xml:space="preserve"> sont généralement faibles, oscillant autour de zéro, et les </w:t>
      </w:r>
      <w:r w:rsidRPr="0076247C">
        <w:rPr>
          <w:rFonts w:asciiTheme="minorHAnsi" w:hAnsiTheme="minorHAnsi" w:cstheme="minorHAnsi"/>
          <w:b/>
          <w:bCs/>
        </w:rPr>
        <w:t>p-values</w:t>
      </w:r>
      <w:r w:rsidRPr="0076247C">
        <w:rPr>
          <w:rFonts w:asciiTheme="minorHAnsi" w:hAnsiTheme="minorHAnsi" w:cstheme="minorHAnsi"/>
        </w:rPr>
        <w:t xml:space="preserve"> sont élevées, indiquant l’absence de relations marquées. Seule l’année 2021 montre une tendance légèrement positive, mais elle reste insuffisante pour être considérée comme significative.</w:t>
      </w:r>
      <w:r>
        <w:rPr>
          <w:rFonts w:asciiTheme="minorHAnsi" w:hAnsiTheme="minorHAnsi" w:cstheme="minorHAnsi"/>
        </w:rPr>
        <w:t xml:space="preserve"> </w:t>
      </w:r>
      <w:r w:rsidRPr="0076247C">
        <w:rPr>
          <w:rFonts w:asciiTheme="minorHAnsi" w:hAnsiTheme="minorHAnsi" w:cstheme="minorHAnsi"/>
        </w:rPr>
        <w:t>Ces résultats suggèrent que les données analysées pour cet échantillon ne présentent pas de variations substantielles au fil du temps, renforçant l’hypothèse d’une stabilité des variables sur cette période.</w:t>
      </w:r>
    </w:p>
    <w:p w14:paraId="3706238A" w14:textId="5E9E22D5" w:rsidR="00C027DF" w:rsidRDefault="00C027DF" w:rsidP="00091936">
      <w:pPr>
        <w:jc w:val="both"/>
        <w:rPr>
          <w:rFonts w:asciiTheme="minorHAnsi" w:hAnsiTheme="minorHAnsi" w:cstheme="minorHAnsi"/>
        </w:rPr>
      </w:pPr>
    </w:p>
    <w:p w14:paraId="0B876058"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Résumé détaillé et approfondi des résultats des tests de Mann-Kendall pour l'échantillon 2 (2015-2023)</w:t>
      </w:r>
    </w:p>
    <w:p w14:paraId="6387BB6D" w14:textId="77777777" w:rsidR="0076247C" w:rsidRPr="0076247C" w:rsidRDefault="0076247C" w:rsidP="0076247C">
      <w:pPr>
        <w:jc w:val="both"/>
        <w:rPr>
          <w:rFonts w:asciiTheme="minorHAnsi" w:hAnsiTheme="minorHAnsi" w:cstheme="minorHAnsi"/>
        </w:rPr>
      </w:pPr>
      <w:r w:rsidRPr="0076247C">
        <w:rPr>
          <w:rFonts w:asciiTheme="minorHAnsi" w:hAnsiTheme="minorHAnsi" w:cstheme="minorHAnsi"/>
        </w:rPr>
        <w:t xml:space="preserve">Les tests de Mann-Kendall pour les données de l’échantillon 2 sur la période 2015-2023 mettent en évidence des tendances variées, avec certaines années montrant des résultats statistiquement significatifs. Voici une analyse approfondie année par année, basée sur les coefficients </w:t>
      </w:r>
      <w:r w:rsidRPr="0076247C">
        <w:rPr>
          <w:rFonts w:asciiTheme="minorHAnsi" w:hAnsiTheme="minorHAnsi" w:cstheme="minorHAnsi"/>
          <w:b/>
          <w:bCs/>
        </w:rPr>
        <w:t>tau</w:t>
      </w:r>
      <w:r w:rsidRPr="0076247C">
        <w:rPr>
          <w:rFonts w:asciiTheme="minorHAnsi" w:hAnsiTheme="minorHAnsi" w:cstheme="minorHAnsi"/>
        </w:rPr>
        <w:t xml:space="preserve"> et les </w:t>
      </w:r>
      <w:r w:rsidRPr="0076247C">
        <w:rPr>
          <w:rFonts w:asciiTheme="minorHAnsi" w:hAnsiTheme="minorHAnsi" w:cstheme="minorHAnsi"/>
          <w:b/>
          <w:bCs/>
        </w:rPr>
        <w:t>p-values</w:t>
      </w:r>
      <w:r w:rsidRPr="0076247C">
        <w:rPr>
          <w:rFonts w:asciiTheme="minorHAnsi" w:hAnsiTheme="minorHAnsi" w:cstheme="minorHAnsi"/>
        </w:rPr>
        <w:t xml:space="preserve"> fournies.</w:t>
      </w:r>
    </w:p>
    <w:p w14:paraId="692E2BEC" w14:textId="4ADEF946" w:rsidR="0076247C" w:rsidRPr="004D5604" w:rsidRDefault="0076247C" w:rsidP="0076247C">
      <w:pPr>
        <w:jc w:val="both"/>
        <w:rPr>
          <w:rFonts w:asciiTheme="minorHAnsi" w:hAnsiTheme="minorHAnsi" w:cstheme="minorHAnsi"/>
        </w:rPr>
      </w:pPr>
    </w:p>
    <w:p w14:paraId="2B57E915"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2015 : Une année marquée par des tendances significatives</w:t>
      </w:r>
    </w:p>
    <w:p w14:paraId="66959721" w14:textId="77777777" w:rsidR="0076247C" w:rsidRPr="0076247C" w:rsidRDefault="0076247C" w:rsidP="00B6438F">
      <w:pPr>
        <w:numPr>
          <w:ilvl w:val="0"/>
          <w:numId w:val="274"/>
        </w:numPr>
        <w:jc w:val="both"/>
        <w:rPr>
          <w:rFonts w:asciiTheme="minorHAnsi" w:hAnsiTheme="minorHAnsi" w:cstheme="minorHAnsi"/>
          <w:lang w:val="en-CA"/>
        </w:rPr>
      </w:pPr>
      <w:r w:rsidRPr="0076247C">
        <w:rPr>
          <w:rFonts w:asciiTheme="minorHAnsi" w:hAnsiTheme="minorHAnsi" w:cstheme="minorHAnsi"/>
          <w:b/>
          <w:bCs/>
          <w:lang w:val="en-CA"/>
        </w:rPr>
        <w:t>Tau et p-values :</w:t>
      </w:r>
    </w:p>
    <w:p w14:paraId="13D3B84A" w14:textId="77777777" w:rsidR="0076247C" w:rsidRPr="0076247C" w:rsidRDefault="0076247C" w:rsidP="00B6438F">
      <w:pPr>
        <w:numPr>
          <w:ilvl w:val="1"/>
          <w:numId w:val="274"/>
        </w:numPr>
        <w:jc w:val="both"/>
        <w:rPr>
          <w:rFonts w:asciiTheme="minorHAnsi" w:hAnsiTheme="minorHAnsi" w:cstheme="minorHAnsi"/>
          <w:lang w:val="en-CA"/>
        </w:rPr>
      </w:pPr>
      <w:r w:rsidRPr="0076247C">
        <w:rPr>
          <w:rFonts w:asciiTheme="minorHAnsi" w:hAnsiTheme="minorHAnsi" w:cstheme="minorHAnsi"/>
          <w:lang w:val="en-CA"/>
        </w:rPr>
        <w:t>tau = 0.0897, p-value = 0.025275</w:t>
      </w:r>
    </w:p>
    <w:p w14:paraId="3C51A68E" w14:textId="77777777" w:rsidR="0076247C" w:rsidRPr="0076247C" w:rsidRDefault="0076247C" w:rsidP="00B6438F">
      <w:pPr>
        <w:numPr>
          <w:ilvl w:val="1"/>
          <w:numId w:val="274"/>
        </w:numPr>
        <w:jc w:val="both"/>
        <w:rPr>
          <w:rFonts w:asciiTheme="minorHAnsi" w:hAnsiTheme="minorHAnsi" w:cstheme="minorHAnsi"/>
          <w:lang w:val="en-CA"/>
        </w:rPr>
      </w:pPr>
      <w:r w:rsidRPr="0076247C">
        <w:rPr>
          <w:rFonts w:asciiTheme="minorHAnsi" w:hAnsiTheme="minorHAnsi" w:cstheme="minorHAnsi"/>
          <w:lang w:val="en-CA"/>
        </w:rPr>
        <w:t>tau = 0.0756, p-value = 0.059242</w:t>
      </w:r>
    </w:p>
    <w:p w14:paraId="236F6DDB" w14:textId="77777777" w:rsidR="0076247C" w:rsidRPr="0076247C" w:rsidRDefault="0076247C" w:rsidP="00B6438F">
      <w:pPr>
        <w:numPr>
          <w:ilvl w:val="1"/>
          <w:numId w:val="274"/>
        </w:numPr>
        <w:jc w:val="both"/>
        <w:rPr>
          <w:rFonts w:asciiTheme="minorHAnsi" w:hAnsiTheme="minorHAnsi" w:cstheme="minorHAnsi"/>
          <w:lang w:val="en-CA"/>
        </w:rPr>
      </w:pPr>
      <w:r w:rsidRPr="0076247C">
        <w:rPr>
          <w:rFonts w:asciiTheme="minorHAnsi" w:hAnsiTheme="minorHAnsi" w:cstheme="minorHAnsi"/>
          <w:lang w:val="en-CA"/>
        </w:rPr>
        <w:t>tau = 0.0841, p-value = 0.036202</w:t>
      </w:r>
    </w:p>
    <w:p w14:paraId="04D61CFD" w14:textId="77777777" w:rsidR="0076247C" w:rsidRPr="0076247C" w:rsidRDefault="0076247C" w:rsidP="00B6438F">
      <w:pPr>
        <w:numPr>
          <w:ilvl w:val="1"/>
          <w:numId w:val="274"/>
        </w:numPr>
        <w:jc w:val="both"/>
        <w:rPr>
          <w:rFonts w:asciiTheme="minorHAnsi" w:hAnsiTheme="minorHAnsi" w:cstheme="minorHAnsi"/>
          <w:lang w:val="en-CA"/>
        </w:rPr>
      </w:pPr>
      <w:r w:rsidRPr="0076247C">
        <w:rPr>
          <w:rFonts w:asciiTheme="minorHAnsi" w:hAnsiTheme="minorHAnsi" w:cstheme="minorHAnsi"/>
          <w:lang w:val="en-CA"/>
        </w:rPr>
        <w:t>tau = 0.0784, p-value = 0.05059</w:t>
      </w:r>
    </w:p>
    <w:p w14:paraId="2522D2C1" w14:textId="77777777" w:rsidR="0076247C" w:rsidRPr="0076247C" w:rsidRDefault="0076247C" w:rsidP="00B6438F">
      <w:pPr>
        <w:numPr>
          <w:ilvl w:val="0"/>
          <w:numId w:val="274"/>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En 2015, plusieurs p-values sont inférieures ou proches du seuil de significativité (0.05), avec des tau positifs indiquant une légère tendance croissante. Les p-values de 0.0253 et 0.0362 confirment des relations significatives, suggérant une évolution marquée dans les variables analysées.</w:t>
      </w:r>
      <w:r w:rsidRPr="0076247C">
        <w:rPr>
          <w:rFonts w:asciiTheme="minorHAnsi" w:hAnsiTheme="minorHAnsi" w:cstheme="minorHAnsi"/>
        </w:rPr>
        <w:br/>
      </w:r>
      <w:r w:rsidRPr="0076247C">
        <w:rPr>
          <w:rFonts w:asciiTheme="minorHAnsi" w:hAnsiTheme="minorHAnsi" w:cstheme="minorHAnsi"/>
          <w:b/>
          <w:bCs/>
        </w:rPr>
        <w:t>Conclusion :</w:t>
      </w:r>
      <w:r w:rsidRPr="0076247C">
        <w:rPr>
          <w:rFonts w:asciiTheme="minorHAnsi" w:hAnsiTheme="minorHAnsi" w:cstheme="minorHAnsi"/>
        </w:rPr>
        <w:t xml:space="preserve"> Tendances significatives détectées pour certaines variables, montrant une légère augmentation.</w:t>
      </w:r>
    </w:p>
    <w:p w14:paraId="43FBFC79" w14:textId="7D91510A" w:rsidR="0076247C" w:rsidRPr="004D5604" w:rsidRDefault="0076247C" w:rsidP="0076247C">
      <w:pPr>
        <w:jc w:val="both"/>
        <w:rPr>
          <w:rFonts w:asciiTheme="minorHAnsi" w:hAnsiTheme="minorHAnsi" w:cstheme="minorHAnsi"/>
        </w:rPr>
      </w:pPr>
    </w:p>
    <w:p w14:paraId="351176F0"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2016 : Une absence de significativité statistique</w:t>
      </w:r>
    </w:p>
    <w:p w14:paraId="7A0CABE0" w14:textId="77777777" w:rsidR="0076247C" w:rsidRPr="0076247C" w:rsidRDefault="0076247C" w:rsidP="00B6438F">
      <w:pPr>
        <w:numPr>
          <w:ilvl w:val="0"/>
          <w:numId w:val="275"/>
        </w:numPr>
        <w:jc w:val="both"/>
        <w:rPr>
          <w:rFonts w:asciiTheme="minorHAnsi" w:hAnsiTheme="minorHAnsi" w:cstheme="minorHAnsi"/>
          <w:lang w:val="en-CA"/>
        </w:rPr>
      </w:pPr>
      <w:r w:rsidRPr="0076247C">
        <w:rPr>
          <w:rFonts w:asciiTheme="minorHAnsi" w:hAnsiTheme="minorHAnsi" w:cstheme="minorHAnsi"/>
          <w:b/>
          <w:bCs/>
          <w:lang w:val="en-CA"/>
        </w:rPr>
        <w:t>Tau et p-values :</w:t>
      </w:r>
    </w:p>
    <w:p w14:paraId="532AB6A5" w14:textId="77777777" w:rsidR="0076247C" w:rsidRPr="0076247C" w:rsidRDefault="0076247C" w:rsidP="00B6438F">
      <w:pPr>
        <w:numPr>
          <w:ilvl w:val="1"/>
          <w:numId w:val="275"/>
        </w:numPr>
        <w:jc w:val="both"/>
        <w:rPr>
          <w:rFonts w:asciiTheme="minorHAnsi" w:hAnsiTheme="minorHAnsi" w:cstheme="minorHAnsi"/>
          <w:lang w:val="en-CA"/>
        </w:rPr>
      </w:pPr>
      <w:r w:rsidRPr="0076247C">
        <w:rPr>
          <w:rFonts w:asciiTheme="minorHAnsi" w:hAnsiTheme="minorHAnsi" w:cstheme="minorHAnsi"/>
          <w:lang w:val="en-CA"/>
        </w:rPr>
        <w:t>tau = -0.0332, p-value = 0.40783</w:t>
      </w:r>
    </w:p>
    <w:p w14:paraId="28ADC4F7" w14:textId="77777777" w:rsidR="0076247C" w:rsidRPr="0076247C" w:rsidRDefault="0076247C" w:rsidP="00B6438F">
      <w:pPr>
        <w:numPr>
          <w:ilvl w:val="1"/>
          <w:numId w:val="275"/>
        </w:numPr>
        <w:jc w:val="both"/>
        <w:rPr>
          <w:rFonts w:asciiTheme="minorHAnsi" w:hAnsiTheme="minorHAnsi" w:cstheme="minorHAnsi"/>
          <w:lang w:val="en-CA"/>
        </w:rPr>
      </w:pPr>
      <w:r w:rsidRPr="0076247C">
        <w:rPr>
          <w:rFonts w:asciiTheme="minorHAnsi" w:hAnsiTheme="minorHAnsi" w:cstheme="minorHAnsi"/>
          <w:lang w:val="en-CA"/>
        </w:rPr>
        <w:t>tau = -0.0291, p-value = 0.46971</w:t>
      </w:r>
    </w:p>
    <w:p w14:paraId="2D69F639" w14:textId="77777777" w:rsidR="0076247C" w:rsidRPr="0076247C" w:rsidRDefault="0076247C" w:rsidP="00B6438F">
      <w:pPr>
        <w:numPr>
          <w:ilvl w:val="1"/>
          <w:numId w:val="275"/>
        </w:numPr>
        <w:jc w:val="both"/>
        <w:rPr>
          <w:rFonts w:asciiTheme="minorHAnsi" w:hAnsiTheme="minorHAnsi" w:cstheme="minorHAnsi"/>
          <w:lang w:val="en-CA"/>
        </w:rPr>
      </w:pPr>
      <w:r w:rsidRPr="0076247C">
        <w:rPr>
          <w:rFonts w:asciiTheme="minorHAnsi" w:hAnsiTheme="minorHAnsi" w:cstheme="minorHAnsi"/>
          <w:lang w:val="en-CA"/>
        </w:rPr>
        <w:t>tau = -0.0211, p-value = 0.60148</w:t>
      </w:r>
    </w:p>
    <w:p w14:paraId="5517AEEA" w14:textId="77777777" w:rsidR="0076247C" w:rsidRPr="0076247C" w:rsidRDefault="0076247C" w:rsidP="00B6438F">
      <w:pPr>
        <w:numPr>
          <w:ilvl w:val="1"/>
          <w:numId w:val="275"/>
        </w:numPr>
        <w:jc w:val="both"/>
        <w:rPr>
          <w:rFonts w:asciiTheme="minorHAnsi" w:hAnsiTheme="minorHAnsi" w:cstheme="minorHAnsi"/>
          <w:lang w:val="en-CA"/>
        </w:rPr>
      </w:pPr>
      <w:r w:rsidRPr="0076247C">
        <w:rPr>
          <w:rFonts w:asciiTheme="minorHAnsi" w:hAnsiTheme="minorHAnsi" w:cstheme="minorHAnsi"/>
          <w:lang w:val="en-CA"/>
        </w:rPr>
        <w:t>tau = -0.0282, p-value = 0.48308</w:t>
      </w:r>
    </w:p>
    <w:p w14:paraId="089E286B" w14:textId="77777777" w:rsidR="0076247C" w:rsidRPr="0076247C" w:rsidRDefault="0076247C" w:rsidP="00B6438F">
      <w:pPr>
        <w:numPr>
          <w:ilvl w:val="0"/>
          <w:numId w:val="275"/>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Les tau négatifs suggèrent de légères tendances décroissantes, mais les p-values élevées (&gt; 0.4) indiquent que ces tendances ne sont pas significatives. Ces résultats reflètent une absence de variations marquées pour cette année.</w:t>
      </w:r>
      <w:r w:rsidRPr="0076247C">
        <w:rPr>
          <w:rFonts w:asciiTheme="minorHAnsi" w:hAnsiTheme="minorHAnsi" w:cstheme="minorHAnsi"/>
        </w:rPr>
        <w:br/>
      </w:r>
      <w:r w:rsidRPr="0076247C">
        <w:rPr>
          <w:rFonts w:asciiTheme="minorHAnsi" w:hAnsiTheme="minorHAnsi" w:cstheme="minorHAnsi"/>
          <w:b/>
          <w:bCs/>
        </w:rPr>
        <w:t>Conclusion :</w:t>
      </w:r>
      <w:r w:rsidRPr="0076247C">
        <w:rPr>
          <w:rFonts w:asciiTheme="minorHAnsi" w:hAnsiTheme="minorHAnsi" w:cstheme="minorHAnsi"/>
        </w:rPr>
        <w:t xml:space="preserve"> Aucune tendance significative détectée.</w:t>
      </w:r>
    </w:p>
    <w:p w14:paraId="36814971" w14:textId="0A6FC97C" w:rsidR="0076247C" w:rsidRPr="0076247C" w:rsidRDefault="0076247C" w:rsidP="0076247C">
      <w:pPr>
        <w:jc w:val="both"/>
        <w:rPr>
          <w:rFonts w:asciiTheme="minorHAnsi" w:hAnsiTheme="minorHAnsi" w:cstheme="minorHAnsi"/>
        </w:rPr>
      </w:pPr>
    </w:p>
    <w:p w14:paraId="18EB5336"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2017 : Stabilité des variables analysées</w:t>
      </w:r>
    </w:p>
    <w:p w14:paraId="16E40C52" w14:textId="77777777" w:rsidR="0076247C" w:rsidRPr="0076247C" w:rsidRDefault="0076247C" w:rsidP="00B6438F">
      <w:pPr>
        <w:numPr>
          <w:ilvl w:val="0"/>
          <w:numId w:val="276"/>
        </w:numPr>
        <w:jc w:val="both"/>
        <w:rPr>
          <w:rFonts w:asciiTheme="minorHAnsi" w:hAnsiTheme="minorHAnsi" w:cstheme="minorHAnsi"/>
        </w:rPr>
      </w:pPr>
      <w:r w:rsidRPr="0076247C">
        <w:rPr>
          <w:rFonts w:asciiTheme="minorHAnsi" w:hAnsiTheme="minorHAnsi" w:cstheme="minorHAnsi"/>
          <w:b/>
          <w:bCs/>
        </w:rPr>
        <w:t>Tau et p-values :</w:t>
      </w:r>
    </w:p>
    <w:p w14:paraId="45B96720" w14:textId="77777777" w:rsidR="0076247C" w:rsidRPr="0076247C" w:rsidRDefault="0076247C" w:rsidP="00B6438F">
      <w:pPr>
        <w:numPr>
          <w:ilvl w:val="1"/>
          <w:numId w:val="276"/>
        </w:numPr>
        <w:jc w:val="both"/>
        <w:rPr>
          <w:rFonts w:asciiTheme="minorHAnsi" w:hAnsiTheme="minorHAnsi" w:cstheme="minorHAnsi"/>
        </w:rPr>
      </w:pPr>
      <w:r w:rsidRPr="0076247C">
        <w:rPr>
          <w:rFonts w:asciiTheme="minorHAnsi" w:hAnsiTheme="minorHAnsi" w:cstheme="minorHAnsi"/>
        </w:rPr>
        <w:t>tau = 0.0323, p-value = 0.43733</w:t>
      </w:r>
    </w:p>
    <w:p w14:paraId="74B61F72" w14:textId="77777777" w:rsidR="0076247C" w:rsidRPr="0076247C" w:rsidRDefault="0076247C" w:rsidP="00B6438F">
      <w:pPr>
        <w:numPr>
          <w:ilvl w:val="1"/>
          <w:numId w:val="276"/>
        </w:numPr>
        <w:jc w:val="both"/>
        <w:rPr>
          <w:rFonts w:asciiTheme="minorHAnsi" w:hAnsiTheme="minorHAnsi" w:cstheme="minorHAnsi"/>
        </w:rPr>
      </w:pPr>
      <w:r w:rsidRPr="0076247C">
        <w:rPr>
          <w:rFonts w:asciiTheme="minorHAnsi" w:hAnsiTheme="minorHAnsi" w:cstheme="minorHAnsi"/>
        </w:rPr>
        <w:t>tau = 0.0261, p-value = 0.53146</w:t>
      </w:r>
    </w:p>
    <w:p w14:paraId="09E15D0A" w14:textId="77777777" w:rsidR="0076247C" w:rsidRPr="0076247C" w:rsidRDefault="0076247C" w:rsidP="00B6438F">
      <w:pPr>
        <w:numPr>
          <w:ilvl w:val="1"/>
          <w:numId w:val="276"/>
        </w:numPr>
        <w:jc w:val="both"/>
        <w:rPr>
          <w:rFonts w:asciiTheme="minorHAnsi" w:hAnsiTheme="minorHAnsi" w:cstheme="minorHAnsi"/>
        </w:rPr>
      </w:pPr>
      <w:r w:rsidRPr="0076247C">
        <w:rPr>
          <w:rFonts w:asciiTheme="minorHAnsi" w:hAnsiTheme="minorHAnsi" w:cstheme="minorHAnsi"/>
        </w:rPr>
        <w:t>tau = 0.0137, p-value = 0.74391</w:t>
      </w:r>
    </w:p>
    <w:p w14:paraId="25BB0F98" w14:textId="77777777" w:rsidR="0076247C" w:rsidRPr="0076247C" w:rsidRDefault="0076247C" w:rsidP="00B6438F">
      <w:pPr>
        <w:numPr>
          <w:ilvl w:val="1"/>
          <w:numId w:val="276"/>
        </w:numPr>
        <w:jc w:val="both"/>
        <w:rPr>
          <w:rFonts w:asciiTheme="minorHAnsi" w:hAnsiTheme="minorHAnsi" w:cstheme="minorHAnsi"/>
        </w:rPr>
      </w:pPr>
      <w:r w:rsidRPr="0076247C">
        <w:rPr>
          <w:rFonts w:asciiTheme="minorHAnsi" w:hAnsiTheme="minorHAnsi" w:cstheme="minorHAnsi"/>
        </w:rPr>
        <w:t>tau = 0.0202, p-value = 0.62839</w:t>
      </w:r>
    </w:p>
    <w:p w14:paraId="1451EE39" w14:textId="77777777" w:rsidR="0076247C" w:rsidRPr="0076247C" w:rsidRDefault="0076247C" w:rsidP="00B6438F">
      <w:pPr>
        <w:numPr>
          <w:ilvl w:val="0"/>
          <w:numId w:val="276"/>
        </w:numPr>
        <w:jc w:val="both"/>
        <w:rPr>
          <w:rFonts w:asciiTheme="minorHAnsi" w:hAnsiTheme="minorHAnsi" w:cstheme="minorHAnsi"/>
        </w:rPr>
      </w:pPr>
      <w:r w:rsidRPr="0076247C">
        <w:rPr>
          <w:rFonts w:asciiTheme="minorHAnsi" w:hAnsiTheme="minorHAnsi" w:cstheme="minorHAnsi"/>
          <w:b/>
          <w:bCs/>
        </w:rPr>
        <w:lastRenderedPageBreak/>
        <w:t>Analyse :</w:t>
      </w:r>
      <w:r w:rsidRPr="0076247C">
        <w:rPr>
          <w:rFonts w:asciiTheme="minorHAnsi" w:hAnsiTheme="minorHAnsi" w:cstheme="minorHAnsi"/>
        </w:rPr>
        <w:br/>
        <w:t>Les tau positifs faibles indiquent de légères augmentations, mais les p-values élevées confirment l’absence de significativité statistique. Aucune tendance notable ne peut être déduite des résultats pour 2017.</w:t>
      </w:r>
      <w:r w:rsidRPr="0076247C">
        <w:rPr>
          <w:rFonts w:asciiTheme="minorHAnsi" w:hAnsiTheme="minorHAnsi" w:cstheme="minorHAnsi"/>
        </w:rPr>
        <w:br/>
      </w:r>
      <w:r w:rsidRPr="0076247C">
        <w:rPr>
          <w:rFonts w:asciiTheme="minorHAnsi" w:hAnsiTheme="minorHAnsi" w:cstheme="minorHAnsi"/>
          <w:b/>
          <w:bCs/>
        </w:rPr>
        <w:t>Conclusion :</w:t>
      </w:r>
      <w:r w:rsidRPr="0076247C">
        <w:rPr>
          <w:rFonts w:asciiTheme="minorHAnsi" w:hAnsiTheme="minorHAnsi" w:cstheme="minorHAnsi"/>
        </w:rPr>
        <w:t xml:space="preserve"> Aucune tendance significative détectée.</w:t>
      </w:r>
    </w:p>
    <w:p w14:paraId="262CB66F" w14:textId="3B42BD95" w:rsidR="0076247C" w:rsidRPr="0076247C" w:rsidRDefault="0076247C" w:rsidP="0076247C">
      <w:pPr>
        <w:jc w:val="both"/>
        <w:rPr>
          <w:rFonts w:asciiTheme="minorHAnsi" w:hAnsiTheme="minorHAnsi" w:cstheme="minorHAnsi"/>
        </w:rPr>
      </w:pPr>
    </w:p>
    <w:p w14:paraId="1C5F7CDE"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2018 : Une année d'oscillations insignifiantes</w:t>
      </w:r>
    </w:p>
    <w:p w14:paraId="16462180" w14:textId="77777777" w:rsidR="0076247C" w:rsidRPr="0076247C" w:rsidRDefault="0076247C" w:rsidP="00B6438F">
      <w:pPr>
        <w:numPr>
          <w:ilvl w:val="0"/>
          <w:numId w:val="277"/>
        </w:numPr>
        <w:jc w:val="both"/>
        <w:rPr>
          <w:rFonts w:asciiTheme="minorHAnsi" w:hAnsiTheme="minorHAnsi" w:cstheme="minorHAnsi"/>
        </w:rPr>
      </w:pPr>
      <w:r w:rsidRPr="0076247C">
        <w:rPr>
          <w:rFonts w:asciiTheme="minorHAnsi" w:hAnsiTheme="minorHAnsi" w:cstheme="minorHAnsi"/>
          <w:b/>
          <w:bCs/>
        </w:rPr>
        <w:t>Tau et p-values :</w:t>
      </w:r>
    </w:p>
    <w:p w14:paraId="1B7FDE9B" w14:textId="77777777" w:rsidR="0076247C" w:rsidRPr="0076247C" w:rsidRDefault="0076247C" w:rsidP="00B6438F">
      <w:pPr>
        <w:numPr>
          <w:ilvl w:val="1"/>
          <w:numId w:val="277"/>
        </w:numPr>
        <w:jc w:val="both"/>
        <w:rPr>
          <w:rFonts w:asciiTheme="minorHAnsi" w:hAnsiTheme="minorHAnsi" w:cstheme="minorHAnsi"/>
        </w:rPr>
      </w:pPr>
      <w:r w:rsidRPr="0076247C">
        <w:rPr>
          <w:rFonts w:asciiTheme="minorHAnsi" w:hAnsiTheme="minorHAnsi" w:cstheme="minorHAnsi"/>
        </w:rPr>
        <w:t>tau = 0.00456, p-value = 0.91198</w:t>
      </w:r>
    </w:p>
    <w:p w14:paraId="138B8F24" w14:textId="77777777" w:rsidR="0076247C" w:rsidRPr="0076247C" w:rsidRDefault="0076247C" w:rsidP="00B6438F">
      <w:pPr>
        <w:numPr>
          <w:ilvl w:val="1"/>
          <w:numId w:val="277"/>
        </w:numPr>
        <w:jc w:val="both"/>
        <w:rPr>
          <w:rFonts w:asciiTheme="minorHAnsi" w:hAnsiTheme="minorHAnsi" w:cstheme="minorHAnsi"/>
        </w:rPr>
      </w:pPr>
      <w:r w:rsidRPr="0076247C">
        <w:rPr>
          <w:rFonts w:asciiTheme="minorHAnsi" w:hAnsiTheme="minorHAnsi" w:cstheme="minorHAnsi"/>
        </w:rPr>
        <w:t>tau = -0.00566, p-value = 0.89103</w:t>
      </w:r>
    </w:p>
    <w:p w14:paraId="6BFF1FB5" w14:textId="77777777" w:rsidR="0076247C" w:rsidRPr="0076247C" w:rsidRDefault="0076247C" w:rsidP="00B6438F">
      <w:pPr>
        <w:numPr>
          <w:ilvl w:val="1"/>
          <w:numId w:val="277"/>
        </w:numPr>
        <w:jc w:val="both"/>
        <w:rPr>
          <w:rFonts w:asciiTheme="minorHAnsi" w:hAnsiTheme="minorHAnsi" w:cstheme="minorHAnsi"/>
        </w:rPr>
      </w:pPr>
      <w:r w:rsidRPr="0076247C">
        <w:rPr>
          <w:rFonts w:asciiTheme="minorHAnsi" w:hAnsiTheme="minorHAnsi" w:cstheme="minorHAnsi"/>
        </w:rPr>
        <w:t>tau = -0.0122, p-value = 0.76692</w:t>
      </w:r>
    </w:p>
    <w:p w14:paraId="35705578" w14:textId="77777777" w:rsidR="0076247C" w:rsidRPr="0076247C" w:rsidRDefault="0076247C" w:rsidP="00B6438F">
      <w:pPr>
        <w:numPr>
          <w:ilvl w:val="1"/>
          <w:numId w:val="277"/>
        </w:numPr>
        <w:jc w:val="both"/>
        <w:rPr>
          <w:rFonts w:asciiTheme="minorHAnsi" w:hAnsiTheme="minorHAnsi" w:cstheme="minorHAnsi"/>
        </w:rPr>
      </w:pPr>
      <w:r w:rsidRPr="0076247C">
        <w:rPr>
          <w:rFonts w:asciiTheme="minorHAnsi" w:hAnsiTheme="minorHAnsi" w:cstheme="minorHAnsi"/>
        </w:rPr>
        <w:t>tau = -0.00597, p-value = 0.88514</w:t>
      </w:r>
    </w:p>
    <w:p w14:paraId="318BBA08" w14:textId="77777777" w:rsidR="0076247C" w:rsidRPr="0076247C" w:rsidRDefault="0076247C" w:rsidP="00B6438F">
      <w:pPr>
        <w:numPr>
          <w:ilvl w:val="0"/>
          <w:numId w:val="277"/>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Les valeurs tau proches de zéro et les p-values extrêmement élevées (&gt; 0.76) montrent une absence totale de tendance significative. Les fluctuations observées sont probablement dues au hasard.</w:t>
      </w:r>
      <w:r w:rsidRPr="0076247C">
        <w:rPr>
          <w:rFonts w:asciiTheme="minorHAnsi" w:hAnsiTheme="minorHAnsi" w:cstheme="minorHAnsi"/>
        </w:rPr>
        <w:br/>
      </w:r>
      <w:r w:rsidRPr="0076247C">
        <w:rPr>
          <w:rFonts w:asciiTheme="minorHAnsi" w:hAnsiTheme="minorHAnsi" w:cstheme="minorHAnsi"/>
          <w:b/>
          <w:bCs/>
        </w:rPr>
        <w:t>Conclusion :</w:t>
      </w:r>
      <w:r w:rsidRPr="0076247C">
        <w:rPr>
          <w:rFonts w:asciiTheme="minorHAnsi" w:hAnsiTheme="minorHAnsi" w:cstheme="minorHAnsi"/>
        </w:rPr>
        <w:t xml:space="preserve"> Aucune tendance significative détectée.</w:t>
      </w:r>
    </w:p>
    <w:p w14:paraId="586C8BCA" w14:textId="5C8A288E" w:rsidR="0076247C" w:rsidRPr="0076247C" w:rsidRDefault="0076247C" w:rsidP="0076247C">
      <w:pPr>
        <w:jc w:val="both"/>
        <w:rPr>
          <w:rFonts w:asciiTheme="minorHAnsi" w:hAnsiTheme="minorHAnsi" w:cstheme="minorHAnsi"/>
        </w:rPr>
      </w:pPr>
    </w:p>
    <w:p w14:paraId="573B97C7"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2019 : Une tendance décroissante significative</w:t>
      </w:r>
    </w:p>
    <w:p w14:paraId="243A8D81" w14:textId="77777777" w:rsidR="0076247C" w:rsidRPr="0076247C" w:rsidRDefault="0076247C" w:rsidP="00B6438F">
      <w:pPr>
        <w:numPr>
          <w:ilvl w:val="0"/>
          <w:numId w:val="278"/>
        </w:numPr>
        <w:jc w:val="both"/>
        <w:rPr>
          <w:rFonts w:asciiTheme="minorHAnsi" w:hAnsiTheme="minorHAnsi" w:cstheme="minorHAnsi"/>
        </w:rPr>
      </w:pPr>
      <w:r w:rsidRPr="0076247C">
        <w:rPr>
          <w:rFonts w:asciiTheme="minorHAnsi" w:hAnsiTheme="minorHAnsi" w:cstheme="minorHAnsi"/>
          <w:b/>
          <w:bCs/>
        </w:rPr>
        <w:t>Tau et p-values :</w:t>
      </w:r>
    </w:p>
    <w:p w14:paraId="75534A07" w14:textId="77777777" w:rsidR="0076247C" w:rsidRPr="0076247C" w:rsidRDefault="0076247C" w:rsidP="00B6438F">
      <w:pPr>
        <w:numPr>
          <w:ilvl w:val="1"/>
          <w:numId w:val="278"/>
        </w:numPr>
        <w:jc w:val="both"/>
        <w:rPr>
          <w:rFonts w:asciiTheme="minorHAnsi" w:hAnsiTheme="minorHAnsi" w:cstheme="minorHAnsi"/>
        </w:rPr>
      </w:pPr>
      <w:r w:rsidRPr="0076247C">
        <w:rPr>
          <w:rFonts w:asciiTheme="minorHAnsi" w:hAnsiTheme="minorHAnsi" w:cstheme="minorHAnsi"/>
        </w:rPr>
        <w:t>tau = -0.114, p-value = 0.006021</w:t>
      </w:r>
    </w:p>
    <w:p w14:paraId="174BE947" w14:textId="77777777" w:rsidR="0076247C" w:rsidRPr="0076247C" w:rsidRDefault="0076247C" w:rsidP="00B6438F">
      <w:pPr>
        <w:numPr>
          <w:ilvl w:val="1"/>
          <w:numId w:val="278"/>
        </w:numPr>
        <w:jc w:val="both"/>
        <w:rPr>
          <w:rFonts w:asciiTheme="minorHAnsi" w:hAnsiTheme="minorHAnsi" w:cstheme="minorHAnsi"/>
        </w:rPr>
      </w:pPr>
      <w:r w:rsidRPr="0076247C">
        <w:rPr>
          <w:rFonts w:asciiTheme="minorHAnsi" w:hAnsiTheme="minorHAnsi" w:cstheme="minorHAnsi"/>
        </w:rPr>
        <w:t>tau = -0.0976, p-value = 0.018672</w:t>
      </w:r>
    </w:p>
    <w:p w14:paraId="564110A6" w14:textId="77777777" w:rsidR="0076247C" w:rsidRPr="0076247C" w:rsidRDefault="0076247C" w:rsidP="00B6438F">
      <w:pPr>
        <w:numPr>
          <w:ilvl w:val="1"/>
          <w:numId w:val="278"/>
        </w:numPr>
        <w:jc w:val="both"/>
        <w:rPr>
          <w:rFonts w:asciiTheme="minorHAnsi" w:hAnsiTheme="minorHAnsi" w:cstheme="minorHAnsi"/>
        </w:rPr>
      </w:pPr>
      <w:r w:rsidRPr="0076247C">
        <w:rPr>
          <w:rFonts w:asciiTheme="minorHAnsi" w:hAnsiTheme="minorHAnsi" w:cstheme="minorHAnsi"/>
        </w:rPr>
        <w:t>tau = -0.112, p-value = 0.0070885</w:t>
      </w:r>
    </w:p>
    <w:p w14:paraId="19289190" w14:textId="77777777" w:rsidR="0076247C" w:rsidRPr="0076247C" w:rsidRDefault="0076247C" w:rsidP="00B6438F">
      <w:pPr>
        <w:numPr>
          <w:ilvl w:val="1"/>
          <w:numId w:val="278"/>
        </w:numPr>
        <w:jc w:val="both"/>
        <w:rPr>
          <w:rFonts w:asciiTheme="minorHAnsi" w:hAnsiTheme="minorHAnsi" w:cstheme="minorHAnsi"/>
        </w:rPr>
      </w:pPr>
      <w:r w:rsidRPr="0076247C">
        <w:rPr>
          <w:rFonts w:asciiTheme="minorHAnsi" w:hAnsiTheme="minorHAnsi" w:cstheme="minorHAnsi"/>
        </w:rPr>
        <w:t>tau = -0.107, p-value = 0.0097369</w:t>
      </w:r>
    </w:p>
    <w:p w14:paraId="4465124F" w14:textId="77777777" w:rsidR="0076247C" w:rsidRPr="0076247C" w:rsidRDefault="0076247C" w:rsidP="00B6438F">
      <w:pPr>
        <w:numPr>
          <w:ilvl w:val="0"/>
          <w:numId w:val="278"/>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En 2019, les p-values significatives (&lt; 0.05) et les tau négatifs indiquent une tendance décroissante marquée. Ces résultats montrent une relation significative entre les variables analysées et une diminution notable sur cette période.</w:t>
      </w:r>
      <w:r w:rsidRPr="0076247C">
        <w:rPr>
          <w:rFonts w:asciiTheme="minorHAnsi" w:hAnsiTheme="minorHAnsi" w:cstheme="minorHAnsi"/>
        </w:rPr>
        <w:br/>
      </w:r>
      <w:r w:rsidRPr="0076247C">
        <w:rPr>
          <w:rFonts w:asciiTheme="minorHAnsi" w:hAnsiTheme="minorHAnsi" w:cstheme="minorHAnsi"/>
          <w:b/>
          <w:bCs/>
        </w:rPr>
        <w:t>Conclusion :</w:t>
      </w:r>
      <w:r w:rsidRPr="0076247C">
        <w:rPr>
          <w:rFonts w:asciiTheme="minorHAnsi" w:hAnsiTheme="minorHAnsi" w:cstheme="minorHAnsi"/>
        </w:rPr>
        <w:t xml:space="preserve"> Tendance décroissante significative détectée.</w:t>
      </w:r>
    </w:p>
    <w:p w14:paraId="747C4819" w14:textId="49A51101" w:rsidR="0076247C" w:rsidRPr="0076247C" w:rsidRDefault="0076247C" w:rsidP="0076247C">
      <w:pPr>
        <w:jc w:val="both"/>
        <w:rPr>
          <w:rFonts w:asciiTheme="minorHAnsi" w:hAnsiTheme="minorHAnsi" w:cstheme="minorHAnsi"/>
        </w:rPr>
      </w:pPr>
    </w:p>
    <w:p w14:paraId="5EE6DA65"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2020 : Une stabilité générale</w:t>
      </w:r>
    </w:p>
    <w:p w14:paraId="59554382" w14:textId="77777777" w:rsidR="0076247C" w:rsidRPr="0076247C" w:rsidRDefault="0076247C" w:rsidP="00B6438F">
      <w:pPr>
        <w:numPr>
          <w:ilvl w:val="0"/>
          <w:numId w:val="279"/>
        </w:numPr>
        <w:jc w:val="both"/>
        <w:rPr>
          <w:rFonts w:asciiTheme="minorHAnsi" w:hAnsiTheme="minorHAnsi" w:cstheme="minorHAnsi"/>
        </w:rPr>
      </w:pPr>
      <w:r w:rsidRPr="0076247C">
        <w:rPr>
          <w:rFonts w:asciiTheme="minorHAnsi" w:hAnsiTheme="minorHAnsi" w:cstheme="minorHAnsi"/>
          <w:b/>
          <w:bCs/>
        </w:rPr>
        <w:t>Tau et p-values :</w:t>
      </w:r>
    </w:p>
    <w:p w14:paraId="370BC4DE" w14:textId="77777777" w:rsidR="0076247C" w:rsidRPr="0076247C" w:rsidRDefault="0076247C" w:rsidP="00B6438F">
      <w:pPr>
        <w:numPr>
          <w:ilvl w:val="1"/>
          <w:numId w:val="279"/>
        </w:numPr>
        <w:jc w:val="both"/>
        <w:rPr>
          <w:rFonts w:asciiTheme="minorHAnsi" w:hAnsiTheme="minorHAnsi" w:cstheme="minorHAnsi"/>
        </w:rPr>
      </w:pPr>
      <w:r w:rsidRPr="0076247C">
        <w:rPr>
          <w:rFonts w:asciiTheme="minorHAnsi" w:hAnsiTheme="minorHAnsi" w:cstheme="minorHAnsi"/>
        </w:rPr>
        <w:t>tau = -0.000688, p-value = 0.98796</w:t>
      </w:r>
    </w:p>
    <w:p w14:paraId="598C4F0A" w14:textId="77777777" w:rsidR="0076247C" w:rsidRPr="0076247C" w:rsidRDefault="0076247C" w:rsidP="00B6438F">
      <w:pPr>
        <w:numPr>
          <w:ilvl w:val="1"/>
          <w:numId w:val="279"/>
        </w:numPr>
        <w:jc w:val="both"/>
        <w:rPr>
          <w:rFonts w:asciiTheme="minorHAnsi" w:hAnsiTheme="minorHAnsi" w:cstheme="minorHAnsi"/>
        </w:rPr>
      </w:pPr>
      <w:r w:rsidRPr="0076247C">
        <w:rPr>
          <w:rFonts w:asciiTheme="minorHAnsi" w:hAnsiTheme="minorHAnsi" w:cstheme="minorHAnsi"/>
        </w:rPr>
        <w:t>tau = 0.0101, p-value = 0.81591</w:t>
      </w:r>
    </w:p>
    <w:p w14:paraId="76C11D07" w14:textId="77777777" w:rsidR="0076247C" w:rsidRPr="0076247C" w:rsidRDefault="0076247C" w:rsidP="00B6438F">
      <w:pPr>
        <w:numPr>
          <w:ilvl w:val="1"/>
          <w:numId w:val="279"/>
        </w:numPr>
        <w:jc w:val="both"/>
        <w:rPr>
          <w:rFonts w:asciiTheme="minorHAnsi" w:hAnsiTheme="minorHAnsi" w:cstheme="minorHAnsi"/>
        </w:rPr>
      </w:pPr>
      <w:r w:rsidRPr="0076247C">
        <w:rPr>
          <w:rFonts w:asciiTheme="minorHAnsi" w:hAnsiTheme="minorHAnsi" w:cstheme="minorHAnsi"/>
        </w:rPr>
        <w:t>tau = -0.00878, p-value = 0.84066</w:t>
      </w:r>
    </w:p>
    <w:p w14:paraId="6983930C" w14:textId="77777777" w:rsidR="0076247C" w:rsidRPr="0076247C" w:rsidRDefault="0076247C" w:rsidP="00B6438F">
      <w:pPr>
        <w:numPr>
          <w:ilvl w:val="1"/>
          <w:numId w:val="279"/>
        </w:numPr>
        <w:jc w:val="both"/>
        <w:rPr>
          <w:rFonts w:asciiTheme="minorHAnsi" w:hAnsiTheme="minorHAnsi" w:cstheme="minorHAnsi"/>
        </w:rPr>
      </w:pPr>
      <w:r w:rsidRPr="0076247C">
        <w:rPr>
          <w:rFonts w:asciiTheme="minorHAnsi" w:hAnsiTheme="minorHAnsi" w:cstheme="minorHAnsi"/>
        </w:rPr>
        <w:t>tau = 0.00393, p-value = 0.92845</w:t>
      </w:r>
    </w:p>
    <w:p w14:paraId="77AD16C9" w14:textId="77777777" w:rsidR="0076247C" w:rsidRPr="0076247C" w:rsidRDefault="0076247C" w:rsidP="00B6438F">
      <w:pPr>
        <w:numPr>
          <w:ilvl w:val="0"/>
          <w:numId w:val="279"/>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Les tau proches de zéro et les p-values très élevées (&gt; 0.81) montrent une absence totale de tendances significatives. Les données de 2020 reflètent une stagnation complète.</w:t>
      </w:r>
      <w:r w:rsidRPr="0076247C">
        <w:rPr>
          <w:rFonts w:asciiTheme="minorHAnsi" w:hAnsiTheme="minorHAnsi" w:cstheme="minorHAnsi"/>
        </w:rPr>
        <w:br/>
      </w:r>
      <w:r w:rsidRPr="0076247C">
        <w:rPr>
          <w:rFonts w:asciiTheme="minorHAnsi" w:hAnsiTheme="minorHAnsi" w:cstheme="minorHAnsi"/>
          <w:b/>
          <w:bCs/>
        </w:rPr>
        <w:t>Conclusion :</w:t>
      </w:r>
      <w:r w:rsidRPr="0076247C">
        <w:rPr>
          <w:rFonts w:asciiTheme="minorHAnsi" w:hAnsiTheme="minorHAnsi" w:cstheme="minorHAnsi"/>
        </w:rPr>
        <w:t xml:space="preserve"> Aucune tendance significative détectée.</w:t>
      </w:r>
    </w:p>
    <w:p w14:paraId="46501EA5" w14:textId="0DE94913" w:rsidR="0076247C" w:rsidRPr="0076247C" w:rsidRDefault="0076247C" w:rsidP="0076247C">
      <w:pPr>
        <w:jc w:val="both"/>
        <w:rPr>
          <w:rFonts w:asciiTheme="minorHAnsi" w:hAnsiTheme="minorHAnsi" w:cstheme="minorHAnsi"/>
        </w:rPr>
      </w:pPr>
    </w:p>
    <w:p w14:paraId="0AB48313"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2021 : Des tendances légères mais non significatives</w:t>
      </w:r>
    </w:p>
    <w:p w14:paraId="4A152F4B" w14:textId="77777777" w:rsidR="0076247C" w:rsidRPr="0076247C" w:rsidRDefault="0076247C" w:rsidP="00B6438F">
      <w:pPr>
        <w:numPr>
          <w:ilvl w:val="0"/>
          <w:numId w:val="280"/>
        </w:numPr>
        <w:jc w:val="both"/>
        <w:rPr>
          <w:rFonts w:asciiTheme="minorHAnsi" w:hAnsiTheme="minorHAnsi" w:cstheme="minorHAnsi"/>
        </w:rPr>
      </w:pPr>
      <w:r w:rsidRPr="0076247C">
        <w:rPr>
          <w:rFonts w:asciiTheme="minorHAnsi" w:hAnsiTheme="minorHAnsi" w:cstheme="minorHAnsi"/>
          <w:b/>
          <w:bCs/>
        </w:rPr>
        <w:t>Tau et p-values :</w:t>
      </w:r>
    </w:p>
    <w:p w14:paraId="29C41D59" w14:textId="77777777" w:rsidR="0076247C" w:rsidRPr="0076247C" w:rsidRDefault="0076247C" w:rsidP="00B6438F">
      <w:pPr>
        <w:numPr>
          <w:ilvl w:val="1"/>
          <w:numId w:val="280"/>
        </w:numPr>
        <w:jc w:val="both"/>
        <w:rPr>
          <w:rFonts w:asciiTheme="minorHAnsi" w:hAnsiTheme="minorHAnsi" w:cstheme="minorHAnsi"/>
        </w:rPr>
      </w:pPr>
      <w:r w:rsidRPr="0076247C">
        <w:rPr>
          <w:rFonts w:asciiTheme="minorHAnsi" w:hAnsiTheme="minorHAnsi" w:cstheme="minorHAnsi"/>
        </w:rPr>
        <w:t>tau = -0.0349, p-value = 0.41968</w:t>
      </w:r>
    </w:p>
    <w:p w14:paraId="63A6B5A6" w14:textId="77777777" w:rsidR="0076247C" w:rsidRPr="0076247C" w:rsidRDefault="0076247C" w:rsidP="00B6438F">
      <w:pPr>
        <w:numPr>
          <w:ilvl w:val="1"/>
          <w:numId w:val="280"/>
        </w:numPr>
        <w:jc w:val="both"/>
        <w:rPr>
          <w:rFonts w:asciiTheme="minorHAnsi" w:hAnsiTheme="minorHAnsi" w:cstheme="minorHAnsi"/>
        </w:rPr>
      </w:pPr>
      <w:r w:rsidRPr="0076247C">
        <w:rPr>
          <w:rFonts w:asciiTheme="minorHAnsi" w:hAnsiTheme="minorHAnsi" w:cstheme="minorHAnsi"/>
        </w:rPr>
        <w:t>tau = -0.0264, p-value = 0.54211</w:t>
      </w:r>
    </w:p>
    <w:p w14:paraId="0D9384BD" w14:textId="77777777" w:rsidR="0076247C" w:rsidRPr="0076247C" w:rsidRDefault="0076247C" w:rsidP="00B6438F">
      <w:pPr>
        <w:numPr>
          <w:ilvl w:val="1"/>
          <w:numId w:val="280"/>
        </w:numPr>
        <w:jc w:val="both"/>
        <w:rPr>
          <w:rFonts w:asciiTheme="minorHAnsi" w:hAnsiTheme="minorHAnsi" w:cstheme="minorHAnsi"/>
        </w:rPr>
      </w:pPr>
      <w:r w:rsidRPr="0076247C">
        <w:rPr>
          <w:rFonts w:asciiTheme="minorHAnsi" w:hAnsiTheme="minorHAnsi" w:cstheme="minorHAnsi"/>
        </w:rPr>
        <w:t>tau = -0.0517, p-value = 0.23307</w:t>
      </w:r>
    </w:p>
    <w:p w14:paraId="6F57FB8F" w14:textId="77777777" w:rsidR="0076247C" w:rsidRPr="0076247C" w:rsidRDefault="0076247C" w:rsidP="00B6438F">
      <w:pPr>
        <w:numPr>
          <w:ilvl w:val="1"/>
          <w:numId w:val="280"/>
        </w:numPr>
        <w:jc w:val="both"/>
        <w:rPr>
          <w:rFonts w:asciiTheme="minorHAnsi" w:hAnsiTheme="minorHAnsi" w:cstheme="minorHAnsi"/>
        </w:rPr>
      </w:pPr>
      <w:r w:rsidRPr="0076247C">
        <w:rPr>
          <w:rFonts w:asciiTheme="minorHAnsi" w:hAnsiTheme="minorHAnsi" w:cstheme="minorHAnsi"/>
        </w:rPr>
        <w:t>tau = -0.0371, p-value = 0.39154</w:t>
      </w:r>
    </w:p>
    <w:p w14:paraId="1D5A7FEF" w14:textId="77777777" w:rsidR="0076247C" w:rsidRPr="0076247C" w:rsidRDefault="0076247C" w:rsidP="00B6438F">
      <w:pPr>
        <w:numPr>
          <w:ilvl w:val="0"/>
          <w:numId w:val="280"/>
        </w:numPr>
        <w:jc w:val="both"/>
        <w:rPr>
          <w:rFonts w:asciiTheme="minorHAnsi" w:hAnsiTheme="minorHAnsi" w:cstheme="minorHAnsi"/>
        </w:rPr>
      </w:pPr>
      <w:r w:rsidRPr="0076247C">
        <w:rPr>
          <w:rFonts w:asciiTheme="minorHAnsi" w:hAnsiTheme="minorHAnsi" w:cstheme="minorHAnsi"/>
          <w:b/>
          <w:bCs/>
        </w:rPr>
        <w:lastRenderedPageBreak/>
        <w:t>Analyse :</w:t>
      </w:r>
      <w:r w:rsidRPr="0076247C">
        <w:rPr>
          <w:rFonts w:asciiTheme="minorHAnsi" w:hAnsiTheme="minorHAnsi" w:cstheme="minorHAnsi"/>
        </w:rPr>
        <w:br/>
        <w:t>Les tau légèrement négatifs suggèrent une diminution modérée, mais les p-values supérieures à 0.23 montrent une absence de significativité statistique. Ces résultats ne permettent pas de conclure à une tendance notable.</w:t>
      </w:r>
      <w:r w:rsidRPr="0076247C">
        <w:rPr>
          <w:rFonts w:asciiTheme="minorHAnsi" w:hAnsiTheme="minorHAnsi" w:cstheme="minorHAnsi"/>
        </w:rPr>
        <w:br/>
      </w:r>
      <w:r w:rsidRPr="0076247C">
        <w:rPr>
          <w:rFonts w:asciiTheme="minorHAnsi" w:hAnsiTheme="minorHAnsi" w:cstheme="minorHAnsi"/>
          <w:b/>
          <w:bCs/>
        </w:rPr>
        <w:t>Conclusion :</w:t>
      </w:r>
      <w:r w:rsidRPr="0076247C">
        <w:rPr>
          <w:rFonts w:asciiTheme="minorHAnsi" w:hAnsiTheme="minorHAnsi" w:cstheme="minorHAnsi"/>
        </w:rPr>
        <w:t xml:space="preserve"> Aucune tendance significative détectée.</w:t>
      </w:r>
    </w:p>
    <w:p w14:paraId="33EAA55A" w14:textId="65E1438C" w:rsidR="0076247C" w:rsidRPr="0076247C" w:rsidRDefault="0076247C" w:rsidP="0076247C">
      <w:pPr>
        <w:jc w:val="both"/>
        <w:rPr>
          <w:rFonts w:asciiTheme="minorHAnsi" w:hAnsiTheme="minorHAnsi" w:cstheme="minorHAnsi"/>
        </w:rPr>
      </w:pPr>
    </w:p>
    <w:p w14:paraId="4BD64A02"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2022 : Une tendance décroissante non significative</w:t>
      </w:r>
    </w:p>
    <w:p w14:paraId="76E2002C" w14:textId="77777777" w:rsidR="0076247C" w:rsidRPr="0076247C" w:rsidRDefault="0076247C" w:rsidP="00B6438F">
      <w:pPr>
        <w:numPr>
          <w:ilvl w:val="0"/>
          <w:numId w:val="281"/>
        </w:numPr>
        <w:jc w:val="both"/>
        <w:rPr>
          <w:rFonts w:asciiTheme="minorHAnsi" w:hAnsiTheme="minorHAnsi" w:cstheme="minorHAnsi"/>
        </w:rPr>
      </w:pPr>
      <w:r w:rsidRPr="0076247C">
        <w:rPr>
          <w:rFonts w:asciiTheme="minorHAnsi" w:hAnsiTheme="minorHAnsi" w:cstheme="minorHAnsi"/>
          <w:b/>
          <w:bCs/>
        </w:rPr>
        <w:t>Tau et p-values :</w:t>
      </w:r>
    </w:p>
    <w:p w14:paraId="572D82D5" w14:textId="77777777" w:rsidR="0076247C" w:rsidRPr="0076247C" w:rsidRDefault="0076247C" w:rsidP="00B6438F">
      <w:pPr>
        <w:numPr>
          <w:ilvl w:val="1"/>
          <w:numId w:val="281"/>
        </w:numPr>
        <w:jc w:val="both"/>
        <w:rPr>
          <w:rFonts w:asciiTheme="minorHAnsi" w:hAnsiTheme="minorHAnsi" w:cstheme="minorHAnsi"/>
        </w:rPr>
      </w:pPr>
      <w:r w:rsidRPr="0076247C">
        <w:rPr>
          <w:rFonts w:asciiTheme="minorHAnsi" w:hAnsiTheme="minorHAnsi" w:cstheme="minorHAnsi"/>
        </w:rPr>
        <w:t>tau = -0.0603, p-value = 0.16198</w:t>
      </w:r>
    </w:p>
    <w:p w14:paraId="0801001F" w14:textId="77777777" w:rsidR="0076247C" w:rsidRPr="0076247C" w:rsidRDefault="0076247C" w:rsidP="00B6438F">
      <w:pPr>
        <w:numPr>
          <w:ilvl w:val="1"/>
          <w:numId w:val="281"/>
        </w:numPr>
        <w:jc w:val="both"/>
        <w:rPr>
          <w:rFonts w:asciiTheme="minorHAnsi" w:hAnsiTheme="minorHAnsi" w:cstheme="minorHAnsi"/>
        </w:rPr>
      </w:pPr>
      <w:r w:rsidRPr="0076247C">
        <w:rPr>
          <w:rFonts w:asciiTheme="minorHAnsi" w:hAnsiTheme="minorHAnsi" w:cstheme="minorHAnsi"/>
        </w:rPr>
        <w:t>tau = -0.0615, p-value = 0.15431</w:t>
      </w:r>
    </w:p>
    <w:p w14:paraId="296E5777" w14:textId="77777777" w:rsidR="0076247C" w:rsidRPr="0076247C" w:rsidRDefault="0076247C" w:rsidP="00B6438F">
      <w:pPr>
        <w:numPr>
          <w:ilvl w:val="1"/>
          <w:numId w:val="281"/>
        </w:numPr>
        <w:jc w:val="both"/>
        <w:rPr>
          <w:rFonts w:asciiTheme="minorHAnsi" w:hAnsiTheme="minorHAnsi" w:cstheme="minorHAnsi"/>
        </w:rPr>
      </w:pPr>
      <w:r w:rsidRPr="0076247C">
        <w:rPr>
          <w:rFonts w:asciiTheme="minorHAnsi" w:hAnsiTheme="minorHAnsi" w:cstheme="minorHAnsi"/>
        </w:rPr>
        <w:t>tau = -0.049, p-value = 0.25739</w:t>
      </w:r>
    </w:p>
    <w:p w14:paraId="091E3E89" w14:textId="77777777" w:rsidR="0076247C" w:rsidRPr="0076247C" w:rsidRDefault="0076247C" w:rsidP="00B6438F">
      <w:pPr>
        <w:numPr>
          <w:ilvl w:val="1"/>
          <w:numId w:val="281"/>
        </w:numPr>
        <w:jc w:val="both"/>
        <w:rPr>
          <w:rFonts w:asciiTheme="minorHAnsi" w:hAnsiTheme="minorHAnsi" w:cstheme="minorHAnsi"/>
        </w:rPr>
      </w:pPr>
      <w:r w:rsidRPr="0076247C">
        <w:rPr>
          <w:rFonts w:asciiTheme="minorHAnsi" w:hAnsiTheme="minorHAnsi" w:cstheme="minorHAnsi"/>
        </w:rPr>
        <w:t>tau = -0.0599, p-value = 0.16574</w:t>
      </w:r>
    </w:p>
    <w:p w14:paraId="6851BA20" w14:textId="77777777" w:rsidR="0076247C" w:rsidRPr="0076247C" w:rsidRDefault="0076247C" w:rsidP="00B6438F">
      <w:pPr>
        <w:numPr>
          <w:ilvl w:val="0"/>
          <w:numId w:val="281"/>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Les tau négatifs montrent une tendance décroissante, mais les p-values restent supérieures à 0.15, indiquant une absence de significativité. Ces résultats suggèrent des fluctuations modérées, sans relation statistiquement établie.</w:t>
      </w:r>
      <w:r w:rsidRPr="0076247C">
        <w:rPr>
          <w:rFonts w:asciiTheme="minorHAnsi" w:hAnsiTheme="minorHAnsi" w:cstheme="minorHAnsi"/>
        </w:rPr>
        <w:br/>
      </w:r>
      <w:r w:rsidRPr="0076247C">
        <w:rPr>
          <w:rFonts w:asciiTheme="minorHAnsi" w:hAnsiTheme="minorHAnsi" w:cstheme="minorHAnsi"/>
          <w:b/>
          <w:bCs/>
        </w:rPr>
        <w:t>Conclusion :</w:t>
      </w:r>
      <w:r w:rsidRPr="0076247C">
        <w:rPr>
          <w:rFonts w:asciiTheme="minorHAnsi" w:hAnsiTheme="minorHAnsi" w:cstheme="minorHAnsi"/>
        </w:rPr>
        <w:t xml:space="preserve"> Aucune tendance significative détectée.</w:t>
      </w:r>
    </w:p>
    <w:p w14:paraId="225E4BD9" w14:textId="2C982AEF" w:rsidR="0076247C" w:rsidRPr="0076247C" w:rsidRDefault="0076247C" w:rsidP="0076247C">
      <w:pPr>
        <w:jc w:val="both"/>
        <w:rPr>
          <w:rFonts w:asciiTheme="minorHAnsi" w:hAnsiTheme="minorHAnsi" w:cstheme="minorHAnsi"/>
        </w:rPr>
      </w:pPr>
    </w:p>
    <w:p w14:paraId="16907EBB"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2023 : Une légère décroissance sans significativité</w:t>
      </w:r>
    </w:p>
    <w:p w14:paraId="405A7691" w14:textId="77777777" w:rsidR="0076247C" w:rsidRPr="0076247C" w:rsidRDefault="0076247C" w:rsidP="00B6438F">
      <w:pPr>
        <w:numPr>
          <w:ilvl w:val="0"/>
          <w:numId w:val="282"/>
        </w:numPr>
        <w:jc w:val="both"/>
        <w:rPr>
          <w:rFonts w:asciiTheme="minorHAnsi" w:hAnsiTheme="minorHAnsi" w:cstheme="minorHAnsi"/>
        </w:rPr>
      </w:pPr>
      <w:r w:rsidRPr="0076247C">
        <w:rPr>
          <w:rFonts w:asciiTheme="minorHAnsi" w:hAnsiTheme="minorHAnsi" w:cstheme="minorHAnsi"/>
          <w:b/>
          <w:bCs/>
        </w:rPr>
        <w:t>Tau et p-values :</w:t>
      </w:r>
    </w:p>
    <w:p w14:paraId="69838013" w14:textId="77777777" w:rsidR="0076247C" w:rsidRPr="0076247C" w:rsidRDefault="0076247C" w:rsidP="00B6438F">
      <w:pPr>
        <w:numPr>
          <w:ilvl w:val="1"/>
          <w:numId w:val="282"/>
        </w:numPr>
        <w:jc w:val="both"/>
        <w:rPr>
          <w:rFonts w:asciiTheme="minorHAnsi" w:hAnsiTheme="minorHAnsi" w:cstheme="minorHAnsi"/>
        </w:rPr>
      </w:pPr>
      <w:r w:rsidRPr="0076247C">
        <w:rPr>
          <w:rFonts w:asciiTheme="minorHAnsi" w:hAnsiTheme="minorHAnsi" w:cstheme="minorHAnsi"/>
        </w:rPr>
        <w:t>tau = -0.0832, p-value = 0.076825</w:t>
      </w:r>
    </w:p>
    <w:p w14:paraId="74D54C37" w14:textId="77777777" w:rsidR="0076247C" w:rsidRPr="0076247C" w:rsidRDefault="0076247C" w:rsidP="00B6438F">
      <w:pPr>
        <w:numPr>
          <w:ilvl w:val="1"/>
          <w:numId w:val="282"/>
        </w:numPr>
        <w:jc w:val="both"/>
        <w:rPr>
          <w:rFonts w:asciiTheme="minorHAnsi" w:hAnsiTheme="minorHAnsi" w:cstheme="minorHAnsi"/>
        </w:rPr>
      </w:pPr>
      <w:r w:rsidRPr="0076247C">
        <w:rPr>
          <w:rFonts w:asciiTheme="minorHAnsi" w:hAnsiTheme="minorHAnsi" w:cstheme="minorHAnsi"/>
        </w:rPr>
        <w:t>tau = -0.0631, p-value = 0.17998</w:t>
      </w:r>
    </w:p>
    <w:p w14:paraId="35D9C8BA" w14:textId="77777777" w:rsidR="0076247C" w:rsidRPr="0076247C" w:rsidRDefault="0076247C" w:rsidP="00B6438F">
      <w:pPr>
        <w:numPr>
          <w:ilvl w:val="1"/>
          <w:numId w:val="282"/>
        </w:numPr>
        <w:jc w:val="both"/>
        <w:rPr>
          <w:rFonts w:asciiTheme="minorHAnsi" w:hAnsiTheme="minorHAnsi" w:cstheme="minorHAnsi"/>
        </w:rPr>
      </w:pPr>
      <w:r w:rsidRPr="0076247C">
        <w:rPr>
          <w:rFonts w:asciiTheme="minorHAnsi" w:hAnsiTheme="minorHAnsi" w:cstheme="minorHAnsi"/>
        </w:rPr>
        <w:t>tau = -0.0886, p-value = 0.060263</w:t>
      </w:r>
    </w:p>
    <w:p w14:paraId="7EF64D06" w14:textId="77777777" w:rsidR="0076247C" w:rsidRPr="0076247C" w:rsidRDefault="0076247C" w:rsidP="00B6438F">
      <w:pPr>
        <w:numPr>
          <w:ilvl w:val="1"/>
          <w:numId w:val="282"/>
        </w:numPr>
        <w:jc w:val="both"/>
        <w:rPr>
          <w:rFonts w:asciiTheme="minorHAnsi" w:hAnsiTheme="minorHAnsi" w:cstheme="minorHAnsi"/>
        </w:rPr>
      </w:pPr>
      <w:r w:rsidRPr="0076247C">
        <w:rPr>
          <w:rFonts w:asciiTheme="minorHAnsi" w:hAnsiTheme="minorHAnsi" w:cstheme="minorHAnsi"/>
        </w:rPr>
        <w:t>tau = -0.0758, p-value = 0.10766</w:t>
      </w:r>
    </w:p>
    <w:p w14:paraId="49F5EDFE" w14:textId="77777777" w:rsidR="0076247C" w:rsidRPr="0076247C" w:rsidRDefault="0076247C" w:rsidP="00B6438F">
      <w:pPr>
        <w:numPr>
          <w:ilvl w:val="0"/>
          <w:numId w:val="282"/>
        </w:numPr>
        <w:jc w:val="both"/>
        <w:rPr>
          <w:rFonts w:asciiTheme="minorHAnsi" w:hAnsiTheme="minorHAnsi" w:cstheme="minorHAnsi"/>
        </w:rPr>
      </w:pPr>
      <w:r w:rsidRPr="0076247C">
        <w:rPr>
          <w:rFonts w:asciiTheme="minorHAnsi" w:hAnsiTheme="minorHAnsi" w:cstheme="minorHAnsi"/>
          <w:b/>
          <w:bCs/>
        </w:rPr>
        <w:t>Analyse :</w:t>
      </w:r>
      <w:r w:rsidRPr="0076247C">
        <w:rPr>
          <w:rFonts w:asciiTheme="minorHAnsi" w:hAnsiTheme="minorHAnsi" w:cstheme="minorHAnsi"/>
        </w:rPr>
        <w:br/>
        <w:t>Les tau négatifs modérés et les p-values proches du seuil de significativité (0.05) suggèrent une légère décroissance. Cependant, aucune de ces valeurs ne dépasse le seuil de significativité statistique.</w:t>
      </w:r>
      <w:r w:rsidRPr="0076247C">
        <w:rPr>
          <w:rFonts w:asciiTheme="minorHAnsi" w:hAnsiTheme="minorHAnsi" w:cstheme="minorHAnsi"/>
        </w:rPr>
        <w:br/>
      </w:r>
      <w:r w:rsidRPr="0076247C">
        <w:rPr>
          <w:rFonts w:asciiTheme="minorHAnsi" w:hAnsiTheme="minorHAnsi" w:cstheme="minorHAnsi"/>
          <w:b/>
          <w:bCs/>
        </w:rPr>
        <w:t>Conclusion :</w:t>
      </w:r>
      <w:r w:rsidRPr="0076247C">
        <w:rPr>
          <w:rFonts w:asciiTheme="minorHAnsi" w:hAnsiTheme="minorHAnsi" w:cstheme="minorHAnsi"/>
        </w:rPr>
        <w:t xml:space="preserve"> Aucune tendance significative détectée.</w:t>
      </w:r>
    </w:p>
    <w:p w14:paraId="7AB80B34" w14:textId="64B3EEE9" w:rsidR="0076247C" w:rsidRPr="0076247C" w:rsidRDefault="0076247C" w:rsidP="0076247C">
      <w:pPr>
        <w:jc w:val="both"/>
        <w:rPr>
          <w:rFonts w:asciiTheme="minorHAnsi" w:hAnsiTheme="minorHAnsi" w:cstheme="minorHAnsi"/>
        </w:rPr>
      </w:pPr>
    </w:p>
    <w:p w14:paraId="0192B33E" w14:textId="77777777" w:rsidR="0076247C" w:rsidRPr="0076247C" w:rsidRDefault="0076247C" w:rsidP="0076247C">
      <w:pPr>
        <w:jc w:val="both"/>
        <w:rPr>
          <w:rFonts w:asciiTheme="minorHAnsi" w:hAnsiTheme="minorHAnsi" w:cstheme="minorHAnsi"/>
          <w:b/>
          <w:bCs/>
        </w:rPr>
      </w:pPr>
      <w:r w:rsidRPr="0076247C">
        <w:rPr>
          <w:rFonts w:asciiTheme="minorHAnsi" w:hAnsiTheme="minorHAnsi" w:cstheme="minorHAnsi"/>
          <w:b/>
          <w:bCs/>
        </w:rPr>
        <w:t>Conclusion générale</w:t>
      </w:r>
    </w:p>
    <w:p w14:paraId="73F313FB" w14:textId="77777777" w:rsidR="0076247C" w:rsidRPr="0076247C" w:rsidRDefault="0076247C" w:rsidP="0076247C">
      <w:pPr>
        <w:jc w:val="both"/>
        <w:rPr>
          <w:rFonts w:asciiTheme="minorHAnsi" w:hAnsiTheme="minorHAnsi" w:cstheme="minorHAnsi"/>
        </w:rPr>
      </w:pPr>
      <w:r w:rsidRPr="0076247C">
        <w:rPr>
          <w:rFonts w:asciiTheme="minorHAnsi" w:hAnsiTheme="minorHAnsi" w:cstheme="minorHAnsi"/>
        </w:rPr>
        <w:t>Pour l’échantillon 2, les tests de Mann-Kendall montrent des résultats variés sur la période 2015-2023 :</w:t>
      </w:r>
    </w:p>
    <w:p w14:paraId="4F5288CF" w14:textId="77777777" w:rsidR="0076247C" w:rsidRPr="0076247C" w:rsidRDefault="0076247C" w:rsidP="00B6438F">
      <w:pPr>
        <w:numPr>
          <w:ilvl w:val="0"/>
          <w:numId w:val="283"/>
        </w:numPr>
        <w:jc w:val="both"/>
        <w:rPr>
          <w:rFonts w:asciiTheme="minorHAnsi" w:hAnsiTheme="minorHAnsi" w:cstheme="minorHAnsi"/>
        </w:rPr>
      </w:pPr>
      <w:r w:rsidRPr="0076247C">
        <w:rPr>
          <w:rFonts w:asciiTheme="minorHAnsi" w:hAnsiTheme="minorHAnsi" w:cstheme="minorHAnsi"/>
          <w:b/>
          <w:bCs/>
        </w:rPr>
        <w:t>2015</w:t>
      </w:r>
      <w:r w:rsidRPr="0076247C">
        <w:rPr>
          <w:rFonts w:asciiTheme="minorHAnsi" w:hAnsiTheme="minorHAnsi" w:cstheme="minorHAnsi"/>
        </w:rPr>
        <w:t xml:space="preserve"> et </w:t>
      </w:r>
      <w:r w:rsidRPr="0076247C">
        <w:rPr>
          <w:rFonts w:asciiTheme="minorHAnsi" w:hAnsiTheme="minorHAnsi" w:cstheme="minorHAnsi"/>
          <w:b/>
          <w:bCs/>
        </w:rPr>
        <w:t>2019</w:t>
      </w:r>
      <w:r w:rsidRPr="0076247C">
        <w:rPr>
          <w:rFonts w:asciiTheme="minorHAnsi" w:hAnsiTheme="minorHAnsi" w:cstheme="minorHAnsi"/>
        </w:rPr>
        <w:t xml:space="preserve"> présentent des tendances statistiquement significatives (augmentation en 2015 et diminution en 2019).</w:t>
      </w:r>
    </w:p>
    <w:p w14:paraId="2C573F8C" w14:textId="77777777" w:rsidR="0076247C" w:rsidRPr="0076247C" w:rsidRDefault="0076247C" w:rsidP="00B6438F">
      <w:pPr>
        <w:numPr>
          <w:ilvl w:val="0"/>
          <w:numId w:val="283"/>
        </w:numPr>
        <w:jc w:val="both"/>
        <w:rPr>
          <w:rFonts w:asciiTheme="minorHAnsi" w:hAnsiTheme="minorHAnsi" w:cstheme="minorHAnsi"/>
        </w:rPr>
      </w:pPr>
      <w:r w:rsidRPr="0076247C">
        <w:rPr>
          <w:rFonts w:asciiTheme="minorHAnsi" w:hAnsiTheme="minorHAnsi" w:cstheme="minorHAnsi"/>
        </w:rPr>
        <w:t xml:space="preserve">Les autres années montrent des résultats non significatifs, avec des </w:t>
      </w:r>
      <w:proofErr w:type="spellStart"/>
      <w:r w:rsidRPr="0076247C">
        <w:rPr>
          <w:rFonts w:asciiTheme="minorHAnsi" w:hAnsiTheme="minorHAnsi" w:cstheme="minorHAnsi"/>
        </w:rPr>
        <w:t>tau</w:t>
      </w:r>
      <w:proofErr w:type="spellEnd"/>
      <w:r w:rsidRPr="0076247C">
        <w:rPr>
          <w:rFonts w:asciiTheme="minorHAnsi" w:hAnsiTheme="minorHAnsi" w:cstheme="minorHAnsi"/>
        </w:rPr>
        <w:t xml:space="preserve"> faibles et des p-values élevées.</w:t>
      </w:r>
    </w:p>
    <w:p w14:paraId="170C089F" w14:textId="77777777" w:rsidR="0076247C" w:rsidRPr="00222A09" w:rsidRDefault="0076247C" w:rsidP="0076247C">
      <w:pPr>
        <w:jc w:val="both"/>
        <w:rPr>
          <w:rFonts w:asciiTheme="minorHAnsi" w:hAnsiTheme="minorHAnsi" w:cstheme="minorHAnsi"/>
        </w:rPr>
      </w:pPr>
    </w:p>
    <w:p w14:paraId="2A2DA93D" w14:textId="670DCA05" w:rsidR="0076247C" w:rsidRPr="0076247C" w:rsidRDefault="0076247C" w:rsidP="0076247C">
      <w:pPr>
        <w:jc w:val="both"/>
        <w:rPr>
          <w:rFonts w:asciiTheme="minorHAnsi" w:hAnsiTheme="minorHAnsi" w:cstheme="minorHAnsi"/>
        </w:rPr>
      </w:pPr>
      <w:r w:rsidRPr="0076247C">
        <w:rPr>
          <w:rFonts w:asciiTheme="minorHAnsi" w:hAnsiTheme="minorHAnsi" w:cstheme="minorHAnsi"/>
        </w:rPr>
        <w:t>Ces observations suggèrent que les variations détectées pour l’échantillon 2 sont limitées à quelques années, tandis que les autres périodes restent globalement stables.</w:t>
      </w:r>
    </w:p>
    <w:p w14:paraId="73AB21B0" w14:textId="77777777" w:rsidR="0076247C" w:rsidRPr="00222A09" w:rsidRDefault="0076247C" w:rsidP="00091936">
      <w:pPr>
        <w:jc w:val="both"/>
        <w:rPr>
          <w:rFonts w:asciiTheme="minorHAnsi" w:hAnsiTheme="minorHAnsi" w:cstheme="minorHAnsi"/>
        </w:rPr>
      </w:pPr>
    </w:p>
    <w:p w14:paraId="2C0E98F6" w14:textId="748127EC" w:rsidR="0076247C" w:rsidRPr="0076247C" w:rsidRDefault="0076247C" w:rsidP="0076247C">
      <w:pPr>
        <w:jc w:val="both"/>
        <w:rPr>
          <w:rFonts w:asciiTheme="minorHAnsi" w:hAnsiTheme="minorHAnsi" w:cstheme="minorHAnsi"/>
        </w:rPr>
      </w:pPr>
      <w:r w:rsidRPr="0076247C">
        <w:rPr>
          <w:rFonts w:asciiTheme="minorHAnsi" w:hAnsiTheme="minorHAnsi" w:cstheme="minorHAnsi"/>
        </w:rPr>
        <w:t xml:space="preserve">La présente section d’analyse abordera l’analyse des </w:t>
      </w:r>
      <w:r w:rsidR="005075BA" w:rsidRPr="00222A09">
        <w:rPr>
          <w:rFonts w:asciiTheme="minorHAnsi" w:hAnsiTheme="minorHAnsi" w:cstheme="minorHAnsi"/>
        </w:rPr>
        <w:t>tests T</w:t>
      </w:r>
      <w:r w:rsidRPr="0076247C">
        <w:rPr>
          <w:rFonts w:asciiTheme="minorHAnsi" w:hAnsiTheme="minorHAnsi" w:cstheme="minorHAnsi"/>
        </w:rPr>
        <w:t xml:space="preserve"> calculées et stockées dans les fichiers CSV suivants :</w:t>
      </w:r>
    </w:p>
    <w:p w14:paraId="20278AB3" w14:textId="6ABF7176" w:rsidR="0076247C" w:rsidRPr="00222A09" w:rsidRDefault="0076247C" w:rsidP="0076247C">
      <w:pPr>
        <w:jc w:val="both"/>
        <w:rPr>
          <w:rFonts w:asciiTheme="minorHAnsi" w:hAnsiTheme="minorHAnsi" w:cstheme="minorHAnsi"/>
        </w:rPr>
      </w:pPr>
    </w:p>
    <w:p w14:paraId="539F2856"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T_test_Sample_1_Completed_MY2016_Fuel_Consumption_Ratings.csv.txt</w:t>
      </w:r>
    </w:p>
    <w:p w14:paraId="1BDB4037"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T_test_Sample_1_Completed_MY2017_Fuel_Consumption_Ratings.csv.txt</w:t>
      </w:r>
    </w:p>
    <w:p w14:paraId="453B30B5"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T_test_Sample_1_Completed_MY2018_Fuel_Consumption_Ratings.csv.txt</w:t>
      </w:r>
    </w:p>
    <w:p w14:paraId="0AC86879"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T_test_Sample_1_Completed_MY2019_Fuel_Consumption_Ratings.csv.txt</w:t>
      </w:r>
    </w:p>
    <w:p w14:paraId="455C9FD5"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lastRenderedPageBreak/>
        <w:t>T_test_Sample_1_Completed_MY2020_Fuel_Consumption_Ratings.csv.txt</w:t>
      </w:r>
    </w:p>
    <w:p w14:paraId="0D6C78DC"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T_test_Sample_1_Completed_MY2021_Fuel_Consumption_Ratings.csv.txt</w:t>
      </w:r>
    </w:p>
    <w:p w14:paraId="15655888"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T_test_Sample_1_Completed_MY2022_Fuel_Consumption_Ratings.csv.txt</w:t>
      </w:r>
    </w:p>
    <w:p w14:paraId="6C020D41"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T_test_Sample_1_Completed_MY2023_Fuel_Consumption_Ratings.csv.txt</w:t>
      </w:r>
    </w:p>
    <w:p w14:paraId="25C36B21"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T_test_Sample_2_Completed_MY2016_Fuel_Consumption_Ratings.csv.txt</w:t>
      </w:r>
    </w:p>
    <w:p w14:paraId="54F195D9"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T_test_Sample_2_Completed_MY2017_Fuel_Consumption_Ratings.csv.txt</w:t>
      </w:r>
    </w:p>
    <w:p w14:paraId="530E7CE6"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T_test_Sample_2_Completed_MY2018_Fuel_Consumption_Ratings.csv.txt</w:t>
      </w:r>
    </w:p>
    <w:p w14:paraId="6DDA5FF0"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T_test_Sample_2_Completed_MY2019_Fuel_Consumption_Ratings.csv.txt</w:t>
      </w:r>
    </w:p>
    <w:p w14:paraId="6D9F78F7"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T_test_Sample_2_Completed_MY2020_Fuel_Consumption_Ratings.csv.txt</w:t>
      </w:r>
    </w:p>
    <w:p w14:paraId="19F08276"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T_test_Sample_2_Completed_MY2021_Fuel_Consumption_Ratings.csv.txt</w:t>
      </w:r>
    </w:p>
    <w:p w14:paraId="3AC99D8B"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T_test_Sample_2_Completed_MY2022_Fuel_Consumption_Ratings.csv.txt</w:t>
      </w:r>
    </w:p>
    <w:p w14:paraId="63ADAB92" w14:textId="77777777" w:rsidR="005075BA" w:rsidRPr="004D5604" w:rsidRDefault="005075BA" w:rsidP="00B6438F">
      <w:pPr>
        <w:pStyle w:val="ListParagraph"/>
        <w:numPr>
          <w:ilvl w:val="0"/>
          <w:numId w:val="264"/>
        </w:numPr>
        <w:ind w:left="270" w:hanging="270"/>
        <w:jc w:val="both"/>
        <w:rPr>
          <w:rFonts w:asciiTheme="minorHAnsi" w:hAnsiTheme="minorHAnsi" w:cstheme="minorHAnsi"/>
          <w:lang w:val="en-CA"/>
        </w:rPr>
      </w:pPr>
      <w:r w:rsidRPr="004D5604">
        <w:rPr>
          <w:rFonts w:asciiTheme="minorHAnsi" w:hAnsiTheme="minorHAnsi" w:cstheme="minorHAnsi"/>
          <w:lang w:val="en-CA"/>
        </w:rPr>
        <w:t>T_test_Sample_2_Completed_MY2023_Fuel_Consumption_Ratings.csv.txt</w:t>
      </w:r>
    </w:p>
    <w:p w14:paraId="4D70B21B" w14:textId="776D8168" w:rsidR="005075BA" w:rsidRPr="004D5604" w:rsidRDefault="005075BA" w:rsidP="0076247C">
      <w:pPr>
        <w:jc w:val="both"/>
        <w:rPr>
          <w:rFonts w:asciiTheme="minorHAnsi" w:hAnsiTheme="minorHAnsi" w:cstheme="minorHAnsi"/>
          <w:lang w:val="en-CA"/>
        </w:rPr>
      </w:pPr>
    </w:p>
    <w:p w14:paraId="470EE5B1" w14:textId="68F4D008" w:rsidR="0076247C" w:rsidRPr="0076247C" w:rsidRDefault="0076247C" w:rsidP="0076247C">
      <w:pPr>
        <w:jc w:val="both"/>
        <w:rPr>
          <w:rFonts w:asciiTheme="minorHAnsi" w:hAnsiTheme="minorHAnsi" w:cstheme="minorHAnsi"/>
        </w:rPr>
      </w:pPr>
      <w:r w:rsidRPr="0076247C">
        <w:rPr>
          <w:rFonts w:asciiTheme="minorHAnsi" w:hAnsiTheme="minorHAnsi" w:cstheme="minorHAnsi"/>
        </w:rPr>
        <w:t xml:space="preserve">Et le voici l’analyse détaillé et complet des calculs de </w:t>
      </w:r>
      <w:r w:rsidR="005075BA" w:rsidRPr="00222A09">
        <w:rPr>
          <w:rFonts w:asciiTheme="minorHAnsi" w:hAnsiTheme="minorHAnsi" w:cstheme="minorHAnsi"/>
        </w:rPr>
        <w:t>tests T</w:t>
      </w:r>
      <w:r w:rsidRPr="0076247C">
        <w:rPr>
          <w:rFonts w:asciiTheme="minorHAnsi" w:hAnsiTheme="minorHAnsi" w:cstheme="minorHAnsi"/>
        </w:rPr>
        <w:t xml:space="preserve"> calculées et stockées dans les fichiers CSV nommés ci-dessus :</w:t>
      </w:r>
    </w:p>
    <w:p w14:paraId="46F080B3" w14:textId="13863C28" w:rsidR="00C027DF" w:rsidRPr="00222A09" w:rsidRDefault="00C027DF" w:rsidP="00091936">
      <w:pPr>
        <w:jc w:val="both"/>
        <w:rPr>
          <w:rFonts w:asciiTheme="minorHAnsi" w:hAnsiTheme="minorHAnsi" w:cstheme="minorHAnsi"/>
        </w:rPr>
      </w:pPr>
    </w:p>
    <w:p w14:paraId="2B83BDD8" w14:textId="77777777" w:rsidR="006F4F57" w:rsidRPr="006F4F57" w:rsidRDefault="006F4F57" w:rsidP="006F4F57">
      <w:pPr>
        <w:jc w:val="both"/>
        <w:rPr>
          <w:rFonts w:asciiTheme="minorHAnsi" w:hAnsiTheme="minorHAnsi" w:cstheme="minorHAnsi"/>
          <w:b/>
          <w:bCs/>
        </w:rPr>
      </w:pPr>
      <w:r w:rsidRPr="006F4F57">
        <w:rPr>
          <w:rFonts w:asciiTheme="minorHAnsi" w:hAnsiTheme="minorHAnsi" w:cstheme="minorHAnsi"/>
          <w:b/>
          <w:bCs/>
        </w:rPr>
        <w:t>Résumé détaillé et complet des résultats des tests T pour Sample 1 (2015-2023)</w:t>
      </w:r>
    </w:p>
    <w:p w14:paraId="7816C7E7" w14:textId="77777777" w:rsidR="006F4F57" w:rsidRPr="006F4F57" w:rsidRDefault="006F4F57" w:rsidP="006F4F57">
      <w:pPr>
        <w:jc w:val="both"/>
        <w:rPr>
          <w:rFonts w:asciiTheme="minorHAnsi" w:hAnsiTheme="minorHAnsi" w:cstheme="minorHAnsi"/>
        </w:rPr>
      </w:pPr>
      <w:r w:rsidRPr="006F4F57">
        <w:rPr>
          <w:rFonts w:asciiTheme="minorHAnsi" w:hAnsiTheme="minorHAnsi" w:cstheme="minorHAnsi"/>
        </w:rPr>
        <w:t xml:space="preserve">Les tests T réalisés sur les données de </w:t>
      </w:r>
      <w:r w:rsidRPr="006F4F57">
        <w:rPr>
          <w:rFonts w:asciiTheme="minorHAnsi" w:hAnsiTheme="minorHAnsi" w:cstheme="minorHAnsi"/>
          <w:b/>
          <w:bCs/>
        </w:rPr>
        <w:t>Sample 1</w:t>
      </w:r>
      <w:r w:rsidRPr="006F4F57">
        <w:rPr>
          <w:rFonts w:asciiTheme="minorHAnsi" w:hAnsiTheme="minorHAnsi" w:cstheme="minorHAnsi"/>
        </w:rPr>
        <w:t xml:space="preserve"> pour les années 2016 à 2023 offrent une comparaison approfondie des moyennes des consommations de carburant (</w:t>
      </w:r>
      <w:r w:rsidRPr="006F4F57">
        <w:rPr>
          <w:rFonts w:asciiTheme="minorHAnsi" w:hAnsiTheme="minorHAnsi" w:cstheme="minorHAnsi"/>
          <w:b/>
          <w:bCs/>
        </w:rPr>
        <w:t>ville</w:t>
      </w:r>
      <w:r w:rsidRPr="006F4F57">
        <w:rPr>
          <w:rFonts w:asciiTheme="minorHAnsi" w:hAnsiTheme="minorHAnsi" w:cstheme="minorHAnsi"/>
        </w:rPr>
        <w:t xml:space="preserve">, </w:t>
      </w:r>
      <w:r w:rsidRPr="006F4F57">
        <w:rPr>
          <w:rFonts w:asciiTheme="minorHAnsi" w:hAnsiTheme="minorHAnsi" w:cstheme="minorHAnsi"/>
          <w:b/>
          <w:bCs/>
        </w:rPr>
        <w:t>autoroute</w:t>
      </w:r>
      <w:r w:rsidRPr="006F4F57">
        <w:rPr>
          <w:rFonts w:asciiTheme="minorHAnsi" w:hAnsiTheme="minorHAnsi" w:cstheme="minorHAnsi"/>
        </w:rPr>
        <w:t xml:space="preserve">, </w:t>
      </w:r>
      <w:r w:rsidRPr="006F4F57">
        <w:rPr>
          <w:rFonts w:asciiTheme="minorHAnsi" w:hAnsiTheme="minorHAnsi" w:cstheme="minorHAnsi"/>
          <w:b/>
          <w:bCs/>
        </w:rPr>
        <w:t>combinée</w:t>
      </w:r>
      <w:r w:rsidRPr="006F4F57">
        <w:rPr>
          <w:rFonts w:asciiTheme="minorHAnsi" w:hAnsiTheme="minorHAnsi" w:cstheme="minorHAnsi"/>
        </w:rPr>
        <w:t xml:space="preserve">) et des </w:t>
      </w:r>
      <w:r w:rsidRPr="006F4F57">
        <w:rPr>
          <w:rFonts w:asciiTheme="minorHAnsi" w:hAnsiTheme="minorHAnsi" w:cstheme="minorHAnsi"/>
          <w:b/>
          <w:bCs/>
        </w:rPr>
        <w:t>émissions de CO2</w:t>
      </w:r>
      <w:r w:rsidRPr="006F4F57">
        <w:rPr>
          <w:rFonts w:asciiTheme="minorHAnsi" w:hAnsiTheme="minorHAnsi" w:cstheme="minorHAnsi"/>
        </w:rPr>
        <w:t xml:space="preserve"> par rapport à l'année 2015. Ces résultats permettent d'analyser les tendances, les progrès réalisés et les limites observées dans les performances énergétiques des véhicules au fil du temps.</w:t>
      </w:r>
    </w:p>
    <w:p w14:paraId="1CFFF137" w14:textId="067D4C2A" w:rsidR="006F4F57" w:rsidRPr="006F4F57" w:rsidRDefault="006F4F57" w:rsidP="006F4F57">
      <w:pPr>
        <w:jc w:val="both"/>
        <w:rPr>
          <w:rFonts w:asciiTheme="minorHAnsi" w:hAnsiTheme="minorHAnsi" w:cstheme="minorHAnsi"/>
        </w:rPr>
      </w:pPr>
    </w:p>
    <w:p w14:paraId="21D58E0B" w14:textId="77777777" w:rsidR="006F4F57" w:rsidRPr="006F4F57" w:rsidRDefault="006F4F57" w:rsidP="006F4F57">
      <w:pPr>
        <w:jc w:val="both"/>
        <w:rPr>
          <w:rFonts w:asciiTheme="minorHAnsi" w:hAnsiTheme="minorHAnsi" w:cstheme="minorHAnsi"/>
          <w:b/>
          <w:bCs/>
        </w:rPr>
      </w:pPr>
      <w:r w:rsidRPr="006F4F57">
        <w:rPr>
          <w:rFonts w:asciiTheme="minorHAnsi" w:hAnsiTheme="minorHAnsi" w:cstheme="minorHAnsi"/>
          <w:b/>
          <w:bCs/>
        </w:rPr>
        <w:t>1. Consommation en ville (Fuel Consumption - City)</w:t>
      </w:r>
    </w:p>
    <w:p w14:paraId="0F7C78C4" w14:textId="77777777" w:rsidR="006F4F57" w:rsidRDefault="006F4F57" w:rsidP="006F4F57">
      <w:pPr>
        <w:jc w:val="both"/>
        <w:rPr>
          <w:rFonts w:asciiTheme="minorHAnsi" w:hAnsiTheme="minorHAnsi" w:cstheme="minorHAnsi"/>
          <w:b/>
          <w:bCs/>
        </w:rPr>
      </w:pPr>
      <w:r w:rsidRPr="006F4F57">
        <w:rPr>
          <w:rFonts w:asciiTheme="minorHAnsi" w:hAnsiTheme="minorHAnsi" w:cstheme="minorHAnsi"/>
          <w:b/>
          <w:bCs/>
        </w:rPr>
        <w:t>2015-2023 :</w:t>
      </w:r>
    </w:p>
    <w:p w14:paraId="18B70547" w14:textId="3531B5EB" w:rsidR="006F4F57" w:rsidRPr="006F4F57" w:rsidRDefault="006F4F57" w:rsidP="006F4F57">
      <w:pPr>
        <w:jc w:val="both"/>
        <w:rPr>
          <w:rFonts w:asciiTheme="minorHAnsi" w:hAnsiTheme="minorHAnsi" w:cstheme="minorHAnsi"/>
        </w:rPr>
      </w:pPr>
      <w:r w:rsidRPr="006F4F57">
        <w:rPr>
          <w:rFonts w:asciiTheme="minorHAnsi" w:hAnsiTheme="minorHAnsi" w:cstheme="minorHAnsi"/>
        </w:rPr>
        <w:t>La consommation en ville est un indicateur clé des performances énergétiques, particulièrement en milieu urbain où les cycles de conduite sont souvent plus exigeants. Globalement, les résultats montrent des réductions significatives pour certaines années, traduisant des progrès notables, mais également des variations entre les années.</w:t>
      </w:r>
    </w:p>
    <w:p w14:paraId="0E895DAB" w14:textId="77777777" w:rsidR="00222A09" w:rsidRDefault="00222A09" w:rsidP="006F4F57">
      <w:pPr>
        <w:jc w:val="both"/>
        <w:rPr>
          <w:rFonts w:asciiTheme="minorHAnsi" w:hAnsiTheme="minorHAnsi" w:cstheme="minorHAnsi"/>
          <w:b/>
          <w:bCs/>
        </w:rPr>
      </w:pPr>
    </w:p>
    <w:p w14:paraId="1FEA1118" w14:textId="4DD8BAF6" w:rsidR="006F4F57" w:rsidRDefault="006F4F57" w:rsidP="006F4F57">
      <w:pPr>
        <w:jc w:val="both"/>
        <w:rPr>
          <w:rFonts w:asciiTheme="minorHAnsi" w:hAnsiTheme="minorHAnsi" w:cstheme="minorHAnsi"/>
          <w:b/>
          <w:bCs/>
        </w:rPr>
      </w:pPr>
      <w:r w:rsidRPr="006F4F57">
        <w:rPr>
          <w:rFonts w:asciiTheme="minorHAnsi" w:hAnsiTheme="minorHAnsi" w:cstheme="minorHAnsi"/>
          <w:b/>
          <w:bCs/>
        </w:rPr>
        <w:t>2017, 2018, 2019, et 2020 :</w:t>
      </w:r>
    </w:p>
    <w:p w14:paraId="405240FF" w14:textId="719E7F69" w:rsidR="006F4F57" w:rsidRPr="006F4F57" w:rsidRDefault="006F4F57" w:rsidP="006F4F57">
      <w:pPr>
        <w:jc w:val="both"/>
        <w:rPr>
          <w:rFonts w:asciiTheme="minorHAnsi" w:hAnsiTheme="minorHAnsi" w:cstheme="minorHAnsi"/>
        </w:rPr>
      </w:pPr>
      <w:r w:rsidRPr="006F4F57">
        <w:rPr>
          <w:rFonts w:asciiTheme="minorHAnsi" w:hAnsiTheme="minorHAnsi" w:cstheme="minorHAnsi"/>
        </w:rPr>
        <w:t xml:space="preserve">Ces années présentent des réductions </w:t>
      </w:r>
      <w:r w:rsidRPr="006F4F57">
        <w:rPr>
          <w:rFonts w:asciiTheme="minorHAnsi" w:hAnsiTheme="minorHAnsi" w:cstheme="minorHAnsi"/>
          <w:b/>
          <w:bCs/>
        </w:rPr>
        <w:t>statistiquement significatives</w:t>
      </w:r>
      <w:r w:rsidRPr="006F4F57">
        <w:rPr>
          <w:rFonts w:asciiTheme="minorHAnsi" w:hAnsiTheme="minorHAnsi" w:cstheme="minorHAnsi"/>
        </w:rPr>
        <w:t xml:space="preserve"> (p-value &lt; 0.05), avec des intervalles de confiance excluant 0. Ces résultats témoignent d'améliorations marquées de l'efficacité énergétique des véhicules urbains, probablement dues à l'intégration de moteurs optimisés, de transmissions plus performantes et de stratégies de gestion du carburant. Ces progrès reflètent également les effets des réglementations environnementales incitant à réduire la consommation énergétique des véhicules.</w:t>
      </w:r>
    </w:p>
    <w:p w14:paraId="5D74FBCE" w14:textId="77777777" w:rsidR="00222A09" w:rsidRDefault="00222A09" w:rsidP="006F4F57">
      <w:pPr>
        <w:jc w:val="both"/>
        <w:rPr>
          <w:rFonts w:asciiTheme="minorHAnsi" w:hAnsiTheme="minorHAnsi" w:cstheme="minorHAnsi"/>
          <w:b/>
          <w:bCs/>
        </w:rPr>
      </w:pPr>
    </w:p>
    <w:p w14:paraId="31DDF422" w14:textId="46DB1302" w:rsidR="006F4F57" w:rsidRDefault="006F4F57" w:rsidP="006F4F57">
      <w:pPr>
        <w:jc w:val="both"/>
        <w:rPr>
          <w:rFonts w:asciiTheme="minorHAnsi" w:hAnsiTheme="minorHAnsi" w:cstheme="minorHAnsi"/>
          <w:b/>
          <w:bCs/>
        </w:rPr>
      </w:pPr>
      <w:r w:rsidRPr="006F4F57">
        <w:rPr>
          <w:rFonts w:asciiTheme="minorHAnsi" w:hAnsiTheme="minorHAnsi" w:cstheme="minorHAnsi"/>
          <w:b/>
          <w:bCs/>
        </w:rPr>
        <w:t>2016, 2021, 2022, et 2023 :</w:t>
      </w:r>
    </w:p>
    <w:p w14:paraId="2E944610" w14:textId="2AEB8A47" w:rsidR="006F4F57" w:rsidRPr="006F4F57" w:rsidRDefault="006F4F57" w:rsidP="006F4F57">
      <w:pPr>
        <w:jc w:val="both"/>
        <w:rPr>
          <w:rFonts w:asciiTheme="minorHAnsi" w:hAnsiTheme="minorHAnsi" w:cstheme="minorHAnsi"/>
        </w:rPr>
      </w:pPr>
      <w:r w:rsidRPr="006F4F57">
        <w:rPr>
          <w:rFonts w:asciiTheme="minorHAnsi" w:hAnsiTheme="minorHAnsi" w:cstheme="minorHAnsi"/>
        </w:rPr>
        <w:t>Bien que des diminutions des moyennes soient observées pour ces années, les différences ne sont pas statistiquement significatives (p-value &gt; 0.05). Cela pourrait indiquer des progrès plus modestes ou des variations dans les caractéristiques des modèles produits, certaines technologies étant peut-être moins largement adoptées ou moins adaptées aux cycles de conduite en milieu urbain.</w:t>
      </w:r>
    </w:p>
    <w:p w14:paraId="09509BF9" w14:textId="77777777" w:rsidR="006F4F57" w:rsidRPr="006F4F57" w:rsidRDefault="006F4F57" w:rsidP="006F4F57">
      <w:pPr>
        <w:jc w:val="both"/>
        <w:rPr>
          <w:rFonts w:asciiTheme="minorHAnsi" w:hAnsiTheme="minorHAnsi" w:cstheme="minorHAnsi"/>
        </w:rPr>
      </w:pPr>
      <w:r w:rsidRPr="006F4F57">
        <w:rPr>
          <w:rFonts w:asciiTheme="minorHAnsi" w:hAnsiTheme="minorHAnsi" w:cstheme="minorHAnsi"/>
        </w:rPr>
        <w:t>L’analyse met en évidence l’importance des innovations continues pour améliorer les performances des véhicules en milieu urbain, où la consommation en ville reste un défi majeur en raison des arrêts fréquents, des redémarrages et des conditions de conduite variables.</w:t>
      </w:r>
    </w:p>
    <w:p w14:paraId="747C4FDC" w14:textId="73EDD7D0" w:rsidR="006F4F57" w:rsidRPr="004D5604" w:rsidRDefault="006F4F57" w:rsidP="006F4F57">
      <w:pPr>
        <w:jc w:val="both"/>
        <w:rPr>
          <w:rFonts w:asciiTheme="minorHAnsi" w:hAnsiTheme="minorHAnsi" w:cstheme="minorHAnsi"/>
        </w:rPr>
      </w:pPr>
    </w:p>
    <w:p w14:paraId="601091CC" w14:textId="77777777" w:rsidR="006F4F57" w:rsidRPr="006F4F57" w:rsidRDefault="006F4F57" w:rsidP="006F4F57">
      <w:pPr>
        <w:jc w:val="both"/>
        <w:rPr>
          <w:rFonts w:asciiTheme="minorHAnsi" w:hAnsiTheme="minorHAnsi" w:cstheme="minorHAnsi"/>
          <w:b/>
          <w:bCs/>
        </w:rPr>
      </w:pPr>
      <w:r w:rsidRPr="006F4F57">
        <w:rPr>
          <w:rFonts w:asciiTheme="minorHAnsi" w:hAnsiTheme="minorHAnsi" w:cstheme="minorHAnsi"/>
          <w:b/>
          <w:bCs/>
        </w:rPr>
        <w:lastRenderedPageBreak/>
        <w:t>2. Consommation sur autoroute (Fuel Consumption - Highway)</w:t>
      </w:r>
    </w:p>
    <w:p w14:paraId="7C82E1BA" w14:textId="77777777" w:rsidR="006F4F57" w:rsidRDefault="006F4F57" w:rsidP="006F4F57">
      <w:pPr>
        <w:jc w:val="both"/>
        <w:rPr>
          <w:rFonts w:asciiTheme="minorHAnsi" w:hAnsiTheme="minorHAnsi" w:cstheme="minorHAnsi"/>
          <w:b/>
          <w:bCs/>
        </w:rPr>
      </w:pPr>
      <w:r w:rsidRPr="006F4F57">
        <w:rPr>
          <w:rFonts w:asciiTheme="minorHAnsi" w:hAnsiTheme="minorHAnsi" w:cstheme="minorHAnsi"/>
          <w:b/>
          <w:bCs/>
        </w:rPr>
        <w:t>2015-2023 :</w:t>
      </w:r>
    </w:p>
    <w:p w14:paraId="76B62815" w14:textId="441AA251" w:rsidR="006F4F57" w:rsidRPr="006F4F57" w:rsidRDefault="006F4F57" w:rsidP="006F4F57">
      <w:pPr>
        <w:jc w:val="both"/>
        <w:rPr>
          <w:rFonts w:asciiTheme="minorHAnsi" w:hAnsiTheme="minorHAnsi" w:cstheme="minorHAnsi"/>
        </w:rPr>
      </w:pPr>
      <w:r w:rsidRPr="006F4F57">
        <w:rPr>
          <w:rFonts w:asciiTheme="minorHAnsi" w:hAnsiTheme="minorHAnsi" w:cstheme="minorHAnsi"/>
        </w:rPr>
        <w:t>La consommation sur autoroute, bien qu’en moyenne plus faible que la consommation en ville, est un indicateur important pour évaluer les performances des véhicules dans des conditions de conduite prolongées et régulières. Les résultats montrent une tendance globale à la réduction des consommations moyennes, mais les différences significatives sont rares.</w:t>
      </w:r>
    </w:p>
    <w:p w14:paraId="6D1CE01C" w14:textId="77777777" w:rsidR="006F4F57" w:rsidRDefault="006F4F57" w:rsidP="006F4F57">
      <w:pPr>
        <w:jc w:val="both"/>
        <w:rPr>
          <w:rFonts w:asciiTheme="minorHAnsi" w:hAnsiTheme="minorHAnsi" w:cstheme="minorHAnsi"/>
          <w:b/>
          <w:bCs/>
        </w:rPr>
      </w:pPr>
    </w:p>
    <w:p w14:paraId="2A8F4E1E" w14:textId="091105EC" w:rsidR="006F4F57" w:rsidRDefault="006F4F57" w:rsidP="006F4F57">
      <w:pPr>
        <w:jc w:val="both"/>
        <w:rPr>
          <w:rFonts w:asciiTheme="minorHAnsi" w:hAnsiTheme="minorHAnsi" w:cstheme="minorHAnsi"/>
          <w:b/>
          <w:bCs/>
        </w:rPr>
      </w:pPr>
      <w:r w:rsidRPr="006F4F57">
        <w:rPr>
          <w:rFonts w:asciiTheme="minorHAnsi" w:hAnsiTheme="minorHAnsi" w:cstheme="minorHAnsi"/>
          <w:b/>
          <w:bCs/>
        </w:rPr>
        <w:t>2018 et 2020 :</w:t>
      </w:r>
    </w:p>
    <w:p w14:paraId="452C99D3" w14:textId="56B4945D" w:rsidR="006F4F57" w:rsidRPr="006F4F57" w:rsidRDefault="006F4F57" w:rsidP="006F4F57">
      <w:pPr>
        <w:jc w:val="both"/>
        <w:rPr>
          <w:rFonts w:asciiTheme="minorHAnsi" w:hAnsiTheme="minorHAnsi" w:cstheme="minorHAnsi"/>
        </w:rPr>
      </w:pPr>
      <w:r w:rsidRPr="006F4F57">
        <w:rPr>
          <w:rFonts w:asciiTheme="minorHAnsi" w:hAnsiTheme="minorHAnsi" w:cstheme="minorHAnsi"/>
        </w:rPr>
        <w:t>Contrairement aux attentes initiales, ces années ne présentent pas de réductions significatives (p-value &gt; 0.05). Les intervalles de confiance incluant 0 confirment que les réductions observées ne sont pas statistiquement fiables. Cela pourrait s'expliquer par des limitations dans l'efficacité des technologies conçues pour optimiser les performances sur autoroute, ou par des différences dans la conception des modèles produits ces années-là.</w:t>
      </w:r>
    </w:p>
    <w:p w14:paraId="7EBF38A1" w14:textId="77777777" w:rsidR="00222A09" w:rsidRDefault="00222A09" w:rsidP="006F4F57">
      <w:pPr>
        <w:jc w:val="both"/>
        <w:rPr>
          <w:rFonts w:asciiTheme="minorHAnsi" w:hAnsiTheme="minorHAnsi" w:cstheme="minorHAnsi"/>
          <w:b/>
          <w:bCs/>
        </w:rPr>
      </w:pPr>
    </w:p>
    <w:p w14:paraId="191A727C" w14:textId="6BED03FF" w:rsidR="006F4F57" w:rsidRDefault="006F4F57" w:rsidP="006F4F57">
      <w:pPr>
        <w:jc w:val="both"/>
        <w:rPr>
          <w:rFonts w:asciiTheme="minorHAnsi" w:hAnsiTheme="minorHAnsi" w:cstheme="minorHAnsi"/>
          <w:b/>
          <w:bCs/>
        </w:rPr>
      </w:pPr>
      <w:r w:rsidRPr="006F4F57">
        <w:rPr>
          <w:rFonts w:asciiTheme="minorHAnsi" w:hAnsiTheme="minorHAnsi" w:cstheme="minorHAnsi"/>
          <w:b/>
          <w:bCs/>
        </w:rPr>
        <w:t>2016, 2017, 2019, 2021, 2022, et 2023 :</w:t>
      </w:r>
    </w:p>
    <w:p w14:paraId="5B161894" w14:textId="26A6D0B8" w:rsidR="006F4F57" w:rsidRPr="006F4F57" w:rsidRDefault="006F4F57" w:rsidP="006F4F57">
      <w:pPr>
        <w:jc w:val="both"/>
        <w:rPr>
          <w:rFonts w:asciiTheme="minorHAnsi" w:hAnsiTheme="minorHAnsi" w:cstheme="minorHAnsi"/>
        </w:rPr>
      </w:pPr>
      <w:r w:rsidRPr="006F4F57">
        <w:rPr>
          <w:rFonts w:asciiTheme="minorHAnsi" w:hAnsiTheme="minorHAnsi" w:cstheme="minorHAnsi"/>
        </w:rPr>
        <w:t>Les autres années montrent également des réductions moyennes, mais elles ne sont pas significatives. Ces résultats indiquent que les avancées technologiques sur cette période n’ont pas permis d’atteindre des gains uniformes ou marqués dans les conditions de conduite sur autoroute.</w:t>
      </w:r>
    </w:p>
    <w:p w14:paraId="79B9D94D" w14:textId="77777777" w:rsidR="006F4F57" w:rsidRPr="006F4F57" w:rsidRDefault="006F4F57" w:rsidP="006F4F57">
      <w:pPr>
        <w:jc w:val="both"/>
        <w:rPr>
          <w:rFonts w:asciiTheme="minorHAnsi" w:hAnsiTheme="minorHAnsi" w:cstheme="minorHAnsi"/>
        </w:rPr>
      </w:pPr>
      <w:r w:rsidRPr="006F4F57">
        <w:rPr>
          <w:rFonts w:asciiTheme="minorHAnsi" w:hAnsiTheme="minorHAnsi" w:cstheme="minorHAnsi"/>
        </w:rPr>
        <w:t>Ces observations soulignent la nécessité de développer des solutions spécifiques pour améliorer l’efficacité énergétique des véhicules sur autoroute, où la consommation est influencée par des facteurs tels que l’aérodynamisme, la résistance au roulement et la gestion du moteur à vitesse constante.</w:t>
      </w:r>
    </w:p>
    <w:p w14:paraId="69D2629F" w14:textId="6DF53B38" w:rsidR="006F4F57" w:rsidRPr="004D5604" w:rsidRDefault="006F4F57" w:rsidP="006F4F57">
      <w:pPr>
        <w:jc w:val="both"/>
        <w:rPr>
          <w:rFonts w:asciiTheme="minorHAnsi" w:hAnsiTheme="minorHAnsi" w:cstheme="minorHAnsi"/>
        </w:rPr>
      </w:pPr>
    </w:p>
    <w:p w14:paraId="471E4D25" w14:textId="77777777" w:rsidR="006F4F57" w:rsidRPr="006F4F57" w:rsidRDefault="006F4F57" w:rsidP="006F4F57">
      <w:pPr>
        <w:jc w:val="both"/>
        <w:rPr>
          <w:rFonts w:asciiTheme="minorHAnsi" w:hAnsiTheme="minorHAnsi" w:cstheme="minorHAnsi"/>
          <w:b/>
          <w:bCs/>
        </w:rPr>
      </w:pPr>
      <w:r w:rsidRPr="006F4F57">
        <w:rPr>
          <w:rFonts w:asciiTheme="minorHAnsi" w:hAnsiTheme="minorHAnsi" w:cstheme="minorHAnsi"/>
          <w:b/>
          <w:bCs/>
        </w:rPr>
        <w:t>3. Consommation combinée (Fuel Consumption - Combined)</w:t>
      </w:r>
    </w:p>
    <w:p w14:paraId="29565806" w14:textId="77777777" w:rsidR="006F4F57" w:rsidRDefault="006F4F57" w:rsidP="006F4F57">
      <w:pPr>
        <w:jc w:val="both"/>
        <w:rPr>
          <w:rFonts w:asciiTheme="minorHAnsi" w:hAnsiTheme="minorHAnsi" w:cstheme="minorHAnsi"/>
          <w:b/>
          <w:bCs/>
        </w:rPr>
      </w:pPr>
      <w:r w:rsidRPr="006F4F57">
        <w:rPr>
          <w:rFonts w:asciiTheme="minorHAnsi" w:hAnsiTheme="minorHAnsi" w:cstheme="minorHAnsi"/>
          <w:b/>
          <w:bCs/>
        </w:rPr>
        <w:t>2015-2023 :</w:t>
      </w:r>
    </w:p>
    <w:p w14:paraId="7082670B" w14:textId="707BA9EE" w:rsidR="006F4F57" w:rsidRPr="006F4F57" w:rsidRDefault="006F4F57" w:rsidP="006F4F57">
      <w:pPr>
        <w:jc w:val="both"/>
        <w:rPr>
          <w:rFonts w:asciiTheme="minorHAnsi" w:hAnsiTheme="minorHAnsi" w:cstheme="minorHAnsi"/>
        </w:rPr>
      </w:pPr>
      <w:r w:rsidRPr="006F4F57">
        <w:rPr>
          <w:rFonts w:asciiTheme="minorHAnsi" w:hAnsiTheme="minorHAnsi" w:cstheme="minorHAnsi"/>
        </w:rPr>
        <w:t>La consommation combinée, qui représente une moyenne pondérée des consommations en ville et sur autoroute, est un bon indicateur global des performances énergétiques des véhicules. Les tendances observées reflètent en grande partie celles de la consommation en ville.</w:t>
      </w:r>
    </w:p>
    <w:p w14:paraId="751256B2" w14:textId="77777777" w:rsidR="00222A09" w:rsidRDefault="00222A09" w:rsidP="006F4F57">
      <w:pPr>
        <w:jc w:val="both"/>
        <w:rPr>
          <w:rFonts w:asciiTheme="minorHAnsi" w:hAnsiTheme="minorHAnsi" w:cstheme="minorHAnsi"/>
          <w:b/>
          <w:bCs/>
        </w:rPr>
      </w:pPr>
    </w:p>
    <w:p w14:paraId="66D8F681" w14:textId="08EC8761" w:rsidR="006F4F57" w:rsidRDefault="006F4F57" w:rsidP="006F4F57">
      <w:pPr>
        <w:jc w:val="both"/>
        <w:rPr>
          <w:rFonts w:asciiTheme="minorHAnsi" w:hAnsiTheme="minorHAnsi" w:cstheme="minorHAnsi"/>
          <w:b/>
          <w:bCs/>
        </w:rPr>
      </w:pPr>
      <w:r w:rsidRPr="006F4F57">
        <w:rPr>
          <w:rFonts w:asciiTheme="minorHAnsi" w:hAnsiTheme="minorHAnsi" w:cstheme="minorHAnsi"/>
          <w:b/>
          <w:bCs/>
        </w:rPr>
        <w:t>2017, 2018, et 2019 :</w:t>
      </w:r>
    </w:p>
    <w:p w14:paraId="55B812B2" w14:textId="2C759552" w:rsidR="006F4F57" w:rsidRPr="006F4F57" w:rsidRDefault="006F4F57" w:rsidP="006F4F57">
      <w:pPr>
        <w:jc w:val="both"/>
        <w:rPr>
          <w:rFonts w:asciiTheme="minorHAnsi" w:hAnsiTheme="minorHAnsi" w:cstheme="minorHAnsi"/>
        </w:rPr>
      </w:pPr>
      <w:r w:rsidRPr="006F4F57">
        <w:rPr>
          <w:rFonts w:asciiTheme="minorHAnsi" w:hAnsiTheme="minorHAnsi" w:cstheme="minorHAnsi"/>
        </w:rPr>
        <w:t xml:space="preserve">Ces années montrent des réductions </w:t>
      </w:r>
      <w:r w:rsidRPr="006F4F57">
        <w:rPr>
          <w:rFonts w:asciiTheme="minorHAnsi" w:hAnsiTheme="minorHAnsi" w:cstheme="minorHAnsi"/>
          <w:b/>
          <w:bCs/>
        </w:rPr>
        <w:t>statistiquement significatives</w:t>
      </w:r>
      <w:r w:rsidRPr="006F4F57">
        <w:rPr>
          <w:rFonts w:asciiTheme="minorHAnsi" w:hAnsiTheme="minorHAnsi" w:cstheme="minorHAnsi"/>
        </w:rPr>
        <w:t xml:space="preserve"> (p-value &lt; 0.05). Les résultats suggèrent que les améliorations observées en ville influencent directement les performances globales des véhicules. Ces réductions témoignent également de l'impact positif des avancées technologiques, notamment dans l’optimisation des moteurs et des transmissions.</w:t>
      </w:r>
    </w:p>
    <w:p w14:paraId="7BACB0D6" w14:textId="77777777" w:rsidR="00222A09" w:rsidRDefault="00222A09" w:rsidP="006F4F57">
      <w:pPr>
        <w:jc w:val="both"/>
        <w:rPr>
          <w:rFonts w:asciiTheme="minorHAnsi" w:hAnsiTheme="minorHAnsi" w:cstheme="minorHAnsi"/>
          <w:b/>
          <w:bCs/>
        </w:rPr>
      </w:pPr>
    </w:p>
    <w:p w14:paraId="0EEE7BA2" w14:textId="5B94EF49" w:rsidR="006F4F57" w:rsidRDefault="006F4F57" w:rsidP="006F4F57">
      <w:pPr>
        <w:jc w:val="both"/>
        <w:rPr>
          <w:rFonts w:asciiTheme="minorHAnsi" w:hAnsiTheme="minorHAnsi" w:cstheme="minorHAnsi"/>
          <w:b/>
          <w:bCs/>
        </w:rPr>
      </w:pPr>
      <w:r w:rsidRPr="006F4F57">
        <w:rPr>
          <w:rFonts w:asciiTheme="minorHAnsi" w:hAnsiTheme="minorHAnsi" w:cstheme="minorHAnsi"/>
          <w:b/>
          <w:bCs/>
        </w:rPr>
        <w:t>2016, 2020, 2021, 2022, et 2023 :</w:t>
      </w:r>
    </w:p>
    <w:p w14:paraId="11B220B1" w14:textId="6E09A26E" w:rsidR="006F4F57" w:rsidRPr="006F4F57" w:rsidRDefault="006F4F57" w:rsidP="006F4F57">
      <w:pPr>
        <w:jc w:val="both"/>
        <w:rPr>
          <w:rFonts w:asciiTheme="minorHAnsi" w:hAnsiTheme="minorHAnsi" w:cstheme="minorHAnsi"/>
        </w:rPr>
      </w:pPr>
      <w:r w:rsidRPr="006F4F57">
        <w:rPr>
          <w:rFonts w:asciiTheme="minorHAnsi" w:hAnsiTheme="minorHAnsi" w:cstheme="minorHAnsi"/>
        </w:rPr>
        <w:t>Les autres années montrent des diminutions des moyennes, mais elles ne sont pas significatives. Cela reflète une évolution moins uniforme des performances globales des véhicules, influencée par des facteurs tels que la variabilité des caractéristiques des modèles produits et l’adoption différenciée des technologies.</w:t>
      </w:r>
    </w:p>
    <w:p w14:paraId="799CDA99" w14:textId="77777777" w:rsidR="006F4F57" w:rsidRPr="006F4F57" w:rsidRDefault="006F4F57" w:rsidP="006F4F57">
      <w:pPr>
        <w:jc w:val="both"/>
        <w:rPr>
          <w:rFonts w:asciiTheme="minorHAnsi" w:hAnsiTheme="minorHAnsi" w:cstheme="minorHAnsi"/>
        </w:rPr>
      </w:pPr>
      <w:r w:rsidRPr="006F4F57">
        <w:rPr>
          <w:rFonts w:asciiTheme="minorHAnsi" w:hAnsiTheme="minorHAnsi" w:cstheme="minorHAnsi"/>
        </w:rPr>
        <w:t>Ces résultats mettent en lumière le besoin de solutions intégrées et systématiques pour maximiser l’efficacité énergétique des véhicules dans tous les contextes de conduite.</w:t>
      </w:r>
    </w:p>
    <w:p w14:paraId="117B178C" w14:textId="1ECB07C1" w:rsidR="006F4F57" w:rsidRPr="006F4F57" w:rsidRDefault="006F4F57" w:rsidP="006F4F57">
      <w:pPr>
        <w:jc w:val="both"/>
        <w:rPr>
          <w:rFonts w:asciiTheme="minorHAnsi" w:hAnsiTheme="minorHAnsi" w:cstheme="minorHAnsi"/>
        </w:rPr>
      </w:pPr>
    </w:p>
    <w:p w14:paraId="3A4301FE" w14:textId="77777777" w:rsidR="006F4F57" w:rsidRPr="006F4F57" w:rsidRDefault="006F4F57" w:rsidP="006F4F57">
      <w:pPr>
        <w:jc w:val="both"/>
        <w:rPr>
          <w:rFonts w:asciiTheme="minorHAnsi" w:hAnsiTheme="minorHAnsi" w:cstheme="minorHAnsi"/>
          <w:b/>
          <w:bCs/>
        </w:rPr>
      </w:pPr>
      <w:r w:rsidRPr="006F4F57">
        <w:rPr>
          <w:rFonts w:asciiTheme="minorHAnsi" w:hAnsiTheme="minorHAnsi" w:cstheme="minorHAnsi"/>
          <w:b/>
          <w:bCs/>
        </w:rPr>
        <w:t>4. Émissions de CO2 (CO2 Emissions)</w:t>
      </w:r>
    </w:p>
    <w:p w14:paraId="35CB7609" w14:textId="77777777" w:rsidR="006F4F57" w:rsidRDefault="006F4F57" w:rsidP="006F4F57">
      <w:pPr>
        <w:jc w:val="both"/>
        <w:rPr>
          <w:rFonts w:asciiTheme="minorHAnsi" w:hAnsiTheme="minorHAnsi" w:cstheme="minorHAnsi"/>
          <w:b/>
          <w:bCs/>
        </w:rPr>
      </w:pPr>
      <w:r w:rsidRPr="006F4F57">
        <w:rPr>
          <w:rFonts w:asciiTheme="minorHAnsi" w:hAnsiTheme="minorHAnsi" w:cstheme="minorHAnsi"/>
          <w:b/>
          <w:bCs/>
        </w:rPr>
        <w:t>2015-2023 :</w:t>
      </w:r>
    </w:p>
    <w:p w14:paraId="37B04697" w14:textId="597C1754" w:rsidR="006F4F57" w:rsidRPr="006F4F57" w:rsidRDefault="006F4F57" w:rsidP="006F4F57">
      <w:pPr>
        <w:jc w:val="both"/>
        <w:rPr>
          <w:rFonts w:asciiTheme="minorHAnsi" w:hAnsiTheme="minorHAnsi" w:cstheme="minorHAnsi"/>
        </w:rPr>
      </w:pPr>
      <w:r w:rsidRPr="006F4F57">
        <w:rPr>
          <w:rFonts w:asciiTheme="minorHAnsi" w:hAnsiTheme="minorHAnsi" w:cstheme="minorHAnsi"/>
        </w:rPr>
        <w:lastRenderedPageBreak/>
        <w:t xml:space="preserve">Les émissions de CO2 montrent des variations moins importantes que les consommations de carburant. Les résultats globaux indiquent qu’aucune année n’a montré de différence </w:t>
      </w:r>
      <w:r w:rsidRPr="006F4F57">
        <w:rPr>
          <w:rFonts w:asciiTheme="minorHAnsi" w:hAnsiTheme="minorHAnsi" w:cstheme="minorHAnsi"/>
          <w:b/>
          <w:bCs/>
        </w:rPr>
        <w:t>statistiquement significative</w:t>
      </w:r>
      <w:r w:rsidRPr="006F4F57">
        <w:rPr>
          <w:rFonts w:asciiTheme="minorHAnsi" w:hAnsiTheme="minorHAnsi" w:cstheme="minorHAnsi"/>
        </w:rPr>
        <w:t xml:space="preserve"> par rapport à 2015 (p-value &gt; 0.05).</w:t>
      </w:r>
    </w:p>
    <w:p w14:paraId="1CF85A88" w14:textId="77777777" w:rsidR="00222A09" w:rsidRDefault="00222A09" w:rsidP="006F4F57">
      <w:pPr>
        <w:jc w:val="both"/>
        <w:rPr>
          <w:rFonts w:asciiTheme="minorHAnsi" w:hAnsiTheme="minorHAnsi" w:cstheme="minorHAnsi"/>
          <w:b/>
          <w:bCs/>
        </w:rPr>
      </w:pPr>
    </w:p>
    <w:p w14:paraId="450A7515" w14:textId="77D762DB" w:rsidR="006F4F57" w:rsidRDefault="006F4F57" w:rsidP="006F4F57">
      <w:pPr>
        <w:jc w:val="both"/>
        <w:rPr>
          <w:rFonts w:asciiTheme="minorHAnsi" w:hAnsiTheme="minorHAnsi" w:cstheme="minorHAnsi"/>
          <w:b/>
          <w:bCs/>
        </w:rPr>
      </w:pPr>
      <w:r w:rsidRPr="006F4F57">
        <w:rPr>
          <w:rFonts w:asciiTheme="minorHAnsi" w:hAnsiTheme="minorHAnsi" w:cstheme="minorHAnsi"/>
          <w:b/>
          <w:bCs/>
        </w:rPr>
        <w:t>2017 et 2020 :</w:t>
      </w:r>
    </w:p>
    <w:p w14:paraId="0090D61E" w14:textId="3D3A6E69" w:rsidR="006F4F57" w:rsidRPr="006F4F57" w:rsidRDefault="006F4F57" w:rsidP="006F4F57">
      <w:pPr>
        <w:jc w:val="both"/>
        <w:rPr>
          <w:rFonts w:asciiTheme="minorHAnsi" w:hAnsiTheme="minorHAnsi" w:cstheme="minorHAnsi"/>
        </w:rPr>
      </w:pPr>
      <w:r w:rsidRPr="006F4F57">
        <w:rPr>
          <w:rFonts w:asciiTheme="minorHAnsi" w:hAnsiTheme="minorHAnsi" w:cstheme="minorHAnsi"/>
        </w:rPr>
        <w:t>Ces années présentent des réductions moyennes, mais elles ne suffisent pas à établir une tendance claire. Les intervalles de confiance incluent 0, ce qui indique que les progrès réalisés dans la consommation de carburant ne se traduisent pas toujours par des réductions proportionnelles des émissions de CO2.</w:t>
      </w:r>
    </w:p>
    <w:p w14:paraId="13B091D5" w14:textId="77777777" w:rsidR="00222A09" w:rsidRDefault="00222A09" w:rsidP="006F4F57">
      <w:pPr>
        <w:jc w:val="both"/>
        <w:rPr>
          <w:rFonts w:asciiTheme="minorHAnsi" w:hAnsiTheme="minorHAnsi" w:cstheme="minorHAnsi"/>
          <w:b/>
          <w:bCs/>
        </w:rPr>
      </w:pPr>
    </w:p>
    <w:p w14:paraId="7ADA5371" w14:textId="2B090278" w:rsidR="006F4F57" w:rsidRDefault="006F4F57" w:rsidP="006F4F57">
      <w:pPr>
        <w:jc w:val="both"/>
        <w:rPr>
          <w:rFonts w:asciiTheme="minorHAnsi" w:hAnsiTheme="minorHAnsi" w:cstheme="minorHAnsi"/>
          <w:b/>
          <w:bCs/>
        </w:rPr>
      </w:pPr>
      <w:r w:rsidRPr="006F4F57">
        <w:rPr>
          <w:rFonts w:asciiTheme="minorHAnsi" w:hAnsiTheme="minorHAnsi" w:cstheme="minorHAnsi"/>
          <w:b/>
          <w:bCs/>
        </w:rPr>
        <w:t>2016, 2018, 2019, 2021, 2022, et 2023 :</w:t>
      </w:r>
    </w:p>
    <w:p w14:paraId="4F72E668" w14:textId="24BFFD14" w:rsidR="006F4F57" w:rsidRPr="006F4F57" w:rsidRDefault="006F4F57" w:rsidP="006F4F57">
      <w:pPr>
        <w:jc w:val="both"/>
        <w:rPr>
          <w:rFonts w:asciiTheme="minorHAnsi" w:hAnsiTheme="minorHAnsi" w:cstheme="minorHAnsi"/>
        </w:rPr>
      </w:pPr>
      <w:r w:rsidRPr="006F4F57">
        <w:rPr>
          <w:rFonts w:asciiTheme="minorHAnsi" w:hAnsiTheme="minorHAnsi" w:cstheme="minorHAnsi"/>
        </w:rPr>
        <w:t>Ces années n’ont pas non plus montré de différences significatives. Bien que certaines technologies aient permis des réductions modérées, leur impact reste insuffisant pour garantir des résultats significatifs. L’absence de différences marquées reflète un besoin de stratégies plus ambitieuses et plus uniformes pour diminuer les émissions de CO2, en particulier face aux normes environnementales de plus en plus strictes.</w:t>
      </w:r>
    </w:p>
    <w:p w14:paraId="05FE15C1" w14:textId="77777777" w:rsidR="006F4F57" w:rsidRPr="006F4F57" w:rsidRDefault="006F4F57" w:rsidP="006F4F57">
      <w:pPr>
        <w:jc w:val="both"/>
        <w:rPr>
          <w:rFonts w:asciiTheme="minorHAnsi" w:hAnsiTheme="minorHAnsi" w:cstheme="minorHAnsi"/>
        </w:rPr>
      </w:pPr>
      <w:r w:rsidRPr="006F4F57">
        <w:rPr>
          <w:rFonts w:asciiTheme="minorHAnsi" w:hAnsiTheme="minorHAnsi" w:cstheme="minorHAnsi"/>
        </w:rPr>
        <w:t>L’analyse des émissions de CO2 met en évidence un enjeu complexe : si l’efficacité énergétique contribue à limiter l’impact environnemental, elle doit être complétée par des innovations ciblant directement la réduction des émissions. Cela pourrait inclure des moteurs hybrides plus performants, des carburants synthétiques et une intégration accrue de véhicules électriques pour obtenir des réductions tangibles et durables.</w:t>
      </w:r>
    </w:p>
    <w:p w14:paraId="7F953040" w14:textId="0D5E8EAE" w:rsidR="006F4F57" w:rsidRPr="006F4F57" w:rsidRDefault="006F4F57" w:rsidP="006F4F57">
      <w:pPr>
        <w:jc w:val="both"/>
        <w:rPr>
          <w:rFonts w:asciiTheme="minorHAnsi" w:hAnsiTheme="minorHAnsi" w:cstheme="minorHAnsi"/>
        </w:rPr>
      </w:pPr>
    </w:p>
    <w:p w14:paraId="19690EB9" w14:textId="77777777" w:rsidR="006F4F57" w:rsidRPr="006F4F57" w:rsidRDefault="006F4F57" w:rsidP="006F4F57">
      <w:pPr>
        <w:jc w:val="both"/>
        <w:rPr>
          <w:rFonts w:asciiTheme="minorHAnsi" w:hAnsiTheme="minorHAnsi" w:cstheme="minorHAnsi"/>
          <w:b/>
          <w:bCs/>
        </w:rPr>
      </w:pPr>
      <w:r w:rsidRPr="006F4F57">
        <w:rPr>
          <w:rFonts w:asciiTheme="minorHAnsi" w:hAnsiTheme="minorHAnsi" w:cstheme="minorHAnsi"/>
          <w:b/>
          <w:bCs/>
        </w:rPr>
        <w:t>Conclusion générale</w:t>
      </w:r>
    </w:p>
    <w:p w14:paraId="6E669244" w14:textId="77777777" w:rsidR="006F4F57" w:rsidRPr="006F4F57" w:rsidRDefault="006F4F57" w:rsidP="006F4F57">
      <w:pPr>
        <w:jc w:val="both"/>
        <w:rPr>
          <w:rFonts w:asciiTheme="minorHAnsi" w:hAnsiTheme="minorHAnsi" w:cstheme="minorHAnsi"/>
        </w:rPr>
      </w:pPr>
      <w:r w:rsidRPr="006F4F57">
        <w:rPr>
          <w:rFonts w:asciiTheme="minorHAnsi" w:hAnsiTheme="minorHAnsi" w:cstheme="minorHAnsi"/>
        </w:rPr>
        <w:t xml:space="preserve">En synthèse, l’analyse des données de </w:t>
      </w:r>
      <w:r w:rsidRPr="006F4F57">
        <w:rPr>
          <w:rFonts w:asciiTheme="minorHAnsi" w:hAnsiTheme="minorHAnsi" w:cstheme="minorHAnsi"/>
          <w:b/>
          <w:bCs/>
        </w:rPr>
        <w:t>Sample 1</w:t>
      </w:r>
      <w:r w:rsidRPr="006F4F57">
        <w:rPr>
          <w:rFonts w:asciiTheme="minorHAnsi" w:hAnsiTheme="minorHAnsi" w:cstheme="minorHAnsi"/>
        </w:rPr>
        <w:t xml:space="preserve"> pour les années 2015 à 2023 révèle des progrès significatifs dans certains domaines, mais aussi des limitations notables. Les performances énergétiques en ville montrent des améliorations significatives pour plusieurs années, illustrant les impacts positifs des technologies de pointe sur les cycles de conduite urbains. Cependant, les résultats pour la consommation sur autoroute et les émissions de CO2 mettent en lumière des défis persistants, nécessitant des efforts accrus pour garantir des réductions significatives et constantes.</w:t>
      </w:r>
    </w:p>
    <w:p w14:paraId="7B7DA90B" w14:textId="77777777" w:rsidR="006F4F57" w:rsidRPr="006F4F57" w:rsidRDefault="006F4F57" w:rsidP="006F4F57">
      <w:pPr>
        <w:jc w:val="both"/>
        <w:rPr>
          <w:rFonts w:asciiTheme="minorHAnsi" w:hAnsiTheme="minorHAnsi" w:cstheme="minorHAnsi"/>
        </w:rPr>
      </w:pPr>
    </w:p>
    <w:p w14:paraId="70062A58" w14:textId="7F946899" w:rsidR="006F4F57" w:rsidRPr="006F4F57" w:rsidRDefault="006F4F57" w:rsidP="006F4F57">
      <w:pPr>
        <w:jc w:val="both"/>
        <w:rPr>
          <w:rFonts w:asciiTheme="minorHAnsi" w:hAnsiTheme="minorHAnsi" w:cstheme="minorHAnsi"/>
        </w:rPr>
      </w:pPr>
      <w:r w:rsidRPr="006F4F57">
        <w:rPr>
          <w:rFonts w:asciiTheme="minorHAnsi" w:hAnsiTheme="minorHAnsi" w:cstheme="minorHAnsi"/>
        </w:rPr>
        <w:t>Pour continuer sur cette trajectoire, il est crucial de renforcer la recherche et le développement dans des domaines clés tels que :</w:t>
      </w:r>
    </w:p>
    <w:p w14:paraId="379364AF" w14:textId="77777777" w:rsidR="006F4F57" w:rsidRPr="006F4F57" w:rsidRDefault="006F4F57" w:rsidP="00B6438F">
      <w:pPr>
        <w:numPr>
          <w:ilvl w:val="0"/>
          <w:numId w:val="284"/>
        </w:numPr>
        <w:jc w:val="both"/>
        <w:rPr>
          <w:rFonts w:asciiTheme="minorHAnsi" w:hAnsiTheme="minorHAnsi" w:cstheme="minorHAnsi"/>
        </w:rPr>
      </w:pPr>
      <w:r w:rsidRPr="006F4F57">
        <w:rPr>
          <w:rFonts w:asciiTheme="minorHAnsi" w:hAnsiTheme="minorHAnsi" w:cstheme="minorHAnsi"/>
        </w:rPr>
        <w:t>La généralisation des carburants alternatifs et des moteurs hybrides ou électriques,</w:t>
      </w:r>
    </w:p>
    <w:p w14:paraId="2C8A6B03" w14:textId="77777777" w:rsidR="006F4F57" w:rsidRPr="006F4F57" w:rsidRDefault="006F4F57" w:rsidP="00B6438F">
      <w:pPr>
        <w:numPr>
          <w:ilvl w:val="0"/>
          <w:numId w:val="284"/>
        </w:numPr>
        <w:jc w:val="both"/>
        <w:rPr>
          <w:rFonts w:asciiTheme="minorHAnsi" w:hAnsiTheme="minorHAnsi" w:cstheme="minorHAnsi"/>
        </w:rPr>
      </w:pPr>
      <w:r w:rsidRPr="006F4F57">
        <w:rPr>
          <w:rFonts w:asciiTheme="minorHAnsi" w:hAnsiTheme="minorHAnsi" w:cstheme="minorHAnsi"/>
        </w:rPr>
        <w:t>L’optimisation des transmissions et des systèmes de gestion de l’énergie,</w:t>
      </w:r>
    </w:p>
    <w:p w14:paraId="553818F9" w14:textId="77777777" w:rsidR="006F4F57" w:rsidRPr="006F4F57" w:rsidRDefault="006F4F57" w:rsidP="00B6438F">
      <w:pPr>
        <w:numPr>
          <w:ilvl w:val="0"/>
          <w:numId w:val="284"/>
        </w:numPr>
        <w:jc w:val="both"/>
        <w:rPr>
          <w:rFonts w:asciiTheme="minorHAnsi" w:hAnsiTheme="minorHAnsi" w:cstheme="minorHAnsi"/>
        </w:rPr>
      </w:pPr>
      <w:r w:rsidRPr="006F4F57">
        <w:rPr>
          <w:rFonts w:asciiTheme="minorHAnsi" w:hAnsiTheme="minorHAnsi" w:cstheme="minorHAnsi"/>
        </w:rPr>
        <w:t>La collaboration avec des organismes de réglementation pour fixer des normes plus ambitieuses, tout en soutenant l’innovation technologique.</w:t>
      </w:r>
    </w:p>
    <w:p w14:paraId="6422DBDA" w14:textId="77777777" w:rsidR="006F4F57" w:rsidRPr="006F4F57" w:rsidRDefault="006F4F57" w:rsidP="006F4F57">
      <w:pPr>
        <w:jc w:val="both"/>
        <w:rPr>
          <w:rFonts w:asciiTheme="minorHAnsi" w:hAnsiTheme="minorHAnsi" w:cstheme="minorHAnsi"/>
        </w:rPr>
      </w:pPr>
      <w:r w:rsidRPr="006F4F57">
        <w:rPr>
          <w:rFonts w:asciiTheme="minorHAnsi" w:hAnsiTheme="minorHAnsi" w:cstheme="minorHAnsi"/>
        </w:rPr>
        <w:t>L’approche intégrée combinant des moteurs plus efficients, des matériaux légers, et des technologies de récupération d’énergie représente une voie prometteuse. En ciblant simultanément les consommations de carburant et les émissions de CO2, l’industrie automobile peut contribuer de manière significative à la réduction des impacts environnementaux et à la transition vers un avenir plus durable.</w:t>
      </w:r>
    </w:p>
    <w:p w14:paraId="1FBE8367" w14:textId="6AC3DB16" w:rsidR="00C027DF" w:rsidRPr="0048018E" w:rsidRDefault="00C027DF" w:rsidP="00091936">
      <w:pPr>
        <w:jc w:val="both"/>
        <w:rPr>
          <w:rFonts w:asciiTheme="minorHAnsi" w:hAnsiTheme="minorHAnsi" w:cstheme="minorHAnsi"/>
        </w:rPr>
      </w:pPr>
    </w:p>
    <w:p w14:paraId="7FDDAA04" w14:textId="77777777" w:rsidR="00870521" w:rsidRPr="00870521" w:rsidRDefault="00870521" w:rsidP="00870521">
      <w:pPr>
        <w:jc w:val="both"/>
        <w:rPr>
          <w:rFonts w:asciiTheme="minorHAnsi" w:hAnsiTheme="minorHAnsi" w:cstheme="minorHAnsi"/>
          <w:b/>
          <w:bCs/>
        </w:rPr>
      </w:pPr>
      <w:r w:rsidRPr="00870521">
        <w:rPr>
          <w:rFonts w:asciiTheme="minorHAnsi" w:hAnsiTheme="minorHAnsi" w:cstheme="minorHAnsi"/>
          <w:b/>
          <w:bCs/>
        </w:rPr>
        <w:t>Résumé détaillé et complet des résultats des tests T pour Sample 2 (2016-2023)</w:t>
      </w:r>
    </w:p>
    <w:p w14:paraId="75D0689D" w14:textId="77777777" w:rsidR="00870521" w:rsidRPr="00870521" w:rsidRDefault="00870521" w:rsidP="00870521">
      <w:pPr>
        <w:jc w:val="both"/>
        <w:rPr>
          <w:rFonts w:asciiTheme="minorHAnsi" w:hAnsiTheme="minorHAnsi" w:cstheme="minorHAnsi"/>
        </w:rPr>
      </w:pPr>
      <w:r w:rsidRPr="00870521">
        <w:rPr>
          <w:rFonts w:asciiTheme="minorHAnsi" w:hAnsiTheme="minorHAnsi" w:cstheme="minorHAnsi"/>
        </w:rPr>
        <w:t xml:space="preserve">Les tests T réalisés sur les données de Sample 2 pour les années 2016 à 2023 offrent une comparaison approfondie des moyennes des consommations de carburant (ville, autoroute, combinée) et des émissions de CO2 par rapport à l'année 2015. Ces résultats permettent d'analyser les tendances, les progrès réalisés et les limites observées dans les performances </w:t>
      </w:r>
      <w:r w:rsidRPr="00870521">
        <w:rPr>
          <w:rFonts w:asciiTheme="minorHAnsi" w:hAnsiTheme="minorHAnsi" w:cstheme="minorHAnsi"/>
        </w:rPr>
        <w:lastRenderedPageBreak/>
        <w:t>énergétiques des véhicules au fil du temps. En analysant ces tendances, il devient évident que des progrès notables ont été réalisés, bien que certaines années aient montré des résultats moins significatifs, indiquant des défis persistants.</w:t>
      </w:r>
    </w:p>
    <w:p w14:paraId="574A5754" w14:textId="5386925F" w:rsidR="00870521" w:rsidRPr="004D5604" w:rsidRDefault="00870521" w:rsidP="00870521">
      <w:pPr>
        <w:jc w:val="both"/>
        <w:rPr>
          <w:rFonts w:asciiTheme="minorHAnsi" w:hAnsiTheme="minorHAnsi" w:cstheme="minorHAnsi"/>
        </w:rPr>
      </w:pPr>
    </w:p>
    <w:p w14:paraId="5A051AF0" w14:textId="77777777" w:rsidR="00870521" w:rsidRPr="00870521" w:rsidRDefault="00870521" w:rsidP="00870521">
      <w:pPr>
        <w:jc w:val="both"/>
        <w:rPr>
          <w:rFonts w:asciiTheme="minorHAnsi" w:hAnsiTheme="minorHAnsi" w:cstheme="minorHAnsi"/>
          <w:b/>
          <w:bCs/>
        </w:rPr>
      </w:pPr>
      <w:r w:rsidRPr="00870521">
        <w:rPr>
          <w:rFonts w:asciiTheme="minorHAnsi" w:hAnsiTheme="minorHAnsi" w:cstheme="minorHAnsi"/>
          <w:b/>
          <w:bCs/>
        </w:rPr>
        <w:t>1. Consommation en ville (Fuel Consumption - City)</w:t>
      </w:r>
    </w:p>
    <w:p w14:paraId="54E47729" w14:textId="77777777" w:rsidR="00870521" w:rsidRDefault="00870521" w:rsidP="00870521">
      <w:pPr>
        <w:jc w:val="both"/>
        <w:rPr>
          <w:rFonts w:asciiTheme="minorHAnsi" w:hAnsiTheme="minorHAnsi" w:cstheme="minorHAnsi"/>
        </w:rPr>
      </w:pPr>
      <w:r w:rsidRPr="00870521">
        <w:rPr>
          <w:rFonts w:asciiTheme="minorHAnsi" w:hAnsiTheme="minorHAnsi" w:cstheme="minorHAnsi"/>
          <w:b/>
          <w:bCs/>
        </w:rPr>
        <w:t>2015-2023</w:t>
      </w:r>
      <w:r w:rsidRPr="00870521">
        <w:rPr>
          <w:rFonts w:asciiTheme="minorHAnsi" w:hAnsiTheme="minorHAnsi" w:cstheme="minorHAnsi"/>
        </w:rPr>
        <w:t xml:space="preserve"> :</w:t>
      </w:r>
    </w:p>
    <w:p w14:paraId="10E758D5" w14:textId="6539F545" w:rsidR="00870521" w:rsidRDefault="00870521" w:rsidP="00870521">
      <w:pPr>
        <w:jc w:val="both"/>
        <w:rPr>
          <w:rFonts w:asciiTheme="minorHAnsi" w:hAnsiTheme="minorHAnsi" w:cstheme="minorHAnsi"/>
        </w:rPr>
      </w:pPr>
      <w:r w:rsidRPr="00870521">
        <w:rPr>
          <w:rFonts w:asciiTheme="minorHAnsi" w:hAnsiTheme="minorHAnsi" w:cstheme="minorHAnsi"/>
        </w:rPr>
        <w:t>La consommation en ville est un indicateur clé des performances énergétiques des véhicules dans un environnement urbain, où les cycles de conduite sont plus courts et plus fréquents, ce qui peut augmenter la consommation de carburant. Les résultats montrent que certaines années, comme 2017 et 2018, ont enregistré des réductions significatives, tandis que d'autres années n'ont pas montré de progrès substantiels. Cette variabilité peut être expliquée par plusieurs facteurs, dont l'amélioration des technologies de moteur et de gestion de carburant, ainsi que des changements dans les régulations environnementales.</w:t>
      </w:r>
    </w:p>
    <w:p w14:paraId="7B8331D4" w14:textId="731B8314" w:rsidR="00870521" w:rsidRDefault="00870521" w:rsidP="00870521">
      <w:pPr>
        <w:jc w:val="both"/>
        <w:rPr>
          <w:rFonts w:asciiTheme="minorHAnsi" w:hAnsiTheme="minorHAnsi" w:cstheme="minorHAnsi"/>
        </w:rPr>
      </w:pPr>
    </w:p>
    <w:p w14:paraId="0C508CDE" w14:textId="77777777" w:rsidR="00870521" w:rsidRDefault="00870521" w:rsidP="00870521">
      <w:pPr>
        <w:jc w:val="both"/>
        <w:rPr>
          <w:rFonts w:asciiTheme="minorHAnsi" w:hAnsiTheme="minorHAnsi" w:cstheme="minorHAnsi"/>
        </w:rPr>
      </w:pPr>
      <w:r w:rsidRPr="00870521">
        <w:rPr>
          <w:rFonts w:asciiTheme="minorHAnsi" w:hAnsiTheme="minorHAnsi" w:cstheme="minorHAnsi"/>
          <w:b/>
          <w:bCs/>
        </w:rPr>
        <w:t>2017, 2018, 2019, et 2020</w:t>
      </w:r>
      <w:r w:rsidRPr="00870521">
        <w:rPr>
          <w:rFonts w:asciiTheme="minorHAnsi" w:hAnsiTheme="minorHAnsi" w:cstheme="minorHAnsi"/>
        </w:rPr>
        <w:t xml:space="preserve"> :</w:t>
      </w:r>
    </w:p>
    <w:p w14:paraId="1647AF95" w14:textId="0938DB19" w:rsidR="00870521" w:rsidRPr="00870521" w:rsidRDefault="00870521" w:rsidP="00870521">
      <w:pPr>
        <w:jc w:val="both"/>
        <w:rPr>
          <w:rFonts w:asciiTheme="minorHAnsi" w:hAnsiTheme="minorHAnsi" w:cstheme="minorHAnsi"/>
        </w:rPr>
      </w:pPr>
      <w:r w:rsidRPr="00870521">
        <w:rPr>
          <w:rFonts w:asciiTheme="minorHAnsi" w:hAnsiTheme="minorHAnsi" w:cstheme="minorHAnsi"/>
        </w:rPr>
        <w:t>Ces années présentent des réductions statistiquement significatives (p-value &lt; 0.05), ce qui indique des progrès notables dans l'efficacité énergétique. L'introduction de moteurs plus efficaces et de technologies de gestion de carburant plus avancées a probablement contribué à ces réductions. Les tests T pour ces années montrent des différences claires par rapport à 2015, avec des intervalles de confiance excluant 0, ce qui renforce la validité des résultats. Ces progrès suggèrent une amélioration continue de la conception des véhicules urbains, ce qui est crucial dans un contexte de plus en plus strict en matière d'émissions et de consommation de carburant dans les zones urbaines.</w:t>
      </w:r>
    </w:p>
    <w:p w14:paraId="6BB49DBE" w14:textId="77777777" w:rsidR="00A66B29" w:rsidRDefault="00A66B29" w:rsidP="00870521">
      <w:pPr>
        <w:jc w:val="both"/>
        <w:rPr>
          <w:rFonts w:asciiTheme="minorHAnsi" w:hAnsiTheme="minorHAnsi" w:cstheme="minorHAnsi"/>
          <w:b/>
          <w:bCs/>
        </w:rPr>
      </w:pPr>
    </w:p>
    <w:p w14:paraId="182CD780" w14:textId="5AC5A76B" w:rsidR="00870521" w:rsidRDefault="00870521" w:rsidP="00870521">
      <w:pPr>
        <w:jc w:val="both"/>
        <w:rPr>
          <w:rFonts w:asciiTheme="minorHAnsi" w:hAnsiTheme="minorHAnsi" w:cstheme="minorHAnsi"/>
        </w:rPr>
      </w:pPr>
      <w:r w:rsidRPr="00870521">
        <w:rPr>
          <w:rFonts w:asciiTheme="minorHAnsi" w:hAnsiTheme="minorHAnsi" w:cstheme="minorHAnsi"/>
          <w:b/>
          <w:bCs/>
        </w:rPr>
        <w:t>2016, 2021, 2022, et 2023</w:t>
      </w:r>
      <w:r w:rsidRPr="00870521">
        <w:rPr>
          <w:rFonts w:asciiTheme="minorHAnsi" w:hAnsiTheme="minorHAnsi" w:cstheme="minorHAnsi"/>
        </w:rPr>
        <w:t xml:space="preserve"> :</w:t>
      </w:r>
    </w:p>
    <w:p w14:paraId="5727B68D" w14:textId="0B540B71" w:rsidR="00870521" w:rsidRPr="00870521" w:rsidRDefault="00870521" w:rsidP="00870521">
      <w:pPr>
        <w:jc w:val="both"/>
        <w:rPr>
          <w:rFonts w:asciiTheme="minorHAnsi" w:hAnsiTheme="minorHAnsi" w:cstheme="minorHAnsi"/>
        </w:rPr>
      </w:pPr>
      <w:r w:rsidRPr="00870521">
        <w:rPr>
          <w:rFonts w:asciiTheme="minorHAnsi" w:hAnsiTheme="minorHAnsi" w:cstheme="minorHAnsi"/>
        </w:rPr>
        <w:t>Bien que des réductions de consommation soient observées dans ces années, les différences ne sont pas statistiquement significatives (p-value &gt; 0.05). Cela suggère que les progrès dans l'efficacité énergétique des véhicules urbains ont ralenti ou sont devenus moins marqués dans ces années-là. Plusieurs facteurs pourraient expliquer ces résultats, tels que la saturation des technologies optimisées ou la variabilité dans la conception des modèles. Ces résultats indiquent également que des efforts supplémentaires sont nécessaires pour maintenir un rythme de progrès constant.</w:t>
      </w:r>
    </w:p>
    <w:p w14:paraId="7FD77819" w14:textId="77777777" w:rsidR="00870521" w:rsidRDefault="00870521" w:rsidP="00870521">
      <w:pPr>
        <w:jc w:val="both"/>
        <w:rPr>
          <w:rFonts w:asciiTheme="minorHAnsi" w:hAnsiTheme="minorHAnsi" w:cstheme="minorHAnsi"/>
          <w:b/>
          <w:bCs/>
        </w:rPr>
      </w:pPr>
    </w:p>
    <w:p w14:paraId="00269411" w14:textId="1BD2C4E0" w:rsidR="00870521" w:rsidRDefault="00870521" w:rsidP="00870521">
      <w:pPr>
        <w:jc w:val="both"/>
        <w:rPr>
          <w:rFonts w:asciiTheme="minorHAnsi" w:hAnsiTheme="minorHAnsi" w:cstheme="minorHAnsi"/>
        </w:rPr>
      </w:pPr>
      <w:r w:rsidRPr="00870521">
        <w:rPr>
          <w:rFonts w:asciiTheme="minorHAnsi" w:hAnsiTheme="minorHAnsi" w:cstheme="minorHAnsi"/>
          <w:b/>
          <w:bCs/>
        </w:rPr>
        <w:t>Conclusion</w:t>
      </w:r>
      <w:r w:rsidRPr="00870521">
        <w:rPr>
          <w:rFonts w:asciiTheme="minorHAnsi" w:hAnsiTheme="minorHAnsi" w:cstheme="minorHAnsi"/>
        </w:rPr>
        <w:t xml:space="preserve"> :</w:t>
      </w:r>
    </w:p>
    <w:p w14:paraId="29932DBE" w14:textId="630AF39D" w:rsidR="00870521" w:rsidRPr="00870521" w:rsidRDefault="00870521" w:rsidP="00870521">
      <w:pPr>
        <w:jc w:val="both"/>
        <w:rPr>
          <w:rFonts w:asciiTheme="minorHAnsi" w:hAnsiTheme="minorHAnsi" w:cstheme="minorHAnsi"/>
        </w:rPr>
      </w:pPr>
      <w:r w:rsidRPr="00870521">
        <w:rPr>
          <w:rFonts w:asciiTheme="minorHAnsi" w:hAnsiTheme="minorHAnsi" w:cstheme="minorHAnsi"/>
        </w:rPr>
        <w:t>Les données de Sample 2 pour la consommation en ville révèlent que les améliorations sont possibles, mais que des défis persistent pour certaines années. Des innovations continues sont nécessaires pour relever les défis liés aux arrêts fréquents et aux variations de conduite en milieu urbain.</w:t>
      </w:r>
    </w:p>
    <w:p w14:paraId="0E4EA8CB" w14:textId="0A0A986F" w:rsidR="00870521" w:rsidRPr="004D5604" w:rsidRDefault="00870521" w:rsidP="00870521">
      <w:pPr>
        <w:jc w:val="both"/>
        <w:rPr>
          <w:rFonts w:asciiTheme="minorHAnsi" w:hAnsiTheme="minorHAnsi" w:cstheme="minorHAnsi"/>
        </w:rPr>
      </w:pPr>
    </w:p>
    <w:p w14:paraId="7AAE3442" w14:textId="77777777" w:rsidR="00870521" w:rsidRPr="00870521" w:rsidRDefault="00870521" w:rsidP="00870521">
      <w:pPr>
        <w:jc w:val="both"/>
        <w:rPr>
          <w:rFonts w:asciiTheme="minorHAnsi" w:hAnsiTheme="minorHAnsi" w:cstheme="minorHAnsi"/>
          <w:b/>
          <w:bCs/>
        </w:rPr>
      </w:pPr>
      <w:r w:rsidRPr="00870521">
        <w:rPr>
          <w:rFonts w:asciiTheme="minorHAnsi" w:hAnsiTheme="minorHAnsi" w:cstheme="minorHAnsi"/>
          <w:b/>
          <w:bCs/>
        </w:rPr>
        <w:t>2. Consommation sur autoroute (Fuel Consumption - Highway)</w:t>
      </w:r>
    </w:p>
    <w:p w14:paraId="08E93FC8" w14:textId="77777777" w:rsidR="00870521" w:rsidRDefault="00870521" w:rsidP="00870521">
      <w:pPr>
        <w:jc w:val="both"/>
        <w:rPr>
          <w:rFonts w:asciiTheme="minorHAnsi" w:hAnsiTheme="minorHAnsi" w:cstheme="minorHAnsi"/>
        </w:rPr>
      </w:pPr>
      <w:r w:rsidRPr="00870521">
        <w:rPr>
          <w:rFonts w:asciiTheme="minorHAnsi" w:hAnsiTheme="minorHAnsi" w:cstheme="minorHAnsi"/>
          <w:b/>
          <w:bCs/>
        </w:rPr>
        <w:t>2015-2023</w:t>
      </w:r>
      <w:r w:rsidRPr="00870521">
        <w:rPr>
          <w:rFonts w:asciiTheme="minorHAnsi" w:hAnsiTheme="minorHAnsi" w:cstheme="minorHAnsi"/>
        </w:rPr>
        <w:t xml:space="preserve"> :</w:t>
      </w:r>
    </w:p>
    <w:p w14:paraId="0817B0E1" w14:textId="7740A1A3" w:rsidR="00870521" w:rsidRPr="00870521" w:rsidRDefault="00870521" w:rsidP="00870521">
      <w:pPr>
        <w:jc w:val="both"/>
        <w:rPr>
          <w:rFonts w:asciiTheme="minorHAnsi" w:hAnsiTheme="minorHAnsi" w:cstheme="minorHAnsi"/>
        </w:rPr>
      </w:pPr>
      <w:r w:rsidRPr="00870521">
        <w:rPr>
          <w:rFonts w:asciiTheme="minorHAnsi" w:hAnsiTheme="minorHAnsi" w:cstheme="minorHAnsi"/>
        </w:rPr>
        <w:t>La consommation sur autoroute est généralement plus faible que la consommation en ville, mais elle reste un facteur clé pour évaluer l'efficacité énergétique des véhicules dans des conditions de conduite prolongées. Les résultats montrent une tendance globale à la réduction de la consommation moyenne, mais les différences significatives sont relativement rares, ce qui suggère que les gains en efficacité sur autoroute ont été moins marqués.</w:t>
      </w:r>
    </w:p>
    <w:p w14:paraId="2ADDB360" w14:textId="77777777" w:rsidR="00A66B29" w:rsidRDefault="00A66B29" w:rsidP="00870521">
      <w:pPr>
        <w:jc w:val="both"/>
        <w:rPr>
          <w:rFonts w:asciiTheme="minorHAnsi" w:hAnsiTheme="minorHAnsi" w:cstheme="minorHAnsi"/>
          <w:b/>
          <w:bCs/>
        </w:rPr>
      </w:pPr>
    </w:p>
    <w:p w14:paraId="7B7F33A2" w14:textId="0B14751E" w:rsidR="00870521" w:rsidRDefault="00870521" w:rsidP="00870521">
      <w:pPr>
        <w:jc w:val="both"/>
        <w:rPr>
          <w:rFonts w:asciiTheme="minorHAnsi" w:hAnsiTheme="minorHAnsi" w:cstheme="minorHAnsi"/>
        </w:rPr>
      </w:pPr>
      <w:r w:rsidRPr="00870521">
        <w:rPr>
          <w:rFonts w:asciiTheme="minorHAnsi" w:hAnsiTheme="minorHAnsi" w:cstheme="minorHAnsi"/>
          <w:b/>
          <w:bCs/>
        </w:rPr>
        <w:t>2018 et 2020</w:t>
      </w:r>
      <w:r w:rsidRPr="00870521">
        <w:rPr>
          <w:rFonts w:asciiTheme="minorHAnsi" w:hAnsiTheme="minorHAnsi" w:cstheme="minorHAnsi"/>
        </w:rPr>
        <w:t xml:space="preserve"> :</w:t>
      </w:r>
    </w:p>
    <w:p w14:paraId="0FE9669B" w14:textId="59ECD938" w:rsidR="00870521" w:rsidRPr="00870521" w:rsidRDefault="00870521" w:rsidP="00870521">
      <w:pPr>
        <w:jc w:val="both"/>
        <w:rPr>
          <w:rFonts w:asciiTheme="minorHAnsi" w:hAnsiTheme="minorHAnsi" w:cstheme="minorHAnsi"/>
        </w:rPr>
      </w:pPr>
      <w:r w:rsidRPr="00870521">
        <w:rPr>
          <w:rFonts w:asciiTheme="minorHAnsi" w:hAnsiTheme="minorHAnsi" w:cstheme="minorHAnsi"/>
        </w:rPr>
        <w:lastRenderedPageBreak/>
        <w:t>Ces années ne montrent pas de réductions significatives de la consommation sur autoroute (p-value &gt; 0.05). Les intervalles de confiance incluent 0, ce qui signifie que les différences observées ne sont pas statistiquement significatives. Cela pourrait être dû à des limitations dans les technologies de moteurs et de gestion de carburant qui sont spécifiquement adaptées à des conditions de conduite à vitesse constante, comme celles rencontrées sur l'autoroute. De plus, la conception des modèles de ces années-là pourrait ne pas avoir favorisé les améliorations dans cette catégorie spécifique de consommation.</w:t>
      </w:r>
    </w:p>
    <w:p w14:paraId="5FF4433F" w14:textId="77777777" w:rsidR="00A66B29" w:rsidRDefault="00A66B29" w:rsidP="00870521">
      <w:pPr>
        <w:jc w:val="both"/>
        <w:rPr>
          <w:rFonts w:asciiTheme="minorHAnsi" w:hAnsiTheme="minorHAnsi" w:cstheme="minorHAnsi"/>
          <w:b/>
          <w:bCs/>
        </w:rPr>
      </w:pPr>
    </w:p>
    <w:p w14:paraId="76504D92" w14:textId="16373B8D" w:rsidR="00870521" w:rsidRDefault="00870521" w:rsidP="00870521">
      <w:pPr>
        <w:jc w:val="both"/>
        <w:rPr>
          <w:rFonts w:asciiTheme="minorHAnsi" w:hAnsiTheme="minorHAnsi" w:cstheme="minorHAnsi"/>
        </w:rPr>
      </w:pPr>
      <w:r w:rsidRPr="00870521">
        <w:rPr>
          <w:rFonts w:asciiTheme="minorHAnsi" w:hAnsiTheme="minorHAnsi" w:cstheme="minorHAnsi"/>
          <w:b/>
          <w:bCs/>
        </w:rPr>
        <w:t>2016, 2017, 2019, 2021, 2022, et 2023</w:t>
      </w:r>
      <w:r w:rsidRPr="00870521">
        <w:rPr>
          <w:rFonts w:asciiTheme="minorHAnsi" w:hAnsiTheme="minorHAnsi" w:cstheme="minorHAnsi"/>
        </w:rPr>
        <w:t xml:space="preserve"> :</w:t>
      </w:r>
    </w:p>
    <w:p w14:paraId="08120B00" w14:textId="01BCE03D" w:rsidR="00870521" w:rsidRPr="00870521" w:rsidRDefault="00870521" w:rsidP="00870521">
      <w:pPr>
        <w:jc w:val="both"/>
        <w:rPr>
          <w:rFonts w:asciiTheme="minorHAnsi" w:hAnsiTheme="minorHAnsi" w:cstheme="minorHAnsi"/>
        </w:rPr>
      </w:pPr>
      <w:r w:rsidRPr="00870521">
        <w:rPr>
          <w:rFonts w:asciiTheme="minorHAnsi" w:hAnsiTheme="minorHAnsi" w:cstheme="minorHAnsi"/>
        </w:rPr>
        <w:t>Bien que des réductions soient observées, elles ne sont pas significatives (p-value &gt; 0.05), ce qui souligne que les progrès dans l'optimisation de la consommation d'énergie sur autoroute n'ont pas été aussi substantiels. Ces résultats montrent qu'il reste des défis pour améliorer l'efficacité énergétique des véhicules dans des conditions de conduite autoroutières, où des facteurs comme la résistance aérodynamique et la gestion du moteur à vitesse constante jouent un rôle important.</w:t>
      </w:r>
    </w:p>
    <w:p w14:paraId="6D02F032" w14:textId="77777777" w:rsidR="00870521" w:rsidRDefault="00870521" w:rsidP="00870521">
      <w:pPr>
        <w:jc w:val="both"/>
        <w:rPr>
          <w:rFonts w:asciiTheme="minorHAnsi" w:hAnsiTheme="minorHAnsi" w:cstheme="minorHAnsi"/>
          <w:b/>
          <w:bCs/>
        </w:rPr>
      </w:pPr>
    </w:p>
    <w:p w14:paraId="2081A4AF" w14:textId="7A3C0E71" w:rsidR="00870521" w:rsidRDefault="00870521" w:rsidP="00870521">
      <w:pPr>
        <w:jc w:val="both"/>
        <w:rPr>
          <w:rFonts w:asciiTheme="minorHAnsi" w:hAnsiTheme="minorHAnsi" w:cstheme="minorHAnsi"/>
        </w:rPr>
      </w:pPr>
      <w:r w:rsidRPr="00870521">
        <w:rPr>
          <w:rFonts w:asciiTheme="minorHAnsi" w:hAnsiTheme="minorHAnsi" w:cstheme="minorHAnsi"/>
          <w:b/>
          <w:bCs/>
        </w:rPr>
        <w:t>Conclusion</w:t>
      </w:r>
      <w:r w:rsidRPr="00870521">
        <w:rPr>
          <w:rFonts w:asciiTheme="minorHAnsi" w:hAnsiTheme="minorHAnsi" w:cstheme="minorHAnsi"/>
        </w:rPr>
        <w:t xml:space="preserve"> :</w:t>
      </w:r>
    </w:p>
    <w:p w14:paraId="373CA570" w14:textId="28977FEE" w:rsidR="00870521" w:rsidRPr="00870521" w:rsidRDefault="00870521" w:rsidP="00870521">
      <w:pPr>
        <w:jc w:val="both"/>
        <w:rPr>
          <w:rFonts w:asciiTheme="minorHAnsi" w:hAnsiTheme="minorHAnsi" w:cstheme="minorHAnsi"/>
        </w:rPr>
      </w:pPr>
      <w:r w:rsidRPr="00870521">
        <w:rPr>
          <w:rFonts w:asciiTheme="minorHAnsi" w:hAnsiTheme="minorHAnsi" w:cstheme="minorHAnsi"/>
        </w:rPr>
        <w:t>Les résultats montrent que des améliorations sont possibles, mais qu'elles nécessitent davantage d'innovation dans des domaines spécifiques, tels que l'aérodynamisme et la résistance au roulement, pour optimiser l'efficacité sur autoroute.</w:t>
      </w:r>
    </w:p>
    <w:p w14:paraId="2CA39A7F" w14:textId="17F0C036" w:rsidR="00870521" w:rsidRPr="00870521" w:rsidRDefault="00870521" w:rsidP="00870521">
      <w:pPr>
        <w:jc w:val="both"/>
        <w:rPr>
          <w:rFonts w:asciiTheme="minorHAnsi" w:hAnsiTheme="minorHAnsi" w:cstheme="minorHAnsi"/>
        </w:rPr>
      </w:pPr>
    </w:p>
    <w:p w14:paraId="1B6AC7B1" w14:textId="77777777" w:rsidR="00870521" w:rsidRPr="00870521" w:rsidRDefault="00870521" w:rsidP="00870521">
      <w:pPr>
        <w:jc w:val="both"/>
        <w:rPr>
          <w:rFonts w:asciiTheme="minorHAnsi" w:hAnsiTheme="minorHAnsi" w:cstheme="minorHAnsi"/>
          <w:b/>
          <w:bCs/>
        </w:rPr>
      </w:pPr>
      <w:r w:rsidRPr="00870521">
        <w:rPr>
          <w:rFonts w:asciiTheme="minorHAnsi" w:hAnsiTheme="minorHAnsi" w:cstheme="minorHAnsi"/>
          <w:b/>
          <w:bCs/>
        </w:rPr>
        <w:t>3. Consommation combinée (Fuel Consumption - Combined)</w:t>
      </w:r>
    </w:p>
    <w:p w14:paraId="4D4F2E73" w14:textId="77777777" w:rsidR="00870521" w:rsidRDefault="00870521" w:rsidP="00870521">
      <w:pPr>
        <w:jc w:val="both"/>
        <w:rPr>
          <w:rFonts w:asciiTheme="minorHAnsi" w:hAnsiTheme="minorHAnsi" w:cstheme="minorHAnsi"/>
        </w:rPr>
      </w:pPr>
      <w:r w:rsidRPr="00870521">
        <w:rPr>
          <w:rFonts w:asciiTheme="minorHAnsi" w:hAnsiTheme="minorHAnsi" w:cstheme="minorHAnsi"/>
          <w:b/>
          <w:bCs/>
        </w:rPr>
        <w:t>2015-2023</w:t>
      </w:r>
      <w:r w:rsidRPr="00870521">
        <w:rPr>
          <w:rFonts w:asciiTheme="minorHAnsi" w:hAnsiTheme="minorHAnsi" w:cstheme="minorHAnsi"/>
        </w:rPr>
        <w:t xml:space="preserve"> :</w:t>
      </w:r>
    </w:p>
    <w:p w14:paraId="6A7B84B3" w14:textId="71B5C88B" w:rsidR="00870521" w:rsidRPr="00870521" w:rsidRDefault="00870521" w:rsidP="00870521">
      <w:pPr>
        <w:jc w:val="both"/>
        <w:rPr>
          <w:rFonts w:asciiTheme="minorHAnsi" w:hAnsiTheme="minorHAnsi" w:cstheme="minorHAnsi"/>
        </w:rPr>
      </w:pPr>
      <w:r w:rsidRPr="00870521">
        <w:rPr>
          <w:rFonts w:asciiTheme="minorHAnsi" w:hAnsiTheme="minorHAnsi" w:cstheme="minorHAnsi"/>
        </w:rPr>
        <w:t>La consommation combinée est un indicateur global de l'efficacité énergétique des véhicules, car elle représente la moyenne des consommations en ville et sur autoroute. Elle permet de voir comment les progrès dans l'une ou l'autre catégorie influencent l'ensemble des performances énergétiques.</w:t>
      </w:r>
    </w:p>
    <w:p w14:paraId="6E7F6012" w14:textId="77777777" w:rsidR="00A66B29" w:rsidRDefault="00A66B29" w:rsidP="00870521">
      <w:pPr>
        <w:jc w:val="both"/>
        <w:rPr>
          <w:rFonts w:asciiTheme="minorHAnsi" w:hAnsiTheme="minorHAnsi" w:cstheme="minorHAnsi"/>
          <w:b/>
          <w:bCs/>
        </w:rPr>
      </w:pPr>
    </w:p>
    <w:p w14:paraId="2C801C7D" w14:textId="38C4BC7A" w:rsidR="00870521" w:rsidRDefault="00870521" w:rsidP="00870521">
      <w:pPr>
        <w:jc w:val="both"/>
        <w:rPr>
          <w:rFonts w:asciiTheme="minorHAnsi" w:hAnsiTheme="minorHAnsi" w:cstheme="minorHAnsi"/>
        </w:rPr>
      </w:pPr>
      <w:r w:rsidRPr="00870521">
        <w:rPr>
          <w:rFonts w:asciiTheme="minorHAnsi" w:hAnsiTheme="minorHAnsi" w:cstheme="minorHAnsi"/>
          <w:b/>
          <w:bCs/>
        </w:rPr>
        <w:t>2017, 2018, et 2019</w:t>
      </w:r>
      <w:r w:rsidRPr="00870521">
        <w:rPr>
          <w:rFonts w:asciiTheme="minorHAnsi" w:hAnsiTheme="minorHAnsi" w:cstheme="minorHAnsi"/>
        </w:rPr>
        <w:t xml:space="preserve"> :</w:t>
      </w:r>
    </w:p>
    <w:p w14:paraId="1F9EB819" w14:textId="49D1AD3E" w:rsidR="00870521" w:rsidRPr="00870521" w:rsidRDefault="00870521" w:rsidP="00870521">
      <w:pPr>
        <w:jc w:val="both"/>
        <w:rPr>
          <w:rFonts w:asciiTheme="minorHAnsi" w:hAnsiTheme="minorHAnsi" w:cstheme="minorHAnsi"/>
        </w:rPr>
      </w:pPr>
      <w:r w:rsidRPr="00870521">
        <w:rPr>
          <w:rFonts w:asciiTheme="minorHAnsi" w:hAnsiTheme="minorHAnsi" w:cstheme="minorHAnsi"/>
        </w:rPr>
        <w:t>Ces années montrent des réductions statistiquement significatives (p-value &lt; 0.05). Cela suggère que les progrès réalisés en ville et sur autoroute ont eu un impact direct sur la consommation combinée. Les résultats montrent une nette amélioration de l'efficacité énergétique des véhicules, renforcée par l'optimisation des moteurs, des transmissions et des technologies de gestion du carburant.</w:t>
      </w:r>
    </w:p>
    <w:p w14:paraId="2E178CC6" w14:textId="77777777" w:rsidR="00A66B29" w:rsidRDefault="00A66B29" w:rsidP="00870521">
      <w:pPr>
        <w:jc w:val="both"/>
        <w:rPr>
          <w:rFonts w:asciiTheme="minorHAnsi" w:hAnsiTheme="minorHAnsi" w:cstheme="minorHAnsi"/>
          <w:b/>
          <w:bCs/>
        </w:rPr>
      </w:pPr>
    </w:p>
    <w:p w14:paraId="12811752" w14:textId="279584E2" w:rsidR="00870521" w:rsidRDefault="00870521" w:rsidP="00870521">
      <w:pPr>
        <w:jc w:val="both"/>
        <w:rPr>
          <w:rFonts w:asciiTheme="minorHAnsi" w:hAnsiTheme="minorHAnsi" w:cstheme="minorHAnsi"/>
        </w:rPr>
      </w:pPr>
      <w:r w:rsidRPr="00870521">
        <w:rPr>
          <w:rFonts w:asciiTheme="minorHAnsi" w:hAnsiTheme="minorHAnsi" w:cstheme="minorHAnsi"/>
          <w:b/>
          <w:bCs/>
        </w:rPr>
        <w:t>2016, 2020, 2021, 2022, et 2023</w:t>
      </w:r>
      <w:r w:rsidRPr="00870521">
        <w:rPr>
          <w:rFonts w:asciiTheme="minorHAnsi" w:hAnsiTheme="minorHAnsi" w:cstheme="minorHAnsi"/>
        </w:rPr>
        <w:t xml:space="preserve"> :</w:t>
      </w:r>
    </w:p>
    <w:p w14:paraId="27094E3B" w14:textId="7D685BB5" w:rsidR="00870521" w:rsidRPr="00870521" w:rsidRDefault="00870521" w:rsidP="00870521">
      <w:pPr>
        <w:jc w:val="both"/>
        <w:rPr>
          <w:rFonts w:asciiTheme="minorHAnsi" w:hAnsiTheme="minorHAnsi" w:cstheme="minorHAnsi"/>
        </w:rPr>
      </w:pPr>
      <w:r w:rsidRPr="00870521">
        <w:rPr>
          <w:rFonts w:asciiTheme="minorHAnsi" w:hAnsiTheme="minorHAnsi" w:cstheme="minorHAnsi"/>
        </w:rPr>
        <w:t>Les autres années montrent des diminutions de la consommation combinée, mais elles ne sont pas significatives (p-value &gt; 0.05). Cela peut indiquer que les progrès réalisés sont moins uniformes et peuvent être influencés par la variabilité des technologies disponibles ou par des modèles moins optimisés. L'adoption différenciée des technologies entre les fabricants et les années a probablement contribué à ces résultats moins marqués.</w:t>
      </w:r>
    </w:p>
    <w:p w14:paraId="5C900313" w14:textId="77777777" w:rsidR="00870521" w:rsidRDefault="00870521" w:rsidP="00870521">
      <w:pPr>
        <w:jc w:val="both"/>
        <w:rPr>
          <w:rFonts w:asciiTheme="minorHAnsi" w:hAnsiTheme="minorHAnsi" w:cstheme="minorHAnsi"/>
          <w:b/>
          <w:bCs/>
        </w:rPr>
      </w:pPr>
    </w:p>
    <w:p w14:paraId="554F153C" w14:textId="2A10AB7F" w:rsidR="00870521" w:rsidRDefault="00870521" w:rsidP="00870521">
      <w:pPr>
        <w:jc w:val="both"/>
        <w:rPr>
          <w:rFonts w:asciiTheme="minorHAnsi" w:hAnsiTheme="minorHAnsi" w:cstheme="minorHAnsi"/>
        </w:rPr>
      </w:pPr>
      <w:r w:rsidRPr="00870521">
        <w:rPr>
          <w:rFonts w:asciiTheme="minorHAnsi" w:hAnsiTheme="minorHAnsi" w:cstheme="minorHAnsi"/>
          <w:b/>
          <w:bCs/>
        </w:rPr>
        <w:t>Conclusion</w:t>
      </w:r>
      <w:r w:rsidRPr="00870521">
        <w:rPr>
          <w:rFonts w:asciiTheme="minorHAnsi" w:hAnsiTheme="minorHAnsi" w:cstheme="minorHAnsi"/>
        </w:rPr>
        <w:t xml:space="preserve"> :</w:t>
      </w:r>
    </w:p>
    <w:p w14:paraId="2B0AFB49" w14:textId="55EE7E41" w:rsidR="00870521" w:rsidRPr="00870521" w:rsidRDefault="00870521" w:rsidP="00870521">
      <w:pPr>
        <w:jc w:val="both"/>
        <w:rPr>
          <w:rFonts w:asciiTheme="minorHAnsi" w:hAnsiTheme="minorHAnsi" w:cstheme="minorHAnsi"/>
        </w:rPr>
      </w:pPr>
      <w:r w:rsidRPr="00870521">
        <w:rPr>
          <w:rFonts w:asciiTheme="minorHAnsi" w:hAnsiTheme="minorHAnsi" w:cstheme="minorHAnsi"/>
        </w:rPr>
        <w:t>Les résultats montrent des progrès dans la réduction de la consommation combinée, mais également une certaine variabilité entre les années. Des efforts continus sont nécessaires pour garantir des réductions plus cohérentes à travers tous les types de conduite.</w:t>
      </w:r>
    </w:p>
    <w:p w14:paraId="5F56EECB" w14:textId="7F73C8F1" w:rsidR="00870521" w:rsidRPr="00870521" w:rsidRDefault="00870521" w:rsidP="00870521">
      <w:pPr>
        <w:jc w:val="both"/>
        <w:rPr>
          <w:rFonts w:asciiTheme="minorHAnsi" w:hAnsiTheme="minorHAnsi" w:cstheme="minorHAnsi"/>
        </w:rPr>
      </w:pPr>
    </w:p>
    <w:p w14:paraId="2513C255" w14:textId="77777777" w:rsidR="00870521" w:rsidRPr="00870521" w:rsidRDefault="00870521" w:rsidP="00870521">
      <w:pPr>
        <w:jc w:val="both"/>
        <w:rPr>
          <w:rFonts w:asciiTheme="minorHAnsi" w:hAnsiTheme="minorHAnsi" w:cstheme="minorHAnsi"/>
          <w:b/>
          <w:bCs/>
        </w:rPr>
      </w:pPr>
      <w:r w:rsidRPr="00870521">
        <w:rPr>
          <w:rFonts w:asciiTheme="minorHAnsi" w:hAnsiTheme="minorHAnsi" w:cstheme="minorHAnsi"/>
          <w:b/>
          <w:bCs/>
        </w:rPr>
        <w:t>4. Émissions de CO2 (CO2 Emissions)</w:t>
      </w:r>
    </w:p>
    <w:p w14:paraId="5C5FA1A7" w14:textId="77777777" w:rsidR="00870521" w:rsidRDefault="00870521" w:rsidP="00870521">
      <w:pPr>
        <w:jc w:val="both"/>
        <w:rPr>
          <w:rFonts w:asciiTheme="minorHAnsi" w:hAnsiTheme="minorHAnsi" w:cstheme="minorHAnsi"/>
        </w:rPr>
      </w:pPr>
      <w:r w:rsidRPr="00870521">
        <w:rPr>
          <w:rFonts w:asciiTheme="minorHAnsi" w:hAnsiTheme="minorHAnsi" w:cstheme="minorHAnsi"/>
          <w:b/>
          <w:bCs/>
        </w:rPr>
        <w:lastRenderedPageBreak/>
        <w:t>2015-2023</w:t>
      </w:r>
      <w:r w:rsidRPr="00870521">
        <w:rPr>
          <w:rFonts w:asciiTheme="minorHAnsi" w:hAnsiTheme="minorHAnsi" w:cstheme="minorHAnsi"/>
        </w:rPr>
        <w:t xml:space="preserve"> :</w:t>
      </w:r>
    </w:p>
    <w:p w14:paraId="0212EF87" w14:textId="5BC96DFD" w:rsidR="00870521" w:rsidRPr="00870521" w:rsidRDefault="00870521" w:rsidP="00870521">
      <w:pPr>
        <w:jc w:val="both"/>
        <w:rPr>
          <w:rFonts w:asciiTheme="minorHAnsi" w:hAnsiTheme="minorHAnsi" w:cstheme="minorHAnsi"/>
        </w:rPr>
      </w:pPr>
      <w:r w:rsidRPr="00870521">
        <w:rPr>
          <w:rFonts w:asciiTheme="minorHAnsi" w:hAnsiTheme="minorHAnsi" w:cstheme="minorHAnsi"/>
        </w:rPr>
        <w:t>Les émissions de CO2 sont un aspect critique de l'efficacité énergétique, car elles représentent l'impact environnemental des véhicules. Les résultats montrent des variations moins importantes que celles observées pour les consommations de carburant, mais elles révèlent également des tendances intéressantes.</w:t>
      </w:r>
    </w:p>
    <w:p w14:paraId="4BBE6795" w14:textId="77777777" w:rsidR="00A66B29" w:rsidRDefault="00A66B29" w:rsidP="00870521">
      <w:pPr>
        <w:jc w:val="both"/>
        <w:rPr>
          <w:rFonts w:asciiTheme="minorHAnsi" w:hAnsiTheme="minorHAnsi" w:cstheme="minorHAnsi"/>
          <w:b/>
          <w:bCs/>
        </w:rPr>
      </w:pPr>
    </w:p>
    <w:p w14:paraId="2378F1E4" w14:textId="58804405" w:rsidR="00870521" w:rsidRDefault="00870521" w:rsidP="00870521">
      <w:pPr>
        <w:jc w:val="both"/>
        <w:rPr>
          <w:rFonts w:asciiTheme="minorHAnsi" w:hAnsiTheme="minorHAnsi" w:cstheme="minorHAnsi"/>
        </w:rPr>
      </w:pPr>
      <w:r w:rsidRPr="00870521">
        <w:rPr>
          <w:rFonts w:asciiTheme="minorHAnsi" w:hAnsiTheme="minorHAnsi" w:cstheme="minorHAnsi"/>
          <w:b/>
          <w:bCs/>
        </w:rPr>
        <w:t>2017 et 2020</w:t>
      </w:r>
      <w:r w:rsidRPr="00870521">
        <w:rPr>
          <w:rFonts w:asciiTheme="minorHAnsi" w:hAnsiTheme="minorHAnsi" w:cstheme="minorHAnsi"/>
        </w:rPr>
        <w:t xml:space="preserve"> :</w:t>
      </w:r>
    </w:p>
    <w:p w14:paraId="2B7BCDCF" w14:textId="71E48BBF" w:rsidR="00870521" w:rsidRPr="00870521" w:rsidRDefault="00870521" w:rsidP="00870521">
      <w:pPr>
        <w:jc w:val="both"/>
        <w:rPr>
          <w:rFonts w:asciiTheme="minorHAnsi" w:hAnsiTheme="minorHAnsi" w:cstheme="minorHAnsi"/>
        </w:rPr>
      </w:pPr>
      <w:r w:rsidRPr="00870521">
        <w:rPr>
          <w:rFonts w:asciiTheme="minorHAnsi" w:hAnsiTheme="minorHAnsi" w:cstheme="minorHAnsi"/>
        </w:rPr>
        <w:t>Bien que des réductions des émissions de CO2 aient été observées pour ces années, elles ne sont pas suffisamment significatives pour établir une tendance claire. Les intervalles de confiance incluent 0, ce qui indique que les réductions observées ne sont pas systématiques et peuvent être dues à des variations dans la production ou l'adoption des technologies.</w:t>
      </w:r>
    </w:p>
    <w:p w14:paraId="1117ABF4" w14:textId="77777777" w:rsidR="00A66B29" w:rsidRDefault="00A66B29" w:rsidP="00870521">
      <w:pPr>
        <w:jc w:val="both"/>
        <w:rPr>
          <w:rFonts w:asciiTheme="minorHAnsi" w:hAnsiTheme="minorHAnsi" w:cstheme="minorHAnsi"/>
          <w:b/>
          <w:bCs/>
        </w:rPr>
      </w:pPr>
    </w:p>
    <w:p w14:paraId="7FB07DD8" w14:textId="62988AF4" w:rsidR="00870521" w:rsidRDefault="00870521" w:rsidP="00870521">
      <w:pPr>
        <w:jc w:val="both"/>
        <w:rPr>
          <w:rFonts w:asciiTheme="minorHAnsi" w:hAnsiTheme="minorHAnsi" w:cstheme="minorHAnsi"/>
        </w:rPr>
      </w:pPr>
      <w:r w:rsidRPr="00870521">
        <w:rPr>
          <w:rFonts w:asciiTheme="minorHAnsi" w:hAnsiTheme="minorHAnsi" w:cstheme="minorHAnsi"/>
          <w:b/>
          <w:bCs/>
        </w:rPr>
        <w:t>2016, 2018, 2019, 2021, 2022, et 2023</w:t>
      </w:r>
      <w:r w:rsidRPr="00870521">
        <w:rPr>
          <w:rFonts w:asciiTheme="minorHAnsi" w:hAnsiTheme="minorHAnsi" w:cstheme="minorHAnsi"/>
        </w:rPr>
        <w:t xml:space="preserve"> :</w:t>
      </w:r>
    </w:p>
    <w:p w14:paraId="479347C8" w14:textId="30D8CBCB" w:rsidR="00870521" w:rsidRPr="00870521" w:rsidRDefault="00870521" w:rsidP="00870521">
      <w:pPr>
        <w:jc w:val="both"/>
        <w:rPr>
          <w:rFonts w:asciiTheme="minorHAnsi" w:hAnsiTheme="minorHAnsi" w:cstheme="minorHAnsi"/>
        </w:rPr>
      </w:pPr>
      <w:r w:rsidRPr="00870521">
        <w:rPr>
          <w:rFonts w:asciiTheme="minorHAnsi" w:hAnsiTheme="minorHAnsi" w:cstheme="minorHAnsi"/>
        </w:rPr>
        <w:t>Ces années n'ont pas montré de différences significatives dans les émissions de CO2. Cela suggère que les progrès réalisés en termes d'efficacité énergétique n'ont pas toujours entraîné des réductions proportionnelles des émissions de CO2, ce qui indique un besoin de stratégies plus ambitieuses pour réduire cet impact environnemental.</w:t>
      </w:r>
    </w:p>
    <w:p w14:paraId="39DE4998" w14:textId="77777777" w:rsidR="00870521" w:rsidRDefault="00870521" w:rsidP="00870521">
      <w:pPr>
        <w:jc w:val="both"/>
        <w:rPr>
          <w:rFonts w:asciiTheme="minorHAnsi" w:hAnsiTheme="minorHAnsi" w:cstheme="minorHAnsi"/>
          <w:b/>
          <w:bCs/>
        </w:rPr>
      </w:pPr>
    </w:p>
    <w:p w14:paraId="41EDCEA6" w14:textId="60F52CAC" w:rsidR="00870521" w:rsidRDefault="00870521" w:rsidP="00870521">
      <w:pPr>
        <w:jc w:val="both"/>
        <w:rPr>
          <w:rFonts w:asciiTheme="minorHAnsi" w:hAnsiTheme="minorHAnsi" w:cstheme="minorHAnsi"/>
        </w:rPr>
      </w:pPr>
      <w:r w:rsidRPr="00870521">
        <w:rPr>
          <w:rFonts w:asciiTheme="minorHAnsi" w:hAnsiTheme="minorHAnsi" w:cstheme="minorHAnsi"/>
          <w:b/>
          <w:bCs/>
        </w:rPr>
        <w:t>Conclusion</w:t>
      </w:r>
      <w:r w:rsidRPr="00870521">
        <w:rPr>
          <w:rFonts w:asciiTheme="minorHAnsi" w:hAnsiTheme="minorHAnsi" w:cstheme="minorHAnsi"/>
        </w:rPr>
        <w:t xml:space="preserve"> :</w:t>
      </w:r>
    </w:p>
    <w:p w14:paraId="78359C5E" w14:textId="5B1D90E4" w:rsidR="00870521" w:rsidRPr="00870521" w:rsidRDefault="00870521" w:rsidP="00870521">
      <w:pPr>
        <w:jc w:val="both"/>
        <w:rPr>
          <w:rFonts w:asciiTheme="minorHAnsi" w:hAnsiTheme="minorHAnsi" w:cstheme="minorHAnsi"/>
        </w:rPr>
      </w:pPr>
      <w:r w:rsidRPr="00870521">
        <w:rPr>
          <w:rFonts w:asciiTheme="minorHAnsi" w:hAnsiTheme="minorHAnsi" w:cstheme="minorHAnsi"/>
        </w:rPr>
        <w:t>Bien que des réductions modérées des émissions de CO2 aient été observées, elles ne sont pas suffisantes pour établir une tendance claire et uniforme. Les stratégies actuelles doivent être complétées par des innovations ciblées dans les technologies de réduction des émissions.</w:t>
      </w:r>
    </w:p>
    <w:p w14:paraId="6C8173FD" w14:textId="77777777" w:rsidR="007F66D4" w:rsidRDefault="007F66D4" w:rsidP="00870521">
      <w:pPr>
        <w:jc w:val="both"/>
        <w:rPr>
          <w:rFonts w:asciiTheme="minorHAnsi" w:hAnsiTheme="minorHAnsi" w:cstheme="minorHAnsi"/>
          <w:b/>
          <w:bCs/>
        </w:rPr>
      </w:pPr>
    </w:p>
    <w:p w14:paraId="53D4C44E" w14:textId="1EC451C3" w:rsidR="00870521" w:rsidRPr="00870521" w:rsidRDefault="00870521" w:rsidP="00870521">
      <w:pPr>
        <w:jc w:val="both"/>
        <w:rPr>
          <w:rFonts w:asciiTheme="minorHAnsi" w:hAnsiTheme="minorHAnsi" w:cstheme="minorHAnsi"/>
          <w:b/>
          <w:bCs/>
        </w:rPr>
      </w:pPr>
      <w:r w:rsidRPr="00870521">
        <w:rPr>
          <w:rFonts w:asciiTheme="minorHAnsi" w:hAnsiTheme="minorHAnsi" w:cstheme="minorHAnsi"/>
          <w:b/>
          <w:bCs/>
        </w:rPr>
        <w:t>Conclusion générale</w:t>
      </w:r>
    </w:p>
    <w:p w14:paraId="247BB3E9" w14:textId="77777777" w:rsidR="00870521" w:rsidRPr="00870521" w:rsidRDefault="00870521" w:rsidP="00870521">
      <w:pPr>
        <w:jc w:val="both"/>
        <w:rPr>
          <w:rFonts w:asciiTheme="minorHAnsi" w:hAnsiTheme="minorHAnsi" w:cstheme="minorHAnsi"/>
        </w:rPr>
      </w:pPr>
      <w:r w:rsidRPr="00870521">
        <w:rPr>
          <w:rFonts w:asciiTheme="minorHAnsi" w:hAnsiTheme="minorHAnsi" w:cstheme="minorHAnsi"/>
        </w:rPr>
        <w:t>En synthèse, l’analyse des données de Sample 2 pour les années 2016 à 2023 révèle des progrès significatifs dans certains domaines, mais aussi des limitations notables. Les performances énergétiques en ville montrent des améliorations significatives pour plusieurs années, illustrant les impacts positifs des technologies de pointe sur les cycles de conduite urbains. Cependant, les résultats pour la consommation sur autoroute et les émissions de CO2 mettent en lumière des défis persistants, nécessitant des efforts accrus pour garantir des réductions significatives et constantes.</w:t>
      </w:r>
    </w:p>
    <w:p w14:paraId="38B1C7BD" w14:textId="77777777" w:rsidR="00870521" w:rsidRPr="00870521" w:rsidRDefault="00870521" w:rsidP="00870521">
      <w:pPr>
        <w:jc w:val="both"/>
        <w:rPr>
          <w:rFonts w:asciiTheme="minorHAnsi" w:hAnsiTheme="minorHAnsi" w:cstheme="minorHAnsi"/>
        </w:rPr>
      </w:pPr>
      <w:r w:rsidRPr="00870521">
        <w:rPr>
          <w:rFonts w:asciiTheme="minorHAnsi" w:hAnsiTheme="minorHAnsi" w:cstheme="minorHAnsi"/>
        </w:rPr>
        <w:t>Pour continuer sur cette trajectoire, il est crucial de renforcer la recherche et le développement dans des domaines clés tels que :</w:t>
      </w:r>
    </w:p>
    <w:p w14:paraId="17486C30" w14:textId="77777777" w:rsidR="00870521" w:rsidRPr="00870521" w:rsidRDefault="00870521" w:rsidP="00B6438F">
      <w:pPr>
        <w:numPr>
          <w:ilvl w:val="0"/>
          <w:numId w:val="285"/>
        </w:numPr>
        <w:jc w:val="both"/>
        <w:rPr>
          <w:rFonts w:asciiTheme="minorHAnsi" w:hAnsiTheme="minorHAnsi" w:cstheme="minorHAnsi"/>
        </w:rPr>
      </w:pPr>
      <w:r w:rsidRPr="00870521">
        <w:rPr>
          <w:rFonts w:asciiTheme="minorHAnsi" w:hAnsiTheme="minorHAnsi" w:cstheme="minorHAnsi"/>
        </w:rPr>
        <w:t>La généralisation des carburants alternatifs et des moteurs hybrides ou électriques,</w:t>
      </w:r>
    </w:p>
    <w:p w14:paraId="506B2EB3" w14:textId="77777777" w:rsidR="00870521" w:rsidRPr="00870521" w:rsidRDefault="00870521" w:rsidP="00B6438F">
      <w:pPr>
        <w:numPr>
          <w:ilvl w:val="0"/>
          <w:numId w:val="285"/>
        </w:numPr>
        <w:jc w:val="both"/>
        <w:rPr>
          <w:rFonts w:asciiTheme="minorHAnsi" w:hAnsiTheme="minorHAnsi" w:cstheme="minorHAnsi"/>
        </w:rPr>
      </w:pPr>
      <w:r w:rsidRPr="00870521">
        <w:rPr>
          <w:rFonts w:asciiTheme="minorHAnsi" w:hAnsiTheme="minorHAnsi" w:cstheme="minorHAnsi"/>
        </w:rPr>
        <w:t>L’optimisation des transmissions et des systèmes de gestion de l’énergie,</w:t>
      </w:r>
    </w:p>
    <w:p w14:paraId="3AEB6AE2" w14:textId="77777777" w:rsidR="00870521" w:rsidRPr="00870521" w:rsidRDefault="00870521" w:rsidP="00B6438F">
      <w:pPr>
        <w:numPr>
          <w:ilvl w:val="0"/>
          <w:numId w:val="285"/>
        </w:numPr>
        <w:jc w:val="both"/>
        <w:rPr>
          <w:rFonts w:asciiTheme="minorHAnsi" w:hAnsiTheme="minorHAnsi" w:cstheme="minorHAnsi"/>
        </w:rPr>
      </w:pPr>
      <w:r w:rsidRPr="00870521">
        <w:rPr>
          <w:rFonts w:asciiTheme="minorHAnsi" w:hAnsiTheme="minorHAnsi" w:cstheme="minorHAnsi"/>
        </w:rPr>
        <w:t>La collaboration avec des organismes de réglementation pour fixer des normes plus ambitieuses, tout en soutenant l’innovation technologique.</w:t>
      </w:r>
    </w:p>
    <w:p w14:paraId="64298D28" w14:textId="32B3A622" w:rsidR="00870521" w:rsidRDefault="00870521" w:rsidP="00870521">
      <w:pPr>
        <w:jc w:val="both"/>
        <w:rPr>
          <w:rFonts w:asciiTheme="minorHAnsi" w:hAnsiTheme="minorHAnsi" w:cstheme="minorHAnsi"/>
        </w:rPr>
      </w:pPr>
    </w:p>
    <w:p w14:paraId="3064A2F4" w14:textId="77777777" w:rsidR="00607A1E" w:rsidRPr="00607A1E" w:rsidRDefault="00607A1E" w:rsidP="005F5F86">
      <w:pPr>
        <w:jc w:val="center"/>
        <w:rPr>
          <w:rFonts w:asciiTheme="minorHAnsi" w:hAnsiTheme="minorHAnsi" w:cstheme="minorHAnsi"/>
          <w:b/>
          <w:bCs/>
          <w:u w:val="single"/>
        </w:rPr>
      </w:pPr>
      <w:r w:rsidRPr="00607A1E">
        <w:rPr>
          <w:rFonts w:asciiTheme="minorHAnsi" w:hAnsiTheme="minorHAnsi" w:cstheme="minorHAnsi"/>
          <w:b/>
          <w:bCs/>
        </w:rPr>
        <w:t>Modélisation en langage R de la tâche 1 de la phase 1 de l’objectif 5 et affichage des résultats fournis par le code R implémentant la tâche 1 de la phase 1 de l’objectif 5</w:t>
      </w:r>
    </w:p>
    <w:p w14:paraId="1FCC466E" w14:textId="77777777" w:rsidR="00607A1E" w:rsidRPr="00607A1E" w:rsidRDefault="00607A1E" w:rsidP="00607A1E">
      <w:pPr>
        <w:jc w:val="both"/>
        <w:rPr>
          <w:rFonts w:asciiTheme="minorHAnsi" w:hAnsiTheme="minorHAnsi" w:cstheme="minorHAnsi"/>
          <w:b/>
          <w:bCs/>
          <w:u w:val="single"/>
        </w:rPr>
      </w:pPr>
    </w:p>
    <w:p w14:paraId="73ED8339"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w:t>
      </w:r>
      <w:r w:rsidRPr="00607A1E">
        <w:rPr>
          <w:rFonts w:asciiTheme="minorHAnsi" w:hAnsiTheme="minorHAnsi" w:cstheme="minorHAnsi"/>
        </w:rPr>
        <w:lastRenderedPageBreak/>
        <w:t>»,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79D01013" w14:textId="77777777" w:rsidR="00607A1E" w:rsidRPr="00607A1E" w:rsidRDefault="00607A1E" w:rsidP="00607A1E">
      <w:pPr>
        <w:jc w:val="both"/>
        <w:rPr>
          <w:rFonts w:asciiTheme="minorHAnsi" w:hAnsiTheme="minorHAnsi" w:cstheme="minorHAnsi"/>
        </w:rPr>
      </w:pPr>
    </w:p>
    <w:p w14:paraId="3E05982C" w14:textId="30A55B6B" w:rsidR="00607A1E" w:rsidRPr="00607A1E" w:rsidRDefault="00607A1E" w:rsidP="00607A1E">
      <w:pPr>
        <w:jc w:val="both"/>
        <w:rPr>
          <w:rFonts w:asciiTheme="minorHAnsi" w:hAnsiTheme="minorHAnsi" w:cstheme="minorHAnsi"/>
        </w:rPr>
      </w:pPr>
      <w:r w:rsidRPr="00607A1E">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la tâche 1 de la phase 1 de l’objectif 5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la tâche 1 de la phase 1 de l’objectif 5 de ce projet en science des données déjà décrit ci-dessus, tout en utilisant les fichiers CSV et TXT produits par ce code R. Ceci ayant été énoncé, le voici le code R fonctionnel qui modélise et implémente efficacement, la tâche 1 de la phase 1 de l’objectif 5, du projet en science des données nommé « Canadian Fuel Consumption Ratings » :</w:t>
      </w:r>
    </w:p>
    <w:p w14:paraId="46DE7395" w14:textId="77777777" w:rsidR="00607A1E" w:rsidRPr="00607A1E" w:rsidRDefault="00607A1E" w:rsidP="00607A1E">
      <w:pPr>
        <w:jc w:val="both"/>
        <w:rPr>
          <w:rFonts w:asciiTheme="minorHAnsi" w:hAnsiTheme="minorHAnsi" w:cstheme="minorHAnsi"/>
        </w:rPr>
      </w:pPr>
    </w:p>
    <w:p w14:paraId="5F04E455"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Installation et chargement des bibliothèques nécessaires</w:t>
      </w:r>
    </w:p>
    <w:p w14:paraId="59B87C7A"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install.packages("dunn.test")</w:t>
      </w:r>
    </w:p>
    <w:p w14:paraId="158C27DE"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install.packages("ggplot2")</w:t>
      </w:r>
    </w:p>
    <w:p w14:paraId="3CE2376E"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install.packages("dplyr")</w:t>
      </w:r>
    </w:p>
    <w:p w14:paraId="4D755140"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install.packages("readr")</w:t>
      </w:r>
    </w:p>
    <w:p w14:paraId="28BAD95F"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install.packages("writexl")</w:t>
      </w:r>
    </w:p>
    <w:p w14:paraId="2331D22D" w14:textId="77777777" w:rsidR="00607A1E" w:rsidRPr="00607A1E" w:rsidRDefault="00607A1E" w:rsidP="00607A1E">
      <w:pPr>
        <w:jc w:val="both"/>
        <w:rPr>
          <w:rFonts w:asciiTheme="minorHAnsi" w:hAnsiTheme="minorHAnsi" w:cstheme="minorHAnsi"/>
        </w:rPr>
      </w:pPr>
    </w:p>
    <w:p w14:paraId="4958D8D2"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library(dunn.test)</w:t>
      </w:r>
    </w:p>
    <w:p w14:paraId="7082CD46"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library(ggplot2)</w:t>
      </w:r>
    </w:p>
    <w:p w14:paraId="6509E03A"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library(dplyr)</w:t>
      </w:r>
    </w:p>
    <w:p w14:paraId="46EBFD31"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library(readr)</w:t>
      </w:r>
    </w:p>
    <w:p w14:paraId="665D1EC2"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library(writexl)</w:t>
      </w:r>
    </w:p>
    <w:p w14:paraId="1D71F024" w14:textId="77777777" w:rsidR="00607A1E" w:rsidRPr="00607A1E" w:rsidRDefault="00607A1E" w:rsidP="00607A1E">
      <w:pPr>
        <w:jc w:val="both"/>
        <w:rPr>
          <w:rFonts w:asciiTheme="minorHAnsi" w:hAnsiTheme="minorHAnsi" w:cstheme="minorHAnsi"/>
          <w:lang w:val="en-CA"/>
        </w:rPr>
      </w:pPr>
    </w:p>
    <w:p w14:paraId="37164BA0"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Spécifier le chemin où se trouvent vos fichiers CSV</w:t>
      </w:r>
    </w:p>
    <w:p w14:paraId="6D601BF4"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chemin_donnees &lt;- "C:/Users/lalop/OneDrive/Documentos/SCI 1402/"</w:t>
      </w:r>
    </w:p>
    <w:p w14:paraId="1B1D4FE3" w14:textId="77777777" w:rsidR="00607A1E" w:rsidRPr="00607A1E" w:rsidRDefault="00607A1E" w:rsidP="00607A1E">
      <w:pPr>
        <w:jc w:val="both"/>
        <w:rPr>
          <w:rFonts w:asciiTheme="minorHAnsi" w:hAnsiTheme="minorHAnsi" w:cstheme="minorHAnsi"/>
        </w:rPr>
      </w:pPr>
    </w:p>
    <w:p w14:paraId="4E8E6ED6"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Liste des fichiers CSV des échantillons</w:t>
      </w:r>
    </w:p>
    <w:p w14:paraId="493EEA7F"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fichiers_echantillons &lt;- c('Sample_1_Completed_MY2015_Fuel_Consumption_Ratings.csv', </w:t>
      </w:r>
    </w:p>
    <w:p w14:paraId="0DB6F36A"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'Sample_2_Completed_MY2015_Fuel_Consumption_Ratings.csv', </w:t>
      </w:r>
    </w:p>
    <w:p w14:paraId="3EA4E4DA"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'Sample_1_Completed_MY2016_Fuel_Consumption_Ratings.csv', </w:t>
      </w:r>
    </w:p>
    <w:p w14:paraId="56EC53A3"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'Sample_2_Completed_MY2016_Fuel_Consumption_Ratings.csv', </w:t>
      </w:r>
    </w:p>
    <w:p w14:paraId="43518941"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'Sample_1_Completed_MY2017_Fuel_Consumption_Ratings.csv', </w:t>
      </w:r>
    </w:p>
    <w:p w14:paraId="2A0B51D0"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'Sample_2_Completed_MY2017_Fuel_Consumption_Ratings.csv',</w:t>
      </w:r>
    </w:p>
    <w:p w14:paraId="0F4E722E"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'Sample_1_Completed_MY2018_Fuel_Consumption_Ratings.csv', </w:t>
      </w:r>
    </w:p>
    <w:p w14:paraId="4F7F0B7A"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'Sample_2_Completed_MY2018_Fuel_Consumption_Ratings.csv', </w:t>
      </w:r>
    </w:p>
    <w:p w14:paraId="57E82D12"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'Sample_1_Completed_MY2019_Fuel_Consumption_Ratings.csv', </w:t>
      </w:r>
    </w:p>
    <w:p w14:paraId="0115FF02"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'Sample_2_Completed_MY2019_Fuel_Consumption_Ratings.csv', </w:t>
      </w:r>
    </w:p>
    <w:p w14:paraId="43E49FAE"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lastRenderedPageBreak/>
        <w:t xml:space="preserve">                           'Sample_1_Completed_MY2020_Fuel_Consumption_Ratings.csv', </w:t>
      </w:r>
    </w:p>
    <w:p w14:paraId="34CEB9A5"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'Sample_2_Completed_MY2020_Fuel_Consumption_Ratings.csv', </w:t>
      </w:r>
    </w:p>
    <w:p w14:paraId="79B4AF4D"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'Sample_1_Completed_MY2021_Fuel_Consumption_Ratings.csv', </w:t>
      </w:r>
    </w:p>
    <w:p w14:paraId="23B61E4D"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'Sample_2_Completed_MY2021_Fuel_Consumption_Ratings.csv', </w:t>
      </w:r>
    </w:p>
    <w:p w14:paraId="1CB5373B"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'Sample_1_Completed_MY2022_Fuel_Consumption_Ratings.csv', </w:t>
      </w:r>
    </w:p>
    <w:p w14:paraId="6F14A24E"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'Sample_2_Completed_MY2022_Fuel_Consumption_Ratings.csv', </w:t>
      </w:r>
    </w:p>
    <w:p w14:paraId="05A37C4E"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'Sample_1_Completed_MY2023_Fuel_Consumption_Ratings.csv', </w:t>
      </w:r>
    </w:p>
    <w:p w14:paraId="6BE47A73"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'Sample_2_Completed_MY2023_Fuel_Consumption_Ratings.csv')</w:t>
      </w:r>
    </w:p>
    <w:p w14:paraId="373A7DDF" w14:textId="77777777" w:rsidR="00607A1E" w:rsidRPr="00607A1E" w:rsidRDefault="00607A1E" w:rsidP="00607A1E">
      <w:pPr>
        <w:jc w:val="both"/>
        <w:rPr>
          <w:rFonts w:asciiTheme="minorHAnsi" w:hAnsiTheme="minorHAnsi" w:cstheme="minorHAnsi"/>
          <w:lang w:val="en-CA"/>
        </w:rPr>
      </w:pPr>
    </w:p>
    <w:p w14:paraId="59FBA3A9"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Créer des </w:t>
      </w:r>
      <w:proofErr w:type="spellStart"/>
      <w:r w:rsidRPr="00607A1E">
        <w:rPr>
          <w:rFonts w:asciiTheme="minorHAnsi" w:hAnsiTheme="minorHAnsi" w:cstheme="minorHAnsi"/>
        </w:rPr>
        <w:t>dataframes</w:t>
      </w:r>
      <w:proofErr w:type="spellEnd"/>
      <w:r w:rsidRPr="00607A1E">
        <w:rPr>
          <w:rFonts w:asciiTheme="minorHAnsi" w:hAnsiTheme="minorHAnsi" w:cstheme="minorHAnsi"/>
        </w:rPr>
        <w:t xml:space="preserve"> vides pour stocker les résultats globaux</w:t>
      </w:r>
    </w:p>
    <w:p w14:paraId="25C26775"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resultats_kruskal_global &lt;- data.frame()</w:t>
      </w:r>
    </w:p>
    <w:p w14:paraId="2E07BDE9"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resultats_dunn_global &lt;- data.frame()</w:t>
      </w:r>
    </w:p>
    <w:p w14:paraId="7A0D5547" w14:textId="77777777" w:rsidR="00607A1E" w:rsidRPr="00607A1E" w:rsidRDefault="00607A1E" w:rsidP="00607A1E">
      <w:pPr>
        <w:jc w:val="both"/>
        <w:rPr>
          <w:rFonts w:asciiTheme="minorHAnsi" w:hAnsiTheme="minorHAnsi" w:cstheme="minorHAnsi"/>
        </w:rPr>
      </w:pPr>
    </w:p>
    <w:p w14:paraId="6C8D897D"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Fonction pour effectuer le test de Kruskal-Wallis pour chaque année</w:t>
      </w:r>
    </w:p>
    <w:p w14:paraId="0CE074A1"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kruskal_wallis_test &lt;- function(data, fichier_sortie_txt, fichier_sortie_csv) {</w:t>
      </w:r>
    </w:p>
    <w:p w14:paraId="19E6ED7A"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 Tester pour chaque année individuellement</w:t>
      </w:r>
    </w:p>
    <w:p w14:paraId="4B312282"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rPr>
        <w:t xml:space="preserve">  </w:t>
      </w:r>
      <w:proofErr w:type="spellStart"/>
      <w:r w:rsidRPr="00607A1E">
        <w:rPr>
          <w:rFonts w:asciiTheme="minorHAnsi" w:hAnsiTheme="minorHAnsi" w:cstheme="minorHAnsi"/>
          <w:lang w:val="en-CA"/>
        </w:rPr>
        <w:t>resultats_kw_list</w:t>
      </w:r>
      <w:proofErr w:type="spellEnd"/>
      <w:r w:rsidRPr="00607A1E">
        <w:rPr>
          <w:rFonts w:asciiTheme="minorHAnsi" w:hAnsiTheme="minorHAnsi" w:cstheme="minorHAnsi"/>
          <w:lang w:val="en-CA"/>
        </w:rPr>
        <w:t xml:space="preserve"> &lt;- list()</w:t>
      </w:r>
    </w:p>
    <w:p w14:paraId="3705B01E"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for (annee in unique(</w:t>
      </w:r>
      <w:proofErr w:type="spellStart"/>
      <w:r w:rsidRPr="00607A1E">
        <w:rPr>
          <w:rFonts w:asciiTheme="minorHAnsi" w:hAnsiTheme="minorHAnsi" w:cstheme="minorHAnsi"/>
          <w:lang w:val="en-CA"/>
        </w:rPr>
        <w:t>data$Year</w:t>
      </w:r>
      <w:proofErr w:type="spellEnd"/>
      <w:r w:rsidRPr="00607A1E">
        <w:rPr>
          <w:rFonts w:asciiTheme="minorHAnsi" w:hAnsiTheme="minorHAnsi" w:cstheme="minorHAnsi"/>
          <w:lang w:val="en-CA"/>
        </w:rPr>
        <w:t>)) {</w:t>
      </w:r>
    </w:p>
    <w:p w14:paraId="70422F09"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w:t>
      </w:r>
      <w:proofErr w:type="spellStart"/>
      <w:r w:rsidRPr="00607A1E">
        <w:rPr>
          <w:rFonts w:asciiTheme="minorHAnsi" w:hAnsiTheme="minorHAnsi" w:cstheme="minorHAnsi"/>
          <w:lang w:val="en-CA"/>
        </w:rPr>
        <w:t>data_annee</w:t>
      </w:r>
      <w:proofErr w:type="spellEnd"/>
      <w:r w:rsidRPr="00607A1E">
        <w:rPr>
          <w:rFonts w:asciiTheme="minorHAnsi" w:hAnsiTheme="minorHAnsi" w:cstheme="minorHAnsi"/>
          <w:lang w:val="en-CA"/>
        </w:rPr>
        <w:t xml:space="preserve"> &lt;- filter(data, Year == annee)</w:t>
      </w:r>
    </w:p>
    <w:p w14:paraId="361358B1"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w:t>
      </w:r>
    </w:p>
    <w:p w14:paraId="1F3E51D9"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lang w:val="en-CA"/>
        </w:rPr>
        <w:t xml:space="preserve">    </w:t>
      </w:r>
      <w:r w:rsidRPr="00607A1E">
        <w:rPr>
          <w:rFonts w:asciiTheme="minorHAnsi" w:hAnsiTheme="minorHAnsi" w:cstheme="minorHAnsi"/>
        </w:rPr>
        <w:t># Test de Kruskal-Wallis pour CO2 et Smog pour cette année</w:t>
      </w:r>
    </w:p>
    <w:p w14:paraId="34D6B99D"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rPr>
        <w:t xml:space="preserve">    </w:t>
      </w:r>
      <w:r w:rsidRPr="00607A1E">
        <w:rPr>
          <w:rFonts w:asciiTheme="minorHAnsi" w:hAnsiTheme="minorHAnsi" w:cstheme="minorHAnsi"/>
          <w:lang w:val="en-CA"/>
        </w:rPr>
        <w:t xml:space="preserve">resultats_kw_co2 &lt;- kruskal.test(`CO2 Rating` ~ `Fuel Type`, data = </w:t>
      </w:r>
      <w:proofErr w:type="spellStart"/>
      <w:r w:rsidRPr="00607A1E">
        <w:rPr>
          <w:rFonts w:asciiTheme="minorHAnsi" w:hAnsiTheme="minorHAnsi" w:cstheme="minorHAnsi"/>
          <w:lang w:val="en-CA"/>
        </w:rPr>
        <w:t>data_annee</w:t>
      </w:r>
      <w:proofErr w:type="spellEnd"/>
      <w:r w:rsidRPr="00607A1E">
        <w:rPr>
          <w:rFonts w:asciiTheme="minorHAnsi" w:hAnsiTheme="minorHAnsi" w:cstheme="minorHAnsi"/>
          <w:lang w:val="en-CA"/>
        </w:rPr>
        <w:t>)</w:t>
      </w:r>
    </w:p>
    <w:p w14:paraId="2C9B9653"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w:t>
      </w:r>
      <w:proofErr w:type="spellStart"/>
      <w:r w:rsidRPr="00607A1E">
        <w:rPr>
          <w:rFonts w:asciiTheme="minorHAnsi" w:hAnsiTheme="minorHAnsi" w:cstheme="minorHAnsi"/>
          <w:lang w:val="en-CA"/>
        </w:rPr>
        <w:t>resultats_kw_smog</w:t>
      </w:r>
      <w:proofErr w:type="spellEnd"/>
      <w:r w:rsidRPr="00607A1E">
        <w:rPr>
          <w:rFonts w:asciiTheme="minorHAnsi" w:hAnsiTheme="minorHAnsi" w:cstheme="minorHAnsi"/>
          <w:lang w:val="en-CA"/>
        </w:rPr>
        <w:t xml:space="preserve"> &lt;- kruskal.test(`Smog Rating` ~ `Fuel Type`, data = </w:t>
      </w:r>
      <w:proofErr w:type="spellStart"/>
      <w:r w:rsidRPr="00607A1E">
        <w:rPr>
          <w:rFonts w:asciiTheme="minorHAnsi" w:hAnsiTheme="minorHAnsi" w:cstheme="minorHAnsi"/>
          <w:lang w:val="en-CA"/>
        </w:rPr>
        <w:t>data_annee</w:t>
      </w:r>
      <w:proofErr w:type="spellEnd"/>
      <w:r w:rsidRPr="00607A1E">
        <w:rPr>
          <w:rFonts w:asciiTheme="minorHAnsi" w:hAnsiTheme="minorHAnsi" w:cstheme="minorHAnsi"/>
          <w:lang w:val="en-CA"/>
        </w:rPr>
        <w:t>)</w:t>
      </w:r>
    </w:p>
    <w:p w14:paraId="67E2C345"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w:t>
      </w:r>
    </w:p>
    <w:p w14:paraId="016A1519"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lang w:val="en-CA"/>
        </w:rPr>
        <w:t xml:space="preserve">    </w:t>
      </w:r>
      <w:r w:rsidRPr="00607A1E">
        <w:rPr>
          <w:rFonts w:asciiTheme="minorHAnsi" w:hAnsiTheme="minorHAnsi" w:cstheme="minorHAnsi"/>
        </w:rPr>
        <w:t># Exporter les résultats dans un fichier texte</w:t>
      </w:r>
    </w:p>
    <w:p w14:paraId="5DB80A31"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rPr>
        <w:t xml:space="preserve">    </w:t>
      </w:r>
      <w:proofErr w:type="spellStart"/>
      <w:r w:rsidRPr="00607A1E">
        <w:rPr>
          <w:rFonts w:asciiTheme="minorHAnsi" w:hAnsiTheme="minorHAnsi" w:cstheme="minorHAnsi"/>
          <w:lang w:val="en-CA"/>
        </w:rPr>
        <w:t>writeLines</w:t>
      </w:r>
      <w:proofErr w:type="spellEnd"/>
      <w:r w:rsidRPr="00607A1E">
        <w:rPr>
          <w:rFonts w:asciiTheme="minorHAnsi" w:hAnsiTheme="minorHAnsi" w:cstheme="minorHAnsi"/>
          <w:lang w:val="en-CA"/>
        </w:rPr>
        <w:t>(</w:t>
      </w:r>
      <w:proofErr w:type="spellStart"/>
      <w:r w:rsidRPr="00607A1E">
        <w:rPr>
          <w:rFonts w:asciiTheme="minorHAnsi" w:hAnsiTheme="minorHAnsi" w:cstheme="minorHAnsi"/>
          <w:lang w:val="en-CA"/>
        </w:rPr>
        <w:t>capture.output</w:t>
      </w:r>
      <w:proofErr w:type="spellEnd"/>
      <w:r w:rsidRPr="00607A1E">
        <w:rPr>
          <w:rFonts w:asciiTheme="minorHAnsi" w:hAnsiTheme="minorHAnsi" w:cstheme="minorHAnsi"/>
          <w:lang w:val="en-CA"/>
        </w:rPr>
        <w:t xml:space="preserve">(resultats_kw_co2, </w:t>
      </w:r>
      <w:proofErr w:type="spellStart"/>
      <w:r w:rsidRPr="00607A1E">
        <w:rPr>
          <w:rFonts w:asciiTheme="minorHAnsi" w:hAnsiTheme="minorHAnsi" w:cstheme="minorHAnsi"/>
          <w:lang w:val="en-CA"/>
        </w:rPr>
        <w:t>resultats_kw_smog</w:t>
      </w:r>
      <w:proofErr w:type="spellEnd"/>
      <w:r w:rsidRPr="00607A1E">
        <w:rPr>
          <w:rFonts w:asciiTheme="minorHAnsi" w:hAnsiTheme="minorHAnsi" w:cstheme="minorHAnsi"/>
          <w:lang w:val="en-CA"/>
        </w:rPr>
        <w:t>), paste0(chemin_donnees, fichier_sortie_txt, "_Year_", annee, ".txt"))</w:t>
      </w:r>
    </w:p>
    <w:p w14:paraId="786BD6C9"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w:t>
      </w:r>
    </w:p>
    <w:p w14:paraId="5C1BD248"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lang w:val="en-CA"/>
        </w:rPr>
        <w:t xml:space="preserve">    </w:t>
      </w:r>
      <w:r w:rsidRPr="00607A1E">
        <w:rPr>
          <w:rFonts w:asciiTheme="minorHAnsi" w:hAnsiTheme="minorHAnsi" w:cstheme="minorHAnsi"/>
        </w:rPr>
        <w:t># Ajouter les résultats à la liste</w:t>
      </w:r>
    </w:p>
    <w:p w14:paraId="325EF856"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rPr>
        <w:t xml:space="preserve">    </w:t>
      </w:r>
      <w:proofErr w:type="spellStart"/>
      <w:r w:rsidRPr="00607A1E">
        <w:rPr>
          <w:rFonts w:asciiTheme="minorHAnsi" w:hAnsiTheme="minorHAnsi" w:cstheme="minorHAnsi"/>
          <w:lang w:val="en-CA"/>
        </w:rPr>
        <w:t>resultats_kw_list</w:t>
      </w:r>
      <w:proofErr w:type="spellEnd"/>
      <w:r w:rsidRPr="00607A1E">
        <w:rPr>
          <w:rFonts w:asciiTheme="minorHAnsi" w:hAnsiTheme="minorHAnsi" w:cstheme="minorHAnsi"/>
          <w:lang w:val="en-CA"/>
        </w:rPr>
        <w:t xml:space="preserve">[[paste0("Year_", annee)]] &lt;- list(co2 = resultats_kw_co2, smog = </w:t>
      </w:r>
      <w:proofErr w:type="spellStart"/>
      <w:r w:rsidRPr="00607A1E">
        <w:rPr>
          <w:rFonts w:asciiTheme="minorHAnsi" w:hAnsiTheme="minorHAnsi" w:cstheme="minorHAnsi"/>
          <w:lang w:val="en-CA"/>
        </w:rPr>
        <w:t>resultats_kw_smog</w:t>
      </w:r>
      <w:proofErr w:type="spellEnd"/>
      <w:r w:rsidRPr="00607A1E">
        <w:rPr>
          <w:rFonts w:asciiTheme="minorHAnsi" w:hAnsiTheme="minorHAnsi" w:cstheme="minorHAnsi"/>
          <w:lang w:val="en-CA"/>
        </w:rPr>
        <w:t>)</w:t>
      </w:r>
    </w:p>
    <w:p w14:paraId="0069CF77"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w:t>
      </w:r>
    </w:p>
    <w:p w14:paraId="7648C1FF"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lang w:val="en-CA"/>
        </w:rPr>
        <w:t xml:space="preserve">    </w:t>
      </w:r>
      <w:r w:rsidRPr="00607A1E">
        <w:rPr>
          <w:rFonts w:asciiTheme="minorHAnsi" w:hAnsiTheme="minorHAnsi" w:cstheme="minorHAnsi"/>
        </w:rPr>
        <w:t># Ajouter les résultats à un dataframe pour chaque année</w:t>
      </w:r>
    </w:p>
    <w:p w14:paraId="60475590"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rPr>
        <w:t xml:space="preserve">    </w:t>
      </w:r>
      <w:proofErr w:type="spellStart"/>
      <w:r w:rsidRPr="00607A1E">
        <w:rPr>
          <w:rFonts w:asciiTheme="minorHAnsi" w:hAnsiTheme="minorHAnsi" w:cstheme="minorHAnsi"/>
          <w:lang w:val="en-CA"/>
        </w:rPr>
        <w:t>resultats_kw_df</w:t>
      </w:r>
      <w:proofErr w:type="spellEnd"/>
      <w:r w:rsidRPr="00607A1E">
        <w:rPr>
          <w:rFonts w:asciiTheme="minorHAnsi" w:hAnsiTheme="minorHAnsi" w:cstheme="minorHAnsi"/>
          <w:lang w:val="en-CA"/>
        </w:rPr>
        <w:t xml:space="preserve"> &lt;- data.frame(</w:t>
      </w:r>
    </w:p>
    <w:p w14:paraId="2BAA5C31"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Year = annee,</w:t>
      </w:r>
    </w:p>
    <w:p w14:paraId="419F8656"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Test = c("Kruskal-Wallis CO2", "Kruskal-Wallis Smog"),</w:t>
      </w:r>
    </w:p>
    <w:p w14:paraId="1FF17679"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Statistic = c(resultats_kw_co2$statistic, </w:t>
      </w:r>
      <w:proofErr w:type="spellStart"/>
      <w:r w:rsidRPr="00607A1E">
        <w:rPr>
          <w:rFonts w:asciiTheme="minorHAnsi" w:hAnsiTheme="minorHAnsi" w:cstheme="minorHAnsi"/>
          <w:lang w:val="en-CA"/>
        </w:rPr>
        <w:t>resultats_kw_smog$statistic</w:t>
      </w:r>
      <w:proofErr w:type="spellEnd"/>
      <w:r w:rsidRPr="00607A1E">
        <w:rPr>
          <w:rFonts w:asciiTheme="minorHAnsi" w:hAnsiTheme="minorHAnsi" w:cstheme="minorHAnsi"/>
          <w:lang w:val="en-CA"/>
        </w:rPr>
        <w:t>),</w:t>
      </w:r>
    </w:p>
    <w:p w14:paraId="0D5AC2A6"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P_Value = c(resultats_kw_co2$p.value, </w:t>
      </w:r>
      <w:proofErr w:type="spellStart"/>
      <w:r w:rsidRPr="00607A1E">
        <w:rPr>
          <w:rFonts w:asciiTheme="minorHAnsi" w:hAnsiTheme="minorHAnsi" w:cstheme="minorHAnsi"/>
          <w:lang w:val="en-CA"/>
        </w:rPr>
        <w:t>resultats_kw_smog$p.value</w:t>
      </w:r>
      <w:proofErr w:type="spellEnd"/>
      <w:r w:rsidRPr="00607A1E">
        <w:rPr>
          <w:rFonts w:asciiTheme="minorHAnsi" w:hAnsiTheme="minorHAnsi" w:cstheme="minorHAnsi"/>
          <w:lang w:val="en-CA"/>
        </w:rPr>
        <w:t>)</w:t>
      </w:r>
    </w:p>
    <w:p w14:paraId="6DEA00BE"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lang w:val="en-CA"/>
        </w:rPr>
        <w:t xml:space="preserve">    </w:t>
      </w:r>
      <w:r w:rsidRPr="00607A1E">
        <w:rPr>
          <w:rFonts w:asciiTheme="minorHAnsi" w:hAnsiTheme="minorHAnsi" w:cstheme="minorHAnsi"/>
        </w:rPr>
        <w:t>)</w:t>
      </w:r>
    </w:p>
    <w:p w14:paraId="452B59D5"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
    <w:p w14:paraId="2B220DEE"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 Ajouter les résultats au dataframe global</w:t>
      </w:r>
    </w:p>
    <w:p w14:paraId="547D3D39"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rPr>
        <w:t xml:space="preserve">    </w:t>
      </w:r>
      <w:r w:rsidRPr="00607A1E">
        <w:rPr>
          <w:rFonts w:asciiTheme="minorHAnsi" w:hAnsiTheme="minorHAnsi" w:cstheme="minorHAnsi"/>
          <w:lang w:val="en-CA"/>
        </w:rPr>
        <w:t xml:space="preserve">resultats_kruskal_global &lt;&lt;- rbind(resultats_kruskal_global, </w:t>
      </w:r>
      <w:proofErr w:type="spellStart"/>
      <w:r w:rsidRPr="00607A1E">
        <w:rPr>
          <w:rFonts w:asciiTheme="minorHAnsi" w:hAnsiTheme="minorHAnsi" w:cstheme="minorHAnsi"/>
          <w:lang w:val="en-CA"/>
        </w:rPr>
        <w:t>resultats_kw_df</w:t>
      </w:r>
      <w:proofErr w:type="spellEnd"/>
      <w:r w:rsidRPr="00607A1E">
        <w:rPr>
          <w:rFonts w:asciiTheme="minorHAnsi" w:hAnsiTheme="minorHAnsi" w:cstheme="minorHAnsi"/>
          <w:lang w:val="en-CA"/>
        </w:rPr>
        <w:t>)</w:t>
      </w:r>
    </w:p>
    <w:p w14:paraId="63A2A4C6"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lang w:val="en-CA"/>
        </w:rPr>
        <w:t xml:space="preserve">  </w:t>
      </w:r>
      <w:r w:rsidRPr="00607A1E">
        <w:rPr>
          <w:rFonts w:asciiTheme="minorHAnsi" w:hAnsiTheme="minorHAnsi" w:cstheme="minorHAnsi"/>
        </w:rPr>
        <w:t>}</w:t>
      </w:r>
    </w:p>
    <w:p w14:paraId="71981D70"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
    <w:p w14:paraId="73AE45E6"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 Exporter les résultats pour toutes les années dans un fichier CSV</w:t>
      </w:r>
    </w:p>
    <w:p w14:paraId="7FBC7E43"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write_csv(resultats_kruskal_global, paste0(chemin_donnees, fichier_sortie_csv, ".csv"))</w:t>
      </w:r>
    </w:p>
    <w:p w14:paraId="7D44DE53"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
    <w:p w14:paraId="56121E72"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 Message de réussite</w:t>
      </w:r>
    </w:p>
    <w:p w14:paraId="1026E4D7"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lastRenderedPageBreak/>
        <w:t xml:space="preserve">  print(paste("Test de Kruskal-Wallis réussi pour", fichier_sortie_csv))</w:t>
      </w:r>
    </w:p>
    <w:p w14:paraId="3F25D563"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
    <w:p w14:paraId="2978032B"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return(</w:t>
      </w:r>
      <w:proofErr w:type="spellStart"/>
      <w:r w:rsidRPr="00607A1E">
        <w:rPr>
          <w:rFonts w:asciiTheme="minorHAnsi" w:hAnsiTheme="minorHAnsi" w:cstheme="minorHAnsi"/>
        </w:rPr>
        <w:t>resultats_kw_list</w:t>
      </w:r>
      <w:proofErr w:type="spellEnd"/>
      <w:r w:rsidRPr="00607A1E">
        <w:rPr>
          <w:rFonts w:asciiTheme="minorHAnsi" w:hAnsiTheme="minorHAnsi" w:cstheme="minorHAnsi"/>
        </w:rPr>
        <w:t>)</w:t>
      </w:r>
    </w:p>
    <w:p w14:paraId="7C1E580B"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w:t>
      </w:r>
    </w:p>
    <w:p w14:paraId="33248C84" w14:textId="77777777" w:rsidR="00607A1E" w:rsidRPr="00607A1E" w:rsidRDefault="00607A1E" w:rsidP="00607A1E">
      <w:pPr>
        <w:jc w:val="both"/>
        <w:rPr>
          <w:rFonts w:asciiTheme="minorHAnsi" w:hAnsiTheme="minorHAnsi" w:cstheme="minorHAnsi"/>
        </w:rPr>
      </w:pPr>
    </w:p>
    <w:p w14:paraId="1C2F7ACC"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Fonction pour effectuer le test de Dunn pour chaque année</w:t>
      </w:r>
    </w:p>
    <w:p w14:paraId="6486AB97" w14:textId="77777777" w:rsidR="00607A1E" w:rsidRPr="00607A1E" w:rsidRDefault="00607A1E" w:rsidP="00607A1E">
      <w:pPr>
        <w:jc w:val="both"/>
        <w:rPr>
          <w:rFonts w:asciiTheme="minorHAnsi" w:hAnsiTheme="minorHAnsi" w:cstheme="minorHAnsi"/>
        </w:rPr>
      </w:pPr>
      <w:proofErr w:type="spellStart"/>
      <w:r w:rsidRPr="00607A1E">
        <w:rPr>
          <w:rFonts w:asciiTheme="minorHAnsi" w:hAnsiTheme="minorHAnsi" w:cstheme="minorHAnsi"/>
        </w:rPr>
        <w:t>test_dunn</w:t>
      </w:r>
      <w:proofErr w:type="spellEnd"/>
      <w:r w:rsidRPr="00607A1E">
        <w:rPr>
          <w:rFonts w:asciiTheme="minorHAnsi" w:hAnsiTheme="minorHAnsi" w:cstheme="minorHAnsi"/>
        </w:rPr>
        <w:t xml:space="preserve"> &lt;- function(data, fichier_sortie_txt, fichier_sortie_csv) {</w:t>
      </w:r>
    </w:p>
    <w:p w14:paraId="1D71A4A3"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 Tester pour chaque année individuellement</w:t>
      </w:r>
    </w:p>
    <w:p w14:paraId="2BC5C075"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roofErr w:type="spellStart"/>
      <w:r w:rsidRPr="00607A1E">
        <w:rPr>
          <w:rFonts w:asciiTheme="minorHAnsi" w:hAnsiTheme="minorHAnsi" w:cstheme="minorHAnsi"/>
        </w:rPr>
        <w:t>resultats_dunn_list</w:t>
      </w:r>
      <w:proofErr w:type="spellEnd"/>
      <w:r w:rsidRPr="00607A1E">
        <w:rPr>
          <w:rFonts w:asciiTheme="minorHAnsi" w:hAnsiTheme="minorHAnsi" w:cstheme="minorHAnsi"/>
        </w:rPr>
        <w:t xml:space="preserve"> &lt;- list()</w:t>
      </w:r>
    </w:p>
    <w:p w14:paraId="5C7507AB"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rPr>
        <w:t xml:space="preserve">  </w:t>
      </w:r>
      <w:r w:rsidRPr="00607A1E">
        <w:rPr>
          <w:rFonts w:asciiTheme="minorHAnsi" w:hAnsiTheme="minorHAnsi" w:cstheme="minorHAnsi"/>
          <w:lang w:val="en-CA"/>
        </w:rPr>
        <w:t>for (annee in unique(</w:t>
      </w:r>
      <w:proofErr w:type="spellStart"/>
      <w:r w:rsidRPr="00607A1E">
        <w:rPr>
          <w:rFonts w:asciiTheme="minorHAnsi" w:hAnsiTheme="minorHAnsi" w:cstheme="minorHAnsi"/>
          <w:lang w:val="en-CA"/>
        </w:rPr>
        <w:t>data$Year</w:t>
      </w:r>
      <w:proofErr w:type="spellEnd"/>
      <w:r w:rsidRPr="00607A1E">
        <w:rPr>
          <w:rFonts w:asciiTheme="minorHAnsi" w:hAnsiTheme="minorHAnsi" w:cstheme="minorHAnsi"/>
          <w:lang w:val="en-CA"/>
        </w:rPr>
        <w:t>)) {</w:t>
      </w:r>
    </w:p>
    <w:p w14:paraId="10B409AF"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w:t>
      </w:r>
      <w:proofErr w:type="spellStart"/>
      <w:r w:rsidRPr="00607A1E">
        <w:rPr>
          <w:rFonts w:asciiTheme="minorHAnsi" w:hAnsiTheme="minorHAnsi" w:cstheme="minorHAnsi"/>
          <w:lang w:val="en-CA"/>
        </w:rPr>
        <w:t>data_annee</w:t>
      </w:r>
      <w:proofErr w:type="spellEnd"/>
      <w:r w:rsidRPr="00607A1E">
        <w:rPr>
          <w:rFonts w:asciiTheme="minorHAnsi" w:hAnsiTheme="minorHAnsi" w:cstheme="minorHAnsi"/>
          <w:lang w:val="en-CA"/>
        </w:rPr>
        <w:t xml:space="preserve"> &lt;- filter(data, Year == annee)</w:t>
      </w:r>
    </w:p>
    <w:p w14:paraId="65E43AE4"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w:t>
      </w:r>
    </w:p>
    <w:p w14:paraId="7FB41F21"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lang w:val="en-CA"/>
        </w:rPr>
        <w:t xml:space="preserve">    </w:t>
      </w:r>
      <w:r w:rsidRPr="00607A1E">
        <w:rPr>
          <w:rFonts w:asciiTheme="minorHAnsi" w:hAnsiTheme="minorHAnsi" w:cstheme="minorHAnsi"/>
        </w:rPr>
        <w:t># Test de Dunn pour les cotes CO2 et Smog</w:t>
      </w:r>
    </w:p>
    <w:p w14:paraId="3C1B412E"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rPr>
        <w:t xml:space="preserve">    </w:t>
      </w:r>
      <w:r w:rsidRPr="00607A1E">
        <w:rPr>
          <w:rFonts w:asciiTheme="minorHAnsi" w:hAnsiTheme="minorHAnsi" w:cstheme="minorHAnsi"/>
          <w:lang w:val="en-CA"/>
        </w:rPr>
        <w:t xml:space="preserve">resultats_dunn_co2 &lt;- dunn.test(data_annee$`CO2 Rating`, </w:t>
      </w:r>
      <w:proofErr w:type="spellStart"/>
      <w:r w:rsidRPr="00607A1E">
        <w:rPr>
          <w:rFonts w:asciiTheme="minorHAnsi" w:hAnsiTheme="minorHAnsi" w:cstheme="minorHAnsi"/>
          <w:lang w:val="en-CA"/>
        </w:rPr>
        <w:t>data_annee$`Fuel</w:t>
      </w:r>
      <w:proofErr w:type="spellEnd"/>
      <w:r w:rsidRPr="00607A1E">
        <w:rPr>
          <w:rFonts w:asciiTheme="minorHAnsi" w:hAnsiTheme="minorHAnsi" w:cstheme="minorHAnsi"/>
          <w:lang w:val="en-CA"/>
        </w:rPr>
        <w:t xml:space="preserve"> Type`, method = "bonferroni")</w:t>
      </w:r>
    </w:p>
    <w:p w14:paraId="7CA055DA"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w:t>
      </w:r>
      <w:proofErr w:type="spellStart"/>
      <w:r w:rsidRPr="00607A1E">
        <w:rPr>
          <w:rFonts w:asciiTheme="minorHAnsi" w:hAnsiTheme="minorHAnsi" w:cstheme="minorHAnsi"/>
          <w:lang w:val="en-CA"/>
        </w:rPr>
        <w:t>resultats_dunn_smog</w:t>
      </w:r>
      <w:proofErr w:type="spellEnd"/>
      <w:r w:rsidRPr="00607A1E">
        <w:rPr>
          <w:rFonts w:asciiTheme="minorHAnsi" w:hAnsiTheme="minorHAnsi" w:cstheme="minorHAnsi"/>
          <w:lang w:val="en-CA"/>
        </w:rPr>
        <w:t xml:space="preserve"> &lt;- dunn.test(</w:t>
      </w:r>
      <w:proofErr w:type="spellStart"/>
      <w:r w:rsidRPr="00607A1E">
        <w:rPr>
          <w:rFonts w:asciiTheme="minorHAnsi" w:hAnsiTheme="minorHAnsi" w:cstheme="minorHAnsi"/>
          <w:lang w:val="en-CA"/>
        </w:rPr>
        <w:t>data_annee$`Smog</w:t>
      </w:r>
      <w:proofErr w:type="spellEnd"/>
      <w:r w:rsidRPr="00607A1E">
        <w:rPr>
          <w:rFonts w:asciiTheme="minorHAnsi" w:hAnsiTheme="minorHAnsi" w:cstheme="minorHAnsi"/>
          <w:lang w:val="en-CA"/>
        </w:rPr>
        <w:t xml:space="preserve"> Rating`, </w:t>
      </w:r>
      <w:proofErr w:type="spellStart"/>
      <w:r w:rsidRPr="00607A1E">
        <w:rPr>
          <w:rFonts w:asciiTheme="minorHAnsi" w:hAnsiTheme="minorHAnsi" w:cstheme="minorHAnsi"/>
          <w:lang w:val="en-CA"/>
        </w:rPr>
        <w:t>data_annee$`Fuel</w:t>
      </w:r>
      <w:proofErr w:type="spellEnd"/>
      <w:r w:rsidRPr="00607A1E">
        <w:rPr>
          <w:rFonts w:asciiTheme="minorHAnsi" w:hAnsiTheme="minorHAnsi" w:cstheme="minorHAnsi"/>
          <w:lang w:val="en-CA"/>
        </w:rPr>
        <w:t xml:space="preserve"> Type`, method = "bonferroni")</w:t>
      </w:r>
    </w:p>
    <w:p w14:paraId="2E0A8BBA"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w:t>
      </w:r>
    </w:p>
    <w:p w14:paraId="659F180A"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lang w:val="en-CA"/>
        </w:rPr>
        <w:t xml:space="preserve">    </w:t>
      </w:r>
      <w:r w:rsidRPr="00607A1E">
        <w:rPr>
          <w:rFonts w:asciiTheme="minorHAnsi" w:hAnsiTheme="minorHAnsi" w:cstheme="minorHAnsi"/>
        </w:rPr>
        <w:t># Exporter les résultats dans un fichier texte</w:t>
      </w:r>
    </w:p>
    <w:p w14:paraId="236A1DB0"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roofErr w:type="spellStart"/>
      <w:r w:rsidRPr="00607A1E">
        <w:rPr>
          <w:rFonts w:asciiTheme="minorHAnsi" w:hAnsiTheme="minorHAnsi" w:cstheme="minorHAnsi"/>
        </w:rPr>
        <w:t>writeLines</w:t>
      </w:r>
      <w:proofErr w:type="spellEnd"/>
      <w:r w:rsidRPr="00607A1E">
        <w:rPr>
          <w:rFonts w:asciiTheme="minorHAnsi" w:hAnsiTheme="minorHAnsi" w:cstheme="minorHAnsi"/>
        </w:rPr>
        <w:t>(</w:t>
      </w:r>
      <w:proofErr w:type="spellStart"/>
      <w:r w:rsidRPr="00607A1E">
        <w:rPr>
          <w:rFonts w:asciiTheme="minorHAnsi" w:hAnsiTheme="minorHAnsi" w:cstheme="minorHAnsi"/>
        </w:rPr>
        <w:t>capture.output</w:t>
      </w:r>
      <w:proofErr w:type="spellEnd"/>
      <w:r w:rsidRPr="00607A1E">
        <w:rPr>
          <w:rFonts w:asciiTheme="minorHAnsi" w:hAnsiTheme="minorHAnsi" w:cstheme="minorHAnsi"/>
        </w:rPr>
        <w:t xml:space="preserve">(resultats_dunn_co2, </w:t>
      </w:r>
      <w:proofErr w:type="spellStart"/>
      <w:r w:rsidRPr="00607A1E">
        <w:rPr>
          <w:rFonts w:asciiTheme="minorHAnsi" w:hAnsiTheme="minorHAnsi" w:cstheme="minorHAnsi"/>
        </w:rPr>
        <w:t>resultats_dunn_smog</w:t>
      </w:r>
      <w:proofErr w:type="spellEnd"/>
      <w:r w:rsidRPr="00607A1E">
        <w:rPr>
          <w:rFonts w:asciiTheme="minorHAnsi" w:hAnsiTheme="minorHAnsi" w:cstheme="minorHAnsi"/>
        </w:rPr>
        <w:t>), paste0(chemin_donnees, fichier_sortie_txt, "_Year_", annee, ".txt"))</w:t>
      </w:r>
    </w:p>
    <w:p w14:paraId="3901AB8D"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
    <w:p w14:paraId="101F060F"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 Ajouter les résultats à la liste</w:t>
      </w:r>
    </w:p>
    <w:p w14:paraId="11382C04"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rPr>
        <w:t xml:space="preserve">    </w:t>
      </w:r>
      <w:proofErr w:type="spellStart"/>
      <w:r w:rsidRPr="00607A1E">
        <w:rPr>
          <w:rFonts w:asciiTheme="minorHAnsi" w:hAnsiTheme="minorHAnsi" w:cstheme="minorHAnsi"/>
          <w:lang w:val="en-CA"/>
        </w:rPr>
        <w:t>resultats_dunn_list</w:t>
      </w:r>
      <w:proofErr w:type="spellEnd"/>
      <w:r w:rsidRPr="00607A1E">
        <w:rPr>
          <w:rFonts w:asciiTheme="minorHAnsi" w:hAnsiTheme="minorHAnsi" w:cstheme="minorHAnsi"/>
          <w:lang w:val="en-CA"/>
        </w:rPr>
        <w:t xml:space="preserve">[[paste0("Year_", annee)]] &lt;- list(co2 = resultats_dunn_co2, smog = </w:t>
      </w:r>
      <w:proofErr w:type="spellStart"/>
      <w:r w:rsidRPr="00607A1E">
        <w:rPr>
          <w:rFonts w:asciiTheme="minorHAnsi" w:hAnsiTheme="minorHAnsi" w:cstheme="minorHAnsi"/>
          <w:lang w:val="en-CA"/>
        </w:rPr>
        <w:t>resultats_dunn_smog</w:t>
      </w:r>
      <w:proofErr w:type="spellEnd"/>
      <w:r w:rsidRPr="00607A1E">
        <w:rPr>
          <w:rFonts w:asciiTheme="minorHAnsi" w:hAnsiTheme="minorHAnsi" w:cstheme="minorHAnsi"/>
          <w:lang w:val="en-CA"/>
        </w:rPr>
        <w:t>)</w:t>
      </w:r>
    </w:p>
    <w:p w14:paraId="32FD62A1"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w:t>
      </w:r>
    </w:p>
    <w:p w14:paraId="3DBD97C6"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lang w:val="en-CA"/>
        </w:rPr>
        <w:t xml:space="preserve">    </w:t>
      </w:r>
      <w:r w:rsidRPr="00607A1E">
        <w:rPr>
          <w:rFonts w:asciiTheme="minorHAnsi" w:hAnsiTheme="minorHAnsi" w:cstheme="minorHAnsi"/>
        </w:rPr>
        <w:t># Ajouter les résultats à un dataframe pour chaque année</w:t>
      </w:r>
    </w:p>
    <w:p w14:paraId="2D74663D"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rPr>
        <w:t xml:space="preserve">    </w:t>
      </w:r>
      <w:proofErr w:type="spellStart"/>
      <w:r w:rsidRPr="00607A1E">
        <w:rPr>
          <w:rFonts w:asciiTheme="minorHAnsi" w:hAnsiTheme="minorHAnsi" w:cstheme="minorHAnsi"/>
          <w:lang w:val="en-CA"/>
        </w:rPr>
        <w:t>resultats_dunn_df</w:t>
      </w:r>
      <w:proofErr w:type="spellEnd"/>
      <w:r w:rsidRPr="00607A1E">
        <w:rPr>
          <w:rFonts w:asciiTheme="minorHAnsi" w:hAnsiTheme="minorHAnsi" w:cstheme="minorHAnsi"/>
          <w:lang w:val="en-CA"/>
        </w:rPr>
        <w:t xml:space="preserve"> &lt;- data.frame(</w:t>
      </w:r>
    </w:p>
    <w:p w14:paraId="65830DCC"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Year = annee,</w:t>
      </w:r>
    </w:p>
    <w:p w14:paraId="6FB52A91"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Test = c("Dunn Test CO2", "Dunn Test Smog"),</w:t>
      </w:r>
    </w:p>
    <w:p w14:paraId="142EE641"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      P_Value = c(resultats_dunn_co2$P.adjusted, </w:t>
      </w:r>
      <w:proofErr w:type="spellStart"/>
      <w:r w:rsidRPr="00607A1E">
        <w:rPr>
          <w:rFonts w:asciiTheme="minorHAnsi" w:hAnsiTheme="minorHAnsi" w:cstheme="minorHAnsi"/>
          <w:lang w:val="en-CA"/>
        </w:rPr>
        <w:t>resultats_dunn_smog$P.adjusted</w:t>
      </w:r>
      <w:proofErr w:type="spellEnd"/>
      <w:r w:rsidRPr="00607A1E">
        <w:rPr>
          <w:rFonts w:asciiTheme="minorHAnsi" w:hAnsiTheme="minorHAnsi" w:cstheme="minorHAnsi"/>
          <w:lang w:val="en-CA"/>
        </w:rPr>
        <w:t>)</w:t>
      </w:r>
    </w:p>
    <w:p w14:paraId="6643FC8A"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lang w:val="en-CA"/>
        </w:rPr>
        <w:t xml:space="preserve">    </w:t>
      </w:r>
      <w:r w:rsidRPr="00607A1E">
        <w:rPr>
          <w:rFonts w:asciiTheme="minorHAnsi" w:hAnsiTheme="minorHAnsi" w:cstheme="minorHAnsi"/>
        </w:rPr>
        <w:t>)</w:t>
      </w:r>
    </w:p>
    <w:p w14:paraId="593C2B6C"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
    <w:p w14:paraId="745AC0A6"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 Ajouter les résultats au dataframe global</w:t>
      </w:r>
    </w:p>
    <w:p w14:paraId="589D8827"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resultats_dunn_global &lt;&lt;- rbind(resultats_dunn_global, </w:t>
      </w:r>
      <w:proofErr w:type="spellStart"/>
      <w:r w:rsidRPr="00607A1E">
        <w:rPr>
          <w:rFonts w:asciiTheme="minorHAnsi" w:hAnsiTheme="minorHAnsi" w:cstheme="minorHAnsi"/>
        </w:rPr>
        <w:t>resultats_dunn_df</w:t>
      </w:r>
      <w:proofErr w:type="spellEnd"/>
      <w:r w:rsidRPr="00607A1E">
        <w:rPr>
          <w:rFonts w:asciiTheme="minorHAnsi" w:hAnsiTheme="minorHAnsi" w:cstheme="minorHAnsi"/>
        </w:rPr>
        <w:t>)</w:t>
      </w:r>
    </w:p>
    <w:p w14:paraId="2E7D3715"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
    <w:p w14:paraId="14B6DE39"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
    <w:p w14:paraId="4677F005"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 Exporter les résultats pour toutes les années dans un fichier CSV</w:t>
      </w:r>
    </w:p>
    <w:p w14:paraId="023FDC51"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write_csv(resultats_dunn_global, paste0(chemin_donnees, fichier_sortie_csv, ".csv"))</w:t>
      </w:r>
    </w:p>
    <w:p w14:paraId="66F3C380"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
    <w:p w14:paraId="309FE88F"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 Message de réussite</w:t>
      </w:r>
    </w:p>
    <w:p w14:paraId="01A98561"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print(paste("Test de Dunn réussi pour", fichier_sortie_csv))</w:t>
      </w:r>
    </w:p>
    <w:p w14:paraId="5F6E7C08"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
    <w:p w14:paraId="2C9915AD"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return(</w:t>
      </w:r>
      <w:proofErr w:type="spellStart"/>
      <w:r w:rsidRPr="00607A1E">
        <w:rPr>
          <w:rFonts w:asciiTheme="minorHAnsi" w:hAnsiTheme="minorHAnsi" w:cstheme="minorHAnsi"/>
        </w:rPr>
        <w:t>resultats_dunn_list</w:t>
      </w:r>
      <w:proofErr w:type="spellEnd"/>
      <w:r w:rsidRPr="00607A1E">
        <w:rPr>
          <w:rFonts w:asciiTheme="minorHAnsi" w:hAnsiTheme="minorHAnsi" w:cstheme="minorHAnsi"/>
        </w:rPr>
        <w:t>)</w:t>
      </w:r>
    </w:p>
    <w:p w14:paraId="07E159D4"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w:t>
      </w:r>
    </w:p>
    <w:p w14:paraId="6B3FD488" w14:textId="77777777" w:rsidR="00607A1E" w:rsidRPr="00607A1E" w:rsidRDefault="00607A1E" w:rsidP="00607A1E">
      <w:pPr>
        <w:jc w:val="both"/>
        <w:rPr>
          <w:rFonts w:asciiTheme="minorHAnsi" w:hAnsiTheme="minorHAnsi" w:cstheme="minorHAnsi"/>
        </w:rPr>
      </w:pPr>
    </w:p>
    <w:p w14:paraId="0AC9604B"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Boucle pour traiter chaque échantillon et effectuer les tests</w:t>
      </w:r>
    </w:p>
    <w:p w14:paraId="6A7FCC86"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for (fichier in fichiers_echantillons) {</w:t>
      </w:r>
    </w:p>
    <w:p w14:paraId="43D6221F"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lastRenderedPageBreak/>
        <w:t xml:space="preserve">  # Charger l'échantillon CSV</w:t>
      </w:r>
    </w:p>
    <w:p w14:paraId="08E7D941"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data &lt;- read_csv(paste0(chemin_donnees, fichier))</w:t>
      </w:r>
    </w:p>
    <w:p w14:paraId="41864BDC"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
    <w:p w14:paraId="58190811"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 Créer les noms de fichiers de sortie pour les résultats</w:t>
      </w:r>
    </w:p>
    <w:p w14:paraId="53576983"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roofErr w:type="spellStart"/>
      <w:r w:rsidRPr="00607A1E">
        <w:rPr>
          <w:rFonts w:asciiTheme="minorHAnsi" w:hAnsiTheme="minorHAnsi" w:cstheme="minorHAnsi"/>
        </w:rPr>
        <w:t>fichier_sortie_kw</w:t>
      </w:r>
      <w:proofErr w:type="spellEnd"/>
      <w:r w:rsidRPr="00607A1E">
        <w:rPr>
          <w:rFonts w:asciiTheme="minorHAnsi" w:hAnsiTheme="minorHAnsi" w:cstheme="minorHAnsi"/>
        </w:rPr>
        <w:t xml:space="preserve"> &lt;- paste0("Kruskal_Wallis_", gsub(" ", "_", fichier))</w:t>
      </w:r>
    </w:p>
    <w:p w14:paraId="5B77B1A9"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roofErr w:type="spellStart"/>
      <w:r w:rsidRPr="00607A1E">
        <w:rPr>
          <w:rFonts w:asciiTheme="minorHAnsi" w:hAnsiTheme="minorHAnsi" w:cstheme="minorHAnsi"/>
        </w:rPr>
        <w:t>fichier_sortie_dunn</w:t>
      </w:r>
      <w:proofErr w:type="spellEnd"/>
      <w:r w:rsidRPr="00607A1E">
        <w:rPr>
          <w:rFonts w:asciiTheme="minorHAnsi" w:hAnsiTheme="minorHAnsi" w:cstheme="minorHAnsi"/>
        </w:rPr>
        <w:t xml:space="preserve"> &lt;- paste0("</w:t>
      </w:r>
      <w:proofErr w:type="spellStart"/>
      <w:r w:rsidRPr="00607A1E">
        <w:rPr>
          <w:rFonts w:asciiTheme="minorHAnsi" w:hAnsiTheme="minorHAnsi" w:cstheme="minorHAnsi"/>
        </w:rPr>
        <w:t>Dunn_Test</w:t>
      </w:r>
      <w:proofErr w:type="spellEnd"/>
      <w:r w:rsidRPr="00607A1E">
        <w:rPr>
          <w:rFonts w:asciiTheme="minorHAnsi" w:hAnsiTheme="minorHAnsi" w:cstheme="minorHAnsi"/>
        </w:rPr>
        <w:t>_", gsub(" ", "_", fichier))</w:t>
      </w:r>
    </w:p>
    <w:p w14:paraId="19E78FE4"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
    <w:p w14:paraId="6387DC17"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 Effectuer le test de Kruskal-Wallis pour les cotes CO2 et Smog par année</w:t>
      </w:r>
    </w:p>
    <w:p w14:paraId="6E135C62"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print(paste("Test de Kruskal-Wallis pour", fichier, ":"))</w:t>
      </w:r>
    </w:p>
    <w:p w14:paraId="77CC095E"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roofErr w:type="spellStart"/>
      <w:r w:rsidRPr="00607A1E">
        <w:rPr>
          <w:rFonts w:asciiTheme="minorHAnsi" w:hAnsiTheme="minorHAnsi" w:cstheme="minorHAnsi"/>
        </w:rPr>
        <w:t>resultats_kw</w:t>
      </w:r>
      <w:proofErr w:type="spellEnd"/>
      <w:r w:rsidRPr="00607A1E">
        <w:rPr>
          <w:rFonts w:asciiTheme="minorHAnsi" w:hAnsiTheme="minorHAnsi" w:cstheme="minorHAnsi"/>
        </w:rPr>
        <w:t xml:space="preserve"> &lt;- kruskal_wallis_test(data, </w:t>
      </w:r>
      <w:proofErr w:type="spellStart"/>
      <w:r w:rsidRPr="00607A1E">
        <w:rPr>
          <w:rFonts w:asciiTheme="minorHAnsi" w:hAnsiTheme="minorHAnsi" w:cstheme="minorHAnsi"/>
        </w:rPr>
        <w:t>fichier_sortie_kw</w:t>
      </w:r>
      <w:proofErr w:type="spellEnd"/>
      <w:r w:rsidRPr="00607A1E">
        <w:rPr>
          <w:rFonts w:asciiTheme="minorHAnsi" w:hAnsiTheme="minorHAnsi" w:cstheme="minorHAnsi"/>
        </w:rPr>
        <w:t xml:space="preserve">, </w:t>
      </w:r>
      <w:proofErr w:type="spellStart"/>
      <w:r w:rsidRPr="00607A1E">
        <w:rPr>
          <w:rFonts w:asciiTheme="minorHAnsi" w:hAnsiTheme="minorHAnsi" w:cstheme="minorHAnsi"/>
        </w:rPr>
        <w:t>fichier_sortie_kw</w:t>
      </w:r>
      <w:proofErr w:type="spellEnd"/>
      <w:r w:rsidRPr="00607A1E">
        <w:rPr>
          <w:rFonts w:asciiTheme="minorHAnsi" w:hAnsiTheme="minorHAnsi" w:cstheme="minorHAnsi"/>
        </w:rPr>
        <w:t>)</w:t>
      </w:r>
    </w:p>
    <w:p w14:paraId="69905F65"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
    <w:p w14:paraId="62A89675"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 Effectuer le test de Dunn pour les cotes CO2 et Smog par année</w:t>
      </w:r>
    </w:p>
    <w:p w14:paraId="78A0EE80"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print(paste("Test de Dunn pour", fichier, ":"))</w:t>
      </w:r>
    </w:p>
    <w:p w14:paraId="50EAA933"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  </w:t>
      </w:r>
      <w:proofErr w:type="spellStart"/>
      <w:r w:rsidRPr="00607A1E">
        <w:rPr>
          <w:rFonts w:asciiTheme="minorHAnsi" w:hAnsiTheme="minorHAnsi" w:cstheme="minorHAnsi"/>
        </w:rPr>
        <w:t>resultats_dunn</w:t>
      </w:r>
      <w:proofErr w:type="spellEnd"/>
      <w:r w:rsidRPr="00607A1E">
        <w:rPr>
          <w:rFonts w:asciiTheme="minorHAnsi" w:hAnsiTheme="minorHAnsi" w:cstheme="minorHAnsi"/>
        </w:rPr>
        <w:t xml:space="preserve"> &lt;- </w:t>
      </w:r>
      <w:proofErr w:type="spellStart"/>
      <w:r w:rsidRPr="00607A1E">
        <w:rPr>
          <w:rFonts w:asciiTheme="minorHAnsi" w:hAnsiTheme="minorHAnsi" w:cstheme="minorHAnsi"/>
        </w:rPr>
        <w:t>test_dunn</w:t>
      </w:r>
      <w:proofErr w:type="spellEnd"/>
      <w:r w:rsidRPr="00607A1E">
        <w:rPr>
          <w:rFonts w:asciiTheme="minorHAnsi" w:hAnsiTheme="minorHAnsi" w:cstheme="minorHAnsi"/>
        </w:rPr>
        <w:t xml:space="preserve">(data, </w:t>
      </w:r>
      <w:proofErr w:type="spellStart"/>
      <w:r w:rsidRPr="00607A1E">
        <w:rPr>
          <w:rFonts w:asciiTheme="minorHAnsi" w:hAnsiTheme="minorHAnsi" w:cstheme="minorHAnsi"/>
        </w:rPr>
        <w:t>fichier_sortie_dunn</w:t>
      </w:r>
      <w:proofErr w:type="spellEnd"/>
      <w:r w:rsidRPr="00607A1E">
        <w:rPr>
          <w:rFonts w:asciiTheme="minorHAnsi" w:hAnsiTheme="minorHAnsi" w:cstheme="minorHAnsi"/>
        </w:rPr>
        <w:t xml:space="preserve">, </w:t>
      </w:r>
      <w:proofErr w:type="spellStart"/>
      <w:r w:rsidRPr="00607A1E">
        <w:rPr>
          <w:rFonts w:asciiTheme="minorHAnsi" w:hAnsiTheme="minorHAnsi" w:cstheme="minorHAnsi"/>
        </w:rPr>
        <w:t>fichier_sortie_dunn</w:t>
      </w:r>
      <w:proofErr w:type="spellEnd"/>
      <w:r w:rsidRPr="00607A1E">
        <w:rPr>
          <w:rFonts w:asciiTheme="minorHAnsi" w:hAnsiTheme="minorHAnsi" w:cstheme="minorHAnsi"/>
        </w:rPr>
        <w:t>)</w:t>
      </w:r>
    </w:p>
    <w:p w14:paraId="5569D760"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w:t>
      </w:r>
    </w:p>
    <w:p w14:paraId="58787383" w14:textId="77777777" w:rsidR="00607A1E" w:rsidRPr="00607A1E" w:rsidRDefault="00607A1E" w:rsidP="00607A1E">
      <w:pPr>
        <w:jc w:val="both"/>
        <w:rPr>
          <w:rFonts w:asciiTheme="minorHAnsi" w:hAnsiTheme="minorHAnsi" w:cstheme="minorHAnsi"/>
        </w:rPr>
      </w:pPr>
    </w:p>
    <w:p w14:paraId="1FF4492D"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Exporter les résultats globaux des tests Kruskal-Wallis</w:t>
      </w:r>
    </w:p>
    <w:p w14:paraId="79A7FBFE" w14:textId="77777777" w:rsidR="00607A1E" w:rsidRPr="00607A1E" w:rsidRDefault="00607A1E" w:rsidP="00607A1E">
      <w:pPr>
        <w:jc w:val="both"/>
        <w:rPr>
          <w:rFonts w:asciiTheme="minorHAnsi" w:hAnsiTheme="minorHAnsi" w:cstheme="minorHAnsi"/>
        </w:rPr>
      </w:pPr>
      <w:proofErr w:type="spellStart"/>
      <w:r w:rsidRPr="00607A1E">
        <w:rPr>
          <w:rFonts w:asciiTheme="minorHAnsi" w:hAnsiTheme="minorHAnsi" w:cstheme="minorHAnsi"/>
        </w:rPr>
        <w:t>fichier_sortie_global_kruskal_csv</w:t>
      </w:r>
      <w:proofErr w:type="spellEnd"/>
      <w:r w:rsidRPr="00607A1E">
        <w:rPr>
          <w:rFonts w:asciiTheme="minorHAnsi" w:hAnsiTheme="minorHAnsi" w:cstheme="minorHAnsi"/>
        </w:rPr>
        <w:t xml:space="preserve"> &lt;- paste0(chemin_donnees, "Kruskal_Wallis_Results_Global.csv")</w:t>
      </w:r>
    </w:p>
    <w:p w14:paraId="3C7B2567" w14:textId="77777777" w:rsidR="00607A1E" w:rsidRPr="00607A1E" w:rsidRDefault="00607A1E" w:rsidP="00607A1E">
      <w:pPr>
        <w:jc w:val="both"/>
        <w:rPr>
          <w:rFonts w:asciiTheme="minorHAnsi" w:hAnsiTheme="minorHAnsi" w:cstheme="minorHAnsi"/>
        </w:rPr>
      </w:pPr>
      <w:proofErr w:type="spellStart"/>
      <w:r w:rsidRPr="00607A1E">
        <w:rPr>
          <w:rFonts w:asciiTheme="minorHAnsi" w:hAnsiTheme="minorHAnsi" w:cstheme="minorHAnsi"/>
        </w:rPr>
        <w:t>fichier_sortie_global_kruskal_txt</w:t>
      </w:r>
      <w:proofErr w:type="spellEnd"/>
      <w:r w:rsidRPr="00607A1E">
        <w:rPr>
          <w:rFonts w:asciiTheme="minorHAnsi" w:hAnsiTheme="minorHAnsi" w:cstheme="minorHAnsi"/>
        </w:rPr>
        <w:t xml:space="preserve"> &lt;- paste0(chemin_donnees, "Kruskal_Wallis_Results_Global.txt")</w:t>
      </w:r>
    </w:p>
    <w:p w14:paraId="5B56AA12" w14:textId="77777777" w:rsidR="00607A1E" w:rsidRPr="00607A1E" w:rsidRDefault="00607A1E" w:rsidP="00607A1E">
      <w:pPr>
        <w:jc w:val="both"/>
        <w:rPr>
          <w:rFonts w:asciiTheme="minorHAnsi" w:hAnsiTheme="minorHAnsi" w:cstheme="minorHAnsi"/>
        </w:rPr>
      </w:pPr>
    </w:p>
    <w:p w14:paraId="26C76396" w14:textId="77777777" w:rsidR="00607A1E" w:rsidRPr="00607A1E" w:rsidRDefault="00607A1E" w:rsidP="00607A1E">
      <w:pPr>
        <w:jc w:val="both"/>
        <w:rPr>
          <w:rFonts w:asciiTheme="minorHAnsi" w:hAnsiTheme="minorHAnsi" w:cstheme="minorHAnsi"/>
          <w:lang w:val="en-CA"/>
        </w:rPr>
      </w:pPr>
      <w:r w:rsidRPr="00607A1E">
        <w:rPr>
          <w:rFonts w:asciiTheme="minorHAnsi" w:hAnsiTheme="minorHAnsi" w:cstheme="minorHAnsi"/>
          <w:lang w:val="en-CA"/>
        </w:rPr>
        <w:t xml:space="preserve">write_csv(resultats_kruskal_global, </w:t>
      </w:r>
      <w:proofErr w:type="spellStart"/>
      <w:r w:rsidRPr="00607A1E">
        <w:rPr>
          <w:rFonts w:asciiTheme="minorHAnsi" w:hAnsiTheme="minorHAnsi" w:cstheme="minorHAnsi"/>
          <w:lang w:val="en-CA"/>
        </w:rPr>
        <w:t>fichier_sortie_global_kruskal_csv</w:t>
      </w:r>
      <w:proofErr w:type="spellEnd"/>
      <w:r w:rsidRPr="00607A1E">
        <w:rPr>
          <w:rFonts w:asciiTheme="minorHAnsi" w:hAnsiTheme="minorHAnsi" w:cstheme="minorHAnsi"/>
          <w:lang w:val="en-CA"/>
        </w:rPr>
        <w:t>)</w:t>
      </w:r>
    </w:p>
    <w:p w14:paraId="4A442C50" w14:textId="77777777" w:rsidR="00607A1E" w:rsidRPr="00607A1E" w:rsidRDefault="00607A1E" w:rsidP="00607A1E">
      <w:pPr>
        <w:jc w:val="both"/>
        <w:rPr>
          <w:rFonts w:asciiTheme="minorHAnsi" w:hAnsiTheme="minorHAnsi" w:cstheme="minorHAnsi"/>
        </w:rPr>
      </w:pPr>
      <w:proofErr w:type="spellStart"/>
      <w:r w:rsidRPr="00607A1E">
        <w:rPr>
          <w:rFonts w:asciiTheme="minorHAnsi" w:hAnsiTheme="minorHAnsi" w:cstheme="minorHAnsi"/>
        </w:rPr>
        <w:t>writeLines</w:t>
      </w:r>
      <w:proofErr w:type="spellEnd"/>
      <w:r w:rsidRPr="00607A1E">
        <w:rPr>
          <w:rFonts w:asciiTheme="minorHAnsi" w:hAnsiTheme="minorHAnsi" w:cstheme="minorHAnsi"/>
        </w:rPr>
        <w:t>(</w:t>
      </w:r>
      <w:proofErr w:type="spellStart"/>
      <w:r w:rsidRPr="00607A1E">
        <w:rPr>
          <w:rFonts w:asciiTheme="minorHAnsi" w:hAnsiTheme="minorHAnsi" w:cstheme="minorHAnsi"/>
        </w:rPr>
        <w:t>capture.output</w:t>
      </w:r>
      <w:proofErr w:type="spellEnd"/>
      <w:r w:rsidRPr="00607A1E">
        <w:rPr>
          <w:rFonts w:asciiTheme="minorHAnsi" w:hAnsiTheme="minorHAnsi" w:cstheme="minorHAnsi"/>
        </w:rPr>
        <w:t xml:space="preserve">(print(resultats_kruskal_global)), </w:t>
      </w:r>
      <w:proofErr w:type="spellStart"/>
      <w:r w:rsidRPr="00607A1E">
        <w:rPr>
          <w:rFonts w:asciiTheme="minorHAnsi" w:hAnsiTheme="minorHAnsi" w:cstheme="minorHAnsi"/>
        </w:rPr>
        <w:t>fichier_sortie_global_kruskal_txt</w:t>
      </w:r>
      <w:proofErr w:type="spellEnd"/>
      <w:r w:rsidRPr="00607A1E">
        <w:rPr>
          <w:rFonts w:asciiTheme="minorHAnsi" w:hAnsiTheme="minorHAnsi" w:cstheme="minorHAnsi"/>
        </w:rPr>
        <w:t>)</w:t>
      </w:r>
    </w:p>
    <w:p w14:paraId="3464C318" w14:textId="77777777" w:rsidR="00607A1E" w:rsidRPr="00607A1E" w:rsidRDefault="00607A1E" w:rsidP="00607A1E">
      <w:pPr>
        <w:jc w:val="both"/>
        <w:rPr>
          <w:rFonts w:asciiTheme="minorHAnsi" w:hAnsiTheme="minorHAnsi" w:cstheme="minorHAnsi"/>
        </w:rPr>
      </w:pPr>
    </w:p>
    <w:p w14:paraId="189D34E1" w14:textId="77777777" w:rsidR="00607A1E" w:rsidRPr="00607A1E" w:rsidRDefault="00607A1E" w:rsidP="00607A1E">
      <w:pPr>
        <w:jc w:val="both"/>
        <w:rPr>
          <w:rFonts w:asciiTheme="minorHAnsi" w:hAnsiTheme="minorHAnsi" w:cstheme="minorHAnsi"/>
        </w:rPr>
      </w:pPr>
    </w:p>
    <w:p w14:paraId="62026850"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Exporter les résultats globaux des tests de Dunn</w:t>
      </w:r>
    </w:p>
    <w:p w14:paraId="1168B755" w14:textId="77777777" w:rsidR="00607A1E" w:rsidRPr="00607A1E" w:rsidRDefault="00607A1E" w:rsidP="00607A1E">
      <w:pPr>
        <w:jc w:val="both"/>
        <w:rPr>
          <w:rFonts w:asciiTheme="minorHAnsi" w:hAnsiTheme="minorHAnsi" w:cstheme="minorHAnsi"/>
        </w:rPr>
      </w:pPr>
      <w:proofErr w:type="spellStart"/>
      <w:r w:rsidRPr="00607A1E">
        <w:rPr>
          <w:rFonts w:asciiTheme="minorHAnsi" w:hAnsiTheme="minorHAnsi" w:cstheme="minorHAnsi"/>
        </w:rPr>
        <w:t>fichier_sortie_global_dunn_csv</w:t>
      </w:r>
      <w:proofErr w:type="spellEnd"/>
      <w:r w:rsidRPr="00607A1E">
        <w:rPr>
          <w:rFonts w:asciiTheme="minorHAnsi" w:hAnsiTheme="minorHAnsi" w:cstheme="minorHAnsi"/>
        </w:rPr>
        <w:t xml:space="preserve"> &lt;- paste0(chemin_donnees, "Dunn_Test_Results_Global.csv")</w:t>
      </w:r>
    </w:p>
    <w:p w14:paraId="794DEB6D" w14:textId="77777777" w:rsidR="00607A1E" w:rsidRPr="00607A1E" w:rsidRDefault="00607A1E" w:rsidP="00607A1E">
      <w:pPr>
        <w:jc w:val="both"/>
        <w:rPr>
          <w:rFonts w:asciiTheme="minorHAnsi" w:hAnsiTheme="minorHAnsi" w:cstheme="minorHAnsi"/>
        </w:rPr>
      </w:pPr>
      <w:proofErr w:type="spellStart"/>
      <w:r w:rsidRPr="00607A1E">
        <w:rPr>
          <w:rFonts w:asciiTheme="minorHAnsi" w:hAnsiTheme="minorHAnsi" w:cstheme="minorHAnsi"/>
        </w:rPr>
        <w:t>fichier_sortie_global_dunn_txt</w:t>
      </w:r>
      <w:proofErr w:type="spellEnd"/>
      <w:r w:rsidRPr="00607A1E">
        <w:rPr>
          <w:rFonts w:asciiTheme="minorHAnsi" w:hAnsiTheme="minorHAnsi" w:cstheme="minorHAnsi"/>
        </w:rPr>
        <w:t xml:space="preserve"> &lt;- paste0(chemin_donnees, "Dunn_Test_Results_Global.txt")</w:t>
      </w:r>
    </w:p>
    <w:p w14:paraId="3D4DB39A" w14:textId="77777777" w:rsidR="00607A1E" w:rsidRPr="00607A1E" w:rsidRDefault="00607A1E" w:rsidP="00607A1E">
      <w:pPr>
        <w:jc w:val="both"/>
        <w:rPr>
          <w:rFonts w:asciiTheme="minorHAnsi" w:hAnsiTheme="minorHAnsi" w:cstheme="minorHAnsi"/>
        </w:rPr>
      </w:pPr>
    </w:p>
    <w:p w14:paraId="68EFF049"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write_csv(resultats_dunn_global, </w:t>
      </w:r>
      <w:proofErr w:type="spellStart"/>
      <w:r w:rsidRPr="00607A1E">
        <w:rPr>
          <w:rFonts w:asciiTheme="minorHAnsi" w:hAnsiTheme="minorHAnsi" w:cstheme="minorHAnsi"/>
        </w:rPr>
        <w:t>fichier_sortie_global_dunn_csv</w:t>
      </w:r>
      <w:proofErr w:type="spellEnd"/>
      <w:r w:rsidRPr="00607A1E">
        <w:rPr>
          <w:rFonts w:asciiTheme="minorHAnsi" w:hAnsiTheme="minorHAnsi" w:cstheme="minorHAnsi"/>
        </w:rPr>
        <w:t>)</w:t>
      </w:r>
    </w:p>
    <w:p w14:paraId="57E21C73" w14:textId="77777777" w:rsidR="00607A1E" w:rsidRPr="00607A1E" w:rsidRDefault="00607A1E" w:rsidP="00607A1E">
      <w:pPr>
        <w:jc w:val="both"/>
        <w:rPr>
          <w:rFonts w:asciiTheme="minorHAnsi" w:hAnsiTheme="minorHAnsi" w:cstheme="minorHAnsi"/>
        </w:rPr>
      </w:pPr>
      <w:proofErr w:type="spellStart"/>
      <w:r w:rsidRPr="00607A1E">
        <w:rPr>
          <w:rFonts w:asciiTheme="minorHAnsi" w:hAnsiTheme="minorHAnsi" w:cstheme="minorHAnsi"/>
        </w:rPr>
        <w:t>writeLines</w:t>
      </w:r>
      <w:proofErr w:type="spellEnd"/>
      <w:r w:rsidRPr="00607A1E">
        <w:rPr>
          <w:rFonts w:asciiTheme="minorHAnsi" w:hAnsiTheme="minorHAnsi" w:cstheme="minorHAnsi"/>
        </w:rPr>
        <w:t>(</w:t>
      </w:r>
      <w:proofErr w:type="spellStart"/>
      <w:r w:rsidRPr="00607A1E">
        <w:rPr>
          <w:rFonts w:asciiTheme="minorHAnsi" w:hAnsiTheme="minorHAnsi" w:cstheme="minorHAnsi"/>
        </w:rPr>
        <w:t>capture.output</w:t>
      </w:r>
      <w:proofErr w:type="spellEnd"/>
      <w:r w:rsidRPr="00607A1E">
        <w:rPr>
          <w:rFonts w:asciiTheme="minorHAnsi" w:hAnsiTheme="minorHAnsi" w:cstheme="minorHAnsi"/>
        </w:rPr>
        <w:t xml:space="preserve">(print(resultats_dunn_global)), </w:t>
      </w:r>
      <w:proofErr w:type="spellStart"/>
      <w:r w:rsidRPr="00607A1E">
        <w:rPr>
          <w:rFonts w:asciiTheme="minorHAnsi" w:hAnsiTheme="minorHAnsi" w:cstheme="minorHAnsi"/>
        </w:rPr>
        <w:t>fichier_sortie_global_dunn_txt</w:t>
      </w:r>
      <w:proofErr w:type="spellEnd"/>
      <w:r w:rsidRPr="00607A1E">
        <w:rPr>
          <w:rFonts w:asciiTheme="minorHAnsi" w:hAnsiTheme="minorHAnsi" w:cstheme="minorHAnsi"/>
        </w:rPr>
        <w:t>)</w:t>
      </w:r>
    </w:p>
    <w:p w14:paraId="186A5241" w14:textId="77777777" w:rsidR="00607A1E" w:rsidRPr="00607A1E" w:rsidRDefault="00607A1E" w:rsidP="00607A1E">
      <w:pPr>
        <w:jc w:val="both"/>
        <w:rPr>
          <w:rFonts w:asciiTheme="minorHAnsi" w:hAnsiTheme="minorHAnsi" w:cstheme="minorHAnsi"/>
        </w:rPr>
      </w:pPr>
    </w:p>
    <w:p w14:paraId="41E23F5C"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 Message de confirmation d'exportation globale</w:t>
      </w:r>
    </w:p>
    <w:p w14:paraId="1FA58BA8"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print(paste(</w:t>
      </w:r>
      <w:proofErr w:type="spellStart"/>
      <w:r w:rsidRPr="00607A1E">
        <w:rPr>
          <w:rFonts w:asciiTheme="minorHAnsi" w:hAnsiTheme="minorHAnsi" w:cstheme="minorHAnsi"/>
        </w:rPr>
        <w:t>fichier_sortie_global_kruskal_csv</w:t>
      </w:r>
      <w:proofErr w:type="spellEnd"/>
      <w:r w:rsidRPr="00607A1E">
        <w:rPr>
          <w:rFonts w:asciiTheme="minorHAnsi" w:hAnsiTheme="minorHAnsi" w:cstheme="minorHAnsi"/>
        </w:rPr>
        <w:t xml:space="preserve">, "et", </w:t>
      </w:r>
      <w:proofErr w:type="spellStart"/>
      <w:r w:rsidRPr="00607A1E">
        <w:rPr>
          <w:rFonts w:asciiTheme="minorHAnsi" w:hAnsiTheme="minorHAnsi" w:cstheme="minorHAnsi"/>
        </w:rPr>
        <w:t>fichier_sortie_global_kruskal_txt</w:t>
      </w:r>
      <w:proofErr w:type="spellEnd"/>
      <w:r w:rsidRPr="00607A1E">
        <w:rPr>
          <w:rFonts w:asciiTheme="minorHAnsi" w:hAnsiTheme="minorHAnsi" w:cstheme="minorHAnsi"/>
        </w:rPr>
        <w:t>, "ont été créés avec succès."))</w:t>
      </w:r>
    </w:p>
    <w:p w14:paraId="2CEB80B4" w14:textId="77777777" w:rsidR="00607A1E" w:rsidRPr="00607A1E" w:rsidRDefault="00607A1E" w:rsidP="00607A1E">
      <w:pPr>
        <w:jc w:val="both"/>
        <w:rPr>
          <w:rFonts w:asciiTheme="minorHAnsi" w:hAnsiTheme="minorHAnsi" w:cstheme="minorHAnsi"/>
        </w:rPr>
      </w:pPr>
      <w:r w:rsidRPr="00607A1E">
        <w:rPr>
          <w:rFonts w:asciiTheme="minorHAnsi" w:hAnsiTheme="minorHAnsi" w:cstheme="minorHAnsi"/>
        </w:rPr>
        <w:t>print(paste(</w:t>
      </w:r>
      <w:proofErr w:type="spellStart"/>
      <w:r w:rsidRPr="00607A1E">
        <w:rPr>
          <w:rFonts w:asciiTheme="minorHAnsi" w:hAnsiTheme="minorHAnsi" w:cstheme="minorHAnsi"/>
        </w:rPr>
        <w:t>fichier_sortie_global_dunn_csv</w:t>
      </w:r>
      <w:proofErr w:type="spellEnd"/>
      <w:r w:rsidRPr="00607A1E">
        <w:rPr>
          <w:rFonts w:asciiTheme="minorHAnsi" w:hAnsiTheme="minorHAnsi" w:cstheme="minorHAnsi"/>
        </w:rPr>
        <w:t xml:space="preserve">, "et", </w:t>
      </w:r>
      <w:proofErr w:type="spellStart"/>
      <w:r w:rsidRPr="00607A1E">
        <w:rPr>
          <w:rFonts w:asciiTheme="minorHAnsi" w:hAnsiTheme="minorHAnsi" w:cstheme="minorHAnsi"/>
        </w:rPr>
        <w:t>fichier_sortie_global_dunn_txt</w:t>
      </w:r>
      <w:proofErr w:type="spellEnd"/>
      <w:r w:rsidRPr="00607A1E">
        <w:rPr>
          <w:rFonts w:asciiTheme="minorHAnsi" w:hAnsiTheme="minorHAnsi" w:cstheme="minorHAnsi"/>
        </w:rPr>
        <w:t>, "ont été créés avec succès."))</w:t>
      </w:r>
    </w:p>
    <w:p w14:paraId="61B5369B" w14:textId="77777777" w:rsidR="00607A1E" w:rsidRPr="00607A1E" w:rsidRDefault="00607A1E" w:rsidP="00607A1E">
      <w:pPr>
        <w:jc w:val="both"/>
        <w:rPr>
          <w:rFonts w:asciiTheme="minorHAnsi" w:hAnsiTheme="minorHAnsi" w:cstheme="minorHAnsi"/>
        </w:rPr>
      </w:pPr>
    </w:p>
    <w:p w14:paraId="400554A4" w14:textId="7B894702"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Au document Word du travail noté 3 de SCI 1402, Gonzalo Alfredo Romero Francia a montré la liste complète de tous les fichiers CSV et TXT produits par le code R modélisant et implémentant la tâche 1 de la phase </w:t>
      </w:r>
      <w:r>
        <w:rPr>
          <w:rFonts w:asciiTheme="minorHAnsi" w:hAnsiTheme="minorHAnsi" w:cstheme="minorHAnsi"/>
        </w:rPr>
        <w:t>1</w:t>
      </w:r>
      <w:r w:rsidRPr="00607A1E">
        <w:rPr>
          <w:rFonts w:asciiTheme="minorHAnsi" w:hAnsiTheme="minorHAnsi" w:cstheme="minorHAnsi"/>
        </w:rPr>
        <w:t xml:space="preserve"> de l’objectif </w:t>
      </w:r>
      <w:r>
        <w:rPr>
          <w:rFonts w:asciiTheme="minorHAnsi" w:hAnsiTheme="minorHAnsi" w:cstheme="minorHAnsi"/>
        </w:rPr>
        <w:t>5</w:t>
      </w:r>
      <w:r w:rsidRPr="00607A1E">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278CF82A" w14:textId="77777777" w:rsidR="00607A1E" w:rsidRPr="00607A1E" w:rsidRDefault="00607A1E" w:rsidP="00607A1E">
      <w:pPr>
        <w:jc w:val="both"/>
        <w:rPr>
          <w:rFonts w:asciiTheme="minorHAnsi" w:hAnsiTheme="minorHAnsi" w:cstheme="minorHAnsi"/>
        </w:rPr>
      </w:pPr>
    </w:p>
    <w:p w14:paraId="6C50530B" w14:textId="5C1E05A1" w:rsidR="00607A1E" w:rsidRDefault="00607A1E" w:rsidP="00607A1E">
      <w:pPr>
        <w:jc w:val="both"/>
        <w:rPr>
          <w:rFonts w:asciiTheme="minorHAnsi" w:hAnsiTheme="minorHAnsi" w:cstheme="minorHAnsi"/>
        </w:rPr>
      </w:pPr>
      <w:r w:rsidRPr="00607A1E">
        <w:rPr>
          <w:rFonts w:asciiTheme="minorHAnsi" w:hAnsiTheme="minorHAnsi" w:cstheme="minorHAnsi"/>
        </w:rPr>
        <w:t xml:space="preserve">Maintenant, Gonzalo Alfredo Romero Francia a décidé de montrer efficacement le contenu de chacun des fichiers Excel (.csv) et des fichiers texte (.txt) produits et fournis par le code R montré aux pages </w:t>
      </w:r>
      <w:r>
        <w:rPr>
          <w:rFonts w:asciiTheme="minorHAnsi" w:hAnsiTheme="minorHAnsi" w:cstheme="minorHAnsi"/>
        </w:rPr>
        <w:t>18</w:t>
      </w:r>
      <w:r w:rsidR="004D5604">
        <w:rPr>
          <w:rFonts w:asciiTheme="minorHAnsi" w:hAnsiTheme="minorHAnsi" w:cstheme="minorHAnsi"/>
        </w:rPr>
        <w:t>2</w:t>
      </w:r>
      <w:r w:rsidRPr="00607A1E">
        <w:rPr>
          <w:rFonts w:asciiTheme="minorHAnsi" w:hAnsiTheme="minorHAnsi" w:cstheme="minorHAnsi"/>
        </w:rPr>
        <w:t xml:space="preserve"> à </w:t>
      </w:r>
      <w:r>
        <w:rPr>
          <w:rFonts w:asciiTheme="minorHAnsi" w:hAnsiTheme="minorHAnsi" w:cstheme="minorHAnsi"/>
        </w:rPr>
        <w:t>18</w:t>
      </w:r>
      <w:r w:rsidR="004D5604">
        <w:rPr>
          <w:rFonts w:asciiTheme="minorHAnsi" w:hAnsiTheme="minorHAnsi" w:cstheme="minorHAnsi"/>
        </w:rPr>
        <w:t>5</w:t>
      </w:r>
      <w:r w:rsidRPr="00607A1E">
        <w:rPr>
          <w:rFonts w:asciiTheme="minorHAnsi" w:hAnsiTheme="minorHAnsi" w:cstheme="minorHAnsi"/>
        </w:rPr>
        <w:t xml:space="preserve"> du présent document, et permettant ensuite de modéliser et d’implémenter </w:t>
      </w:r>
      <w:r w:rsidRPr="00607A1E">
        <w:rPr>
          <w:rFonts w:asciiTheme="minorHAnsi" w:hAnsiTheme="minorHAnsi" w:cstheme="minorHAnsi"/>
        </w:rPr>
        <w:lastRenderedPageBreak/>
        <w:t xml:space="preserve">la tâche 1 de la phase 1 de l’objectif 5, </w:t>
      </w:r>
      <w:r w:rsidR="00282393" w:rsidRPr="00282393">
        <w:rPr>
          <w:rFonts w:asciiTheme="minorHAnsi" w:hAnsiTheme="minorHAnsi" w:cstheme="minorHAnsi"/>
        </w:rPr>
        <w:t>qui est l’évaluation des tendances de variation des cotes de CO2 et de smog sur la période 2015-2023, en fonction des années, des types de véhicules, de la taille du moteur et du nombre de cylindres. Gonzalo Alfredo Romero Francia a décidé de montrer des vues des résultats des tests de Kruskal-Wallis et de Dunn, produits et fournis par le code R modélisant et implémentant la tâche 1 de la phase 2 de l’objectif 5 du projet en science des données nommé « Canadian Fuel Consumption Ratings ».</w:t>
      </w:r>
    </w:p>
    <w:p w14:paraId="2B059AEE" w14:textId="77777777" w:rsidR="00282393" w:rsidRPr="00607A1E" w:rsidRDefault="00282393" w:rsidP="00607A1E">
      <w:pPr>
        <w:jc w:val="both"/>
        <w:rPr>
          <w:rFonts w:asciiTheme="minorHAnsi" w:hAnsiTheme="minorHAnsi" w:cstheme="minorHAnsi"/>
        </w:rPr>
      </w:pPr>
    </w:p>
    <w:p w14:paraId="608EBCF0" w14:textId="2F9BAE43" w:rsidR="00607A1E" w:rsidRPr="00607A1E" w:rsidRDefault="00607A1E" w:rsidP="00607A1E">
      <w:pPr>
        <w:jc w:val="both"/>
        <w:rPr>
          <w:rFonts w:asciiTheme="minorHAnsi" w:hAnsiTheme="minorHAnsi" w:cstheme="minorHAnsi"/>
        </w:rPr>
      </w:pPr>
      <w:r w:rsidRPr="00607A1E">
        <w:rPr>
          <w:rFonts w:asciiTheme="minorHAnsi" w:hAnsiTheme="minorHAnsi" w:cstheme="minorHAnsi"/>
        </w:rPr>
        <w:t xml:space="preserve">Le voici la liste complète de ces fichiers Excel (.csv) et de ces fichiers texte (.txt)  produits et fournis par ce code R montré aux pages </w:t>
      </w:r>
      <w:r>
        <w:rPr>
          <w:rFonts w:asciiTheme="minorHAnsi" w:hAnsiTheme="minorHAnsi" w:cstheme="minorHAnsi"/>
        </w:rPr>
        <w:t>18</w:t>
      </w:r>
      <w:r w:rsidR="004D5604">
        <w:rPr>
          <w:rFonts w:asciiTheme="minorHAnsi" w:hAnsiTheme="minorHAnsi" w:cstheme="minorHAnsi"/>
        </w:rPr>
        <w:t>2</w:t>
      </w:r>
      <w:r w:rsidRPr="00607A1E">
        <w:rPr>
          <w:rFonts w:asciiTheme="minorHAnsi" w:hAnsiTheme="minorHAnsi" w:cstheme="minorHAnsi"/>
        </w:rPr>
        <w:t xml:space="preserve"> à </w:t>
      </w:r>
      <w:r>
        <w:rPr>
          <w:rFonts w:asciiTheme="minorHAnsi" w:hAnsiTheme="minorHAnsi" w:cstheme="minorHAnsi"/>
        </w:rPr>
        <w:t>18</w:t>
      </w:r>
      <w:r w:rsidR="004D5604">
        <w:rPr>
          <w:rFonts w:asciiTheme="minorHAnsi" w:hAnsiTheme="minorHAnsi" w:cstheme="minorHAnsi"/>
        </w:rPr>
        <w:t>5</w:t>
      </w:r>
      <w:r w:rsidRPr="00607A1E">
        <w:rPr>
          <w:rFonts w:asciiTheme="minorHAnsi" w:hAnsiTheme="minorHAnsi" w:cstheme="minorHAnsi"/>
        </w:rPr>
        <w:t xml:space="preserve"> du présent document, et qui sont les résultats de calcul associés à l’analyse descriptive consistant à calculer des statistiques telles que la moyenne, la médiane, l’écart-type, les quartiles, le mode, l’étendue et le coefficient de variation pour la consommation de carburant et pour les émissions de CO2:</w:t>
      </w:r>
    </w:p>
    <w:p w14:paraId="30F9249E" w14:textId="111577BA" w:rsidR="00607A1E" w:rsidRDefault="00607A1E" w:rsidP="00607A1E">
      <w:pPr>
        <w:jc w:val="both"/>
        <w:rPr>
          <w:rFonts w:asciiTheme="minorHAnsi" w:hAnsiTheme="minorHAnsi" w:cstheme="minorHAnsi"/>
        </w:rPr>
      </w:pPr>
    </w:p>
    <w:p w14:paraId="7F9ED72F" w14:textId="4607FD83" w:rsidR="00282393" w:rsidRPr="00282393" w:rsidRDefault="00282393" w:rsidP="00B6438F">
      <w:pPr>
        <w:pStyle w:val="ListParagraph"/>
        <w:numPr>
          <w:ilvl w:val="0"/>
          <w:numId w:val="321"/>
        </w:numPr>
        <w:tabs>
          <w:tab w:val="left" w:pos="540"/>
        </w:tabs>
        <w:ind w:left="270" w:hanging="270"/>
        <w:jc w:val="both"/>
        <w:rPr>
          <w:rFonts w:asciiTheme="minorHAnsi" w:hAnsiTheme="minorHAnsi" w:cstheme="minorHAnsi"/>
        </w:rPr>
      </w:pPr>
      <w:r w:rsidRPr="00282393">
        <w:rPr>
          <w:rFonts w:asciiTheme="minorHAnsi" w:hAnsiTheme="minorHAnsi" w:cstheme="minorHAnsi"/>
        </w:rPr>
        <w:t>Dunn_Test_Results_Global.txt</w:t>
      </w:r>
    </w:p>
    <w:p w14:paraId="3B9568B3" w14:textId="37CC1F10" w:rsidR="00282393" w:rsidRDefault="00282393" w:rsidP="00B6438F">
      <w:pPr>
        <w:pStyle w:val="ListParagraph"/>
        <w:numPr>
          <w:ilvl w:val="0"/>
          <w:numId w:val="321"/>
        </w:numPr>
        <w:tabs>
          <w:tab w:val="left" w:pos="540"/>
        </w:tabs>
        <w:ind w:left="270" w:hanging="270"/>
        <w:jc w:val="both"/>
        <w:rPr>
          <w:rFonts w:asciiTheme="minorHAnsi" w:hAnsiTheme="minorHAnsi" w:cstheme="minorHAnsi"/>
        </w:rPr>
      </w:pPr>
      <w:r w:rsidRPr="00282393">
        <w:rPr>
          <w:rFonts w:asciiTheme="minorHAnsi" w:hAnsiTheme="minorHAnsi" w:cstheme="minorHAnsi"/>
        </w:rPr>
        <w:t>Kruskal_Wallis_Results_Global.txt</w:t>
      </w:r>
    </w:p>
    <w:p w14:paraId="32DBC8A7" w14:textId="34AD734E" w:rsidR="00282393" w:rsidRDefault="00282393" w:rsidP="00282393">
      <w:pPr>
        <w:tabs>
          <w:tab w:val="left" w:pos="540"/>
        </w:tabs>
        <w:jc w:val="both"/>
        <w:rPr>
          <w:rFonts w:asciiTheme="minorHAnsi" w:hAnsiTheme="minorHAnsi" w:cstheme="minorHAnsi"/>
        </w:rPr>
      </w:pPr>
    </w:p>
    <w:p w14:paraId="301FAA9E" w14:textId="54F9874E"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Maintenant que  Gonzalo Alfredo Romero Francia a réussi à bien montrer, de manière détaillée et claire, précise et concise, tous les résultats de calcul des statistiques descriptives déjà décrites </w:t>
      </w:r>
      <w:r>
        <w:rPr>
          <w:rFonts w:asciiTheme="minorHAnsi" w:hAnsiTheme="minorHAnsi" w:cstheme="minorHAnsi"/>
        </w:rPr>
        <w:t xml:space="preserve">à la </w:t>
      </w:r>
      <w:r w:rsidRPr="00282393">
        <w:rPr>
          <w:rFonts w:asciiTheme="minorHAnsi" w:hAnsiTheme="minorHAnsi" w:cstheme="minorHAnsi"/>
        </w:rPr>
        <w:t xml:space="preserve">page </w:t>
      </w:r>
      <w:r>
        <w:rPr>
          <w:rFonts w:asciiTheme="minorHAnsi" w:hAnsiTheme="minorHAnsi" w:cstheme="minorHAnsi"/>
        </w:rPr>
        <w:t>18</w:t>
      </w:r>
      <w:r w:rsidRPr="00282393">
        <w:rPr>
          <w:rFonts w:asciiTheme="minorHAnsi" w:hAnsiTheme="minorHAnsi" w:cstheme="minorHAnsi"/>
        </w:rPr>
        <w:t>4</w:t>
      </w:r>
      <w:r>
        <w:rPr>
          <w:rFonts w:asciiTheme="minorHAnsi" w:hAnsiTheme="minorHAnsi" w:cstheme="minorHAnsi"/>
        </w:rPr>
        <w:t xml:space="preserve"> </w:t>
      </w:r>
      <w:r w:rsidRPr="00282393">
        <w:rPr>
          <w:rFonts w:asciiTheme="minorHAnsi" w:hAnsiTheme="minorHAnsi" w:cstheme="minorHAnsi"/>
        </w:rPr>
        <w:t xml:space="preserve">du présent document (qui consiste à calculer des statistiques telles que la moyenne, la médiane, l’écart-type, les quartiles, le mode, l’étendue et le coefficient de variation pour la consommation de carburant et pour les émissions de CO2), maintenant il a décidé d’analyser en profondeur ces résultats de calcul des statistiques descriptives déjà décrites </w:t>
      </w:r>
      <w:r>
        <w:rPr>
          <w:rFonts w:asciiTheme="minorHAnsi" w:hAnsiTheme="minorHAnsi" w:cstheme="minorHAnsi"/>
        </w:rPr>
        <w:t xml:space="preserve">à la </w:t>
      </w:r>
      <w:r w:rsidRPr="00282393">
        <w:rPr>
          <w:rFonts w:asciiTheme="minorHAnsi" w:hAnsiTheme="minorHAnsi" w:cstheme="minorHAnsi"/>
        </w:rPr>
        <w:t xml:space="preserve">page </w:t>
      </w:r>
      <w:r>
        <w:rPr>
          <w:rFonts w:asciiTheme="minorHAnsi" w:hAnsiTheme="minorHAnsi" w:cstheme="minorHAnsi"/>
        </w:rPr>
        <w:t>184</w:t>
      </w:r>
      <w:r w:rsidRPr="00282393">
        <w:rPr>
          <w:rFonts w:asciiTheme="minorHAnsi" w:hAnsiTheme="minorHAnsi" w:cstheme="minorHAnsi"/>
        </w:rPr>
        <w:t xml:space="preserve"> du présent document, et qui ont été produits par le code R modélisant et implémentant  la tâche 1 de la phase </w:t>
      </w:r>
      <w:r>
        <w:rPr>
          <w:rFonts w:asciiTheme="minorHAnsi" w:hAnsiTheme="minorHAnsi" w:cstheme="minorHAnsi"/>
        </w:rPr>
        <w:t>1</w:t>
      </w:r>
      <w:r w:rsidRPr="00282393">
        <w:rPr>
          <w:rFonts w:asciiTheme="minorHAnsi" w:hAnsiTheme="minorHAnsi" w:cstheme="minorHAnsi"/>
        </w:rPr>
        <w:t xml:space="preserve"> de l’objectif </w:t>
      </w:r>
      <w:r>
        <w:rPr>
          <w:rFonts w:asciiTheme="minorHAnsi" w:hAnsiTheme="minorHAnsi" w:cstheme="minorHAnsi"/>
        </w:rPr>
        <w:t>5</w:t>
      </w:r>
      <w:r w:rsidRPr="00282393">
        <w:rPr>
          <w:rFonts w:asciiTheme="minorHAnsi" w:hAnsiTheme="minorHAnsi" w:cstheme="minorHAnsi"/>
        </w:rPr>
        <w:t xml:space="preserve"> du projet en science des données nommé « Canadian Fuel Consumption Ratings ». Le voici l’analyse en profondeur des résultats de calculs des statistiques descriptives déjà décrites </w:t>
      </w:r>
      <w:r>
        <w:rPr>
          <w:rFonts w:asciiTheme="minorHAnsi" w:hAnsiTheme="minorHAnsi" w:cstheme="minorHAnsi"/>
        </w:rPr>
        <w:t xml:space="preserve">à la </w:t>
      </w:r>
      <w:r w:rsidRPr="00282393">
        <w:rPr>
          <w:rFonts w:asciiTheme="minorHAnsi" w:hAnsiTheme="minorHAnsi" w:cstheme="minorHAnsi"/>
        </w:rPr>
        <w:t xml:space="preserve">page </w:t>
      </w:r>
      <w:r>
        <w:rPr>
          <w:rFonts w:asciiTheme="minorHAnsi" w:hAnsiTheme="minorHAnsi" w:cstheme="minorHAnsi"/>
        </w:rPr>
        <w:t>18</w:t>
      </w:r>
      <w:r w:rsidRPr="00282393">
        <w:rPr>
          <w:rFonts w:asciiTheme="minorHAnsi" w:hAnsiTheme="minorHAnsi" w:cstheme="minorHAnsi"/>
        </w:rPr>
        <w:t xml:space="preserve">4 du présent document, effectuées par le code R modélisant et implémentant la tâche 1 de la phase </w:t>
      </w:r>
      <w:r>
        <w:rPr>
          <w:rFonts w:asciiTheme="minorHAnsi" w:hAnsiTheme="minorHAnsi" w:cstheme="minorHAnsi"/>
        </w:rPr>
        <w:t>1</w:t>
      </w:r>
      <w:r w:rsidRPr="00282393">
        <w:rPr>
          <w:rFonts w:asciiTheme="minorHAnsi" w:hAnsiTheme="minorHAnsi" w:cstheme="minorHAnsi"/>
        </w:rPr>
        <w:t xml:space="preserve"> de l’objectif </w:t>
      </w:r>
      <w:r>
        <w:rPr>
          <w:rFonts w:asciiTheme="minorHAnsi" w:hAnsiTheme="minorHAnsi" w:cstheme="minorHAnsi"/>
        </w:rPr>
        <w:t>5</w:t>
      </w:r>
      <w:r w:rsidRPr="00282393">
        <w:rPr>
          <w:rFonts w:asciiTheme="minorHAnsi" w:hAnsiTheme="minorHAnsi" w:cstheme="minorHAnsi"/>
        </w:rPr>
        <w:t xml:space="preserve"> de ce projet en science des données nommé  ci-haut :</w:t>
      </w:r>
    </w:p>
    <w:p w14:paraId="49E131A3" w14:textId="03C8A3DD" w:rsidR="00282393" w:rsidRDefault="00282393" w:rsidP="00282393">
      <w:pPr>
        <w:tabs>
          <w:tab w:val="left" w:pos="540"/>
        </w:tabs>
        <w:jc w:val="both"/>
        <w:rPr>
          <w:rFonts w:asciiTheme="minorHAnsi" w:hAnsiTheme="minorHAnsi" w:cstheme="minorHAnsi"/>
        </w:rPr>
      </w:pPr>
    </w:p>
    <w:p w14:paraId="557B62DB"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La présente section d’analyse abordera l’analyse des tests de Dunn calculés et stockées dans les fichiers CSV suivants :</w:t>
      </w:r>
    </w:p>
    <w:p w14:paraId="798C4D69" w14:textId="77777777" w:rsidR="00282393" w:rsidRPr="00282393" w:rsidRDefault="00282393" w:rsidP="00282393">
      <w:pPr>
        <w:tabs>
          <w:tab w:val="left" w:pos="540"/>
        </w:tabs>
        <w:jc w:val="both"/>
        <w:rPr>
          <w:rFonts w:asciiTheme="minorHAnsi" w:hAnsiTheme="minorHAnsi" w:cstheme="minorHAnsi"/>
        </w:rPr>
      </w:pPr>
    </w:p>
    <w:p w14:paraId="1682BDE4" w14:textId="77777777" w:rsidR="00282393" w:rsidRPr="00282393" w:rsidRDefault="00282393" w:rsidP="00B6438F">
      <w:pPr>
        <w:numPr>
          <w:ilvl w:val="0"/>
          <w:numId w:val="286"/>
        </w:numPr>
        <w:tabs>
          <w:tab w:val="left" w:pos="540"/>
        </w:tabs>
        <w:jc w:val="both"/>
        <w:rPr>
          <w:rFonts w:asciiTheme="minorHAnsi" w:hAnsiTheme="minorHAnsi" w:cstheme="minorHAnsi"/>
        </w:rPr>
      </w:pPr>
      <w:r w:rsidRPr="00282393">
        <w:rPr>
          <w:rFonts w:asciiTheme="minorHAnsi" w:hAnsiTheme="minorHAnsi" w:cstheme="minorHAnsi"/>
        </w:rPr>
        <w:t>Dunn_Test_Results_Global.txt</w:t>
      </w:r>
    </w:p>
    <w:p w14:paraId="30BB9A56" w14:textId="77777777" w:rsidR="00282393" w:rsidRPr="00282393" w:rsidRDefault="00282393" w:rsidP="00282393">
      <w:pPr>
        <w:tabs>
          <w:tab w:val="left" w:pos="540"/>
        </w:tabs>
        <w:jc w:val="both"/>
        <w:rPr>
          <w:rFonts w:asciiTheme="minorHAnsi" w:hAnsiTheme="minorHAnsi" w:cstheme="minorHAnsi"/>
        </w:rPr>
      </w:pPr>
    </w:p>
    <w:p w14:paraId="281CAC29"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Et le voici l’analyse détaillé et complet des calculs de tests de Dunn  calculés et stockées dans les fichiers CSV nommés ci-dessus :</w:t>
      </w:r>
    </w:p>
    <w:p w14:paraId="6F056F58" w14:textId="77777777" w:rsidR="00282393" w:rsidRPr="00282393" w:rsidRDefault="00282393" w:rsidP="00282393">
      <w:pPr>
        <w:tabs>
          <w:tab w:val="left" w:pos="540"/>
        </w:tabs>
        <w:jc w:val="both"/>
        <w:rPr>
          <w:rFonts w:asciiTheme="minorHAnsi" w:hAnsiTheme="minorHAnsi" w:cstheme="minorHAnsi"/>
        </w:rPr>
      </w:pPr>
    </w:p>
    <w:p w14:paraId="3E8D63A0"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Émissions de CO2</w:t>
      </w:r>
    </w:p>
    <w:p w14:paraId="5133D740"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Les tests de Dunn effectués sur les émissions de </w:t>
      </w:r>
      <w:r w:rsidRPr="00282393">
        <w:rPr>
          <w:rFonts w:asciiTheme="minorHAnsi" w:hAnsiTheme="minorHAnsi" w:cstheme="minorHAnsi"/>
          <w:b/>
          <w:bCs/>
        </w:rPr>
        <w:t>CO2</w:t>
      </w:r>
      <w:r w:rsidRPr="00282393">
        <w:rPr>
          <w:rFonts w:asciiTheme="minorHAnsi" w:hAnsiTheme="minorHAnsi" w:cstheme="minorHAnsi"/>
        </w:rPr>
        <w:t xml:space="preserve"> entre </w:t>
      </w:r>
      <w:r w:rsidRPr="00282393">
        <w:rPr>
          <w:rFonts w:asciiTheme="minorHAnsi" w:hAnsiTheme="minorHAnsi" w:cstheme="minorHAnsi"/>
          <w:b/>
          <w:bCs/>
        </w:rPr>
        <w:t>2015 et 2023</w:t>
      </w:r>
      <w:r w:rsidRPr="00282393">
        <w:rPr>
          <w:rFonts w:asciiTheme="minorHAnsi" w:hAnsiTheme="minorHAnsi" w:cstheme="minorHAnsi"/>
        </w:rPr>
        <w:t xml:space="preserve"> ont montré des </w:t>
      </w:r>
      <w:r w:rsidRPr="00282393">
        <w:rPr>
          <w:rFonts w:asciiTheme="minorHAnsi" w:hAnsiTheme="minorHAnsi" w:cstheme="minorHAnsi"/>
          <w:b/>
          <w:bCs/>
        </w:rPr>
        <w:t>P-Values</w:t>
      </w:r>
      <w:r w:rsidRPr="00282393">
        <w:rPr>
          <w:rFonts w:asciiTheme="minorHAnsi" w:hAnsiTheme="minorHAnsi" w:cstheme="minorHAnsi"/>
        </w:rPr>
        <w:t xml:space="preserve"> significatives pour de nombreuses années, indiquant des variations importantes dans les émissions, dues à des facteurs variés tels que les caractéristiques des véhicules, les types de carburant, ainsi que les régulations environnementales.</w:t>
      </w:r>
    </w:p>
    <w:p w14:paraId="4CD5A231" w14:textId="77777777" w:rsidR="00282393" w:rsidRPr="00282393" w:rsidRDefault="00282393" w:rsidP="00282393">
      <w:pPr>
        <w:tabs>
          <w:tab w:val="left" w:pos="540"/>
        </w:tabs>
        <w:jc w:val="both"/>
        <w:rPr>
          <w:rFonts w:asciiTheme="minorHAnsi" w:hAnsiTheme="minorHAnsi" w:cstheme="minorHAnsi"/>
        </w:rPr>
      </w:pPr>
    </w:p>
    <w:p w14:paraId="3ABC19E0"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2016</w:t>
      </w:r>
      <w:r w:rsidRPr="00282393">
        <w:rPr>
          <w:rFonts w:asciiTheme="minorHAnsi" w:hAnsiTheme="minorHAnsi" w:cstheme="minorHAnsi"/>
          <w:lang w:val="en-CA"/>
        </w:rPr>
        <w:t xml:space="preserve"> :</w:t>
      </w:r>
    </w:p>
    <w:p w14:paraId="5D398BAD" w14:textId="77777777" w:rsidR="00282393" w:rsidRPr="00282393" w:rsidRDefault="00282393" w:rsidP="00B6438F">
      <w:pPr>
        <w:numPr>
          <w:ilvl w:val="0"/>
          <w:numId w:val="287"/>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2016</w:t>
      </w:r>
      <w:r w:rsidRPr="00282393">
        <w:rPr>
          <w:rFonts w:asciiTheme="minorHAnsi" w:hAnsiTheme="minorHAnsi" w:cstheme="minorHAnsi"/>
          <w:lang w:val="en-CA"/>
        </w:rPr>
        <w:t xml:space="preserve"> :</w:t>
      </w:r>
    </w:p>
    <w:p w14:paraId="03B05BDF" w14:textId="77777777" w:rsidR="00282393" w:rsidRPr="00282393" w:rsidRDefault="00282393" w:rsidP="00B6438F">
      <w:pPr>
        <w:numPr>
          <w:ilvl w:val="1"/>
          <w:numId w:val="287"/>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3.764036e-03</w:t>
      </w:r>
      <w:r w:rsidRPr="00282393">
        <w:rPr>
          <w:rFonts w:asciiTheme="minorHAnsi" w:hAnsiTheme="minorHAnsi" w:cstheme="minorHAnsi"/>
          <w:lang w:val="en-CA"/>
        </w:rPr>
        <w:t xml:space="preserve"> (significatif)</w:t>
      </w:r>
    </w:p>
    <w:p w14:paraId="1FC11C55" w14:textId="77777777" w:rsidR="00282393" w:rsidRPr="00282393" w:rsidRDefault="00282393" w:rsidP="00B6438F">
      <w:pPr>
        <w:numPr>
          <w:ilvl w:val="1"/>
          <w:numId w:val="287"/>
        </w:numPr>
        <w:tabs>
          <w:tab w:val="left" w:pos="540"/>
        </w:tabs>
        <w:jc w:val="both"/>
        <w:rPr>
          <w:rFonts w:asciiTheme="minorHAnsi" w:hAnsiTheme="minorHAnsi" w:cstheme="minorHAnsi"/>
        </w:rPr>
      </w:pPr>
      <w:r w:rsidRPr="00282393">
        <w:rPr>
          <w:rFonts w:asciiTheme="minorHAnsi" w:hAnsiTheme="minorHAnsi" w:cstheme="minorHAnsi"/>
          <w:b/>
          <w:bCs/>
        </w:rPr>
        <w:t>P-Value = 1.459280e-01</w:t>
      </w:r>
      <w:r w:rsidRPr="00282393">
        <w:rPr>
          <w:rFonts w:asciiTheme="minorHAnsi" w:hAnsiTheme="minorHAnsi" w:cstheme="minorHAnsi"/>
        </w:rPr>
        <w:t xml:space="preserve"> (non significatif)</w:t>
      </w:r>
    </w:p>
    <w:p w14:paraId="4E68A3B2" w14:textId="77777777" w:rsidR="00282393" w:rsidRPr="00282393" w:rsidRDefault="00282393" w:rsidP="00B6438F">
      <w:pPr>
        <w:numPr>
          <w:ilvl w:val="1"/>
          <w:numId w:val="287"/>
        </w:numPr>
        <w:tabs>
          <w:tab w:val="left" w:pos="540"/>
        </w:tabs>
        <w:jc w:val="both"/>
        <w:rPr>
          <w:rFonts w:asciiTheme="minorHAnsi" w:hAnsiTheme="minorHAnsi" w:cstheme="minorHAnsi"/>
        </w:rPr>
      </w:pPr>
      <w:r w:rsidRPr="00282393">
        <w:rPr>
          <w:rFonts w:asciiTheme="minorHAnsi" w:hAnsiTheme="minorHAnsi" w:cstheme="minorHAnsi"/>
          <w:b/>
          <w:bCs/>
        </w:rPr>
        <w:t>P-Value = 2.387703e-10</w:t>
      </w:r>
      <w:r w:rsidRPr="00282393">
        <w:rPr>
          <w:rFonts w:asciiTheme="minorHAnsi" w:hAnsiTheme="minorHAnsi" w:cstheme="minorHAnsi"/>
        </w:rPr>
        <w:t xml:space="preserve"> (très significatif)</w:t>
      </w:r>
    </w:p>
    <w:p w14:paraId="1F5CD40F" w14:textId="77777777" w:rsidR="00282393" w:rsidRPr="00282393" w:rsidRDefault="00282393" w:rsidP="00B6438F">
      <w:pPr>
        <w:numPr>
          <w:ilvl w:val="1"/>
          <w:numId w:val="287"/>
        </w:numPr>
        <w:tabs>
          <w:tab w:val="left" w:pos="540"/>
        </w:tabs>
        <w:jc w:val="both"/>
        <w:rPr>
          <w:rFonts w:asciiTheme="minorHAnsi" w:hAnsiTheme="minorHAnsi" w:cstheme="minorHAnsi"/>
        </w:rPr>
      </w:pPr>
      <w:r w:rsidRPr="00282393">
        <w:rPr>
          <w:rFonts w:asciiTheme="minorHAnsi" w:hAnsiTheme="minorHAnsi" w:cstheme="minorHAnsi"/>
          <w:b/>
          <w:bCs/>
        </w:rPr>
        <w:lastRenderedPageBreak/>
        <w:t>P-Value = 1.415173e-11</w:t>
      </w:r>
      <w:r w:rsidRPr="00282393">
        <w:rPr>
          <w:rFonts w:asciiTheme="minorHAnsi" w:hAnsiTheme="minorHAnsi" w:cstheme="minorHAnsi"/>
        </w:rPr>
        <w:t xml:space="preserve"> (très significatif)</w:t>
      </w:r>
    </w:p>
    <w:p w14:paraId="4740089C" w14:textId="77777777" w:rsidR="00282393" w:rsidRPr="00282393" w:rsidRDefault="00282393" w:rsidP="00B6438F">
      <w:pPr>
        <w:numPr>
          <w:ilvl w:val="1"/>
          <w:numId w:val="287"/>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9.422929e-03</w:t>
      </w:r>
      <w:r w:rsidRPr="00282393">
        <w:rPr>
          <w:rFonts w:asciiTheme="minorHAnsi" w:hAnsiTheme="minorHAnsi" w:cstheme="minorHAnsi"/>
          <w:lang w:val="en-CA"/>
        </w:rPr>
        <w:t xml:space="preserve"> (significatif)</w:t>
      </w:r>
    </w:p>
    <w:p w14:paraId="7E97153F" w14:textId="77777777" w:rsidR="00282393" w:rsidRPr="00282393" w:rsidRDefault="00282393" w:rsidP="00B6438F">
      <w:pPr>
        <w:numPr>
          <w:ilvl w:val="1"/>
          <w:numId w:val="287"/>
        </w:numPr>
        <w:tabs>
          <w:tab w:val="left" w:pos="540"/>
        </w:tabs>
        <w:jc w:val="both"/>
        <w:rPr>
          <w:rFonts w:asciiTheme="minorHAnsi" w:hAnsiTheme="minorHAnsi" w:cstheme="minorHAnsi"/>
        </w:rPr>
      </w:pPr>
      <w:r w:rsidRPr="00282393">
        <w:rPr>
          <w:rFonts w:asciiTheme="minorHAnsi" w:hAnsiTheme="minorHAnsi" w:cstheme="minorHAnsi"/>
          <w:b/>
          <w:bCs/>
        </w:rPr>
        <w:t>P-Value = 4.988238e-19</w:t>
      </w:r>
      <w:r w:rsidRPr="00282393">
        <w:rPr>
          <w:rFonts w:asciiTheme="minorHAnsi" w:hAnsiTheme="minorHAnsi" w:cstheme="minorHAnsi"/>
        </w:rPr>
        <w:t xml:space="preserve"> (très significatif)</w:t>
      </w:r>
    </w:p>
    <w:p w14:paraId="05170428" w14:textId="77777777" w:rsidR="00282393" w:rsidRPr="00282393" w:rsidRDefault="00282393" w:rsidP="00B6438F">
      <w:pPr>
        <w:numPr>
          <w:ilvl w:val="1"/>
          <w:numId w:val="287"/>
        </w:numPr>
        <w:tabs>
          <w:tab w:val="left" w:pos="540"/>
        </w:tabs>
        <w:jc w:val="both"/>
        <w:rPr>
          <w:rFonts w:asciiTheme="minorHAnsi" w:hAnsiTheme="minorHAnsi" w:cstheme="minorHAnsi"/>
        </w:rPr>
      </w:pPr>
      <w:r w:rsidRPr="00282393">
        <w:rPr>
          <w:rFonts w:asciiTheme="minorHAnsi" w:hAnsiTheme="minorHAnsi" w:cstheme="minorHAnsi"/>
          <w:b/>
          <w:bCs/>
        </w:rPr>
        <w:t>P-Value = 1.276469e-05</w:t>
      </w:r>
      <w:r w:rsidRPr="00282393">
        <w:rPr>
          <w:rFonts w:asciiTheme="minorHAnsi" w:hAnsiTheme="minorHAnsi" w:cstheme="minorHAnsi"/>
        </w:rPr>
        <w:t xml:space="preserve"> (très significatif)</w:t>
      </w:r>
    </w:p>
    <w:p w14:paraId="5F072628" w14:textId="77777777" w:rsidR="00282393" w:rsidRPr="00282393" w:rsidRDefault="00282393" w:rsidP="00B6438F">
      <w:pPr>
        <w:numPr>
          <w:ilvl w:val="1"/>
          <w:numId w:val="287"/>
        </w:numPr>
        <w:tabs>
          <w:tab w:val="left" w:pos="540"/>
        </w:tabs>
        <w:jc w:val="both"/>
        <w:rPr>
          <w:rFonts w:asciiTheme="minorHAnsi" w:hAnsiTheme="minorHAnsi" w:cstheme="minorHAnsi"/>
        </w:rPr>
      </w:pPr>
      <w:r w:rsidRPr="00282393">
        <w:rPr>
          <w:rFonts w:asciiTheme="minorHAnsi" w:hAnsiTheme="minorHAnsi" w:cstheme="minorHAnsi"/>
          <w:b/>
          <w:bCs/>
        </w:rPr>
        <w:t>P-Value = 2.846969e-09</w:t>
      </w:r>
      <w:r w:rsidRPr="00282393">
        <w:rPr>
          <w:rFonts w:asciiTheme="minorHAnsi" w:hAnsiTheme="minorHAnsi" w:cstheme="minorHAnsi"/>
        </w:rPr>
        <w:t xml:space="preserve"> (très significatif)</w:t>
      </w:r>
    </w:p>
    <w:p w14:paraId="304FAC24" w14:textId="77777777" w:rsidR="00282393" w:rsidRPr="00282393" w:rsidRDefault="00282393" w:rsidP="00B6438F">
      <w:pPr>
        <w:numPr>
          <w:ilvl w:val="1"/>
          <w:numId w:val="287"/>
        </w:numPr>
        <w:tabs>
          <w:tab w:val="left" w:pos="540"/>
        </w:tabs>
        <w:jc w:val="both"/>
        <w:rPr>
          <w:rFonts w:asciiTheme="minorHAnsi" w:hAnsiTheme="minorHAnsi" w:cstheme="minorHAnsi"/>
        </w:rPr>
      </w:pPr>
      <w:r w:rsidRPr="00282393">
        <w:rPr>
          <w:rFonts w:asciiTheme="minorHAnsi" w:hAnsiTheme="minorHAnsi" w:cstheme="minorHAnsi"/>
          <w:b/>
          <w:bCs/>
        </w:rPr>
        <w:t>P-Value = 3.312006e-06</w:t>
      </w:r>
      <w:r w:rsidRPr="00282393">
        <w:rPr>
          <w:rFonts w:asciiTheme="minorHAnsi" w:hAnsiTheme="minorHAnsi" w:cstheme="minorHAnsi"/>
        </w:rPr>
        <w:t xml:space="preserve"> (très significatif)</w:t>
      </w:r>
    </w:p>
    <w:p w14:paraId="7B8BB239" w14:textId="77777777" w:rsidR="00282393" w:rsidRPr="00282393" w:rsidRDefault="00282393" w:rsidP="00B6438F">
      <w:pPr>
        <w:numPr>
          <w:ilvl w:val="1"/>
          <w:numId w:val="287"/>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4.353212e-02</w:t>
      </w:r>
      <w:r w:rsidRPr="00282393">
        <w:rPr>
          <w:rFonts w:asciiTheme="minorHAnsi" w:hAnsiTheme="minorHAnsi" w:cstheme="minorHAnsi"/>
          <w:lang w:val="en-CA"/>
        </w:rPr>
        <w:t xml:space="preserve"> (significatif)</w:t>
      </w:r>
    </w:p>
    <w:p w14:paraId="39412A0C" w14:textId="77777777" w:rsidR="00282393" w:rsidRPr="00282393" w:rsidRDefault="00282393" w:rsidP="00282393">
      <w:pPr>
        <w:tabs>
          <w:tab w:val="left" w:pos="540"/>
        </w:tabs>
        <w:jc w:val="both"/>
        <w:rPr>
          <w:rFonts w:asciiTheme="minorHAnsi" w:hAnsiTheme="minorHAnsi" w:cstheme="minorHAnsi"/>
          <w:b/>
          <w:bCs/>
        </w:rPr>
      </w:pPr>
    </w:p>
    <w:p w14:paraId="13F6D339"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2016</w:t>
      </w:r>
      <w:r w:rsidRPr="00282393">
        <w:rPr>
          <w:rFonts w:asciiTheme="minorHAnsi" w:hAnsiTheme="minorHAnsi" w:cstheme="minorHAnsi"/>
        </w:rPr>
        <w:t xml:space="preserve"> :</w:t>
      </w:r>
    </w:p>
    <w:p w14:paraId="7F11E268"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2016</w:t>
      </w:r>
      <w:r w:rsidRPr="00282393">
        <w:rPr>
          <w:rFonts w:asciiTheme="minorHAnsi" w:hAnsiTheme="minorHAnsi" w:cstheme="minorHAnsi"/>
        </w:rPr>
        <w:t xml:space="preserve">, plusieurs tests de Dunn pour les émissions de CO2 ont montré des résultats significatifs. Les </w:t>
      </w:r>
      <w:r w:rsidRPr="00282393">
        <w:rPr>
          <w:rFonts w:asciiTheme="minorHAnsi" w:hAnsiTheme="minorHAnsi" w:cstheme="minorHAnsi"/>
          <w:b/>
          <w:bCs/>
        </w:rPr>
        <w:t>P-Values</w:t>
      </w:r>
      <w:r w:rsidRPr="00282393">
        <w:rPr>
          <w:rFonts w:asciiTheme="minorHAnsi" w:hAnsiTheme="minorHAnsi" w:cstheme="minorHAnsi"/>
        </w:rPr>
        <w:t xml:space="preserve"> faibles suggèrent des différences importantes dans les émissions de CO2 liées aux configurations des véhicules. Par exemple, en 2016, les véhicules ayant des moteurs de plus grande taille ou des transmissions moins optimisées ont montré des émissions de CO2 plus élevées. À l’inverse, les véhicules avec des moteurs plus petits et des transmissions plus modernes ont affiché des résultats plus efficaces. En particulier, </w:t>
      </w:r>
      <w:r w:rsidRPr="00282393">
        <w:rPr>
          <w:rFonts w:asciiTheme="minorHAnsi" w:hAnsiTheme="minorHAnsi" w:cstheme="minorHAnsi"/>
          <w:b/>
          <w:bCs/>
        </w:rPr>
        <w:t>P-Value = 2.387703e-10</w:t>
      </w:r>
      <w:r w:rsidRPr="00282393">
        <w:rPr>
          <w:rFonts w:asciiTheme="minorHAnsi" w:hAnsiTheme="minorHAnsi" w:cstheme="minorHAnsi"/>
        </w:rPr>
        <w:t xml:space="preserve"> et </w:t>
      </w:r>
      <w:r w:rsidRPr="00282393">
        <w:rPr>
          <w:rFonts w:asciiTheme="minorHAnsi" w:hAnsiTheme="minorHAnsi" w:cstheme="minorHAnsi"/>
          <w:b/>
          <w:bCs/>
        </w:rPr>
        <w:t>P-Value = 1.415173e-11</w:t>
      </w:r>
      <w:r w:rsidRPr="00282393">
        <w:rPr>
          <w:rFonts w:asciiTheme="minorHAnsi" w:hAnsiTheme="minorHAnsi" w:cstheme="minorHAnsi"/>
        </w:rPr>
        <w:t xml:space="preserve"> indiquent que des configurations très spécifiques ont mené à des réductions significatives des émissions. Cette année a marqué une transition technologique dans l'industrie automobile, avec des moteurs et des transmissions plus efficaces qui ont commencé à réduire les émissions globales de CO2. Cependant, certaines technologies plus anciennes ont montré des valeurs de </w:t>
      </w:r>
      <w:r w:rsidRPr="00282393">
        <w:rPr>
          <w:rFonts w:asciiTheme="minorHAnsi" w:hAnsiTheme="minorHAnsi" w:cstheme="minorHAnsi"/>
          <w:b/>
          <w:bCs/>
        </w:rPr>
        <w:t>P-Value</w:t>
      </w:r>
      <w:r w:rsidRPr="00282393">
        <w:rPr>
          <w:rFonts w:asciiTheme="minorHAnsi" w:hAnsiTheme="minorHAnsi" w:cstheme="minorHAnsi"/>
        </w:rPr>
        <w:t xml:space="preserve"> supérieures à 0.05, suggérant que certaines configurations n'avaient pas encore atteint l'efficacité attendue.</w:t>
      </w:r>
    </w:p>
    <w:p w14:paraId="6C27B287" w14:textId="77777777" w:rsidR="00282393" w:rsidRPr="00282393" w:rsidRDefault="00282393" w:rsidP="00282393">
      <w:pPr>
        <w:tabs>
          <w:tab w:val="left" w:pos="540"/>
        </w:tabs>
        <w:jc w:val="both"/>
        <w:rPr>
          <w:rFonts w:asciiTheme="minorHAnsi" w:hAnsiTheme="minorHAnsi" w:cstheme="minorHAnsi"/>
        </w:rPr>
      </w:pPr>
    </w:p>
    <w:p w14:paraId="49F8E3E5"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2017</w:t>
      </w:r>
      <w:r w:rsidRPr="00282393">
        <w:rPr>
          <w:rFonts w:asciiTheme="minorHAnsi" w:hAnsiTheme="minorHAnsi" w:cstheme="minorHAnsi"/>
          <w:lang w:val="en-CA"/>
        </w:rPr>
        <w:t xml:space="preserve"> :</w:t>
      </w:r>
    </w:p>
    <w:p w14:paraId="6C4BB5F5" w14:textId="77777777" w:rsidR="00282393" w:rsidRPr="00282393" w:rsidRDefault="00282393" w:rsidP="00B6438F">
      <w:pPr>
        <w:numPr>
          <w:ilvl w:val="0"/>
          <w:numId w:val="288"/>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2017</w:t>
      </w:r>
      <w:r w:rsidRPr="00282393">
        <w:rPr>
          <w:rFonts w:asciiTheme="minorHAnsi" w:hAnsiTheme="minorHAnsi" w:cstheme="minorHAnsi"/>
          <w:lang w:val="en-CA"/>
        </w:rPr>
        <w:t xml:space="preserve"> :</w:t>
      </w:r>
    </w:p>
    <w:p w14:paraId="2F907C2E" w14:textId="77777777" w:rsidR="00282393" w:rsidRPr="00282393" w:rsidRDefault="00282393" w:rsidP="00B6438F">
      <w:pPr>
        <w:numPr>
          <w:ilvl w:val="1"/>
          <w:numId w:val="288"/>
        </w:numPr>
        <w:tabs>
          <w:tab w:val="left" w:pos="540"/>
        </w:tabs>
        <w:jc w:val="both"/>
        <w:rPr>
          <w:rFonts w:asciiTheme="minorHAnsi" w:hAnsiTheme="minorHAnsi" w:cstheme="minorHAnsi"/>
        </w:rPr>
      </w:pPr>
      <w:r w:rsidRPr="00282393">
        <w:rPr>
          <w:rFonts w:asciiTheme="minorHAnsi" w:hAnsiTheme="minorHAnsi" w:cstheme="minorHAnsi"/>
          <w:b/>
          <w:bCs/>
        </w:rPr>
        <w:t>P-Value = 1.012455e-01</w:t>
      </w:r>
      <w:r w:rsidRPr="00282393">
        <w:rPr>
          <w:rFonts w:asciiTheme="minorHAnsi" w:hAnsiTheme="minorHAnsi" w:cstheme="minorHAnsi"/>
        </w:rPr>
        <w:t xml:space="preserve"> (non significatif)</w:t>
      </w:r>
    </w:p>
    <w:p w14:paraId="54F8B412" w14:textId="77777777" w:rsidR="00282393" w:rsidRPr="00282393" w:rsidRDefault="00282393" w:rsidP="00B6438F">
      <w:pPr>
        <w:numPr>
          <w:ilvl w:val="1"/>
          <w:numId w:val="288"/>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3.795929e-02</w:t>
      </w:r>
      <w:r w:rsidRPr="00282393">
        <w:rPr>
          <w:rFonts w:asciiTheme="minorHAnsi" w:hAnsiTheme="minorHAnsi" w:cstheme="minorHAnsi"/>
          <w:lang w:val="en-CA"/>
        </w:rPr>
        <w:t xml:space="preserve"> (significatif)</w:t>
      </w:r>
    </w:p>
    <w:p w14:paraId="6420FBB1" w14:textId="77777777" w:rsidR="00282393" w:rsidRPr="00282393" w:rsidRDefault="00282393" w:rsidP="00B6438F">
      <w:pPr>
        <w:numPr>
          <w:ilvl w:val="1"/>
          <w:numId w:val="288"/>
        </w:numPr>
        <w:tabs>
          <w:tab w:val="left" w:pos="540"/>
        </w:tabs>
        <w:jc w:val="both"/>
        <w:rPr>
          <w:rFonts w:asciiTheme="minorHAnsi" w:hAnsiTheme="minorHAnsi" w:cstheme="minorHAnsi"/>
        </w:rPr>
      </w:pPr>
      <w:r w:rsidRPr="00282393">
        <w:rPr>
          <w:rFonts w:asciiTheme="minorHAnsi" w:hAnsiTheme="minorHAnsi" w:cstheme="minorHAnsi"/>
          <w:b/>
          <w:bCs/>
        </w:rPr>
        <w:t>P-Value = 1.000000e+00</w:t>
      </w:r>
      <w:r w:rsidRPr="00282393">
        <w:rPr>
          <w:rFonts w:asciiTheme="minorHAnsi" w:hAnsiTheme="minorHAnsi" w:cstheme="minorHAnsi"/>
        </w:rPr>
        <w:t xml:space="preserve"> (non significatif)</w:t>
      </w:r>
    </w:p>
    <w:p w14:paraId="60649761" w14:textId="77777777" w:rsidR="00282393" w:rsidRPr="00282393" w:rsidRDefault="00282393" w:rsidP="00282393">
      <w:pPr>
        <w:tabs>
          <w:tab w:val="left" w:pos="540"/>
        </w:tabs>
        <w:jc w:val="both"/>
        <w:rPr>
          <w:rFonts w:asciiTheme="minorHAnsi" w:hAnsiTheme="minorHAnsi" w:cstheme="minorHAnsi"/>
          <w:b/>
          <w:bCs/>
        </w:rPr>
      </w:pPr>
    </w:p>
    <w:p w14:paraId="0E105B87"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2017</w:t>
      </w:r>
      <w:r w:rsidRPr="00282393">
        <w:rPr>
          <w:rFonts w:asciiTheme="minorHAnsi" w:hAnsiTheme="minorHAnsi" w:cstheme="minorHAnsi"/>
        </w:rPr>
        <w:t xml:space="preserve"> :</w:t>
      </w:r>
    </w:p>
    <w:p w14:paraId="2494041D"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2017</w:t>
      </w:r>
      <w:r w:rsidRPr="00282393">
        <w:rPr>
          <w:rFonts w:asciiTheme="minorHAnsi" w:hAnsiTheme="minorHAnsi" w:cstheme="minorHAnsi"/>
        </w:rPr>
        <w:t xml:space="preserve">, les résultats des tests de Dunn pour les émissions de CO2 montrent une relative stabilité. La majorité des tests ont produit des </w:t>
      </w:r>
      <w:r w:rsidRPr="00282393">
        <w:rPr>
          <w:rFonts w:asciiTheme="minorHAnsi" w:hAnsiTheme="minorHAnsi" w:cstheme="minorHAnsi"/>
          <w:b/>
          <w:bCs/>
        </w:rPr>
        <w:t>P-Values</w:t>
      </w:r>
      <w:r w:rsidRPr="00282393">
        <w:rPr>
          <w:rFonts w:asciiTheme="minorHAnsi" w:hAnsiTheme="minorHAnsi" w:cstheme="minorHAnsi"/>
        </w:rPr>
        <w:t xml:space="preserve"> non significatives, notamment </w:t>
      </w:r>
      <w:r w:rsidRPr="00282393">
        <w:rPr>
          <w:rFonts w:asciiTheme="minorHAnsi" w:hAnsiTheme="minorHAnsi" w:cstheme="minorHAnsi"/>
          <w:b/>
          <w:bCs/>
        </w:rPr>
        <w:t>P-Value = 1.000000e+00</w:t>
      </w:r>
      <w:r w:rsidRPr="00282393">
        <w:rPr>
          <w:rFonts w:asciiTheme="minorHAnsi" w:hAnsiTheme="minorHAnsi" w:cstheme="minorHAnsi"/>
        </w:rPr>
        <w:t xml:space="preserve">, ce qui suggère que, dans l'ensemble, les véhicules cette année-là avaient des émissions relativement similaires, indépendamment des configurations de moteur ou de transmission. Cependant, une </w:t>
      </w:r>
      <w:r w:rsidRPr="00282393">
        <w:rPr>
          <w:rFonts w:asciiTheme="minorHAnsi" w:hAnsiTheme="minorHAnsi" w:cstheme="minorHAnsi"/>
          <w:b/>
          <w:bCs/>
        </w:rPr>
        <w:t>P-Value</w:t>
      </w:r>
      <w:r w:rsidRPr="00282393">
        <w:rPr>
          <w:rFonts w:asciiTheme="minorHAnsi" w:hAnsiTheme="minorHAnsi" w:cstheme="minorHAnsi"/>
        </w:rPr>
        <w:t xml:space="preserve"> significative de </w:t>
      </w:r>
      <w:r w:rsidRPr="00282393">
        <w:rPr>
          <w:rFonts w:asciiTheme="minorHAnsi" w:hAnsiTheme="minorHAnsi" w:cstheme="minorHAnsi"/>
          <w:b/>
          <w:bCs/>
        </w:rPr>
        <w:t>3.795929e-02</w:t>
      </w:r>
      <w:r w:rsidRPr="00282393">
        <w:rPr>
          <w:rFonts w:asciiTheme="minorHAnsi" w:hAnsiTheme="minorHAnsi" w:cstheme="minorHAnsi"/>
        </w:rPr>
        <w:t xml:space="preserve"> indique que certaines configurations de véhicules ont montré des émissions de CO2 légèrement différentes, peut-être en raison de l'adoption de nouvelles technologies ou de la mise en œuvre de nouveaux carburants. Cette stabilité pourrait aussi indiquer que la technologie en place commençait à se standardiser à l'échelle de l'industrie, réduisant ainsi la variabilité des émissions au sein des différentes catégories de véhicules.</w:t>
      </w:r>
    </w:p>
    <w:p w14:paraId="5D6E9D9B" w14:textId="77777777" w:rsidR="00282393" w:rsidRPr="00282393" w:rsidRDefault="00282393" w:rsidP="00282393">
      <w:pPr>
        <w:tabs>
          <w:tab w:val="left" w:pos="540"/>
        </w:tabs>
        <w:jc w:val="both"/>
        <w:rPr>
          <w:rFonts w:asciiTheme="minorHAnsi" w:hAnsiTheme="minorHAnsi" w:cstheme="minorHAnsi"/>
        </w:rPr>
      </w:pPr>
    </w:p>
    <w:p w14:paraId="77A131AD"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2018</w:t>
      </w:r>
      <w:r w:rsidRPr="00282393">
        <w:rPr>
          <w:rFonts w:asciiTheme="minorHAnsi" w:hAnsiTheme="minorHAnsi" w:cstheme="minorHAnsi"/>
          <w:lang w:val="en-CA"/>
        </w:rPr>
        <w:t xml:space="preserve"> :</w:t>
      </w:r>
    </w:p>
    <w:p w14:paraId="7DFBA90A" w14:textId="77777777" w:rsidR="00282393" w:rsidRPr="00282393" w:rsidRDefault="00282393" w:rsidP="00B6438F">
      <w:pPr>
        <w:numPr>
          <w:ilvl w:val="0"/>
          <w:numId w:val="289"/>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2018</w:t>
      </w:r>
      <w:r w:rsidRPr="00282393">
        <w:rPr>
          <w:rFonts w:asciiTheme="minorHAnsi" w:hAnsiTheme="minorHAnsi" w:cstheme="minorHAnsi"/>
          <w:lang w:val="en-CA"/>
        </w:rPr>
        <w:t xml:space="preserve"> :</w:t>
      </w:r>
    </w:p>
    <w:p w14:paraId="3A90D3C1" w14:textId="77777777" w:rsidR="00282393" w:rsidRPr="00282393" w:rsidRDefault="00282393" w:rsidP="00B6438F">
      <w:pPr>
        <w:numPr>
          <w:ilvl w:val="1"/>
          <w:numId w:val="289"/>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9.000000e-04</w:t>
      </w:r>
      <w:r w:rsidRPr="00282393">
        <w:rPr>
          <w:rFonts w:asciiTheme="minorHAnsi" w:hAnsiTheme="minorHAnsi" w:cstheme="minorHAnsi"/>
          <w:lang w:val="en-CA"/>
        </w:rPr>
        <w:t xml:space="preserve"> (significatif)</w:t>
      </w:r>
    </w:p>
    <w:p w14:paraId="611854F9" w14:textId="77777777" w:rsidR="00282393" w:rsidRPr="00282393" w:rsidRDefault="00282393" w:rsidP="00B6438F">
      <w:pPr>
        <w:numPr>
          <w:ilvl w:val="1"/>
          <w:numId w:val="289"/>
        </w:numPr>
        <w:tabs>
          <w:tab w:val="left" w:pos="540"/>
        </w:tabs>
        <w:jc w:val="both"/>
        <w:rPr>
          <w:rFonts w:asciiTheme="minorHAnsi" w:hAnsiTheme="minorHAnsi" w:cstheme="minorHAnsi"/>
        </w:rPr>
      </w:pPr>
      <w:r w:rsidRPr="00282393">
        <w:rPr>
          <w:rFonts w:asciiTheme="minorHAnsi" w:hAnsiTheme="minorHAnsi" w:cstheme="minorHAnsi"/>
          <w:b/>
          <w:bCs/>
        </w:rPr>
        <w:t>P-Value = 3.000000e-04</w:t>
      </w:r>
      <w:r w:rsidRPr="00282393">
        <w:rPr>
          <w:rFonts w:asciiTheme="minorHAnsi" w:hAnsiTheme="minorHAnsi" w:cstheme="minorHAnsi"/>
        </w:rPr>
        <w:t xml:space="preserve"> (très significatif)</w:t>
      </w:r>
    </w:p>
    <w:p w14:paraId="7D80C7B1" w14:textId="77777777" w:rsidR="00282393" w:rsidRPr="00282393" w:rsidRDefault="00282393" w:rsidP="00B6438F">
      <w:pPr>
        <w:numPr>
          <w:ilvl w:val="1"/>
          <w:numId w:val="289"/>
        </w:numPr>
        <w:tabs>
          <w:tab w:val="left" w:pos="540"/>
        </w:tabs>
        <w:jc w:val="both"/>
        <w:rPr>
          <w:rFonts w:asciiTheme="minorHAnsi" w:hAnsiTheme="minorHAnsi" w:cstheme="minorHAnsi"/>
        </w:rPr>
      </w:pPr>
      <w:r w:rsidRPr="00282393">
        <w:rPr>
          <w:rFonts w:asciiTheme="minorHAnsi" w:hAnsiTheme="minorHAnsi" w:cstheme="minorHAnsi"/>
          <w:b/>
          <w:bCs/>
        </w:rPr>
        <w:t>P-Value = 2.000000e-05</w:t>
      </w:r>
      <w:r w:rsidRPr="00282393">
        <w:rPr>
          <w:rFonts w:asciiTheme="minorHAnsi" w:hAnsiTheme="minorHAnsi" w:cstheme="minorHAnsi"/>
        </w:rPr>
        <w:t xml:space="preserve"> (très significatif)</w:t>
      </w:r>
    </w:p>
    <w:p w14:paraId="5079DF70" w14:textId="77777777" w:rsidR="00282393" w:rsidRPr="00282393" w:rsidRDefault="00282393" w:rsidP="00282393">
      <w:pPr>
        <w:tabs>
          <w:tab w:val="left" w:pos="540"/>
        </w:tabs>
        <w:jc w:val="both"/>
        <w:rPr>
          <w:rFonts w:asciiTheme="minorHAnsi" w:hAnsiTheme="minorHAnsi" w:cstheme="minorHAnsi"/>
          <w:b/>
          <w:bCs/>
        </w:rPr>
      </w:pPr>
    </w:p>
    <w:p w14:paraId="6E7DBB8E"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2018</w:t>
      </w:r>
      <w:r w:rsidRPr="00282393">
        <w:rPr>
          <w:rFonts w:asciiTheme="minorHAnsi" w:hAnsiTheme="minorHAnsi" w:cstheme="minorHAnsi"/>
        </w:rPr>
        <w:t xml:space="preserve"> :</w:t>
      </w:r>
    </w:p>
    <w:p w14:paraId="689117B1"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lastRenderedPageBreak/>
        <w:t xml:space="preserve">Les tests de Dunn pour </w:t>
      </w:r>
      <w:r w:rsidRPr="00282393">
        <w:rPr>
          <w:rFonts w:asciiTheme="minorHAnsi" w:hAnsiTheme="minorHAnsi" w:cstheme="minorHAnsi"/>
          <w:b/>
          <w:bCs/>
        </w:rPr>
        <w:t>2018</w:t>
      </w:r>
      <w:r w:rsidRPr="00282393">
        <w:rPr>
          <w:rFonts w:asciiTheme="minorHAnsi" w:hAnsiTheme="minorHAnsi" w:cstheme="minorHAnsi"/>
        </w:rPr>
        <w:t xml:space="preserve"> ont montré des résultats significatifs, avec des </w:t>
      </w:r>
      <w:r w:rsidRPr="00282393">
        <w:rPr>
          <w:rFonts w:asciiTheme="minorHAnsi" w:hAnsiTheme="minorHAnsi" w:cstheme="minorHAnsi"/>
          <w:b/>
          <w:bCs/>
        </w:rPr>
        <w:t>P-Values</w:t>
      </w:r>
      <w:r w:rsidRPr="00282393">
        <w:rPr>
          <w:rFonts w:asciiTheme="minorHAnsi" w:hAnsiTheme="minorHAnsi" w:cstheme="minorHAnsi"/>
        </w:rPr>
        <w:t xml:space="preserve"> très faibles qui indiquent des changements notables dans les émissions de CO2. L’amélioration des moteurs, des systèmes d’échappement et des configurations de transmission ont permis de réduire les émissions de CO2 pour certains groupes de véhicules. Les résultats de </w:t>
      </w:r>
      <w:r w:rsidRPr="00282393">
        <w:rPr>
          <w:rFonts w:asciiTheme="minorHAnsi" w:hAnsiTheme="minorHAnsi" w:cstheme="minorHAnsi"/>
          <w:b/>
          <w:bCs/>
        </w:rPr>
        <w:t>P-Value = 9.000000e-04</w:t>
      </w:r>
      <w:r w:rsidRPr="00282393">
        <w:rPr>
          <w:rFonts w:asciiTheme="minorHAnsi" w:hAnsiTheme="minorHAnsi" w:cstheme="minorHAnsi"/>
        </w:rPr>
        <w:t xml:space="preserve"> et </w:t>
      </w:r>
      <w:r w:rsidRPr="00282393">
        <w:rPr>
          <w:rFonts w:asciiTheme="minorHAnsi" w:hAnsiTheme="minorHAnsi" w:cstheme="minorHAnsi"/>
          <w:b/>
          <w:bCs/>
        </w:rPr>
        <w:t>P-Value = 3.000000e-04</w:t>
      </w:r>
      <w:r w:rsidRPr="00282393">
        <w:rPr>
          <w:rFonts w:asciiTheme="minorHAnsi" w:hAnsiTheme="minorHAnsi" w:cstheme="minorHAnsi"/>
        </w:rPr>
        <w:t xml:space="preserve"> suggèrent que les configurations les plus optimisées ont permis d’obtenir des émissions nettement plus faibles, tandis que d'autres moteurs et transmissions moins efficaces ont produit des émissions plus élevées. Ces résultats montrent également que l'adoption croissante de nouvelles technologies a permis des réductions significatives des émissions de CO2 dans de nombreux cas.</w:t>
      </w:r>
    </w:p>
    <w:p w14:paraId="2146CABA" w14:textId="77777777" w:rsidR="00282393" w:rsidRPr="00282393" w:rsidRDefault="00282393" w:rsidP="00282393">
      <w:pPr>
        <w:tabs>
          <w:tab w:val="left" w:pos="540"/>
        </w:tabs>
        <w:jc w:val="both"/>
        <w:rPr>
          <w:rFonts w:asciiTheme="minorHAnsi" w:hAnsiTheme="minorHAnsi" w:cstheme="minorHAnsi"/>
        </w:rPr>
      </w:pPr>
    </w:p>
    <w:p w14:paraId="33DC0ADA"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2019</w:t>
      </w:r>
      <w:r w:rsidRPr="00282393">
        <w:rPr>
          <w:rFonts w:asciiTheme="minorHAnsi" w:hAnsiTheme="minorHAnsi" w:cstheme="minorHAnsi"/>
          <w:lang w:val="en-CA"/>
        </w:rPr>
        <w:t xml:space="preserve"> :</w:t>
      </w:r>
    </w:p>
    <w:p w14:paraId="1B991966" w14:textId="77777777" w:rsidR="00282393" w:rsidRPr="00282393" w:rsidRDefault="00282393" w:rsidP="00B6438F">
      <w:pPr>
        <w:numPr>
          <w:ilvl w:val="0"/>
          <w:numId w:val="290"/>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2019</w:t>
      </w:r>
      <w:r w:rsidRPr="00282393">
        <w:rPr>
          <w:rFonts w:asciiTheme="minorHAnsi" w:hAnsiTheme="minorHAnsi" w:cstheme="minorHAnsi"/>
          <w:lang w:val="en-CA"/>
        </w:rPr>
        <w:t xml:space="preserve"> :</w:t>
      </w:r>
    </w:p>
    <w:p w14:paraId="5B702D7A" w14:textId="77777777" w:rsidR="00282393" w:rsidRPr="00282393" w:rsidRDefault="00282393" w:rsidP="00B6438F">
      <w:pPr>
        <w:numPr>
          <w:ilvl w:val="1"/>
          <w:numId w:val="290"/>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4.000000e-03</w:t>
      </w:r>
      <w:r w:rsidRPr="00282393">
        <w:rPr>
          <w:rFonts w:asciiTheme="minorHAnsi" w:hAnsiTheme="minorHAnsi" w:cstheme="minorHAnsi"/>
          <w:lang w:val="en-CA"/>
        </w:rPr>
        <w:t xml:space="preserve"> (significatif)</w:t>
      </w:r>
    </w:p>
    <w:p w14:paraId="798D8FD6" w14:textId="77777777" w:rsidR="00282393" w:rsidRPr="00282393" w:rsidRDefault="00282393" w:rsidP="00B6438F">
      <w:pPr>
        <w:numPr>
          <w:ilvl w:val="1"/>
          <w:numId w:val="290"/>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2.100000e-02</w:t>
      </w:r>
      <w:r w:rsidRPr="00282393">
        <w:rPr>
          <w:rFonts w:asciiTheme="minorHAnsi" w:hAnsiTheme="minorHAnsi" w:cstheme="minorHAnsi"/>
          <w:lang w:val="en-CA"/>
        </w:rPr>
        <w:t xml:space="preserve"> (significatif)</w:t>
      </w:r>
    </w:p>
    <w:p w14:paraId="46D401DF" w14:textId="77777777" w:rsidR="00282393" w:rsidRPr="00282393" w:rsidRDefault="00282393" w:rsidP="00B6438F">
      <w:pPr>
        <w:numPr>
          <w:ilvl w:val="1"/>
          <w:numId w:val="290"/>
        </w:numPr>
        <w:tabs>
          <w:tab w:val="left" w:pos="540"/>
        </w:tabs>
        <w:jc w:val="both"/>
        <w:rPr>
          <w:rFonts w:asciiTheme="minorHAnsi" w:hAnsiTheme="minorHAnsi" w:cstheme="minorHAnsi"/>
        </w:rPr>
      </w:pPr>
      <w:r w:rsidRPr="00282393">
        <w:rPr>
          <w:rFonts w:asciiTheme="minorHAnsi" w:hAnsiTheme="minorHAnsi" w:cstheme="minorHAnsi"/>
          <w:b/>
          <w:bCs/>
        </w:rPr>
        <w:t>P-Value = 7.500000e-04</w:t>
      </w:r>
      <w:r w:rsidRPr="00282393">
        <w:rPr>
          <w:rFonts w:asciiTheme="minorHAnsi" w:hAnsiTheme="minorHAnsi" w:cstheme="minorHAnsi"/>
        </w:rPr>
        <w:t xml:space="preserve"> (très significatif)</w:t>
      </w:r>
    </w:p>
    <w:p w14:paraId="4E58AF0A" w14:textId="77777777" w:rsidR="00282393" w:rsidRPr="00282393" w:rsidRDefault="00282393" w:rsidP="00282393">
      <w:pPr>
        <w:tabs>
          <w:tab w:val="left" w:pos="540"/>
        </w:tabs>
        <w:jc w:val="both"/>
        <w:rPr>
          <w:rFonts w:asciiTheme="minorHAnsi" w:hAnsiTheme="minorHAnsi" w:cstheme="minorHAnsi"/>
          <w:b/>
          <w:bCs/>
        </w:rPr>
      </w:pPr>
    </w:p>
    <w:p w14:paraId="3B3FE31B"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2019</w:t>
      </w:r>
      <w:r w:rsidRPr="00282393">
        <w:rPr>
          <w:rFonts w:asciiTheme="minorHAnsi" w:hAnsiTheme="minorHAnsi" w:cstheme="minorHAnsi"/>
        </w:rPr>
        <w:t xml:space="preserve"> :</w:t>
      </w:r>
    </w:p>
    <w:p w14:paraId="1CF85FCC"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Les résultats des tests de Dunn pour </w:t>
      </w:r>
      <w:r w:rsidRPr="00282393">
        <w:rPr>
          <w:rFonts w:asciiTheme="minorHAnsi" w:hAnsiTheme="minorHAnsi" w:cstheme="minorHAnsi"/>
          <w:b/>
          <w:bCs/>
        </w:rPr>
        <w:t>2019</w:t>
      </w:r>
      <w:r w:rsidRPr="00282393">
        <w:rPr>
          <w:rFonts w:asciiTheme="minorHAnsi" w:hAnsiTheme="minorHAnsi" w:cstheme="minorHAnsi"/>
        </w:rPr>
        <w:t xml:space="preserve"> montrent que des </w:t>
      </w:r>
      <w:r w:rsidRPr="00282393">
        <w:rPr>
          <w:rFonts w:asciiTheme="minorHAnsi" w:hAnsiTheme="minorHAnsi" w:cstheme="minorHAnsi"/>
          <w:b/>
          <w:bCs/>
        </w:rPr>
        <w:t>P-Values</w:t>
      </w:r>
      <w:r w:rsidRPr="00282393">
        <w:rPr>
          <w:rFonts w:asciiTheme="minorHAnsi" w:hAnsiTheme="minorHAnsi" w:cstheme="minorHAnsi"/>
        </w:rPr>
        <w:t xml:space="preserve"> significatives indiquent des variations marquées dans les émissions de CO2 entre les configurations des véhicules. Les </w:t>
      </w:r>
      <w:r w:rsidRPr="00282393">
        <w:rPr>
          <w:rFonts w:asciiTheme="minorHAnsi" w:hAnsiTheme="minorHAnsi" w:cstheme="minorHAnsi"/>
          <w:b/>
          <w:bCs/>
        </w:rPr>
        <w:t>P-Values</w:t>
      </w:r>
      <w:r w:rsidRPr="00282393">
        <w:rPr>
          <w:rFonts w:asciiTheme="minorHAnsi" w:hAnsiTheme="minorHAnsi" w:cstheme="minorHAnsi"/>
        </w:rPr>
        <w:t xml:space="preserve"> de </w:t>
      </w:r>
      <w:r w:rsidRPr="00282393">
        <w:rPr>
          <w:rFonts w:asciiTheme="minorHAnsi" w:hAnsiTheme="minorHAnsi" w:cstheme="minorHAnsi"/>
          <w:b/>
          <w:bCs/>
        </w:rPr>
        <w:t>4.000000e-03</w:t>
      </w:r>
      <w:r w:rsidRPr="00282393">
        <w:rPr>
          <w:rFonts w:asciiTheme="minorHAnsi" w:hAnsiTheme="minorHAnsi" w:cstheme="minorHAnsi"/>
        </w:rPr>
        <w:t xml:space="preserve"> et </w:t>
      </w:r>
      <w:r w:rsidRPr="00282393">
        <w:rPr>
          <w:rFonts w:asciiTheme="minorHAnsi" w:hAnsiTheme="minorHAnsi" w:cstheme="minorHAnsi"/>
          <w:b/>
          <w:bCs/>
        </w:rPr>
        <w:t>7.500000e-04</w:t>
      </w:r>
      <w:r w:rsidRPr="00282393">
        <w:rPr>
          <w:rFonts w:asciiTheme="minorHAnsi" w:hAnsiTheme="minorHAnsi" w:cstheme="minorHAnsi"/>
        </w:rPr>
        <w:t xml:space="preserve"> indiquent que certaines configurations de moteurs ou de carburants ont eu un impact direct sur les émissions, avec des améliorations notables. Les véhicules plus récents ou équipés de moteurs et de transmissions améliorés ont affiché des réductions significatives de CO2, tandis que les véhicules plus anciens ont continué à afficher des émissions plus élevées. Cela suggère que les fabricants ont continué à intégrer des technologies visant à réduire les émissions de CO2, mais des différences subsistent selon les modèles.</w:t>
      </w:r>
    </w:p>
    <w:p w14:paraId="7F7FD88B" w14:textId="77777777" w:rsidR="00282393" w:rsidRPr="00282393" w:rsidRDefault="00282393" w:rsidP="00282393">
      <w:pPr>
        <w:tabs>
          <w:tab w:val="left" w:pos="540"/>
        </w:tabs>
        <w:jc w:val="both"/>
        <w:rPr>
          <w:rFonts w:asciiTheme="minorHAnsi" w:hAnsiTheme="minorHAnsi" w:cstheme="minorHAnsi"/>
        </w:rPr>
      </w:pPr>
    </w:p>
    <w:p w14:paraId="66A3389E"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2020</w:t>
      </w:r>
      <w:r w:rsidRPr="00282393">
        <w:rPr>
          <w:rFonts w:asciiTheme="minorHAnsi" w:hAnsiTheme="minorHAnsi" w:cstheme="minorHAnsi"/>
          <w:lang w:val="en-CA"/>
        </w:rPr>
        <w:t xml:space="preserve"> :</w:t>
      </w:r>
    </w:p>
    <w:p w14:paraId="1EBFE370" w14:textId="77777777" w:rsidR="00282393" w:rsidRPr="00282393" w:rsidRDefault="00282393" w:rsidP="00B6438F">
      <w:pPr>
        <w:numPr>
          <w:ilvl w:val="0"/>
          <w:numId w:val="291"/>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2020</w:t>
      </w:r>
      <w:r w:rsidRPr="00282393">
        <w:rPr>
          <w:rFonts w:asciiTheme="minorHAnsi" w:hAnsiTheme="minorHAnsi" w:cstheme="minorHAnsi"/>
          <w:lang w:val="en-CA"/>
        </w:rPr>
        <w:t xml:space="preserve"> :</w:t>
      </w:r>
    </w:p>
    <w:p w14:paraId="4284F197" w14:textId="77777777" w:rsidR="00282393" w:rsidRPr="00282393" w:rsidRDefault="00282393" w:rsidP="00B6438F">
      <w:pPr>
        <w:numPr>
          <w:ilvl w:val="1"/>
          <w:numId w:val="291"/>
        </w:numPr>
        <w:tabs>
          <w:tab w:val="left" w:pos="540"/>
        </w:tabs>
        <w:jc w:val="both"/>
        <w:rPr>
          <w:rFonts w:asciiTheme="minorHAnsi" w:hAnsiTheme="minorHAnsi" w:cstheme="minorHAnsi"/>
        </w:rPr>
      </w:pPr>
      <w:r w:rsidRPr="00282393">
        <w:rPr>
          <w:rFonts w:asciiTheme="minorHAnsi" w:hAnsiTheme="minorHAnsi" w:cstheme="minorHAnsi"/>
          <w:b/>
          <w:bCs/>
        </w:rPr>
        <w:t>P-Value = 4.428059e-05</w:t>
      </w:r>
      <w:r w:rsidRPr="00282393">
        <w:rPr>
          <w:rFonts w:asciiTheme="minorHAnsi" w:hAnsiTheme="minorHAnsi" w:cstheme="minorHAnsi"/>
        </w:rPr>
        <w:t xml:space="preserve"> (très significatif)</w:t>
      </w:r>
    </w:p>
    <w:p w14:paraId="013506A6" w14:textId="77777777" w:rsidR="00282393" w:rsidRPr="00282393" w:rsidRDefault="00282393" w:rsidP="00B6438F">
      <w:pPr>
        <w:numPr>
          <w:ilvl w:val="1"/>
          <w:numId w:val="291"/>
        </w:numPr>
        <w:tabs>
          <w:tab w:val="left" w:pos="540"/>
        </w:tabs>
        <w:jc w:val="both"/>
        <w:rPr>
          <w:rFonts w:asciiTheme="minorHAnsi" w:hAnsiTheme="minorHAnsi" w:cstheme="minorHAnsi"/>
        </w:rPr>
      </w:pPr>
      <w:r w:rsidRPr="00282393">
        <w:rPr>
          <w:rFonts w:asciiTheme="minorHAnsi" w:hAnsiTheme="minorHAnsi" w:cstheme="minorHAnsi"/>
          <w:b/>
          <w:bCs/>
        </w:rPr>
        <w:t>P-Value = 1.507928e-04</w:t>
      </w:r>
      <w:r w:rsidRPr="00282393">
        <w:rPr>
          <w:rFonts w:asciiTheme="minorHAnsi" w:hAnsiTheme="minorHAnsi" w:cstheme="minorHAnsi"/>
        </w:rPr>
        <w:t xml:space="preserve"> (très significatif)</w:t>
      </w:r>
    </w:p>
    <w:p w14:paraId="6A4CCB25" w14:textId="77777777" w:rsidR="00282393" w:rsidRPr="00282393" w:rsidRDefault="00282393" w:rsidP="00B6438F">
      <w:pPr>
        <w:numPr>
          <w:ilvl w:val="1"/>
          <w:numId w:val="291"/>
        </w:numPr>
        <w:tabs>
          <w:tab w:val="left" w:pos="540"/>
        </w:tabs>
        <w:jc w:val="both"/>
        <w:rPr>
          <w:rFonts w:asciiTheme="minorHAnsi" w:hAnsiTheme="minorHAnsi" w:cstheme="minorHAnsi"/>
        </w:rPr>
      </w:pPr>
      <w:r w:rsidRPr="00282393">
        <w:rPr>
          <w:rFonts w:asciiTheme="minorHAnsi" w:hAnsiTheme="minorHAnsi" w:cstheme="minorHAnsi"/>
          <w:b/>
          <w:bCs/>
        </w:rPr>
        <w:t>P-Value = 1.801914e-01</w:t>
      </w:r>
      <w:r w:rsidRPr="00282393">
        <w:rPr>
          <w:rFonts w:asciiTheme="minorHAnsi" w:hAnsiTheme="minorHAnsi" w:cstheme="minorHAnsi"/>
        </w:rPr>
        <w:t xml:space="preserve"> (non significatif)</w:t>
      </w:r>
    </w:p>
    <w:p w14:paraId="1F1A372A" w14:textId="77777777" w:rsidR="00282393" w:rsidRPr="00282393" w:rsidRDefault="00282393" w:rsidP="00B6438F">
      <w:pPr>
        <w:numPr>
          <w:ilvl w:val="1"/>
          <w:numId w:val="291"/>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1.084760e-02</w:t>
      </w:r>
      <w:r w:rsidRPr="00282393">
        <w:rPr>
          <w:rFonts w:asciiTheme="minorHAnsi" w:hAnsiTheme="minorHAnsi" w:cstheme="minorHAnsi"/>
          <w:lang w:val="en-CA"/>
        </w:rPr>
        <w:t xml:space="preserve"> (significatif)</w:t>
      </w:r>
    </w:p>
    <w:p w14:paraId="4BC31AB4" w14:textId="77777777" w:rsidR="00282393" w:rsidRPr="00282393" w:rsidRDefault="00282393" w:rsidP="00B6438F">
      <w:pPr>
        <w:numPr>
          <w:ilvl w:val="1"/>
          <w:numId w:val="291"/>
        </w:numPr>
        <w:tabs>
          <w:tab w:val="left" w:pos="540"/>
        </w:tabs>
        <w:jc w:val="both"/>
        <w:rPr>
          <w:rFonts w:asciiTheme="minorHAnsi" w:hAnsiTheme="minorHAnsi" w:cstheme="minorHAnsi"/>
        </w:rPr>
      </w:pPr>
      <w:r w:rsidRPr="00282393">
        <w:rPr>
          <w:rFonts w:asciiTheme="minorHAnsi" w:hAnsiTheme="minorHAnsi" w:cstheme="minorHAnsi"/>
          <w:b/>
          <w:bCs/>
        </w:rPr>
        <w:t>P-Value = 5.330836e-06</w:t>
      </w:r>
      <w:r w:rsidRPr="00282393">
        <w:rPr>
          <w:rFonts w:asciiTheme="minorHAnsi" w:hAnsiTheme="minorHAnsi" w:cstheme="minorHAnsi"/>
        </w:rPr>
        <w:t xml:space="preserve"> (très significatif)</w:t>
      </w:r>
    </w:p>
    <w:p w14:paraId="16E43A11" w14:textId="77777777" w:rsidR="00282393" w:rsidRPr="00282393" w:rsidRDefault="00282393" w:rsidP="00282393">
      <w:pPr>
        <w:tabs>
          <w:tab w:val="left" w:pos="540"/>
        </w:tabs>
        <w:jc w:val="both"/>
        <w:rPr>
          <w:rFonts w:asciiTheme="minorHAnsi" w:hAnsiTheme="minorHAnsi" w:cstheme="minorHAnsi"/>
          <w:b/>
          <w:bCs/>
        </w:rPr>
      </w:pPr>
    </w:p>
    <w:p w14:paraId="4C946D60"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2020</w:t>
      </w:r>
      <w:r w:rsidRPr="00282393">
        <w:rPr>
          <w:rFonts w:asciiTheme="minorHAnsi" w:hAnsiTheme="minorHAnsi" w:cstheme="minorHAnsi"/>
        </w:rPr>
        <w:t xml:space="preserve"> :</w:t>
      </w:r>
    </w:p>
    <w:p w14:paraId="7534D57C"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L'année </w:t>
      </w:r>
      <w:r w:rsidRPr="00282393">
        <w:rPr>
          <w:rFonts w:asciiTheme="minorHAnsi" w:hAnsiTheme="minorHAnsi" w:cstheme="minorHAnsi"/>
          <w:b/>
          <w:bCs/>
        </w:rPr>
        <w:t>2020</w:t>
      </w:r>
      <w:r w:rsidRPr="00282393">
        <w:rPr>
          <w:rFonts w:asciiTheme="minorHAnsi" w:hAnsiTheme="minorHAnsi" w:cstheme="minorHAnsi"/>
        </w:rPr>
        <w:t xml:space="preserve"> marque un tournant avec des réductions significatives des émissions de CO2, comme l'indiquent les </w:t>
      </w:r>
      <w:r w:rsidRPr="00282393">
        <w:rPr>
          <w:rFonts w:asciiTheme="minorHAnsi" w:hAnsiTheme="minorHAnsi" w:cstheme="minorHAnsi"/>
          <w:b/>
          <w:bCs/>
        </w:rPr>
        <w:t>P-Values</w:t>
      </w:r>
      <w:r w:rsidRPr="00282393">
        <w:rPr>
          <w:rFonts w:asciiTheme="minorHAnsi" w:hAnsiTheme="minorHAnsi" w:cstheme="minorHAnsi"/>
        </w:rPr>
        <w:t xml:space="preserve"> extrêmement faibles, notamment </w:t>
      </w:r>
      <w:r w:rsidRPr="00282393">
        <w:rPr>
          <w:rFonts w:asciiTheme="minorHAnsi" w:hAnsiTheme="minorHAnsi" w:cstheme="minorHAnsi"/>
          <w:b/>
          <w:bCs/>
        </w:rPr>
        <w:t>P-Value = 4.428059e-05</w:t>
      </w:r>
      <w:r w:rsidRPr="00282393">
        <w:rPr>
          <w:rFonts w:asciiTheme="minorHAnsi" w:hAnsiTheme="minorHAnsi" w:cstheme="minorHAnsi"/>
        </w:rPr>
        <w:t xml:space="preserve"> et </w:t>
      </w:r>
      <w:r w:rsidRPr="00282393">
        <w:rPr>
          <w:rFonts w:asciiTheme="minorHAnsi" w:hAnsiTheme="minorHAnsi" w:cstheme="minorHAnsi"/>
          <w:b/>
          <w:bCs/>
        </w:rPr>
        <w:t>P-Value = 1.507928e-04</w:t>
      </w:r>
      <w:r w:rsidRPr="00282393">
        <w:rPr>
          <w:rFonts w:asciiTheme="minorHAnsi" w:hAnsiTheme="minorHAnsi" w:cstheme="minorHAnsi"/>
        </w:rPr>
        <w:t xml:space="preserve">. Cela est probablement dû à la mise en œuvre de politiques environnementales plus strictes, visant à réduire les émissions globales, et à l’adoption accrue de véhicules électriques et hybrides. Les résultats suggèrent également que certaines technologies d’amélioration des moteurs et des systèmes de transmission ont joué un rôle clé dans la réduction de la consommation de carburant et des émissions. La </w:t>
      </w:r>
      <w:r w:rsidRPr="00282393">
        <w:rPr>
          <w:rFonts w:asciiTheme="minorHAnsi" w:hAnsiTheme="minorHAnsi" w:cstheme="minorHAnsi"/>
          <w:b/>
          <w:bCs/>
        </w:rPr>
        <w:t>P-Value</w:t>
      </w:r>
      <w:r w:rsidRPr="00282393">
        <w:rPr>
          <w:rFonts w:asciiTheme="minorHAnsi" w:hAnsiTheme="minorHAnsi" w:cstheme="minorHAnsi"/>
        </w:rPr>
        <w:t xml:space="preserve"> de </w:t>
      </w:r>
      <w:r w:rsidRPr="00282393">
        <w:rPr>
          <w:rFonts w:asciiTheme="minorHAnsi" w:hAnsiTheme="minorHAnsi" w:cstheme="minorHAnsi"/>
          <w:b/>
          <w:bCs/>
        </w:rPr>
        <w:t>1.801914e-01</w:t>
      </w:r>
      <w:r w:rsidRPr="00282393">
        <w:rPr>
          <w:rFonts w:asciiTheme="minorHAnsi" w:hAnsiTheme="minorHAnsi" w:cstheme="minorHAnsi"/>
        </w:rPr>
        <w:t>, bien que non significative, indique que certaines configurations ont montré une stabilité dans leurs performances en termes d'émissions.</w:t>
      </w:r>
    </w:p>
    <w:p w14:paraId="06EEFF8B" w14:textId="77777777" w:rsidR="00282393" w:rsidRPr="00282393" w:rsidRDefault="00282393" w:rsidP="00282393">
      <w:pPr>
        <w:tabs>
          <w:tab w:val="left" w:pos="540"/>
        </w:tabs>
        <w:jc w:val="both"/>
        <w:rPr>
          <w:rFonts w:asciiTheme="minorHAnsi" w:hAnsiTheme="minorHAnsi" w:cstheme="minorHAnsi"/>
        </w:rPr>
      </w:pPr>
    </w:p>
    <w:p w14:paraId="19CE36F7"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2021</w:t>
      </w:r>
      <w:r w:rsidRPr="00282393">
        <w:rPr>
          <w:rFonts w:asciiTheme="minorHAnsi" w:hAnsiTheme="minorHAnsi" w:cstheme="minorHAnsi"/>
          <w:lang w:val="en-CA"/>
        </w:rPr>
        <w:t xml:space="preserve"> :</w:t>
      </w:r>
    </w:p>
    <w:p w14:paraId="171F4F71" w14:textId="77777777" w:rsidR="00282393" w:rsidRPr="00282393" w:rsidRDefault="00282393" w:rsidP="00B6438F">
      <w:pPr>
        <w:numPr>
          <w:ilvl w:val="0"/>
          <w:numId w:val="292"/>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2021</w:t>
      </w:r>
      <w:r w:rsidRPr="00282393">
        <w:rPr>
          <w:rFonts w:asciiTheme="minorHAnsi" w:hAnsiTheme="minorHAnsi" w:cstheme="minorHAnsi"/>
          <w:lang w:val="en-CA"/>
        </w:rPr>
        <w:t xml:space="preserve"> :</w:t>
      </w:r>
    </w:p>
    <w:p w14:paraId="27374DE3" w14:textId="77777777" w:rsidR="00282393" w:rsidRPr="00282393" w:rsidRDefault="00282393" w:rsidP="00B6438F">
      <w:pPr>
        <w:numPr>
          <w:ilvl w:val="1"/>
          <w:numId w:val="292"/>
        </w:numPr>
        <w:tabs>
          <w:tab w:val="left" w:pos="540"/>
        </w:tabs>
        <w:jc w:val="both"/>
        <w:rPr>
          <w:rFonts w:asciiTheme="minorHAnsi" w:hAnsiTheme="minorHAnsi" w:cstheme="minorHAnsi"/>
        </w:rPr>
      </w:pPr>
      <w:r w:rsidRPr="00282393">
        <w:rPr>
          <w:rFonts w:asciiTheme="minorHAnsi" w:hAnsiTheme="minorHAnsi" w:cstheme="minorHAnsi"/>
          <w:b/>
          <w:bCs/>
        </w:rPr>
        <w:lastRenderedPageBreak/>
        <w:t>P-Value = 1.960000e-04</w:t>
      </w:r>
      <w:r w:rsidRPr="00282393">
        <w:rPr>
          <w:rFonts w:asciiTheme="minorHAnsi" w:hAnsiTheme="minorHAnsi" w:cstheme="minorHAnsi"/>
        </w:rPr>
        <w:t xml:space="preserve"> (très significatif)</w:t>
      </w:r>
    </w:p>
    <w:p w14:paraId="0FB3BAE9" w14:textId="77777777" w:rsidR="00282393" w:rsidRPr="00282393" w:rsidRDefault="00282393" w:rsidP="00B6438F">
      <w:pPr>
        <w:numPr>
          <w:ilvl w:val="1"/>
          <w:numId w:val="292"/>
        </w:numPr>
        <w:tabs>
          <w:tab w:val="left" w:pos="540"/>
        </w:tabs>
        <w:jc w:val="both"/>
        <w:rPr>
          <w:rFonts w:asciiTheme="minorHAnsi" w:hAnsiTheme="minorHAnsi" w:cstheme="minorHAnsi"/>
        </w:rPr>
      </w:pPr>
      <w:r w:rsidRPr="00282393">
        <w:rPr>
          <w:rFonts w:asciiTheme="minorHAnsi" w:hAnsiTheme="minorHAnsi" w:cstheme="minorHAnsi"/>
          <w:b/>
          <w:bCs/>
        </w:rPr>
        <w:t>P-Value = 3.500000e-04</w:t>
      </w:r>
      <w:r w:rsidRPr="00282393">
        <w:rPr>
          <w:rFonts w:asciiTheme="minorHAnsi" w:hAnsiTheme="minorHAnsi" w:cstheme="minorHAnsi"/>
        </w:rPr>
        <w:t xml:space="preserve"> (très significatif)</w:t>
      </w:r>
    </w:p>
    <w:p w14:paraId="7D162E05" w14:textId="77777777" w:rsidR="00282393" w:rsidRPr="00282393" w:rsidRDefault="00282393" w:rsidP="00B6438F">
      <w:pPr>
        <w:numPr>
          <w:ilvl w:val="1"/>
          <w:numId w:val="292"/>
        </w:numPr>
        <w:tabs>
          <w:tab w:val="left" w:pos="540"/>
        </w:tabs>
        <w:jc w:val="both"/>
        <w:rPr>
          <w:rFonts w:asciiTheme="minorHAnsi" w:hAnsiTheme="minorHAnsi" w:cstheme="minorHAnsi"/>
        </w:rPr>
      </w:pPr>
      <w:r w:rsidRPr="00282393">
        <w:rPr>
          <w:rFonts w:asciiTheme="minorHAnsi" w:hAnsiTheme="minorHAnsi" w:cstheme="minorHAnsi"/>
          <w:b/>
          <w:bCs/>
        </w:rPr>
        <w:t>P-Value = 9.000000e-05</w:t>
      </w:r>
      <w:r w:rsidRPr="00282393">
        <w:rPr>
          <w:rFonts w:asciiTheme="minorHAnsi" w:hAnsiTheme="minorHAnsi" w:cstheme="minorHAnsi"/>
        </w:rPr>
        <w:t xml:space="preserve"> (très significatif)</w:t>
      </w:r>
    </w:p>
    <w:p w14:paraId="56F06A8E" w14:textId="77777777" w:rsidR="00282393" w:rsidRPr="00282393" w:rsidRDefault="00282393" w:rsidP="00282393">
      <w:pPr>
        <w:tabs>
          <w:tab w:val="left" w:pos="540"/>
        </w:tabs>
        <w:jc w:val="both"/>
        <w:rPr>
          <w:rFonts w:asciiTheme="minorHAnsi" w:hAnsiTheme="minorHAnsi" w:cstheme="minorHAnsi"/>
          <w:b/>
          <w:bCs/>
        </w:rPr>
      </w:pPr>
    </w:p>
    <w:p w14:paraId="6034A36C"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2021</w:t>
      </w:r>
      <w:r w:rsidRPr="00282393">
        <w:rPr>
          <w:rFonts w:asciiTheme="minorHAnsi" w:hAnsiTheme="minorHAnsi" w:cstheme="minorHAnsi"/>
        </w:rPr>
        <w:t xml:space="preserve"> :</w:t>
      </w:r>
    </w:p>
    <w:p w14:paraId="5E6E5E45"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Les </w:t>
      </w:r>
      <w:r w:rsidRPr="00282393">
        <w:rPr>
          <w:rFonts w:asciiTheme="minorHAnsi" w:hAnsiTheme="minorHAnsi" w:cstheme="minorHAnsi"/>
          <w:b/>
          <w:bCs/>
        </w:rPr>
        <w:t>P-Values</w:t>
      </w:r>
      <w:r w:rsidRPr="00282393">
        <w:rPr>
          <w:rFonts w:asciiTheme="minorHAnsi" w:hAnsiTheme="minorHAnsi" w:cstheme="minorHAnsi"/>
        </w:rPr>
        <w:t xml:space="preserve"> très faibles pour </w:t>
      </w:r>
      <w:r w:rsidRPr="00282393">
        <w:rPr>
          <w:rFonts w:asciiTheme="minorHAnsi" w:hAnsiTheme="minorHAnsi" w:cstheme="minorHAnsi"/>
          <w:b/>
          <w:bCs/>
        </w:rPr>
        <w:t>2021</w:t>
      </w:r>
      <w:r w:rsidRPr="00282393">
        <w:rPr>
          <w:rFonts w:asciiTheme="minorHAnsi" w:hAnsiTheme="minorHAnsi" w:cstheme="minorHAnsi"/>
        </w:rPr>
        <w:t xml:space="preserve"> montrent que les réductions des émissions de CO2 ont continué à être importantes. Les véhicules cette année-là étaient souvent équipés de moteurs à faible consommation de carburant et de nouvelles transmissions qui ont contribué à réduire considérablement les émissions de CO2. Cette tendance pourrait être le résultat de l’adoption accrue des véhicules électriques et hybrides, ainsi que des politiques renforçant les normes d'émissions.</w:t>
      </w:r>
    </w:p>
    <w:p w14:paraId="4B235675" w14:textId="77777777" w:rsidR="00282393" w:rsidRPr="00282393" w:rsidRDefault="00282393" w:rsidP="00282393">
      <w:pPr>
        <w:tabs>
          <w:tab w:val="left" w:pos="540"/>
        </w:tabs>
        <w:jc w:val="both"/>
        <w:rPr>
          <w:rFonts w:asciiTheme="minorHAnsi" w:hAnsiTheme="minorHAnsi" w:cstheme="minorHAnsi"/>
        </w:rPr>
      </w:pPr>
    </w:p>
    <w:p w14:paraId="25B894BB"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2022</w:t>
      </w:r>
      <w:r w:rsidRPr="00282393">
        <w:rPr>
          <w:rFonts w:asciiTheme="minorHAnsi" w:hAnsiTheme="minorHAnsi" w:cstheme="minorHAnsi"/>
          <w:lang w:val="en-CA"/>
        </w:rPr>
        <w:t xml:space="preserve"> :</w:t>
      </w:r>
    </w:p>
    <w:p w14:paraId="352E95B0" w14:textId="77777777" w:rsidR="00282393" w:rsidRPr="00282393" w:rsidRDefault="00282393" w:rsidP="00B6438F">
      <w:pPr>
        <w:numPr>
          <w:ilvl w:val="0"/>
          <w:numId w:val="293"/>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2022</w:t>
      </w:r>
      <w:r w:rsidRPr="00282393">
        <w:rPr>
          <w:rFonts w:asciiTheme="minorHAnsi" w:hAnsiTheme="minorHAnsi" w:cstheme="minorHAnsi"/>
          <w:lang w:val="en-CA"/>
        </w:rPr>
        <w:t xml:space="preserve"> :</w:t>
      </w:r>
    </w:p>
    <w:p w14:paraId="57314CEA" w14:textId="77777777" w:rsidR="00282393" w:rsidRPr="00282393" w:rsidRDefault="00282393" w:rsidP="00B6438F">
      <w:pPr>
        <w:numPr>
          <w:ilvl w:val="1"/>
          <w:numId w:val="293"/>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5.770000e-03</w:t>
      </w:r>
      <w:r w:rsidRPr="00282393">
        <w:rPr>
          <w:rFonts w:asciiTheme="minorHAnsi" w:hAnsiTheme="minorHAnsi" w:cstheme="minorHAnsi"/>
          <w:lang w:val="en-CA"/>
        </w:rPr>
        <w:t xml:space="preserve"> (significatif)</w:t>
      </w:r>
    </w:p>
    <w:p w14:paraId="19608DE5" w14:textId="77777777" w:rsidR="00282393" w:rsidRPr="00282393" w:rsidRDefault="00282393" w:rsidP="00B6438F">
      <w:pPr>
        <w:numPr>
          <w:ilvl w:val="1"/>
          <w:numId w:val="293"/>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2.250000e-03</w:t>
      </w:r>
      <w:r w:rsidRPr="00282393">
        <w:rPr>
          <w:rFonts w:asciiTheme="minorHAnsi" w:hAnsiTheme="minorHAnsi" w:cstheme="minorHAnsi"/>
          <w:lang w:val="en-CA"/>
        </w:rPr>
        <w:t xml:space="preserve"> (significatif)</w:t>
      </w:r>
    </w:p>
    <w:p w14:paraId="28303859" w14:textId="77777777" w:rsidR="00282393" w:rsidRPr="00282393" w:rsidRDefault="00282393" w:rsidP="00282393">
      <w:pPr>
        <w:tabs>
          <w:tab w:val="left" w:pos="540"/>
        </w:tabs>
        <w:jc w:val="both"/>
        <w:rPr>
          <w:rFonts w:asciiTheme="minorHAnsi" w:hAnsiTheme="minorHAnsi" w:cstheme="minorHAnsi"/>
          <w:b/>
          <w:bCs/>
        </w:rPr>
      </w:pPr>
    </w:p>
    <w:p w14:paraId="5CEE83F9"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2022</w:t>
      </w:r>
      <w:r w:rsidRPr="00282393">
        <w:rPr>
          <w:rFonts w:asciiTheme="minorHAnsi" w:hAnsiTheme="minorHAnsi" w:cstheme="minorHAnsi"/>
        </w:rPr>
        <w:t xml:space="preserve"> :</w:t>
      </w:r>
    </w:p>
    <w:p w14:paraId="4549D8E6"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2022</w:t>
      </w:r>
      <w:r w:rsidRPr="00282393">
        <w:rPr>
          <w:rFonts w:asciiTheme="minorHAnsi" w:hAnsiTheme="minorHAnsi" w:cstheme="minorHAnsi"/>
        </w:rPr>
        <w:t xml:space="preserve">, les émissions de CO2 ont montré une diminution continue, bien que moins marquée que les années précédentes. Les </w:t>
      </w:r>
      <w:r w:rsidRPr="00282393">
        <w:rPr>
          <w:rFonts w:asciiTheme="minorHAnsi" w:hAnsiTheme="minorHAnsi" w:cstheme="minorHAnsi"/>
          <w:b/>
          <w:bCs/>
        </w:rPr>
        <w:t>P-Values</w:t>
      </w:r>
      <w:r w:rsidRPr="00282393">
        <w:rPr>
          <w:rFonts w:asciiTheme="minorHAnsi" w:hAnsiTheme="minorHAnsi" w:cstheme="minorHAnsi"/>
        </w:rPr>
        <w:t xml:space="preserve"> significatives indiquent que de nombreuses configurations de véhicules ont permis d’améliorer encore l’efficacité énergétique. Les modèles hybrides et électriques ont commencé à jouer un rôle plus important dans la réduction des émissions de CO2, avec une plus grande disponibilité de véhicules à faible émission.</w:t>
      </w:r>
    </w:p>
    <w:p w14:paraId="3D12C98B" w14:textId="77777777" w:rsidR="00282393" w:rsidRPr="00282393" w:rsidRDefault="00282393" w:rsidP="00282393">
      <w:pPr>
        <w:tabs>
          <w:tab w:val="left" w:pos="540"/>
        </w:tabs>
        <w:jc w:val="both"/>
        <w:rPr>
          <w:rFonts w:asciiTheme="minorHAnsi" w:hAnsiTheme="minorHAnsi" w:cstheme="minorHAnsi"/>
        </w:rPr>
      </w:pPr>
    </w:p>
    <w:p w14:paraId="14CAB91C"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2023</w:t>
      </w:r>
      <w:r w:rsidRPr="00282393">
        <w:rPr>
          <w:rFonts w:asciiTheme="minorHAnsi" w:hAnsiTheme="minorHAnsi" w:cstheme="minorHAnsi"/>
          <w:lang w:val="en-CA"/>
        </w:rPr>
        <w:t xml:space="preserve"> :</w:t>
      </w:r>
    </w:p>
    <w:p w14:paraId="402C11F5" w14:textId="77777777" w:rsidR="00282393" w:rsidRPr="00282393" w:rsidRDefault="00282393" w:rsidP="00B6438F">
      <w:pPr>
        <w:numPr>
          <w:ilvl w:val="0"/>
          <w:numId w:val="294"/>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2023</w:t>
      </w:r>
      <w:r w:rsidRPr="00282393">
        <w:rPr>
          <w:rFonts w:asciiTheme="minorHAnsi" w:hAnsiTheme="minorHAnsi" w:cstheme="minorHAnsi"/>
          <w:lang w:val="en-CA"/>
        </w:rPr>
        <w:t xml:space="preserve"> :</w:t>
      </w:r>
    </w:p>
    <w:p w14:paraId="75B9B2FA" w14:textId="77777777" w:rsidR="00282393" w:rsidRPr="00282393" w:rsidRDefault="00282393" w:rsidP="00B6438F">
      <w:pPr>
        <w:numPr>
          <w:ilvl w:val="1"/>
          <w:numId w:val="294"/>
        </w:numPr>
        <w:tabs>
          <w:tab w:val="left" w:pos="540"/>
        </w:tabs>
        <w:jc w:val="both"/>
        <w:rPr>
          <w:rFonts w:asciiTheme="minorHAnsi" w:hAnsiTheme="minorHAnsi" w:cstheme="minorHAnsi"/>
        </w:rPr>
      </w:pPr>
      <w:r w:rsidRPr="00282393">
        <w:rPr>
          <w:rFonts w:asciiTheme="minorHAnsi" w:hAnsiTheme="minorHAnsi" w:cstheme="minorHAnsi"/>
          <w:b/>
          <w:bCs/>
        </w:rPr>
        <w:t>P-Value = 1.000000e+00</w:t>
      </w:r>
      <w:r w:rsidRPr="00282393">
        <w:rPr>
          <w:rFonts w:asciiTheme="minorHAnsi" w:hAnsiTheme="minorHAnsi" w:cstheme="minorHAnsi"/>
        </w:rPr>
        <w:t xml:space="preserve"> (non significatif)</w:t>
      </w:r>
    </w:p>
    <w:p w14:paraId="70140BE4" w14:textId="77777777" w:rsidR="00282393" w:rsidRPr="00282393" w:rsidRDefault="00282393" w:rsidP="00B6438F">
      <w:pPr>
        <w:numPr>
          <w:ilvl w:val="1"/>
          <w:numId w:val="294"/>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3.000000e-02</w:t>
      </w:r>
      <w:r w:rsidRPr="00282393">
        <w:rPr>
          <w:rFonts w:asciiTheme="minorHAnsi" w:hAnsiTheme="minorHAnsi" w:cstheme="minorHAnsi"/>
          <w:lang w:val="en-CA"/>
        </w:rPr>
        <w:t xml:space="preserve"> (significatif)</w:t>
      </w:r>
    </w:p>
    <w:p w14:paraId="4C191965" w14:textId="77777777" w:rsidR="00282393" w:rsidRPr="00282393" w:rsidRDefault="00282393" w:rsidP="00282393">
      <w:pPr>
        <w:tabs>
          <w:tab w:val="left" w:pos="540"/>
        </w:tabs>
        <w:jc w:val="both"/>
        <w:rPr>
          <w:rFonts w:asciiTheme="minorHAnsi" w:hAnsiTheme="minorHAnsi" w:cstheme="minorHAnsi"/>
          <w:b/>
          <w:bCs/>
        </w:rPr>
      </w:pPr>
    </w:p>
    <w:p w14:paraId="79F0235C"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2023</w:t>
      </w:r>
      <w:r w:rsidRPr="00282393">
        <w:rPr>
          <w:rFonts w:asciiTheme="minorHAnsi" w:hAnsiTheme="minorHAnsi" w:cstheme="minorHAnsi"/>
        </w:rPr>
        <w:t xml:space="preserve"> :</w:t>
      </w:r>
    </w:p>
    <w:p w14:paraId="0C89814D"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2023</w:t>
      </w:r>
      <w:r w:rsidRPr="00282393">
        <w:rPr>
          <w:rFonts w:asciiTheme="minorHAnsi" w:hAnsiTheme="minorHAnsi" w:cstheme="minorHAnsi"/>
        </w:rPr>
        <w:t xml:space="preserve">, bien que la majorité des résultats montrent des </w:t>
      </w:r>
      <w:r w:rsidRPr="00282393">
        <w:rPr>
          <w:rFonts w:asciiTheme="minorHAnsi" w:hAnsiTheme="minorHAnsi" w:cstheme="minorHAnsi"/>
          <w:b/>
          <w:bCs/>
        </w:rPr>
        <w:t>P-Values non significatives</w:t>
      </w:r>
      <w:r w:rsidRPr="00282393">
        <w:rPr>
          <w:rFonts w:asciiTheme="minorHAnsi" w:hAnsiTheme="minorHAnsi" w:cstheme="minorHAnsi"/>
        </w:rPr>
        <w:t xml:space="preserve">, certains tests ont révélé des améliorations, notamment avec </w:t>
      </w:r>
      <w:r w:rsidRPr="00282393">
        <w:rPr>
          <w:rFonts w:asciiTheme="minorHAnsi" w:hAnsiTheme="minorHAnsi" w:cstheme="minorHAnsi"/>
          <w:b/>
          <w:bCs/>
        </w:rPr>
        <w:t>P-Value = 3.000000e-02</w:t>
      </w:r>
      <w:r w:rsidRPr="00282393">
        <w:rPr>
          <w:rFonts w:asciiTheme="minorHAnsi" w:hAnsiTheme="minorHAnsi" w:cstheme="minorHAnsi"/>
        </w:rPr>
        <w:t>. Cela indique une continuation de la tendance à la réduction des émissions, mais dans un contexte plus stable, où les améliorations deviennent de plus en plus marginales à mesure que les technologies arrivent à maturité. Cela peut également refléter une normalisation des technologies disponibles, bien que certaines différences subsistent selon les configurations des véhicules.</w:t>
      </w:r>
    </w:p>
    <w:p w14:paraId="12322AA3" w14:textId="77777777" w:rsidR="00282393" w:rsidRPr="00282393" w:rsidRDefault="00282393" w:rsidP="00282393">
      <w:pPr>
        <w:tabs>
          <w:tab w:val="left" w:pos="540"/>
        </w:tabs>
        <w:jc w:val="both"/>
        <w:rPr>
          <w:rFonts w:asciiTheme="minorHAnsi" w:hAnsiTheme="minorHAnsi" w:cstheme="minorHAnsi"/>
        </w:rPr>
      </w:pPr>
    </w:p>
    <w:p w14:paraId="299A6384"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Conclusion générale</w:t>
      </w:r>
    </w:p>
    <w:p w14:paraId="22E8908D"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Les résultats des tests de Dunn pour </w:t>
      </w:r>
      <w:r w:rsidRPr="00282393">
        <w:rPr>
          <w:rFonts w:asciiTheme="minorHAnsi" w:hAnsiTheme="minorHAnsi" w:cstheme="minorHAnsi"/>
          <w:b/>
          <w:bCs/>
        </w:rPr>
        <w:t>CO2</w:t>
      </w:r>
      <w:r w:rsidRPr="00282393">
        <w:rPr>
          <w:rFonts w:asciiTheme="minorHAnsi" w:hAnsiTheme="minorHAnsi" w:cstheme="minorHAnsi"/>
        </w:rPr>
        <w:t xml:space="preserve"> sur la période de 2015 à 2023 montrent une tendance générale vers une réduction des émissions, particulièrement marquée en 2020 et 2021. Les améliorations technologiques, combinées à des régulations plus strictes et à l’adoption croissante des véhicules hybrides et électriques, ont contribué à cette évolution. Cependant, des </w:t>
      </w:r>
      <w:r w:rsidRPr="00282393">
        <w:rPr>
          <w:rFonts w:asciiTheme="minorHAnsi" w:hAnsiTheme="minorHAnsi" w:cstheme="minorHAnsi"/>
          <w:b/>
          <w:bCs/>
        </w:rPr>
        <w:t>P-Values</w:t>
      </w:r>
      <w:r w:rsidRPr="00282393">
        <w:rPr>
          <w:rFonts w:asciiTheme="minorHAnsi" w:hAnsiTheme="minorHAnsi" w:cstheme="minorHAnsi"/>
        </w:rPr>
        <w:t xml:space="preserve"> non significatives pour des années comme </w:t>
      </w:r>
      <w:r w:rsidRPr="00282393">
        <w:rPr>
          <w:rFonts w:asciiTheme="minorHAnsi" w:hAnsiTheme="minorHAnsi" w:cstheme="minorHAnsi"/>
          <w:b/>
          <w:bCs/>
        </w:rPr>
        <w:t>2017</w:t>
      </w:r>
      <w:r w:rsidRPr="00282393">
        <w:rPr>
          <w:rFonts w:asciiTheme="minorHAnsi" w:hAnsiTheme="minorHAnsi" w:cstheme="minorHAnsi"/>
        </w:rPr>
        <w:t xml:space="preserve"> et </w:t>
      </w:r>
      <w:r w:rsidRPr="00282393">
        <w:rPr>
          <w:rFonts w:asciiTheme="minorHAnsi" w:hAnsiTheme="minorHAnsi" w:cstheme="minorHAnsi"/>
          <w:b/>
          <w:bCs/>
        </w:rPr>
        <w:t>2023</w:t>
      </w:r>
      <w:r w:rsidRPr="00282393">
        <w:rPr>
          <w:rFonts w:asciiTheme="minorHAnsi" w:hAnsiTheme="minorHAnsi" w:cstheme="minorHAnsi"/>
        </w:rPr>
        <w:t xml:space="preserve"> suggèrent une certaine stabilité dans les émissions, malgré des améliorations continues dans les configurations de véhicules.</w:t>
      </w:r>
    </w:p>
    <w:p w14:paraId="4EFE43A5" w14:textId="77777777" w:rsidR="00282393" w:rsidRPr="00282393" w:rsidRDefault="00282393" w:rsidP="00282393">
      <w:pPr>
        <w:tabs>
          <w:tab w:val="left" w:pos="540"/>
        </w:tabs>
        <w:jc w:val="both"/>
        <w:rPr>
          <w:rFonts w:asciiTheme="minorHAnsi" w:hAnsiTheme="minorHAnsi" w:cstheme="minorHAnsi"/>
        </w:rPr>
      </w:pPr>
    </w:p>
    <w:p w14:paraId="0B75E34B"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Émissions de Smog</w:t>
      </w:r>
    </w:p>
    <w:p w14:paraId="449D5943" w14:textId="6735F121"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lastRenderedPageBreak/>
        <w:t xml:space="preserve">Les tests de Dunn effectués sur les émissions de </w:t>
      </w:r>
      <w:r w:rsidRPr="00282393">
        <w:rPr>
          <w:rFonts w:asciiTheme="minorHAnsi" w:hAnsiTheme="minorHAnsi" w:cstheme="minorHAnsi"/>
          <w:b/>
          <w:bCs/>
        </w:rPr>
        <w:t>Smog</w:t>
      </w:r>
      <w:r w:rsidRPr="00282393">
        <w:rPr>
          <w:rFonts w:asciiTheme="minorHAnsi" w:hAnsiTheme="minorHAnsi" w:cstheme="minorHAnsi"/>
        </w:rPr>
        <w:t xml:space="preserve"> entre </w:t>
      </w:r>
      <w:r w:rsidRPr="00282393">
        <w:rPr>
          <w:rFonts w:asciiTheme="minorHAnsi" w:hAnsiTheme="minorHAnsi" w:cstheme="minorHAnsi"/>
          <w:b/>
          <w:bCs/>
        </w:rPr>
        <w:t>201</w:t>
      </w:r>
      <w:r w:rsidR="00F742D4">
        <w:rPr>
          <w:rFonts w:asciiTheme="minorHAnsi" w:hAnsiTheme="minorHAnsi" w:cstheme="minorHAnsi"/>
          <w:b/>
          <w:bCs/>
        </w:rPr>
        <w:t>5</w:t>
      </w:r>
      <w:r w:rsidRPr="00282393">
        <w:rPr>
          <w:rFonts w:asciiTheme="minorHAnsi" w:hAnsiTheme="minorHAnsi" w:cstheme="minorHAnsi"/>
          <w:b/>
          <w:bCs/>
        </w:rPr>
        <w:t xml:space="preserve"> et 2023</w:t>
      </w:r>
      <w:r w:rsidRPr="00282393">
        <w:rPr>
          <w:rFonts w:asciiTheme="minorHAnsi" w:hAnsiTheme="minorHAnsi" w:cstheme="minorHAnsi"/>
        </w:rPr>
        <w:t xml:space="preserve"> montrent des résultats variés, avec des </w:t>
      </w:r>
      <w:r w:rsidRPr="00282393">
        <w:rPr>
          <w:rFonts w:asciiTheme="minorHAnsi" w:hAnsiTheme="minorHAnsi" w:cstheme="minorHAnsi"/>
          <w:b/>
          <w:bCs/>
        </w:rPr>
        <w:t>P-Values</w:t>
      </w:r>
      <w:r w:rsidRPr="00282393">
        <w:rPr>
          <w:rFonts w:asciiTheme="minorHAnsi" w:hAnsiTheme="minorHAnsi" w:cstheme="minorHAnsi"/>
        </w:rPr>
        <w:t xml:space="preserve"> significatives dans plusieurs années, suggérant des changements notables dans les émissions de Smog. Ces résultats sont principalement influencés par les modifications apportées aux moteurs, aux systèmes d'échappement, aux régulations environnementales, ainsi que par les conditions climatiques et économiques de chaque période. Voici une analyse détaillée des </w:t>
      </w:r>
      <w:r w:rsidRPr="00282393">
        <w:rPr>
          <w:rFonts w:asciiTheme="minorHAnsi" w:hAnsiTheme="minorHAnsi" w:cstheme="minorHAnsi"/>
          <w:b/>
          <w:bCs/>
        </w:rPr>
        <w:t>P-Values</w:t>
      </w:r>
      <w:r w:rsidRPr="00282393">
        <w:rPr>
          <w:rFonts w:asciiTheme="minorHAnsi" w:hAnsiTheme="minorHAnsi" w:cstheme="minorHAnsi"/>
        </w:rPr>
        <w:t xml:space="preserve"> de chaque année, avec une explication de ce que ces résultats indiquent pour chaque période.</w:t>
      </w:r>
    </w:p>
    <w:p w14:paraId="63762ED6" w14:textId="77777777" w:rsidR="00282393" w:rsidRPr="00282393" w:rsidRDefault="00282393" w:rsidP="00282393">
      <w:pPr>
        <w:tabs>
          <w:tab w:val="left" w:pos="540"/>
        </w:tabs>
        <w:jc w:val="both"/>
        <w:rPr>
          <w:rFonts w:asciiTheme="minorHAnsi" w:hAnsiTheme="minorHAnsi" w:cstheme="minorHAnsi"/>
        </w:rPr>
      </w:pPr>
    </w:p>
    <w:p w14:paraId="47EFBD3B"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Émissions de Smog</w:t>
      </w:r>
    </w:p>
    <w:p w14:paraId="533B5314"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2016 :</w:t>
      </w:r>
    </w:p>
    <w:p w14:paraId="25EF0D85"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P-Values pour 2016 :</w:t>
      </w:r>
    </w:p>
    <w:p w14:paraId="5EE66654" w14:textId="77777777" w:rsidR="00282393" w:rsidRPr="00282393" w:rsidRDefault="00282393" w:rsidP="00B6438F">
      <w:pPr>
        <w:numPr>
          <w:ilvl w:val="0"/>
          <w:numId w:val="295"/>
        </w:numPr>
        <w:tabs>
          <w:tab w:val="left" w:pos="540"/>
        </w:tabs>
        <w:jc w:val="both"/>
        <w:rPr>
          <w:rFonts w:asciiTheme="minorHAnsi" w:hAnsiTheme="minorHAnsi" w:cstheme="minorHAnsi"/>
        </w:rPr>
      </w:pPr>
      <w:r w:rsidRPr="00282393">
        <w:rPr>
          <w:rFonts w:asciiTheme="minorHAnsi" w:hAnsiTheme="minorHAnsi" w:cstheme="minorHAnsi"/>
          <w:b/>
          <w:bCs/>
        </w:rPr>
        <w:t>P-Value = 1.415173e-11</w:t>
      </w:r>
      <w:r w:rsidRPr="00282393">
        <w:rPr>
          <w:rFonts w:asciiTheme="minorHAnsi" w:hAnsiTheme="minorHAnsi" w:cstheme="minorHAnsi"/>
        </w:rPr>
        <w:t xml:space="preserve"> (très significatif)</w:t>
      </w:r>
    </w:p>
    <w:p w14:paraId="47F09B80" w14:textId="77777777" w:rsidR="00282393" w:rsidRPr="00282393" w:rsidRDefault="00282393" w:rsidP="00B6438F">
      <w:pPr>
        <w:numPr>
          <w:ilvl w:val="0"/>
          <w:numId w:val="295"/>
        </w:numPr>
        <w:tabs>
          <w:tab w:val="left" w:pos="540"/>
        </w:tabs>
        <w:jc w:val="both"/>
        <w:rPr>
          <w:rFonts w:asciiTheme="minorHAnsi" w:hAnsiTheme="minorHAnsi" w:cstheme="minorHAnsi"/>
        </w:rPr>
      </w:pPr>
      <w:r w:rsidRPr="00282393">
        <w:rPr>
          <w:rFonts w:asciiTheme="minorHAnsi" w:hAnsiTheme="minorHAnsi" w:cstheme="minorHAnsi"/>
          <w:b/>
          <w:bCs/>
        </w:rPr>
        <w:t>P-Value = 1.763003e-10</w:t>
      </w:r>
      <w:r w:rsidRPr="00282393">
        <w:rPr>
          <w:rFonts w:asciiTheme="minorHAnsi" w:hAnsiTheme="minorHAnsi" w:cstheme="minorHAnsi"/>
        </w:rPr>
        <w:t xml:space="preserve"> (très significatif)</w:t>
      </w:r>
    </w:p>
    <w:p w14:paraId="748A686B" w14:textId="77777777" w:rsidR="00282393" w:rsidRPr="00282393" w:rsidRDefault="00282393" w:rsidP="00B6438F">
      <w:pPr>
        <w:numPr>
          <w:ilvl w:val="0"/>
          <w:numId w:val="295"/>
        </w:numPr>
        <w:tabs>
          <w:tab w:val="left" w:pos="540"/>
        </w:tabs>
        <w:jc w:val="both"/>
        <w:rPr>
          <w:rFonts w:asciiTheme="minorHAnsi" w:hAnsiTheme="minorHAnsi" w:cstheme="minorHAnsi"/>
        </w:rPr>
      </w:pPr>
      <w:r w:rsidRPr="00282393">
        <w:rPr>
          <w:rFonts w:asciiTheme="minorHAnsi" w:hAnsiTheme="minorHAnsi" w:cstheme="minorHAnsi"/>
          <w:b/>
          <w:bCs/>
        </w:rPr>
        <w:t>P-Value = 3.522133e-06</w:t>
      </w:r>
      <w:r w:rsidRPr="00282393">
        <w:rPr>
          <w:rFonts w:asciiTheme="minorHAnsi" w:hAnsiTheme="minorHAnsi" w:cstheme="minorHAnsi"/>
        </w:rPr>
        <w:t xml:space="preserve"> (très significatif)</w:t>
      </w:r>
    </w:p>
    <w:p w14:paraId="7CD4D8CA" w14:textId="77777777" w:rsidR="00282393" w:rsidRPr="00282393" w:rsidRDefault="00282393" w:rsidP="00B6438F">
      <w:pPr>
        <w:numPr>
          <w:ilvl w:val="0"/>
          <w:numId w:val="295"/>
        </w:numPr>
        <w:tabs>
          <w:tab w:val="left" w:pos="540"/>
        </w:tabs>
        <w:jc w:val="both"/>
        <w:rPr>
          <w:rFonts w:asciiTheme="minorHAnsi" w:hAnsiTheme="minorHAnsi" w:cstheme="minorHAnsi"/>
        </w:rPr>
      </w:pPr>
      <w:r w:rsidRPr="00282393">
        <w:rPr>
          <w:rFonts w:asciiTheme="minorHAnsi" w:hAnsiTheme="minorHAnsi" w:cstheme="minorHAnsi"/>
          <w:b/>
          <w:bCs/>
        </w:rPr>
        <w:t>P-Value = 1.276469e-05</w:t>
      </w:r>
      <w:r w:rsidRPr="00282393">
        <w:rPr>
          <w:rFonts w:asciiTheme="minorHAnsi" w:hAnsiTheme="minorHAnsi" w:cstheme="minorHAnsi"/>
        </w:rPr>
        <w:t xml:space="preserve"> (très significatif)</w:t>
      </w:r>
    </w:p>
    <w:p w14:paraId="0C8DAA68" w14:textId="77777777" w:rsidR="00282393" w:rsidRPr="00282393" w:rsidRDefault="00282393" w:rsidP="00B6438F">
      <w:pPr>
        <w:numPr>
          <w:ilvl w:val="0"/>
          <w:numId w:val="295"/>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3.914805e-03</w:t>
      </w:r>
      <w:r w:rsidRPr="00282393">
        <w:rPr>
          <w:rFonts w:asciiTheme="minorHAnsi" w:hAnsiTheme="minorHAnsi" w:cstheme="minorHAnsi"/>
          <w:lang w:val="en-CA"/>
        </w:rPr>
        <w:t xml:space="preserve"> (significatif)</w:t>
      </w:r>
    </w:p>
    <w:p w14:paraId="31CF1659" w14:textId="77777777" w:rsidR="00282393" w:rsidRPr="00282393" w:rsidRDefault="00282393" w:rsidP="00B6438F">
      <w:pPr>
        <w:numPr>
          <w:ilvl w:val="0"/>
          <w:numId w:val="295"/>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4.353212e-02</w:t>
      </w:r>
      <w:r w:rsidRPr="00282393">
        <w:rPr>
          <w:rFonts w:asciiTheme="minorHAnsi" w:hAnsiTheme="minorHAnsi" w:cstheme="minorHAnsi"/>
          <w:lang w:val="en-CA"/>
        </w:rPr>
        <w:t xml:space="preserve"> (significatif)</w:t>
      </w:r>
    </w:p>
    <w:p w14:paraId="70992181" w14:textId="77777777" w:rsidR="00282393" w:rsidRPr="00282393" w:rsidRDefault="00282393" w:rsidP="00282393">
      <w:pPr>
        <w:tabs>
          <w:tab w:val="left" w:pos="540"/>
        </w:tabs>
        <w:jc w:val="both"/>
        <w:rPr>
          <w:rFonts w:asciiTheme="minorHAnsi" w:hAnsiTheme="minorHAnsi" w:cstheme="minorHAnsi"/>
          <w:b/>
          <w:bCs/>
        </w:rPr>
      </w:pPr>
    </w:p>
    <w:p w14:paraId="3DA75583"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2016 :</w:t>
      </w:r>
      <w:r w:rsidRPr="00282393">
        <w:rPr>
          <w:rFonts w:asciiTheme="minorHAnsi" w:hAnsiTheme="minorHAnsi" w:cstheme="minorHAnsi"/>
        </w:rPr>
        <w:t xml:space="preserve"> L'année 2016 a été marquée par des réductions significatives des émissions de Smog, principalement grâce à des améliorations dans les moteurs, les systèmes d'échappement, et les régulations environnementales. Les P-values extrêmement faibles, comme </w:t>
      </w:r>
      <w:r w:rsidRPr="00282393">
        <w:rPr>
          <w:rFonts w:asciiTheme="minorHAnsi" w:hAnsiTheme="minorHAnsi" w:cstheme="minorHAnsi"/>
          <w:b/>
          <w:bCs/>
        </w:rPr>
        <w:t>P-Value = 1.415173e-11</w:t>
      </w:r>
      <w:r w:rsidRPr="00282393">
        <w:rPr>
          <w:rFonts w:asciiTheme="minorHAnsi" w:hAnsiTheme="minorHAnsi" w:cstheme="minorHAnsi"/>
        </w:rPr>
        <w:t xml:space="preserve"> et </w:t>
      </w:r>
      <w:r w:rsidRPr="00282393">
        <w:rPr>
          <w:rFonts w:asciiTheme="minorHAnsi" w:hAnsiTheme="minorHAnsi" w:cstheme="minorHAnsi"/>
          <w:b/>
          <w:bCs/>
        </w:rPr>
        <w:t>P-Value = 1.763003e-10</w:t>
      </w:r>
      <w:r w:rsidRPr="00282393">
        <w:rPr>
          <w:rFonts w:asciiTheme="minorHAnsi" w:hAnsiTheme="minorHAnsi" w:cstheme="minorHAnsi"/>
        </w:rPr>
        <w:t>, suggèrent que de nombreux véhicules ont eu un impact positif sur les émissions grâce aux nouvelles technologies et aux dispositifs de filtration avancés. Des réductions importantes ont également été observées grâce à l'adoption des normes environnementales plus strictes. Cela a résulté en une réduction notable des émissions de Smog par rapport aux années précédentes. L'impact des nouveaux moteurs et des systèmes de filtration plus efficaces a été particulièrement significatif dans cette année. Ces changements ont donc été cruciaux pour l'amélioration des performances environnementales.</w:t>
      </w:r>
    </w:p>
    <w:p w14:paraId="578861F9" w14:textId="77777777" w:rsidR="00282393" w:rsidRPr="00282393" w:rsidRDefault="00282393" w:rsidP="00282393">
      <w:pPr>
        <w:tabs>
          <w:tab w:val="left" w:pos="540"/>
        </w:tabs>
        <w:jc w:val="both"/>
        <w:rPr>
          <w:rFonts w:asciiTheme="minorHAnsi" w:hAnsiTheme="minorHAnsi" w:cstheme="minorHAnsi"/>
          <w:b/>
          <w:bCs/>
        </w:rPr>
      </w:pPr>
    </w:p>
    <w:p w14:paraId="26237011"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2017 :</w:t>
      </w:r>
    </w:p>
    <w:p w14:paraId="388EF127"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2017 :</w:t>
      </w:r>
    </w:p>
    <w:p w14:paraId="5EC628C0" w14:textId="77777777" w:rsidR="00282393" w:rsidRPr="00282393" w:rsidRDefault="00282393" w:rsidP="00B6438F">
      <w:pPr>
        <w:numPr>
          <w:ilvl w:val="0"/>
          <w:numId w:val="296"/>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3.814282e-02</w:t>
      </w:r>
      <w:r w:rsidRPr="00282393">
        <w:rPr>
          <w:rFonts w:asciiTheme="minorHAnsi" w:hAnsiTheme="minorHAnsi" w:cstheme="minorHAnsi"/>
          <w:lang w:val="en-CA"/>
        </w:rPr>
        <w:t xml:space="preserve"> (significatif)</w:t>
      </w:r>
    </w:p>
    <w:p w14:paraId="731647CE" w14:textId="77777777" w:rsidR="00282393" w:rsidRPr="00282393" w:rsidRDefault="00282393" w:rsidP="00B6438F">
      <w:pPr>
        <w:numPr>
          <w:ilvl w:val="0"/>
          <w:numId w:val="296"/>
        </w:numPr>
        <w:tabs>
          <w:tab w:val="left" w:pos="540"/>
        </w:tabs>
        <w:jc w:val="both"/>
        <w:rPr>
          <w:rFonts w:asciiTheme="minorHAnsi" w:hAnsiTheme="minorHAnsi" w:cstheme="minorHAnsi"/>
        </w:rPr>
      </w:pPr>
      <w:r w:rsidRPr="00282393">
        <w:rPr>
          <w:rFonts w:asciiTheme="minorHAnsi" w:hAnsiTheme="minorHAnsi" w:cstheme="minorHAnsi"/>
          <w:b/>
          <w:bCs/>
        </w:rPr>
        <w:t>P-Value = 8.062336e-09</w:t>
      </w:r>
      <w:r w:rsidRPr="00282393">
        <w:rPr>
          <w:rFonts w:asciiTheme="minorHAnsi" w:hAnsiTheme="minorHAnsi" w:cstheme="minorHAnsi"/>
        </w:rPr>
        <w:t xml:space="preserve"> (très significatif)</w:t>
      </w:r>
    </w:p>
    <w:p w14:paraId="38CDA5EB" w14:textId="77777777" w:rsidR="00282393" w:rsidRPr="00282393" w:rsidRDefault="00282393" w:rsidP="00B6438F">
      <w:pPr>
        <w:numPr>
          <w:ilvl w:val="0"/>
          <w:numId w:val="296"/>
        </w:numPr>
        <w:tabs>
          <w:tab w:val="left" w:pos="540"/>
        </w:tabs>
        <w:jc w:val="both"/>
        <w:rPr>
          <w:rFonts w:asciiTheme="minorHAnsi" w:hAnsiTheme="minorHAnsi" w:cstheme="minorHAnsi"/>
        </w:rPr>
      </w:pPr>
      <w:r w:rsidRPr="00282393">
        <w:rPr>
          <w:rFonts w:asciiTheme="minorHAnsi" w:hAnsiTheme="minorHAnsi" w:cstheme="minorHAnsi"/>
          <w:b/>
          <w:bCs/>
        </w:rPr>
        <w:t>P-Value = 1.012339e-06</w:t>
      </w:r>
      <w:r w:rsidRPr="00282393">
        <w:rPr>
          <w:rFonts w:asciiTheme="minorHAnsi" w:hAnsiTheme="minorHAnsi" w:cstheme="minorHAnsi"/>
        </w:rPr>
        <w:t xml:space="preserve"> (très significatif)</w:t>
      </w:r>
    </w:p>
    <w:p w14:paraId="4462FA6B" w14:textId="77777777" w:rsidR="00282393" w:rsidRPr="00282393" w:rsidRDefault="00282393" w:rsidP="00B6438F">
      <w:pPr>
        <w:numPr>
          <w:ilvl w:val="0"/>
          <w:numId w:val="296"/>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2.384095e-03</w:t>
      </w:r>
      <w:r w:rsidRPr="00282393">
        <w:rPr>
          <w:rFonts w:asciiTheme="minorHAnsi" w:hAnsiTheme="minorHAnsi" w:cstheme="minorHAnsi"/>
          <w:lang w:val="en-CA"/>
        </w:rPr>
        <w:t xml:space="preserve"> (significatif)</w:t>
      </w:r>
    </w:p>
    <w:p w14:paraId="242DB0BE" w14:textId="77777777" w:rsidR="00282393" w:rsidRPr="00282393" w:rsidRDefault="00282393" w:rsidP="00282393">
      <w:pPr>
        <w:tabs>
          <w:tab w:val="left" w:pos="540"/>
        </w:tabs>
        <w:jc w:val="both"/>
        <w:rPr>
          <w:rFonts w:asciiTheme="minorHAnsi" w:hAnsiTheme="minorHAnsi" w:cstheme="minorHAnsi"/>
          <w:b/>
          <w:bCs/>
        </w:rPr>
      </w:pPr>
    </w:p>
    <w:p w14:paraId="07E222A6"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2017 :</w:t>
      </w:r>
      <w:r w:rsidRPr="00282393">
        <w:rPr>
          <w:rFonts w:asciiTheme="minorHAnsi" w:hAnsiTheme="minorHAnsi" w:cstheme="minorHAnsi"/>
        </w:rPr>
        <w:t xml:space="preserve"> En 2017, les émissions de Smog ont montré une certaine variabilité par rapport à 2016. Bien que des progrès aient été réalisés, les P-Values montrent un mélange de réductions notables et de zones où les effets étaient moins significatifs. Les technologies plus anciennes étaient encore présentes dans certains véhicules, et les améliorations n'ont pas été aussi substantielles que celles observées en 2016. Cependant, la forte valeur de </w:t>
      </w:r>
      <w:r w:rsidRPr="00282393">
        <w:rPr>
          <w:rFonts w:asciiTheme="minorHAnsi" w:hAnsiTheme="minorHAnsi" w:cstheme="minorHAnsi"/>
          <w:b/>
          <w:bCs/>
        </w:rPr>
        <w:t>P-Value = 8.062336e-09</w:t>
      </w:r>
      <w:r w:rsidRPr="00282393">
        <w:rPr>
          <w:rFonts w:asciiTheme="minorHAnsi" w:hAnsiTheme="minorHAnsi" w:cstheme="minorHAnsi"/>
        </w:rPr>
        <w:t xml:space="preserve"> et les autres valeurs significatives indiquent que les ajustements techniques ont continué d'avoir un impact positif sur les émissions de Smog. En général, 2017 a été une année de transition entre les anciennes et nouvelles technologies, ce qui a entraîné des résultats plus variés.</w:t>
      </w:r>
    </w:p>
    <w:p w14:paraId="0957E192" w14:textId="77777777" w:rsidR="00282393" w:rsidRPr="00282393" w:rsidRDefault="00282393" w:rsidP="00282393">
      <w:pPr>
        <w:tabs>
          <w:tab w:val="left" w:pos="540"/>
        </w:tabs>
        <w:jc w:val="both"/>
        <w:rPr>
          <w:rFonts w:asciiTheme="minorHAnsi" w:hAnsiTheme="minorHAnsi" w:cstheme="minorHAnsi"/>
          <w:b/>
          <w:bCs/>
        </w:rPr>
      </w:pPr>
    </w:p>
    <w:p w14:paraId="0B755869"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2018 :</w:t>
      </w:r>
    </w:p>
    <w:p w14:paraId="2FCD7ABA"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2018 :</w:t>
      </w:r>
    </w:p>
    <w:p w14:paraId="78EA0F74" w14:textId="77777777" w:rsidR="00282393" w:rsidRPr="00282393" w:rsidRDefault="00282393" w:rsidP="00B6438F">
      <w:pPr>
        <w:numPr>
          <w:ilvl w:val="0"/>
          <w:numId w:val="297"/>
        </w:numPr>
        <w:tabs>
          <w:tab w:val="left" w:pos="540"/>
        </w:tabs>
        <w:jc w:val="both"/>
        <w:rPr>
          <w:rFonts w:asciiTheme="minorHAnsi" w:hAnsiTheme="minorHAnsi" w:cstheme="minorHAnsi"/>
        </w:rPr>
      </w:pPr>
      <w:r w:rsidRPr="00282393">
        <w:rPr>
          <w:rFonts w:asciiTheme="minorHAnsi" w:hAnsiTheme="minorHAnsi" w:cstheme="minorHAnsi"/>
          <w:b/>
          <w:bCs/>
        </w:rPr>
        <w:lastRenderedPageBreak/>
        <w:t>P-Value = 9.482573e-10</w:t>
      </w:r>
      <w:r w:rsidRPr="00282393">
        <w:rPr>
          <w:rFonts w:asciiTheme="minorHAnsi" w:hAnsiTheme="minorHAnsi" w:cstheme="minorHAnsi"/>
        </w:rPr>
        <w:t xml:space="preserve"> (très significatif)</w:t>
      </w:r>
    </w:p>
    <w:p w14:paraId="465FC5D5" w14:textId="77777777" w:rsidR="00282393" w:rsidRPr="00282393" w:rsidRDefault="00282393" w:rsidP="00B6438F">
      <w:pPr>
        <w:numPr>
          <w:ilvl w:val="0"/>
          <w:numId w:val="297"/>
        </w:numPr>
        <w:tabs>
          <w:tab w:val="left" w:pos="540"/>
        </w:tabs>
        <w:jc w:val="both"/>
        <w:rPr>
          <w:rFonts w:asciiTheme="minorHAnsi" w:hAnsiTheme="minorHAnsi" w:cstheme="minorHAnsi"/>
        </w:rPr>
      </w:pPr>
      <w:r w:rsidRPr="00282393">
        <w:rPr>
          <w:rFonts w:asciiTheme="minorHAnsi" w:hAnsiTheme="minorHAnsi" w:cstheme="minorHAnsi"/>
          <w:b/>
          <w:bCs/>
        </w:rPr>
        <w:t>P-Value = 2.285062e-06</w:t>
      </w:r>
      <w:r w:rsidRPr="00282393">
        <w:rPr>
          <w:rFonts w:asciiTheme="minorHAnsi" w:hAnsiTheme="minorHAnsi" w:cstheme="minorHAnsi"/>
        </w:rPr>
        <w:t xml:space="preserve"> (très significatif)</w:t>
      </w:r>
    </w:p>
    <w:p w14:paraId="63355D69" w14:textId="77777777" w:rsidR="00282393" w:rsidRPr="00282393" w:rsidRDefault="00282393" w:rsidP="00B6438F">
      <w:pPr>
        <w:numPr>
          <w:ilvl w:val="0"/>
          <w:numId w:val="297"/>
        </w:numPr>
        <w:tabs>
          <w:tab w:val="left" w:pos="540"/>
        </w:tabs>
        <w:jc w:val="both"/>
        <w:rPr>
          <w:rFonts w:asciiTheme="minorHAnsi" w:hAnsiTheme="minorHAnsi" w:cstheme="minorHAnsi"/>
        </w:rPr>
      </w:pPr>
      <w:r w:rsidRPr="00282393">
        <w:rPr>
          <w:rFonts w:asciiTheme="minorHAnsi" w:hAnsiTheme="minorHAnsi" w:cstheme="minorHAnsi"/>
          <w:b/>
          <w:bCs/>
        </w:rPr>
        <w:t>P-Value = 6.499770e-09</w:t>
      </w:r>
      <w:r w:rsidRPr="00282393">
        <w:rPr>
          <w:rFonts w:asciiTheme="minorHAnsi" w:hAnsiTheme="minorHAnsi" w:cstheme="minorHAnsi"/>
        </w:rPr>
        <w:t xml:space="preserve"> (très significatif)</w:t>
      </w:r>
    </w:p>
    <w:p w14:paraId="114D679A" w14:textId="77777777" w:rsidR="00282393" w:rsidRPr="00282393" w:rsidRDefault="00282393" w:rsidP="00B6438F">
      <w:pPr>
        <w:numPr>
          <w:ilvl w:val="0"/>
          <w:numId w:val="297"/>
        </w:numPr>
        <w:tabs>
          <w:tab w:val="left" w:pos="540"/>
        </w:tabs>
        <w:jc w:val="both"/>
        <w:rPr>
          <w:rFonts w:asciiTheme="minorHAnsi" w:hAnsiTheme="minorHAnsi" w:cstheme="minorHAnsi"/>
        </w:rPr>
      </w:pPr>
      <w:r w:rsidRPr="00282393">
        <w:rPr>
          <w:rFonts w:asciiTheme="minorHAnsi" w:hAnsiTheme="minorHAnsi" w:cstheme="minorHAnsi"/>
          <w:b/>
          <w:bCs/>
        </w:rPr>
        <w:t>P-Value = 9.079025e-06</w:t>
      </w:r>
      <w:r w:rsidRPr="00282393">
        <w:rPr>
          <w:rFonts w:asciiTheme="minorHAnsi" w:hAnsiTheme="minorHAnsi" w:cstheme="minorHAnsi"/>
        </w:rPr>
        <w:t xml:space="preserve"> (très significatif)</w:t>
      </w:r>
    </w:p>
    <w:p w14:paraId="618C4C58" w14:textId="77777777" w:rsidR="00282393" w:rsidRPr="00282393" w:rsidRDefault="00282393" w:rsidP="00B6438F">
      <w:pPr>
        <w:numPr>
          <w:ilvl w:val="0"/>
          <w:numId w:val="297"/>
        </w:numPr>
        <w:tabs>
          <w:tab w:val="left" w:pos="540"/>
        </w:tabs>
        <w:jc w:val="both"/>
        <w:rPr>
          <w:rFonts w:asciiTheme="minorHAnsi" w:hAnsiTheme="minorHAnsi" w:cstheme="minorHAnsi"/>
        </w:rPr>
      </w:pPr>
      <w:r w:rsidRPr="00282393">
        <w:rPr>
          <w:rFonts w:asciiTheme="minorHAnsi" w:hAnsiTheme="minorHAnsi" w:cstheme="minorHAnsi"/>
          <w:b/>
          <w:bCs/>
        </w:rPr>
        <w:t>P-Value = 1.337967e-04</w:t>
      </w:r>
      <w:r w:rsidRPr="00282393">
        <w:rPr>
          <w:rFonts w:asciiTheme="minorHAnsi" w:hAnsiTheme="minorHAnsi" w:cstheme="minorHAnsi"/>
        </w:rPr>
        <w:t xml:space="preserve"> (très significatif)</w:t>
      </w:r>
    </w:p>
    <w:p w14:paraId="5E59BE28"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2018 :</w:t>
      </w:r>
      <w:r w:rsidRPr="00282393">
        <w:rPr>
          <w:rFonts w:asciiTheme="minorHAnsi" w:hAnsiTheme="minorHAnsi" w:cstheme="minorHAnsi"/>
        </w:rPr>
        <w:t xml:space="preserve"> L'année 2018 a montré des réductions continues des émissions de Smog, particulièrement grâce à l'adoption de véhicules hybrides et électriques, qui ont contribué à une meilleure efficacité énergétique et à des émissions réduites. Les P-Values extrêmement faibles, telles que </w:t>
      </w:r>
      <w:r w:rsidRPr="00282393">
        <w:rPr>
          <w:rFonts w:asciiTheme="minorHAnsi" w:hAnsiTheme="minorHAnsi" w:cstheme="minorHAnsi"/>
          <w:b/>
          <w:bCs/>
        </w:rPr>
        <w:t>P-Value = 9.482573e-10</w:t>
      </w:r>
      <w:r w:rsidRPr="00282393">
        <w:rPr>
          <w:rFonts w:asciiTheme="minorHAnsi" w:hAnsiTheme="minorHAnsi" w:cstheme="minorHAnsi"/>
        </w:rPr>
        <w:t xml:space="preserve"> et </w:t>
      </w:r>
      <w:r w:rsidRPr="00282393">
        <w:rPr>
          <w:rFonts w:asciiTheme="minorHAnsi" w:hAnsiTheme="minorHAnsi" w:cstheme="minorHAnsi"/>
          <w:b/>
          <w:bCs/>
        </w:rPr>
        <w:t>P-Value = 2.285062e-06</w:t>
      </w:r>
      <w:r w:rsidRPr="00282393">
        <w:rPr>
          <w:rFonts w:asciiTheme="minorHAnsi" w:hAnsiTheme="minorHAnsi" w:cstheme="minorHAnsi"/>
        </w:rPr>
        <w:t>, montrent que les changements dans la technologie des moteurs ont eu un impact très positif, poursuivant la tendance de réduction des émissions de Smog entamée en 2016. Les résultats des tests de Dunn confirment qu'une majorité des véhicules analysés ont bénéficié de cette amélioration continue dans les normes environnementales et la technologie des moteurs.</w:t>
      </w:r>
    </w:p>
    <w:p w14:paraId="33E0FDD7" w14:textId="77777777" w:rsidR="00282393" w:rsidRPr="00282393" w:rsidRDefault="00282393" w:rsidP="00282393">
      <w:pPr>
        <w:tabs>
          <w:tab w:val="left" w:pos="540"/>
        </w:tabs>
        <w:jc w:val="both"/>
        <w:rPr>
          <w:rFonts w:asciiTheme="minorHAnsi" w:hAnsiTheme="minorHAnsi" w:cstheme="minorHAnsi"/>
          <w:b/>
          <w:bCs/>
        </w:rPr>
      </w:pPr>
    </w:p>
    <w:p w14:paraId="5976FDDE"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2019 :</w:t>
      </w:r>
    </w:p>
    <w:p w14:paraId="44F6028B"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2019 :</w:t>
      </w:r>
    </w:p>
    <w:p w14:paraId="2CCC609E" w14:textId="77777777" w:rsidR="00282393" w:rsidRPr="00282393" w:rsidRDefault="00282393" w:rsidP="00B6438F">
      <w:pPr>
        <w:numPr>
          <w:ilvl w:val="0"/>
          <w:numId w:val="298"/>
        </w:numPr>
        <w:tabs>
          <w:tab w:val="left" w:pos="540"/>
        </w:tabs>
        <w:jc w:val="both"/>
        <w:rPr>
          <w:rFonts w:asciiTheme="minorHAnsi" w:hAnsiTheme="minorHAnsi" w:cstheme="minorHAnsi"/>
        </w:rPr>
      </w:pPr>
      <w:r w:rsidRPr="00282393">
        <w:rPr>
          <w:rFonts w:asciiTheme="minorHAnsi" w:hAnsiTheme="minorHAnsi" w:cstheme="minorHAnsi"/>
          <w:b/>
          <w:bCs/>
        </w:rPr>
        <w:t>P-Value = 7.871269e-10</w:t>
      </w:r>
      <w:r w:rsidRPr="00282393">
        <w:rPr>
          <w:rFonts w:asciiTheme="minorHAnsi" w:hAnsiTheme="minorHAnsi" w:cstheme="minorHAnsi"/>
        </w:rPr>
        <w:t xml:space="preserve"> (très significatif)</w:t>
      </w:r>
    </w:p>
    <w:p w14:paraId="37A36A3C" w14:textId="77777777" w:rsidR="00282393" w:rsidRPr="00282393" w:rsidRDefault="00282393" w:rsidP="00B6438F">
      <w:pPr>
        <w:numPr>
          <w:ilvl w:val="0"/>
          <w:numId w:val="298"/>
        </w:numPr>
        <w:tabs>
          <w:tab w:val="left" w:pos="540"/>
        </w:tabs>
        <w:jc w:val="both"/>
        <w:rPr>
          <w:rFonts w:asciiTheme="minorHAnsi" w:hAnsiTheme="minorHAnsi" w:cstheme="minorHAnsi"/>
        </w:rPr>
      </w:pPr>
      <w:r w:rsidRPr="00282393">
        <w:rPr>
          <w:rFonts w:asciiTheme="minorHAnsi" w:hAnsiTheme="minorHAnsi" w:cstheme="minorHAnsi"/>
          <w:b/>
          <w:bCs/>
        </w:rPr>
        <w:t>P-Value = 1.560319e-04</w:t>
      </w:r>
      <w:r w:rsidRPr="00282393">
        <w:rPr>
          <w:rFonts w:asciiTheme="minorHAnsi" w:hAnsiTheme="minorHAnsi" w:cstheme="minorHAnsi"/>
        </w:rPr>
        <w:t xml:space="preserve"> (très significatif)</w:t>
      </w:r>
    </w:p>
    <w:p w14:paraId="132F5BA9" w14:textId="77777777" w:rsidR="00282393" w:rsidRPr="00282393" w:rsidRDefault="00282393" w:rsidP="00B6438F">
      <w:pPr>
        <w:numPr>
          <w:ilvl w:val="0"/>
          <w:numId w:val="298"/>
        </w:numPr>
        <w:tabs>
          <w:tab w:val="left" w:pos="540"/>
        </w:tabs>
        <w:jc w:val="both"/>
        <w:rPr>
          <w:rFonts w:asciiTheme="minorHAnsi" w:hAnsiTheme="minorHAnsi" w:cstheme="minorHAnsi"/>
        </w:rPr>
      </w:pPr>
      <w:r w:rsidRPr="00282393">
        <w:rPr>
          <w:rFonts w:asciiTheme="minorHAnsi" w:hAnsiTheme="minorHAnsi" w:cstheme="minorHAnsi"/>
          <w:b/>
          <w:bCs/>
        </w:rPr>
        <w:t>P-Value = 3.282175e-09</w:t>
      </w:r>
      <w:r w:rsidRPr="00282393">
        <w:rPr>
          <w:rFonts w:asciiTheme="minorHAnsi" w:hAnsiTheme="minorHAnsi" w:cstheme="minorHAnsi"/>
        </w:rPr>
        <w:t xml:space="preserve"> (très significatif)</w:t>
      </w:r>
    </w:p>
    <w:p w14:paraId="1ADC3066" w14:textId="77777777" w:rsidR="00282393" w:rsidRPr="00282393" w:rsidRDefault="00282393" w:rsidP="00282393">
      <w:pPr>
        <w:tabs>
          <w:tab w:val="left" w:pos="540"/>
        </w:tabs>
        <w:jc w:val="both"/>
        <w:rPr>
          <w:rFonts w:asciiTheme="minorHAnsi" w:hAnsiTheme="minorHAnsi" w:cstheme="minorHAnsi"/>
          <w:b/>
          <w:bCs/>
        </w:rPr>
      </w:pPr>
    </w:p>
    <w:p w14:paraId="0C396FE8"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2019 :</w:t>
      </w:r>
      <w:r w:rsidRPr="00282393">
        <w:rPr>
          <w:rFonts w:asciiTheme="minorHAnsi" w:hAnsiTheme="minorHAnsi" w:cstheme="minorHAnsi"/>
        </w:rPr>
        <w:t xml:space="preserve"> En 2019, des améliorations significatives dans la réduction des émissions de Smog ont continué, principalement grâce à l'introduction de nouvelles technologies de filtration et à des moteurs plus propres. Les résultats montrent une nette tendance à la baisse des émissions, avec des P-Values extrêmement faibles comme </w:t>
      </w:r>
      <w:r w:rsidRPr="00282393">
        <w:rPr>
          <w:rFonts w:asciiTheme="minorHAnsi" w:hAnsiTheme="minorHAnsi" w:cstheme="minorHAnsi"/>
          <w:b/>
          <w:bCs/>
        </w:rPr>
        <w:t>P-Value = 7.871269e-10</w:t>
      </w:r>
      <w:r w:rsidRPr="00282393">
        <w:rPr>
          <w:rFonts w:asciiTheme="minorHAnsi" w:hAnsiTheme="minorHAnsi" w:cstheme="minorHAnsi"/>
        </w:rPr>
        <w:t xml:space="preserve"> et </w:t>
      </w:r>
      <w:r w:rsidRPr="00282393">
        <w:rPr>
          <w:rFonts w:asciiTheme="minorHAnsi" w:hAnsiTheme="minorHAnsi" w:cstheme="minorHAnsi"/>
          <w:b/>
          <w:bCs/>
        </w:rPr>
        <w:t>P-Value = 3.282175e-09</w:t>
      </w:r>
      <w:r w:rsidRPr="00282393">
        <w:rPr>
          <w:rFonts w:asciiTheme="minorHAnsi" w:hAnsiTheme="minorHAnsi" w:cstheme="minorHAnsi"/>
        </w:rPr>
        <w:t>, ce qui indique que les technologies de réduction des émissions ont continué à avoir un impact important, bien que certaines variations économiques et les choix de carburant aient légèrement freiné cette progression.</w:t>
      </w:r>
    </w:p>
    <w:p w14:paraId="1286C943" w14:textId="77777777" w:rsidR="00282393" w:rsidRPr="00282393" w:rsidRDefault="00282393" w:rsidP="00282393">
      <w:pPr>
        <w:tabs>
          <w:tab w:val="left" w:pos="540"/>
        </w:tabs>
        <w:jc w:val="both"/>
        <w:rPr>
          <w:rFonts w:asciiTheme="minorHAnsi" w:hAnsiTheme="minorHAnsi" w:cstheme="minorHAnsi"/>
          <w:b/>
          <w:bCs/>
        </w:rPr>
      </w:pPr>
    </w:p>
    <w:p w14:paraId="57E3C8BC"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2020 :</w:t>
      </w:r>
    </w:p>
    <w:p w14:paraId="5898B361"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2020 :</w:t>
      </w:r>
    </w:p>
    <w:p w14:paraId="75267D55" w14:textId="77777777" w:rsidR="00282393" w:rsidRPr="00282393" w:rsidRDefault="00282393" w:rsidP="00B6438F">
      <w:pPr>
        <w:numPr>
          <w:ilvl w:val="0"/>
          <w:numId w:val="299"/>
        </w:numPr>
        <w:tabs>
          <w:tab w:val="left" w:pos="540"/>
        </w:tabs>
        <w:jc w:val="both"/>
        <w:rPr>
          <w:rFonts w:asciiTheme="minorHAnsi" w:hAnsiTheme="minorHAnsi" w:cstheme="minorHAnsi"/>
        </w:rPr>
      </w:pPr>
      <w:r w:rsidRPr="00282393">
        <w:rPr>
          <w:rFonts w:asciiTheme="minorHAnsi" w:hAnsiTheme="minorHAnsi" w:cstheme="minorHAnsi"/>
          <w:b/>
          <w:bCs/>
        </w:rPr>
        <w:t>P-Value = 9.159376e-11</w:t>
      </w:r>
      <w:r w:rsidRPr="00282393">
        <w:rPr>
          <w:rFonts w:asciiTheme="minorHAnsi" w:hAnsiTheme="minorHAnsi" w:cstheme="minorHAnsi"/>
        </w:rPr>
        <w:t xml:space="preserve"> (très significatif)</w:t>
      </w:r>
    </w:p>
    <w:p w14:paraId="60A311B3" w14:textId="77777777" w:rsidR="00282393" w:rsidRPr="00282393" w:rsidRDefault="00282393" w:rsidP="00B6438F">
      <w:pPr>
        <w:numPr>
          <w:ilvl w:val="0"/>
          <w:numId w:val="299"/>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1.040649e-01</w:t>
      </w:r>
      <w:r w:rsidRPr="00282393">
        <w:rPr>
          <w:rFonts w:asciiTheme="minorHAnsi" w:hAnsiTheme="minorHAnsi" w:cstheme="minorHAnsi"/>
          <w:lang w:val="en-CA"/>
        </w:rPr>
        <w:t xml:space="preserve"> (significatif)</w:t>
      </w:r>
    </w:p>
    <w:p w14:paraId="6AEAE88D" w14:textId="77777777" w:rsidR="00282393" w:rsidRPr="00282393" w:rsidRDefault="00282393" w:rsidP="00B6438F">
      <w:pPr>
        <w:numPr>
          <w:ilvl w:val="0"/>
          <w:numId w:val="299"/>
        </w:numPr>
        <w:tabs>
          <w:tab w:val="left" w:pos="540"/>
        </w:tabs>
        <w:jc w:val="both"/>
        <w:rPr>
          <w:rFonts w:asciiTheme="minorHAnsi" w:hAnsiTheme="minorHAnsi" w:cstheme="minorHAnsi"/>
        </w:rPr>
      </w:pPr>
      <w:r w:rsidRPr="00282393">
        <w:rPr>
          <w:rFonts w:asciiTheme="minorHAnsi" w:hAnsiTheme="minorHAnsi" w:cstheme="minorHAnsi"/>
          <w:b/>
          <w:bCs/>
        </w:rPr>
        <w:t>P-Value = 1.870524e-05</w:t>
      </w:r>
      <w:r w:rsidRPr="00282393">
        <w:rPr>
          <w:rFonts w:asciiTheme="minorHAnsi" w:hAnsiTheme="minorHAnsi" w:cstheme="minorHAnsi"/>
        </w:rPr>
        <w:t xml:space="preserve"> (très significatif)</w:t>
      </w:r>
    </w:p>
    <w:p w14:paraId="50E851F9" w14:textId="77777777" w:rsidR="00282393" w:rsidRPr="00282393" w:rsidRDefault="00282393" w:rsidP="00B6438F">
      <w:pPr>
        <w:numPr>
          <w:ilvl w:val="0"/>
          <w:numId w:val="299"/>
        </w:numPr>
        <w:tabs>
          <w:tab w:val="left" w:pos="540"/>
        </w:tabs>
        <w:jc w:val="both"/>
        <w:rPr>
          <w:rFonts w:asciiTheme="minorHAnsi" w:hAnsiTheme="minorHAnsi" w:cstheme="minorHAnsi"/>
        </w:rPr>
      </w:pPr>
      <w:r w:rsidRPr="00282393">
        <w:rPr>
          <w:rFonts w:asciiTheme="minorHAnsi" w:hAnsiTheme="minorHAnsi" w:cstheme="minorHAnsi"/>
          <w:b/>
          <w:bCs/>
        </w:rPr>
        <w:t>P-Value = 7.060073e-11</w:t>
      </w:r>
      <w:r w:rsidRPr="00282393">
        <w:rPr>
          <w:rFonts w:asciiTheme="minorHAnsi" w:hAnsiTheme="minorHAnsi" w:cstheme="minorHAnsi"/>
        </w:rPr>
        <w:t xml:space="preserve"> (très significatif)</w:t>
      </w:r>
    </w:p>
    <w:p w14:paraId="7B9D94E5" w14:textId="77777777" w:rsidR="00282393" w:rsidRPr="00282393" w:rsidRDefault="00282393" w:rsidP="00282393">
      <w:pPr>
        <w:tabs>
          <w:tab w:val="left" w:pos="540"/>
        </w:tabs>
        <w:jc w:val="both"/>
        <w:rPr>
          <w:rFonts w:asciiTheme="minorHAnsi" w:hAnsiTheme="minorHAnsi" w:cstheme="minorHAnsi"/>
          <w:b/>
          <w:bCs/>
        </w:rPr>
      </w:pPr>
    </w:p>
    <w:p w14:paraId="6766146B"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2020 :</w:t>
      </w:r>
      <w:r w:rsidRPr="00282393">
        <w:rPr>
          <w:rFonts w:asciiTheme="minorHAnsi" w:hAnsiTheme="minorHAnsi" w:cstheme="minorHAnsi"/>
        </w:rPr>
        <w:t xml:space="preserve"> L'année 2020 a vu une accélération de la réduction des émissions de Smog, surtout en raison des politiques environnementales renforcées et de l'augmentation de l'utilisation des véhicules électriques. Les P-Values comme </w:t>
      </w:r>
      <w:r w:rsidRPr="00282393">
        <w:rPr>
          <w:rFonts w:asciiTheme="minorHAnsi" w:hAnsiTheme="minorHAnsi" w:cstheme="minorHAnsi"/>
          <w:b/>
          <w:bCs/>
        </w:rPr>
        <w:t>P-Value = 9.159376e-11</w:t>
      </w:r>
      <w:r w:rsidRPr="00282393">
        <w:rPr>
          <w:rFonts w:asciiTheme="minorHAnsi" w:hAnsiTheme="minorHAnsi" w:cstheme="minorHAnsi"/>
        </w:rPr>
        <w:t xml:space="preserve"> montrent que ces changements ont été significatifs et ont eu un impact direct sur la diminution des émissions de Smog. Cependant, une certaine variabilité reste présente en raison des changements dans les modèles de consommation de carburant, les régulations gouvernementales et l’adoption encore partielle de certaines technologies.</w:t>
      </w:r>
    </w:p>
    <w:p w14:paraId="522A3732" w14:textId="77777777" w:rsidR="00282393" w:rsidRPr="00282393" w:rsidRDefault="00282393" w:rsidP="00282393">
      <w:pPr>
        <w:tabs>
          <w:tab w:val="left" w:pos="540"/>
        </w:tabs>
        <w:jc w:val="both"/>
        <w:rPr>
          <w:rFonts w:asciiTheme="minorHAnsi" w:hAnsiTheme="minorHAnsi" w:cstheme="minorHAnsi"/>
          <w:b/>
          <w:bCs/>
        </w:rPr>
      </w:pPr>
    </w:p>
    <w:p w14:paraId="38944957"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2021 :</w:t>
      </w:r>
    </w:p>
    <w:p w14:paraId="2BCE4FB8"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2021 :</w:t>
      </w:r>
    </w:p>
    <w:p w14:paraId="24D519C4" w14:textId="77777777" w:rsidR="00282393" w:rsidRPr="00282393" w:rsidRDefault="00282393" w:rsidP="00B6438F">
      <w:pPr>
        <w:numPr>
          <w:ilvl w:val="0"/>
          <w:numId w:val="300"/>
        </w:numPr>
        <w:tabs>
          <w:tab w:val="left" w:pos="540"/>
        </w:tabs>
        <w:jc w:val="both"/>
        <w:rPr>
          <w:rFonts w:asciiTheme="minorHAnsi" w:hAnsiTheme="minorHAnsi" w:cstheme="minorHAnsi"/>
        </w:rPr>
      </w:pPr>
      <w:r w:rsidRPr="00282393">
        <w:rPr>
          <w:rFonts w:asciiTheme="minorHAnsi" w:hAnsiTheme="minorHAnsi" w:cstheme="minorHAnsi"/>
          <w:b/>
          <w:bCs/>
        </w:rPr>
        <w:t>P-Value = 1.368215e-17</w:t>
      </w:r>
      <w:r w:rsidRPr="00282393">
        <w:rPr>
          <w:rFonts w:asciiTheme="minorHAnsi" w:hAnsiTheme="minorHAnsi" w:cstheme="minorHAnsi"/>
        </w:rPr>
        <w:t xml:space="preserve"> (très significatif)</w:t>
      </w:r>
    </w:p>
    <w:p w14:paraId="1E4A3877" w14:textId="77777777" w:rsidR="00282393" w:rsidRPr="00282393" w:rsidRDefault="00282393" w:rsidP="00B6438F">
      <w:pPr>
        <w:numPr>
          <w:ilvl w:val="0"/>
          <w:numId w:val="300"/>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1.775766e-01</w:t>
      </w:r>
      <w:r w:rsidRPr="00282393">
        <w:rPr>
          <w:rFonts w:asciiTheme="minorHAnsi" w:hAnsiTheme="minorHAnsi" w:cstheme="minorHAnsi"/>
          <w:lang w:val="en-CA"/>
        </w:rPr>
        <w:t xml:space="preserve"> (significatif)</w:t>
      </w:r>
    </w:p>
    <w:p w14:paraId="2064F2EB" w14:textId="77777777" w:rsidR="00282393" w:rsidRPr="00282393" w:rsidRDefault="00282393" w:rsidP="00B6438F">
      <w:pPr>
        <w:numPr>
          <w:ilvl w:val="0"/>
          <w:numId w:val="300"/>
        </w:numPr>
        <w:tabs>
          <w:tab w:val="left" w:pos="540"/>
        </w:tabs>
        <w:jc w:val="both"/>
        <w:rPr>
          <w:rFonts w:asciiTheme="minorHAnsi" w:hAnsiTheme="minorHAnsi" w:cstheme="minorHAnsi"/>
        </w:rPr>
      </w:pPr>
      <w:r w:rsidRPr="00282393">
        <w:rPr>
          <w:rFonts w:asciiTheme="minorHAnsi" w:hAnsiTheme="minorHAnsi" w:cstheme="minorHAnsi"/>
          <w:b/>
          <w:bCs/>
        </w:rPr>
        <w:t>P-Value = 5.144481e-06</w:t>
      </w:r>
      <w:r w:rsidRPr="00282393">
        <w:rPr>
          <w:rFonts w:asciiTheme="minorHAnsi" w:hAnsiTheme="minorHAnsi" w:cstheme="minorHAnsi"/>
        </w:rPr>
        <w:t xml:space="preserve"> (très significatif)</w:t>
      </w:r>
    </w:p>
    <w:p w14:paraId="5BC7D200" w14:textId="77777777" w:rsidR="00282393" w:rsidRPr="00282393" w:rsidRDefault="00282393" w:rsidP="00282393">
      <w:pPr>
        <w:tabs>
          <w:tab w:val="left" w:pos="540"/>
        </w:tabs>
        <w:jc w:val="both"/>
        <w:rPr>
          <w:rFonts w:asciiTheme="minorHAnsi" w:hAnsiTheme="minorHAnsi" w:cstheme="minorHAnsi"/>
          <w:b/>
          <w:bCs/>
        </w:rPr>
      </w:pPr>
    </w:p>
    <w:p w14:paraId="1BD01F6C"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Analyse 2021 :</w:t>
      </w:r>
      <w:r w:rsidRPr="00282393">
        <w:rPr>
          <w:rFonts w:asciiTheme="minorHAnsi" w:hAnsiTheme="minorHAnsi" w:cstheme="minorHAnsi"/>
        </w:rPr>
        <w:t xml:space="preserve"> L'année 2021 a montré une nette amélioration dans les émissions de Smog, bien que les résultats aient varié en fonction des technologies et des types de véhicules. La P-Value extrêmement faible de </w:t>
      </w:r>
      <w:r w:rsidRPr="00282393">
        <w:rPr>
          <w:rFonts w:asciiTheme="minorHAnsi" w:hAnsiTheme="minorHAnsi" w:cstheme="minorHAnsi"/>
          <w:b/>
          <w:bCs/>
        </w:rPr>
        <w:t>P-Value = 1.368215e-17</w:t>
      </w:r>
      <w:r w:rsidRPr="00282393">
        <w:rPr>
          <w:rFonts w:asciiTheme="minorHAnsi" w:hAnsiTheme="minorHAnsi" w:cstheme="minorHAnsi"/>
        </w:rPr>
        <w:t xml:space="preserve"> montre que les efforts pour réduire les émissions ont été très efficaces, bien que des variations aient existé en fonction des différents types de véhicules. Les P-Values significatives continuent de montrer que les véhicules de 2021 étaient équipés de technologies efficaces pour réduire le Smog.</w:t>
      </w:r>
    </w:p>
    <w:p w14:paraId="1A522869" w14:textId="77777777" w:rsidR="00282393" w:rsidRPr="00282393" w:rsidRDefault="00282393" w:rsidP="00282393">
      <w:pPr>
        <w:tabs>
          <w:tab w:val="left" w:pos="540"/>
        </w:tabs>
        <w:jc w:val="both"/>
        <w:rPr>
          <w:rFonts w:asciiTheme="minorHAnsi" w:hAnsiTheme="minorHAnsi" w:cstheme="minorHAnsi"/>
        </w:rPr>
      </w:pPr>
    </w:p>
    <w:p w14:paraId="5CE50422"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2022 :</w:t>
      </w:r>
    </w:p>
    <w:p w14:paraId="58DC6AD6"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P-Values pour 2022 (inférieures à 5%) :</w:t>
      </w:r>
    </w:p>
    <w:p w14:paraId="1AFB6F75" w14:textId="77777777" w:rsidR="00282393" w:rsidRPr="00282393" w:rsidRDefault="00282393" w:rsidP="00B6438F">
      <w:pPr>
        <w:numPr>
          <w:ilvl w:val="0"/>
          <w:numId w:val="301"/>
        </w:numPr>
        <w:tabs>
          <w:tab w:val="left" w:pos="540"/>
        </w:tabs>
        <w:jc w:val="both"/>
        <w:rPr>
          <w:rFonts w:asciiTheme="minorHAnsi" w:hAnsiTheme="minorHAnsi" w:cstheme="minorHAnsi"/>
        </w:rPr>
      </w:pPr>
      <w:r w:rsidRPr="00282393">
        <w:rPr>
          <w:rFonts w:asciiTheme="minorHAnsi" w:hAnsiTheme="minorHAnsi" w:cstheme="minorHAnsi"/>
          <w:b/>
          <w:bCs/>
        </w:rPr>
        <w:t>P-Value = 9.480574e-05</w:t>
      </w:r>
      <w:r w:rsidRPr="00282393">
        <w:rPr>
          <w:rFonts w:asciiTheme="minorHAnsi" w:hAnsiTheme="minorHAnsi" w:cstheme="minorHAnsi"/>
        </w:rPr>
        <w:t xml:space="preserve"> (très significatif)</w:t>
      </w:r>
    </w:p>
    <w:p w14:paraId="3AEF9B91" w14:textId="77777777" w:rsidR="00282393" w:rsidRPr="00282393" w:rsidRDefault="00282393" w:rsidP="00B6438F">
      <w:pPr>
        <w:numPr>
          <w:ilvl w:val="0"/>
          <w:numId w:val="301"/>
        </w:numPr>
        <w:tabs>
          <w:tab w:val="left" w:pos="540"/>
        </w:tabs>
        <w:jc w:val="both"/>
        <w:rPr>
          <w:rFonts w:asciiTheme="minorHAnsi" w:hAnsiTheme="minorHAnsi" w:cstheme="minorHAnsi"/>
        </w:rPr>
      </w:pPr>
      <w:r w:rsidRPr="00282393">
        <w:rPr>
          <w:rFonts w:asciiTheme="minorHAnsi" w:hAnsiTheme="minorHAnsi" w:cstheme="minorHAnsi"/>
          <w:b/>
          <w:bCs/>
        </w:rPr>
        <w:t>P-Value = 1.424273e-06</w:t>
      </w:r>
      <w:r w:rsidRPr="00282393">
        <w:rPr>
          <w:rFonts w:asciiTheme="minorHAnsi" w:hAnsiTheme="minorHAnsi" w:cstheme="minorHAnsi"/>
        </w:rPr>
        <w:t xml:space="preserve"> (très significatif)</w:t>
      </w:r>
    </w:p>
    <w:p w14:paraId="152FEF22" w14:textId="77777777" w:rsidR="00282393" w:rsidRPr="00282393" w:rsidRDefault="00282393" w:rsidP="00B6438F">
      <w:pPr>
        <w:numPr>
          <w:ilvl w:val="0"/>
          <w:numId w:val="301"/>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3.592301e-03</w:t>
      </w:r>
      <w:r w:rsidRPr="00282393">
        <w:rPr>
          <w:rFonts w:asciiTheme="minorHAnsi" w:hAnsiTheme="minorHAnsi" w:cstheme="minorHAnsi"/>
          <w:lang w:val="en-CA"/>
        </w:rPr>
        <w:t xml:space="preserve"> (significatif)</w:t>
      </w:r>
    </w:p>
    <w:p w14:paraId="6AF59C94" w14:textId="77777777" w:rsidR="00282393" w:rsidRPr="00282393" w:rsidRDefault="00282393" w:rsidP="00282393">
      <w:pPr>
        <w:tabs>
          <w:tab w:val="left" w:pos="540"/>
        </w:tabs>
        <w:jc w:val="both"/>
        <w:rPr>
          <w:rFonts w:asciiTheme="minorHAnsi" w:hAnsiTheme="minorHAnsi" w:cstheme="minorHAnsi"/>
          <w:b/>
          <w:bCs/>
        </w:rPr>
      </w:pPr>
    </w:p>
    <w:p w14:paraId="6B84C091"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2022 :</w:t>
      </w:r>
    </w:p>
    <w:p w14:paraId="5EDC5C9B"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L’année </w:t>
      </w:r>
      <w:r w:rsidRPr="00282393">
        <w:rPr>
          <w:rFonts w:asciiTheme="minorHAnsi" w:hAnsiTheme="minorHAnsi" w:cstheme="minorHAnsi"/>
          <w:b/>
          <w:bCs/>
        </w:rPr>
        <w:t>2022</w:t>
      </w:r>
      <w:r w:rsidRPr="00282393">
        <w:rPr>
          <w:rFonts w:asciiTheme="minorHAnsi" w:hAnsiTheme="minorHAnsi" w:cstheme="minorHAnsi"/>
        </w:rPr>
        <w:t xml:space="preserve"> a montré une réduction continue des émissions de </w:t>
      </w:r>
      <w:r w:rsidRPr="00282393">
        <w:rPr>
          <w:rFonts w:asciiTheme="minorHAnsi" w:hAnsiTheme="minorHAnsi" w:cstheme="minorHAnsi"/>
          <w:b/>
          <w:bCs/>
        </w:rPr>
        <w:t>Smog</w:t>
      </w:r>
      <w:r w:rsidRPr="00282393">
        <w:rPr>
          <w:rFonts w:asciiTheme="minorHAnsi" w:hAnsiTheme="minorHAnsi" w:cstheme="minorHAnsi"/>
        </w:rPr>
        <w:t xml:space="preserve">, soutenue par l’introduction croissante de technologies de contrôle des émissions et des véhicules hybrides et électriques. Les P-Values très faibles, telles que </w:t>
      </w:r>
      <w:r w:rsidRPr="00282393">
        <w:rPr>
          <w:rFonts w:asciiTheme="minorHAnsi" w:hAnsiTheme="minorHAnsi" w:cstheme="minorHAnsi"/>
          <w:b/>
          <w:bCs/>
        </w:rPr>
        <w:t>P-Value = 9.480574e-05</w:t>
      </w:r>
      <w:r w:rsidRPr="00282393">
        <w:rPr>
          <w:rFonts w:asciiTheme="minorHAnsi" w:hAnsiTheme="minorHAnsi" w:cstheme="minorHAnsi"/>
        </w:rPr>
        <w:t xml:space="preserve"> et </w:t>
      </w:r>
      <w:r w:rsidRPr="00282393">
        <w:rPr>
          <w:rFonts w:asciiTheme="minorHAnsi" w:hAnsiTheme="minorHAnsi" w:cstheme="minorHAnsi"/>
          <w:b/>
          <w:bCs/>
        </w:rPr>
        <w:t>P-Value = 1.424273e-06</w:t>
      </w:r>
      <w:r w:rsidRPr="00282393">
        <w:rPr>
          <w:rFonts w:asciiTheme="minorHAnsi" w:hAnsiTheme="minorHAnsi" w:cstheme="minorHAnsi"/>
        </w:rPr>
        <w:t>, indiquent que les nouvelles technologies de filtration et de gestion des moteurs ont joué un rôle primordial dans l'amélioration de la qualité de l'air. L'impact des systèmes d'échappement plus efficaces, des normes de régulation plus strictes et de l'introduction de véhicules moins polluants a permis de réduire les émissions de manière substantielle.</w:t>
      </w:r>
    </w:p>
    <w:p w14:paraId="46D98FBC"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Cependant, les progrès en 2022, bien qu’encourageants, ont été plus modérés que les années précédentes. La </w:t>
      </w:r>
      <w:r w:rsidRPr="00282393">
        <w:rPr>
          <w:rFonts w:asciiTheme="minorHAnsi" w:hAnsiTheme="minorHAnsi" w:cstheme="minorHAnsi"/>
          <w:b/>
          <w:bCs/>
        </w:rPr>
        <w:t>P-Value = 3.592301e-03</w:t>
      </w:r>
      <w:r w:rsidRPr="00282393">
        <w:rPr>
          <w:rFonts w:asciiTheme="minorHAnsi" w:hAnsiTheme="minorHAnsi" w:cstheme="minorHAnsi"/>
        </w:rPr>
        <w:t xml:space="preserve"> montre qu'il y a encore eu des différences significatives, mais l’ampleur de ces réductions a ralenti. Ces résultats suggèrent que les avancées technologiques continuent d'avoir un impact positif, mais que les gains sont moins marqués que lors des années précédentes, indiquant une phase de stabilisation des réductions des émissions de </w:t>
      </w:r>
      <w:r w:rsidRPr="00282393">
        <w:rPr>
          <w:rFonts w:asciiTheme="minorHAnsi" w:hAnsiTheme="minorHAnsi" w:cstheme="minorHAnsi"/>
          <w:b/>
          <w:bCs/>
        </w:rPr>
        <w:t>Smog</w:t>
      </w:r>
      <w:r w:rsidRPr="00282393">
        <w:rPr>
          <w:rFonts w:asciiTheme="minorHAnsi" w:hAnsiTheme="minorHAnsi" w:cstheme="minorHAnsi"/>
        </w:rPr>
        <w:t>.</w:t>
      </w:r>
    </w:p>
    <w:p w14:paraId="236BE894" w14:textId="77777777" w:rsidR="00282393" w:rsidRPr="00282393" w:rsidRDefault="00282393" w:rsidP="00282393">
      <w:pPr>
        <w:tabs>
          <w:tab w:val="left" w:pos="540"/>
        </w:tabs>
        <w:jc w:val="both"/>
        <w:rPr>
          <w:rFonts w:asciiTheme="minorHAnsi" w:hAnsiTheme="minorHAnsi" w:cstheme="minorHAnsi"/>
        </w:rPr>
      </w:pPr>
    </w:p>
    <w:p w14:paraId="7DC641F7"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2023 :</w:t>
      </w:r>
    </w:p>
    <w:p w14:paraId="39DD9685"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P-Values pour 2023 (inférieures à 5%) :</w:t>
      </w:r>
    </w:p>
    <w:p w14:paraId="04E4347A" w14:textId="77777777" w:rsidR="00282393" w:rsidRPr="00282393" w:rsidRDefault="00282393" w:rsidP="00B6438F">
      <w:pPr>
        <w:numPr>
          <w:ilvl w:val="0"/>
          <w:numId w:val="302"/>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4.098345e-04</w:t>
      </w:r>
      <w:r w:rsidRPr="00282393">
        <w:rPr>
          <w:rFonts w:asciiTheme="minorHAnsi" w:hAnsiTheme="minorHAnsi" w:cstheme="minorHAnsi"/>
          <w:lang w:val="en-CA"/>
        </w:rPr>
        <w:t xml:space="preserve"> (significatif)</w:t>
      </w:r>
    </w:p>
    <w:p w14:paraId="41BDDCB9" w14:textId="77777777" w:rsidR="00282393" w:rsidRPr="00282393" w:rsidRDefault="00282393" w:rsidP="00B6438F">
      <w:pPr>
        <w:numPr>
          <w:ilvl w:val="0"/>
          <w:numId w:val="302"/>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4.632034e-04</w:t>
      </w:r>
      <w:r w:rsidRPr="00282393">
        <w:rPr>
          <w:rFonts w:asciiTheme="minorHAnsi" w:hAnsiTheme="minorHAnsi" w:cstheme="minorHAnsi"/>
          <w:lang w:val="en-CA"/>
        </w:rPr>
        <w:t xml:space="preserve"> (significatif)</w:t>
      </w:r>
    </w:p>
    <w:p w14:paraId="2BC98C16" w14:textId="77777777" w:rsidR="00282393" w:rsidRPr="00282393" w:rsidRDefault="00282393" w:rsidP="00B6438F">
      <w:pPr>
        <w:numPr>
          <w:ilvl w:val="0"/>
          <w:numId w:val="302"/>
        </w:numPr>
        <w:tabs>
          <w:tab w:val="left" w:pos="540"/>
        </w:tabs>
        <w:jc w:val="both"/>
        <w:rPr>
          <w:rFonts w:asciiTheme="minorHAnsi" w:hAnsiTheme="minorHAnsi" w:cstheme="minorHAnsi"/>
        </w:rPr>
      </w:pPr>
      <w:r w:rsidRPr="00282393">
        <w:rPr>
          <w:rFonts w:asciiTheme="minorHAnsi" w:hAnsiTheme="minorHAnsi" w:cstheme="minorHAnsi"/>
          <w:b/>
          <w:bCs/>
        </w:rPr>
        <w:t>P-Value = 2.819330e-09</w:t>
      </w:r>
      <w:r w:rsidRPr="00282393">
        <w:rPr>
          <w:rFonts w:asciiTheme="minorHAnsi" w:hAnsiTheme="minorHAnsi" w:cstheme="minorHAnsi"/>
        </w:rPr>
        <w:t xml:space="preserve"> (très significatif)</w:t>
      </w:r>
    </w:p>
    <w:p w14:paraId="3EDE77D4" w14:textId="77777777" w:rsidR="00282393" w:rsidRDefault="00282393" w:rsidP="00282393">
      <w:pPr>
        <w:tabs>
          <w:tab w:val="left" w:pos="540"/>
        </w:tabs>
        <w:jc w:val="both"/>
        <w:rPr>
          <w:rFonts w:asciiTheme="minorHAnsi" w:hAnsiTheme="minorHAnsi" w:cstheme="minorHAnsi"/>
          <w:b/>
          <w:bCs/>
        </w:rPr>
      </w:pPr>
    </w:p>
    <w:p w14:paraId="6E0FEA87" w14:textId="57965F9A"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2023 :</w:t>
      </w:r>
    </w:p>
    <w:p w14:paraId="73A52245"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2023</w:t>
      </w:r>
      <w:r w:rsidRPr="00282393">
        <w:rPr>
          <w:rFonts w:asciiTheme="minorHAnsi" w:hAnsiTheme="minorHAnsi" w:cstheme="minorHAnsi"/>
        </w:rPr>
        <w:t xml:space="preserve">, les résultats des tests de Dunn continuent de montrer des réductions significatives des émissions de </w:t>
      </w:r>
      <w:r w:rsidRPr="00282393">
        <w:rPr>
          <w:rFonts w:asciiTheme="minorHAnsi" w:hAnsiTheme="minorHAnsi" w:cstheme="minorHAnsi"/>
          <w:b/>
          <w:bCs/>
        </w:rPr>
        <w:t>Smog</w:t>
      </w:r>
      <w:r w:rsidRPr="00282393">
        <w:rPr>
          <w:rFonts w:asciiTheme="minorHAnsi" w:hAnsiTheme="minorHAnsi" w:cstheme="minorHAnsi"/>
        </w:rPr>
        <w:t xml:space="preserve">, bien que ces réductions soient moins importantes que celles observées dans les années précédentes. Les P-Values significatives, telles que </w:t>
      </w:r>
      <w:r w:rsidRPr="00282393">
        <w:rPr>
          <w:rFonts w:asciiTheme="minorHAnsi" w:hAnsiTheme="minorHAnsi" w:cstheme="minorHAnsi"/>
          <w:b/>
          <w:bCs/>
        </w:rPr>
        <w:t>P-Value = 4.098345e-04</w:t>
      </w:r>
      <w:r w:rsidRPr="00282393">
        <w:rPr>
          <w:rFonts w:asciiTheme="minorHAnsi" w:hAnsiTheme="minorHAnsi" w:cstheme="minorHAnsi"/>
        </w:rPr>
        <w:t xml:space="preserve"> et </w:t>
      </w:r>
      <w:r w:rsidRPr="00282393">
        <w:rPr>
          <w:rFonts w:asciiTheme="minorHAnsi" w:hAnsiTheme="minorHAnsi" w:cstheme="minorHAnsi"/>
          <w:b/>
          <w:bCs/>
        </w:rPr>
        <w:t>P-Value = 4.632034e-04</w:t>
      </w:r>
      <w:r w:rsidRPr="00282393">
        <w:rPr>
          <w:rFonts w:asciiTheme="minorHAnsi" w:hAnsiTheme="minorHAnsi" w:cstheme="minorHAnsi"/>
        </w:rPr>
        <w:t>, indiquent que les nouvelles technologies de réduction des émissions, notamment les moteurs plus propres et les systèmes de filtration d'air avancés, ont continué d'avoir un effet positif. Cependant, les réductions observées en 2023 semblent avoir ralenti par rapport aux années précédentes, suggérant que les technologies existantes ont atteint un point de saturation.</w:t>
      </w:r>
    </w:p>
    <w:p w14:paraId="21209A31"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La P-Value extrêmement faible de </w:t>
      </w:r>
      <w:r w:rsidRPr="00282393">
        <w:rPr>
          <w:rFonts w:asciiTheme="minorHAnsi" w:hAnsiTheme="minorHAnsi" w:cstheme="minorHAnsi"/>
          <w:b/>
          <w:bCs/>
        </w:rPr>
        <w:t>P-Value = 2.819330e-09</w:t>
      </w:r>
      <w:r w:rsidRPr="00282393">
        <w:rPr>
          <w:rFonts w:asciiTheme="minorHAnsi" w:hAnsiTheme="minorHAnsi" w:cstheme="minorHAnsi"/>
        </w:rPr>
        <w:t xml:space="preserve"> montre que, malgré cette tendance à la stabilisation, des progrès importants ont été réalisés dans certaines configurations de véhicules. Cela reflète l'efficacité continue des technologies mises en place pour améliorer la </w:t>
      </w:r>
      <w:r w:rsidRPr="00282393">
        <w:rPr>
          <w:rFonts w:asciiTheme="minorHAnsi" w:hAnsiTheme="minorHAnsi" w:cstheme="minorHAnsi"/>
        </w:rPr>
        <w:lastRenderedPageBreak/>
        <w:t>qualité de l'air, mais aussi la lente diminution des gains supplémentaires à mesure que les véhicules deviennent de plus en plus conformes aux normes environnementales strictes.</w:t>
      </w:r>
    </w:p>
    <w:p w14:paraId="7AC81DA4" w14:textId="77777777" w:rsidR="00282393" w:rsidRPr="00282393" w:rsidRDefault="00282393" w:rsidP="00282393">
      <w:pPr>
        <w:tabs>
          <w:tab w:val="left" w:pos="540"/>
        </w:tabs>
        <w:jc w:val="both"/>
        <w:rPr>
          <w:rFonts w:asciiTheme="minorHAnsi" w:hAnsiTheme="minorHAnsi" w:cstheme="minorHAnsi"/>
        </w:rPr>
      </w:pPr>
    </w:p>
    <w:p w14:paraId="6A262698"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Conclusion générale</w:t>
      </w:r>
    </w:p>
    <w:p w14:paraId="54A38589"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résumé, les tests de Dunn pour les émissions de </w:t>
      </w:r>
      <w:r w:rsidRPr="00282393">
        <w:rPr>
          <w:rFonts w:asciiTheme="minorHAnsi" w:hAnsiTheme="minorHAnsi" w:cstheme="minorHAnsi"/>
          <w:b/>
          <w:bCs/>
        </w:rPr>
        <w:t>Smog</w:t>
      </w:r>
      <w:r w:rsidRPr="00282393">
        <w:rPr>
          <w:rFonts w:asciiTheme="minorHAnsi" w:hAnsiTheme="minorHAnsi" w:cstheme="minorHAnsi"/>
        </w:rPr>
        <w:t xml:space="preserve"> entre </w:t>
      </w:r>
      <w:r w:rsidRPr="00282393">
        <w:rPr>
          <w:rFonts w:asciiTheme="minorHAnsi" w:hAnsiTheme="minorHAnsi" w:cstheme="minorHAnsi"/>
          <w:b/>
          <w:bCs/>
        </w:rPr>
        <w:t>2022</w:t>
      </w:r>
      <w:r w:rsidRPr="00282393">
        <w:rPr>
          <w:rFonts w:asciiTheme="minorHAnsi" w:hAnsiTheme="minorHAnsi" w:cstheme="minorHAnsi"/>
        </w:rPr>
        <w:t xml:space="preserve"> et </w:t>
      </w:r>
      <w:r w:rsidRPr="00282393">
        <w:rPr>
          <w:rFonts w:asciiTheme="minorHAnsi" w:hAnsiTheme="minorHAnsi" w:cstheme="minorHAnsi"/>
          <w:b/>
          <w:bCs/>
        </w:rPr>
        <w:t>2023</w:t>
      </w:r>
      <w:r w:rsidRPr="00282393">
        <w:rPr>
          <w:rFonts w:asciiTheme="minorHAnsi" w:hAnsiTheme="minorHAnsi" w:cstheme="minorHAnsi"/>
        </w:rPr>
        <w:t xml:space="preserve"> montrent une réduction continue des émissions, mais à un rythme plus lent qu’auparavant. Les années précédentes (2016, 2017) ont montré des réductions plus spectaculaires, tandis que 2022 et 2023 semblent marquer une phase de stabilisation. Les P-Values très faibles en 2022 et 2023 suggèrent que les technologies de réduction des émissions, bien qu'efficaces, ont atteint une certaine limite en termes de gains supplémentaires dans ces années-là.</w:t>
      </w:r>
    </w:p>
    <w:p w14:paraId="2046BD53" w14:textId="77777777" w:rsidR="00282393" w:rsidRPr="00282393" w:rsidRDefault="00282393" w:rsidP="00282393">
      <w:pPr>
        <w:tabs>
          <w:tab w:val="left" w:pos="540"/>
        </w:tabs>
        <w:jc w:val="both"/>
        <w:rPr>
          <w:rFonts w:asciiTheme="minorHAnsi" w:hAnsiTheme="minorHAnsi" w:cstheme="minorHAnsi"/>
        </w:rPr>
      </w:pPr>
    </w:p>
    <w:p w14:paraId="54D9E9D9"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Les résultats suggèrent que, bien que des progrès aient continué en 2022 et 2023, les réductions de </w:t>
      </w:r>
      <w:r w:rsidRPr="00282393">
        <w:rPr>
          <w:rFonts w:asciiTheme="minorHAnsi" w:hAnsiTheme="minorHAnsi" w:cstheme="minorHAnsi"/>
          <w:b/>
          <w:bCs/>
        </w:rPr>
        <w:t>Smog</w:t>
      </w:r>
      <w:r w:rsidRPr="00282393">
        <w:rPr>
          <w:rFonts w:asciiTheme="minorHAnsi" w:hAnsiTheme="minorHAnsi" w:cstheme="minorHAnsi"/>
        </w:rPr>
        <w:t xml:space="preserve"> sont désormais plus marginales par rapport aux premières années de l’étude. Cela peut être dû à la saturation des technologies de réduction des émissions existantes, avec des gains de plus en plus difficiles à atteindre malgré des efforts continus.</w:t>
      </w:r>
    </w:p>
    <w:p w14:paraId="3801366D" w14:textId="77777777" w:rsidR="00282393" w:rsidRPr="00282393" w:rsidRDefault="00282393" w:rsidP="00282393">
      <w:pPr>
        <w:tabs>
          <w:tab w:val="left" w:pos="540"/>
        </w:tabs>
        <w:jc w:val="both"/>
        <w:rPr>
          <w:rFonts w:asciiTheme="minorHAnsi" w:hAnsiTheme="minorHAnsi" w:cstheme="minorHAnsi"/>
        </w:rPr>
      </w:pPr>
    </w:p>
    <w:p w14:paraId="114D65A5"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La présente section d’analyse abordera l’analyse des tests de Dunn calculés et stockées dans les fichiers CSV suivants :</w:t>
      </w:r>
    </w:p>
    <w:p w14:paraId="614131D2" w14:textId="77777777" w:rsidR="00282393" w:rsidRPr="00282393" w:rsidRDefault="00282393" w:rsidP="00282393">
      <w:pPr>
        <w:tabs>
          <w:tab w:val="left" w:pos="540"/>
        </w:tabs>
        <w:jc w:val="both"/>
        <w:rPr>
          <w:rFonts w:asciiTheme="minorHAnsi" w:hAnsiTheme="minorHAnsi" w:cstheme="minorHAnsi"/>
        </w:rPr>
      </w:pPr>
    </w:p>
    <w:p w14:paraId="1D213F0D" w14:textId="77777777" w:rsidR="00282393" w:rsidRPr="00282393" w:rsidRDefault="00282393" w:rsidP="00B6438F">
      <w:pPr>
        <w:numPr>
          <w:ilvl w:val="0"/>
          <w:numId w:val="286"/>
        </w:numPr>
        <w:tabs>
          <w:tab w:val="left" w:pos="540"/>
        </w:tabs>
        <w:jc w:val="both"/>
        <w:rPr>
          <w:rFonts w:asciiTheme="minorHAnsi" w:hAnsiTheme="minorHAnsi" w:cstheme="minorHAnsi"/>
          <w:lang w:val="en-CA"/>
        </w:rPr>
      </w:pPr>
      <w:r w:rsidRPr="00282393">
        <w:rPr>
          <w:rFonts w:asciiTheme="minorHAnsi" w:hAnsiTheme="minorHAnsi" w:cstheme="minorHAnsi"/>
          <w:lang w:val="en-CA"/>
        </w:rPr>
        <w:t>Kruskal_Wallis_Results_Global.txt</w:t>
      </w:r>
    </w:p>
    <w:p w14:paraId="4090C8BD" w14:textId="77777777" w:rsidR="00F742D4" w:rsidRDefault="00F742D4" w:rsidP="00282393">
      <w:pPr>
        <w:tabs>
          <w:tab w:val="left" w:pos="540"/>
        </w:tabs>
        <w:jc w:val="both"/>
        <w:rPr>
          <w:rFonts w:asciiTheme="minorHAnsi" w:hAnsiTheme="minorHAnsi" w:cstheme="minorHAnsi"/>
        </w:rPr>
      </w:pPr>
    </w:p>
    <w:p w14:paraId="089C9036" w14:textId="1B705C4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Et le voici l’analyse détaillé et complet des calculs de tests de Dunn  calculés et stockées dans les fichiers CSV nommés ci-dessus :</w:t>
      </w:r>
    </w:p>
    <w:p w14:paraId="7955159F" w14:textId="77777777" w:rsidR="00282393" w:rsidRPr="00282393" w:rsidRDefault="00282393" w:rsidP="00282393">
      <w:pPr>
        <w:tabs>
          <w:tab w:val="left" w:pos="540"/>
        </w:tabs>
        <w:jc w:val="both"/>
        <w:rPr>
          <w:rFonts w:asciiTheme="minorHAnsi" w:hAnsiTheme="minorHAnsi" w:cstheme="minorHAnsi"/>
        </w:rPr>
      </w:pPr>
    </w:p>
    <w:p w14:paraId="502B62D5"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Émissions de Smog</w:t>
      </w:r>
    </w:p>
    <w:p w14:paraId="2B7B58C7"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2015 :</w:t>
      </w:r>
    </w:p>
    <w:p w14:paraId="36098423"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P-Values pour 2015 :</w:t>
      </w:r>
    </w:p>
    <w:p w14:paraId="261F153F" w14:textId="77777777" w:rsidR="00282393" w:rsidRPr="00282393" w:rsidRDefault="00282393" w:rsidP="00B6438F">
      <w:pPr>
        <w:numPr>
          <w:ilvl w:val="0"/>
          <w:numId w:val="303"/>
        </w:numPr>
        <w:tabs>
          <w:tab w:val="left" w:pos="540"/>
        </w:tabs>
        <w:jc w:val="both"/>
        <w:rPr>
          <w:rFonts w:asciiTheme="minorHAnsi" w:hAnsiTheme="minorHAnsi" w:cstheme="minorHAnsi"/>
        </w:rPr>
      </w:pPr>
      <w:r w:rsidRPr="00282393">
        <w:rPr>
          <w:rFonts w:asciiTheme="minorHAnsi" w:hAnsiTheme="minorHAnsi" w:cstheme="minorHAnsi"/>
          <w:b/>
          <w:bCs/>
        </w:rPr>
        <w:t>P-Value = 9.931856e-10</w:t>
      </w:r>
      <w:r w:rsidRPr="00282393">
        <w:rPr>
          <w:rFonts w:asciiTheme="minorHAnsi" w:hAnsiTheme="minorHAnsi" w:cstheme="minorHAnsi"/>
        </w:rPr>
        <w:t xml:space="preserve"> (très significatif)</w:t>
      </w:r>
    </w:p>
    <w:p w14:paraId="117EE642" w14:textId="77777777" w:rsidR="00282393" w:rsidRPr="00282393" w:rsidRDefault="00282393" w:rsidP="00B6438F">
      <w:pPr>
        <w:numPr>
          <w:ilvl w:val="0"/>
          <w:numId w:val="303"/>
        </w:numPr>
        <w:tabs>
          <w:tab w:val="left" w:pos="540"/>
        </w:tabs>
        <w:jc w:val="both"/>
        <w:rPr>
          <w:rFonts w:asciiTheme="minorHAnsi" w:hAnsiTheme="minorHAnsi" w:cstheme="minorHAnsi"/>
        </w:rPr>
      </w:pPr>
      <w:r w:rsidRPr="00282393">
        <w:rPr>
          <w:rFonts w:asciiTheme="minorHAnsi" w:hAnsiTheme="minorHAnsi" w:cstheme="minorHAnsi"/>
          <w:b/>
          <w:bCs/>
        </w:rPr>
        <w:t>P-Value = 4.254459e-23</w:t>
      </w:r>
      <w:r w:rsidRPr="00282393">
        <w:rPr>
          <w:rFonts w:asciiTheme="minorHAnsi" w:hAnsiTheme="minorHAnsi" w:cstheme="minorHAnsi"/>
        </w:rPr>
        <w:t xml:space="preserve"> (très significatif)</w:t>
      </w:r>
    </w:p>
    <w:p w14:paraId="4C5439AF" w14:textId="77777777" w:rsidR="00282393" w:rsidRPr="00282393" w:rsidRDefault="00282393" w:rsidP="00B6438F">
      <w:pPr>
        <w:numPr>
          <w:ilvl w:val="0"/>
          <w:numId w:val="303"/>
        </w:numPr>
        <w:tabs>
          <w:tab w:val="left" w:pos="540"/>
        </w:tabs>
        <w:jc w:val="both"/>
        <w:rPr>
          <w:rFonts w:asciiTheme="minorHAnsi" w:hAnsiTheme="minorHAnsi" w:cstheme="minorHAnsi"/>
        </w:rPr>
      </w:pPr>
      <w:r w:rsidRPr="00282393">
        <w:rPr>
          <w:rFonts w:asciiTheme="minorHAnsi" w:hAnsiTheme="minorHAnsi" w:cstheme="minorHAnsi"/>
          <w:b/>
          <w:bCs/>
        </w:rPr>
        <w:t>P-Value = 2.340546e-05</w:t>
      </w:r>
      <w:r w:rsidRPr="00282393">
        <w:rPr>
          <w:rFonts w:asciiTheme="minorHAnsi" w:hAnsiTheme="minorHAnsi" w:cstheme="minorHAnsi"/>
        </w:rPr>
        <w:t xml:space="preserve"> (très significatif)</w:t>
      </w:r>
    </w:p>
    <w:p w14:paraId="5635C1E5" w14:textId="77777777" w:rsidR="00282393" w:rsidRPr="00282393" w:rsidRDefault="00282393" w:rsidP="00B6438F">
      <w:pPr>
        <w:numPr>
          <w:ilvl w:val="0"/>
          <w:numId w:val="303"/>
        </w:numPr>
        <w:tabs>
          <w:tab w:val="left" w:pos="540"/>
        </w:tabs>
        <w:jc w:val="both"/>
        <w:rPr>
          <w:rFonts w:asciiTheme="minorHAnsi" w:hAnsiTheme="minorHAnsi" w:cstheme="minorHAnsi"/>
        </w:rPr>
      </w:pPr>
      <w:r w:rsidRPr="00282393">
        <w:rPr>
          <w:rFonts w:asciiTheme="minorHAnsi" w:hAnsiTheme="minorHAnsi" w:cstheme="minorHAnsi"/>
          <w:b/>
          <w:bCs/>
        </w:rPr>
        <w:t>P-Value = 4.932993e-13</w:t>
      </w:r>
      <w:r w:rsidRPr="00282393">
        <w:rPr>
          <w:rFonts w:asciiTheme="minorHAnsi" w:hAnsiTheme="minorHAnsi" w:cstheme="minorHAnsi"/>
        </w:rPr>
        <w:t xml:space="preserve"> (très significatif)</w:t>
      </w:r>
    </w:p>
    <w:p w14:paraId="675C476E" w14:textId="77777777" w:rsidR="00282393" w:rsidRPr="00282393" w:rsidRDefault="00282393" w:rsidP="00282393">
      <w:pPr>
        <w:tabs>
          <w:tab w:val="left" w:pos="540"/>
        </w:tabs>
        <w:jc w:val="both"/>
        <w:rPr>
          <w:rFonts w:asciiTheme="minorHAnsi" w:hAnsiTheme="minorHAnsi" w:cstheme="minorHAnsi"/>
          <w:b/>
          <w:bCs/>
        </w:rPr>
      </w:pPr>
    </w:p>
    <w:p w14:paraId="5A2D2D9D"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2015 :</w:t>
      </w:r>
    </w:p>
    <w:p w14:paraId="123BB408"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L’année </w:t>
      </w:r>
      <w:r w:rsidRPr="00282393">
        <w:rPr>
          <w:rFonts w:asciiTheme="minorHAnsi" w:hAnsiTheme="minorHAnsi" w:cstheme="minorHAnsi"/>
          <w:b/>
          <w:bCs/>
        </w:rPr>
        <w:t>2015</w:t>
      </w:r>
      <w:r w:rsidRPr="00282393">
        <w:rPr>
          <w:rFonts w:asciiTheme="minorHAnsi" w:hAnsiTheme="minorHAnsi" w:cstheme="minorHAnsi"/>
        </w:rPr>
        <w:t xml:space="preserve"> a montré des réductions marquées dans les émissions de </w:t>
      </w:r>
      <w:r w:rsidRPr="00282393">
        <w:rPr>
          <w:rFonts w:asciiTheme="minorHAnsi" w:hAnsiTheme="minorHAnsi" w:cstheme="minorHAnsi"/>
          <w:b/>
          <w:bCs/>
        </w:rPr>
        <w:t>Smog</w:t>
      </w:r>
      <w:r w:rsidRPr="00282393">
        <w:rPr>
          <w:rFonts w:asciiTheme="minorHAnsi" w:hAnsiTheme="minorHAnsi" w:cstheme="minorHAnsi"/>
        </w:rPr>
        <w:t xml:space="preserve">, soutenues par des technologies de réduction des émissions de plus en plus efficaces. Les </w:t>
      </w:r>
      <w:r w:rsidRPr="00282393">
        <w:rPr>
          <w:rFonts w:asciiTheme="minorHAnsi" w:hAnsiTheme="minorHAnsi" w:cstheme="minorHAnsi"/>
          <w:b/>
          <w:bCs/>
        </w:rPr>
        <w:t>P-Values</w:t>
      </w:r>
      <w:r w:rsidRPr="00282393">
        <w:rPr>
          <w:rFonts w:asciiTheme="minorHAnsi" w:hAnsiTheme="minorHAnsi" w:cstheme="minorHAnsi"/>
        </w:rPr>
        <w:t xml:space="preserve"> extrêmement faibles, comme </w:t>
      </w:r>
      <w:r w:rsidRPr="00282393">
        <w:rPr>
          <w:rFonts w:asciiTheme="minorHAnsi" w:hAnsiTheme="minorHAnsi" w:cstheme="minorHAnsi"/>
          <w:b/>
          <w:bCs/>
        </w:rPr>
        <w:t>P-Value = 4.254459e-23</w:t>
      </w:r>
      <w:r w:rsidRPr="00282393">
        <w:rPr>
          <w:rFonts w:asciiTheme="minorHAnsi" w:hAnsiTheme="minorHAnsi" w:cstheme="minorHAnsi"/>
        </w:rPr>
        <w:t xml:space="preserve"> et </w:t>
      </w:r>
      <w:r w:rsidRPr="00282393">
        <w:rPr>
          <w:rFonts w:asciiTheme="minorHAnsi" w:hAnsiTheme="minorHAnsi" w:cstheme="minorHAnsi"/>
          <w:b/>
          <w:bCs/>
        </w:rPr>
        <w:t>P-Value = 4.932993e-13</w:t>
      </w:r>
      <w:r w:rsidRPr="00282393">
        <w:rPr>
          <w:rFonts w:asciiTheme="minorHAnsi" w:hAnsiTheme="minorHAnsi" w:cstheme="minorHAnsi"/>
        </w:rPr>
        <w:t xml:space="preserve">, indiquent un effet très significatif des nouvelles technologies de filtration et de moteurs écologiques. Ces résultats suggèrent que les améliorations dans la conception des véhicules, soutenues par des régulations environnementales plus strictes, ont joué un rôle clé dans la réduction des émissions de </w:t>
      </w:r>
      <w:r w:rsidRPr="00282393">
        <w:rPr>
          <w:rFonts w:asciiTheme="minorHAnsi" w:hAnsiTheme="minorHAnsi" w:cstheme="minorHAnsi"/>
          <w:b/>
          <w:bCs/>
        </w:rPr>
        <w:t>Smog</w:t>
      </w:r>
      <w:r w:rsidRPr="00282393">
        <w:rPr>
          <w:rFonts w:asciiTheme="minorHAnsi" w:hAnsiTheme="minorHAnsi" w:cstheme="minorHAnsi"/>
        </w:rPr>
        <w:t xml:space="preserve"> cette année-là. Ces résultats illustrent également une tendance à l'amélioration significative des performances environnementales. Cela montre que les technologies utilisées ont été efficaces pour réduire les émissions de </w:t>
      </w:r>
      <w:r w:rsidRPr="00282393">
        <w:rPr>
          <w:rFonts w:asciiTheme="minorHAnsi" w:hAnsiTheme="minorHAnsi" w:cstheme="minorHAnsi"/>
          <w:b/>
          <w:bCs/>
        </w:rPr>
        <w:t>Smog</w:t>
      </w:r>
      <w:r w:rsidRPr="00282393">
        <w:rPr>
          <w:rFonts w:asciiTheme="minorHAnsi" w:hAnsiTheme="minorHAnsi" w:cstheme="minorHAnsi"/>
        </w:rPr>
        <w:t>, et qu'elles ont été un facteur crucial dans l'amélioration des conditions de qualité de l'air.</w:t>
      </w:r>
    </w:p>
    <w:p w14:paraId="17766223" w14:textId="77777777" w:rsidR="00282393" w:rsidRPr="00282393" w:rsidRDefault="00282393" w:rsidP="00282393">
      <w:pPr>
        <w:tabs>
          <w:tab w:val="left" w:pos="540"/>
        </w:tabs>
        <w:jc w:val="both"/>
        <w:rPr>
          <w:rFonts w:asciiTheme="minorHAnsi" w:hAnsiTheme="minorHAnsi" w:cstheme="minorHAnsi"/>
        </w:rPr>
      </w:pPr>
    </w:p>
    <w:p w14:paraId="339F9A47"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2016 :</w:t>
      </w:r>
    </w:p>
    <w:p w14:paraId="0CEE6D2A"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2016 :</w:t>
      </w:r>
    </w:p>
    <w:p w14:paraId="31DE8FCB" w14:textId="77777777" w:rsidR="00282393" w:rsidRPr="00282393" w:rsidRDefault="00282393" w:rsidP="00B6438F">
      <w:pPr>
        <w:numPr>
          <w:ilvl w:val="0"/>
          <w:numId w:val="304"/>
        </w:numPr>
        <w:tabs>
          <w:tab w:val="left" w:pos="540"/>
        </w:tabs>
        <w:jc w:val="both"/>
        <w:rPr>
          <w:rFonts w:asciiTheme="minorHAnsi" w:hAnsiTheme="minorHAnsi" w:cstheme="minorHAnsi"/>
        </w:rPr>
      </w:pPr>
      <w:r w:rsidRPr="00282393">
        <w:rPr>
          <w:rFonts w:asciiTheme="minorHAnsi" w:hAnsiTheme="minorHAnsi" w:cstheme="minorHAnsi"/>
          <w:b/>
          <w:bCs/>
        </w:rPr>
        <w:t>P-Value = 4.850636e-11</w:t>
      </w:r>
      <w:r w:rsidRPr="00282393">
        <w:rPr>
          <w:rFonts w:asciiTheme="minorHAnsi" w:hAnsiTheme="minorHAnsi" w:cstheme="minorHAnsi"/>
        </w:rPr>
        <w:t xml:space="preserve"> (très significatif)</w:t>
      </w:r>
    </w:p>
    <w:p w14:paraId="423F26AD" w14:textId="77777777" w:rsidR="00282393" w:rsidRPr="00282393" w:rsidRDefault="00282393" w:rsidP="00B6438F">
      <w:pPr>
        <w:numPr>
          <w:ilvl w:val="0"/>
          <w:numId w:val="304"/>
        </w:numPr>
        <w:tabs>
          <w:tab w:val="left" w:pos="540"/>
        </w:tabs>
        <w:jc w:val="both"/>
        <w:rPr>
          <w:rFonts w:asciiTheme="minorHAnsi" w:hAnsiTheme="minorHAnsi" w:cstheme="minorHAnsi"/>
        </w:rPr>
      </w:pPr>
      <w:r w:rsidRPr="00282393">
        <w:rPr>
          <w:rFonts w:asciiTheme="minorHAnsi" w:hAnsiTheme="minorHAnsi" w:cstheme="minorHAnsi"/>
          <w:b/>
          <w:bCs/>
        </w:rPr>
        <w:t>P-Value = 1.673979e-20</w:t>
      </w:r>
      <w:r w:rsidRPr="00282393">
        <w:rPr>
          <w:rFonts w:asciiTheme="minorHAnsi" w:hAnsiTheme="minorHAnsi" w:cstheme="minorHAnsi"/>
        </w:rPr>
        <w:t xml:space="preserve"> (très significatif)</w:t>
      </w:r>
    </w:p>
    <w:p w14:paraId="0BBBA314" w14:textId="77777777" w:rsidR="00282393" w:rsidRPr="00282393" w:rsidRDefault="00282393" w:rsidP="00B6438F">
      <w:pPr>
        <w:numPr>
          <w:ilvl w:val="0"/>
          <w:numId w:val="304"/>
        </w:numPr>
        <w:tabs>
          <w:tab w:val="left" w:pos="540"/>
        </w:tabs>
        <w:jc w:val="both"/>
        <w:rPr>
          <w:rFonts w:asciiTheme="minorHAnsi" w:hAnsiTheme="minorHAnsi" w:cstheme="minorHAnsi"/>
        </w:rPr>
      </w:pPr>
      <w:r w:rsidRPr="00282393">
        <w:rPr>
          <w:rFonts w:asciiTheme="minorHAnsi" w:hAnsiTheme="minorHAnsi" w:cstheme="minorHAnsi"/>
          <w:b/>
          <w:bCs/>
        </w:rPr>
        <w:lastRenderedPageBreak/>
        <w:t>P-Value = 3.021846e-05</w:t>
      </w:r>
      <w:r w:rsidRPr="00282393">
        <w:rPr>
          <w:rFonts w:asciiTheme="minorHAnsi" w:hAnsiTheme="minorHAnsi" w:cstheme="minorHAnsi"/>
        </w:rPr>
        <w:t xml:space="preserve"> (très significatif)</w:t>
      </w:r>
    </w:p>
    <w:p w14:paraId="386BDCC8" w14:textId="77777777" w:rsidR="00282393" w:rsidRPr="00282393" w:rsidRDefault="00282393" w:rsidP="00B6438F">
      <w:pPr>
        <w:numPr>
          <w:ilvl w:val="0"/>
          <w:numId w:val="304"/>
        </w:numPr>
        <w:tabs>
          <w:tab w:val="left" w:pos="540"/>
        </w:tabs>
        <w:jc w:val="both"/>
        <w:rPr>
          <w:rFonts w:asciiTheme="minorHAnsi" w:hAnsiTheme="minorHAnsi" w:cstheme="minorHAnsi"/>
        </w:rPr>
      </w:pPr>
      <w:r w:rsidRPr="00282393">
        <w:rPr>
          <w:rFonts w:asciiTheme="minorHAnsi" w:hAnsiTheme="minorHAnsi" w:cstheme="minorHAnsi"/>
          <w:b/>
          <w:bCs/>
        </w:rPr>
        <w:t>P-Value = 7.290414e-10</w:t>
      </w:r>
      <w:r w:rsidRPr="00282393">
        <w:rPr>
          <w:rFonts w:asciiTheme="minorHAnsi" w:hAnsiTheme="minorHAnsi" w:cstheme="minorHAnsi"/>
        </w:rPr>
        <w:t xml:space="preserve"> (très significatif)</w:t>
      </w:r>
    </w:p>
    <w:p w14:paraId="63370111" w14:textId="77777777" w:rsidR="00F742D4" w:rsidRDefault="00F742D4" w:rsidP="00282393">
      <w:pPr>
        <w:tabs>
          <w:tab w:val="left" w:pos="540"/>
        </w:tabs>
        <w:jc w:val="both"/>
        <w:rPr>
          <w:rFonts w:asciiTheme="minorHAnsi" w:hAnsiTheme="minorHAnsi" w:cstheme="minorHAnsi"/>
          <w:b/>
          <w:bCs/>
        </w:rPr>
      </w:pPr>
    </w:p>
    <w:p w14:paraId="634CC9F8" w14:textId="0D71D64D"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2016 :</w:t>
      </w:r>
    </w:p>
    <w:p w14:paraId="13ED093C"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2016</w:t>
      </w:r>
      <w:r w:rsidRPr="00282393">
        <w:rPr>
          <w:rFonts w:asciiTheme="minorHAnsi" w:hAnsiTheme="minorHAnsi" w:cstheme="minorHAnsi"/>
        </w:rPr>
        <w:t xml:space="preserve">, les tests montrent des </w:t>
      </w:r>
      <w:r w:rsidRPr="00282393">
        <w:rPr>
          <w:rFonts w:asciiTheme="minorHAnsi" w:hAnsiTheme="minorHAnsi" w:cstheme="minorHAnsi"/>
          <w:b/>
          <w:bCs/>
        </w:rPr>
        <w:t>P-Values</w:t>
      </w:r>
      <w:r w:rsidRPr="00282393">
        <w:rPr>
          <w:rFonts w:asciiTheme="minorHAnsi" w:hAnsiTheme="minorHAnsi" w:cstheme="minorHAnsi"/>
        </w:rPr>
        <w:t xml:space="preserve"> extrêmement faibles, suggérant des progrès significatifs dans la réduction des émissions de </w:t>
      </w:r>
      <w:r w:rsidRPr="00282393">
        <w:rPr>
          <w:rFonts w:asciiTheme="minorHAnsi" w:hAnsiTheme="minorHAnsi" w:cstheme="minorHAnsi"/>
          <w:b/>
          <w:bCs/>
        </w:rPr>
        <w:t>Smog</w:t>
      </w:r>
      <w:r w:rsidRPr="00282393">
        <w:rPr>
          <w:rFonts w:asciiTheme="minorHAnsi" w:hAnsiTheme="minorHAnsi" w:cstheme="minorHAnsi"/>
        </w:rPr>
        <w:t xml:space="preserve"> grâce à l’adoption de nouvelles technologies. Les valeurs comme </w:t>
      </w:r>
      <w:r w:rsidRPr="00282393">
        <w:rPr>
          <w:rFonts w:asciiTheme="minorHAnsi" w:hAnsiTheme="minorHAnsi" w:cstheme="minorHAnsi"/>
          <w:b/>
          <w:bCs/>
        </w:rPr>
        <w:t>P-Value = 1.673979e-20</w:t>
      </w:r>
      <w:r w:rsidRPr="00282393">
        <w:rPr>
          <w:rFonts w:asciiTheme="minorHAnsi" w:hAnsiTheme="minorHAnsi" w:cstheme="minorHAnsi"/>
        </w:rPr>
        <w:t xml:space="preserve"> et </w:t>
      </w:r>
      <w:r w:rsidRPr="00282393">
        <w:rPr>
          <w:rFonts w:asciiTheme="minorHAnsi" w:hAnsiTheme="minorHAnsi" w:cstheme="minorHAnsi"/>
          <w:b/>
          <w:bCs/>
        </w:rPr>
        <w:t>P-Value = 7.290414e-10</w:t>
      </w:r>
      <w:r w:rsidRPr="00282393">
        <w:rPr>
          <w:rFonts w:asciiTheme="minorHAnsi" w:hAnsiTheme="minorHAnsi" w:cstheme="minorHAnsi"/>
        </w:rPr>
        <w:t xml:space="preserve"> confirment que l'impact des nouveaux moteurs et des systèmes de filtration avancés a été très significatif cette année-là. Ces réductions sont le résultat des efforts combinés des fabricants et des régulations plus strictes, contribuant ainsi à une amélioration continue de la qualité de l'air. Cela a permis de réduire efficacement les niveaux de </w:t>
      </w:r>
      <w:r w:rsidRPr="00282393">
        <w:rPr>
          <w:rFonts w:asciiTheme="minorHAnsi" w:hAnsiTheme="minorHAnsi" w:cstheme="minorHAnsi"/>
          <w:b/>
          <w:bCs/>
        </w:rPr>
        <w:t>Smog</w:t>
      </w:r>
      <w:r w:rsidRPr="00282393">
        <w:rPr>
          <w:rFonts w:asciiTheme="minorHAnsi" w:hAnsiTheme="minorHAnsi" w:cstheme="minorHAnsi"/>
        </w:rPr>
        <w:t xml:space="preserve"> et a souligné l'importance de l'adoption de nouvelles technologies et de l'implémentation de régulations environnementales plus strictes.</w:t>
      </w:r>
    </w:p>
    <w:p w14:paraId="078809FC" w14:textId="77777777" w:rsidR="00282393" w:rsidRPr="00282393" w:rsidRDefault="00282393" w:rsidP="00282393">
      <w:pPr>
        <w:tabs>
          <w:tab w:val="left" w:pos="540"/>
        </w:tabs>
        <w:jc w:val="both"/>
        <w:rPr>
          <w:rFonts w:asciiTheme="minorHAnsi" w:hAnsiTheme="minorHAnsi" w:cstheme="minorHAnsi"/>
        </w:rPr>
      </w:pPr>
    </w:p>
    <w:p w14:paraId="08F3AB18"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2017 :</w:t>
      </w:r>
    </w:p>
    <w:p w14:paraId="06F76115"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2017 :</w:t>
      </w:r>
    </w:p>
    <w:p w14:paraId="5B54204B" w14:textId="77777777" w:rsidR="00282393" w:rsidRPr="00282393" w:rsidRDefault="00282393" w:rsidP="00B6438F">
      <w:pPr>
        <w:numPr>
          <w:ilvl w:val="0"/>
          <w:numId w:val="305"/>
        </w:numPr>
        <w:tabs>
          <w:tab w:val="left" w:pos="540"/>
        </w:tabs>
        <w:jc w:val="both"/>
        <w:rPr>
          <w:rFonts w:asciiTheme="minorHAnsi" w:hAnsiTheme="minorHAnsi" w:cstheme="minorHAnsi"/>
        </w:rPr>
      </w:pPr>
      <w:r w:rsidRPr="00282393">
        <w:rPr>
          <w:rFonts w:asciiTheme="minorHAnsi" w:hAnsiTheme="minorHAnsi" w:cstheme="minorHAnsi"/>
          <w:b/>
          <w:bCs/>
        </w:rPr>
        <w:t>P-Value = 1.068396e-08</w:t>
      </w:r>
      <w:r w:rsidRPr="00282393">
        <w:rPr>
          <w:rFonts w:asciiTheme="minorHAnsi" w:hAnsiTheme="minorHAnsi" w:cstheme="minorHAnsi"/>
        </w:rPr>
        <w:t xml:space="preserve"> (très significatif)</w:t>
      </w:r>
    </w:p>
    <w:p w14:paraId="4567C9E4" w14:textId="77777777" w:rsidR="00282393" w:rsidRPr="00282393" w:rsidRDefault="00282393" w:rsidP="00B6438F">
      <w:pPr>
        <w:numPr>
          <w:ilvl w:val="0"/>
          <w:numId w:val="305"/>
        </w:numPr>
        <w:tabs>
          <w:tab w:val="left" w:pos="540"/>
        </w:tabs>
        <w:jc w:val="both"/>
        <w:rPr>
          <w:rFonts w:asciiTheme="minorHAnsi" w:hAnsiTheme="minorHAnsi" w:cstheme="minorHAnsi"/>
        </w:rPr>
      </w:pPr>
      <w:r w:rsidRPr="00282393">
        <w:rPr>
          <w:rFonts w:asciiTheme="minorHAnsi" w:hAnsiTheme="minorHAnsi" w:cstheme="minorHAnsi"/>
          <w:b/>
          <w:bCs/>
        </w:rPr>
        <w:t>P-Value = 4.052052e-06</w:t>
      </w:r>
      <w:r w:rsidRPr="00282393">
        <w:rPr>
          <w:rFonts w:asciiTheme="minorHAnsi" w:hAnsiTheme="minorHAnsi" w:cstheme="minorHAnsi"/>
        </w:rPr>
        <w:t xml:space="preserve"> (très significatif)</w:t>
      </w:r>
    </w:p>
    <w:p w14:paraId="39B91834" w14:textId="77777777" w:rsidR="00282393" w:rsidRPr="00282393" w:rsidRDefault="00282393" w:rsidP="00B6438F">
      <w:pPr>
        <w:numPr>
          <w:ilvl w:val="0"/>
          <w:numId w:val="305"/>
        </w:numPr>
        <w:tabs>
          <w:tab w:val="left" w:pos="540"/>
        </w:tabs>
        <w:jc w:val="both"/>
        <w:rPr>
          <w:rFonts w:asciiTheme="minorHAnsi" w:hAnsiTheme="minorHAnsi" w:cstheme="minorHAnsi"/>
        </w:rPr>
      </w:pPr>
      <w:r w:rsidRPr="00282393">
        <w:rPr>
          <w:rFonts w:asciiTheme="minorHAnsi" w:hAnsiTheme="minorHAnsi" w:cstheme="minorHAnsi"/>
          <w:b/>
          <w:bCs/>
        </w:rPr>
        <w:t>P-Value = 1.568219e-06</w:t>
      </w:r>
      <w:r w:rsidRPr="00282393">
        <w:rPr>
          <w:rFonts w:asciiTheme="minorHAnsi" w:hAnsiTheme="minorHAnsi" w:cstheme="minorHAnsi"/>
        </w:rPr>
        <w:t xml:space="preserve"> (très significatif)</w:t>
      </w:r>
    </w:p>
    <w:p w14:paraId="0CE25DB5" w14:textId="77777777" w:rsidR="00282393" w:rsidRPr="00282393" w:rsidRDefault="00282393" w:rsidP="00B6438F">
      <w:pPr>
        <w:numPr>
          <w:ilvl w:val="0"/>
          <w:numId w:val="305"/>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5.412094e-03</w:t>
      </w:r>
      <w:r w:rsidRPr="00282393">
        <w:rPr>
          <w:rFonts w:asciiTheme="minorHAnsi" w:hAnsiTheme="minorHAnsi" w:cstheme="minorHAnsi"/>
          <w:lang w:val="en-CA"/>
        </w:rPr>
        <w:t xml:space="preserve"> (significatif)</w:t>
      </w:r>
    </w:p>
    <w:p w14:paraId="7C11E6F7" w14:textId="77777777" w:rsidR="00F742D4" w:rsidRDefault="00F742D4" w:rsidP="00282393">
      <w:pPr>
        <w:tabs>
          <w:tab w:val="left" w:pos="540"/>
        </w:tabs>
        <w:jc w:val="both"/>
        <w:rPr>
          <w:rFonts w:asciiTheme="minorHAnsi" w:hAnsiTheme="minorHAnsi" w:cstheme="minorHAnsi"/>
          <w:b/>
          <w:bCs/>
        </w:rPr>
      </w:pPr>
    </w:p>
    <w:p w14:paraId="021DCB48" w14:textId="5030D2C0"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2017 :</w:t>
      </w:r>
    </w:p>
    <w:p w14:paraId="4C0C35E3"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2017</w:t>
      </w:r>
      <w:r w:rsidRPr="00282393">
        <w:rPr>
          <w:rFonts w:asciiTheme="minorHAnsi" w:hAnsiTheme="minorHAnsi" w:cstheme="minorHAnsi"/>
        </w:rPr>
        <w:t xml:space="preserve">, les tests ont montré une variabilité dans les réductions des émissions de </w:t>
      </w:r>
      <w:r w:rsidRPr="00282393">
        <w:rPr>
          <w:rFonts w:asciiTheme="minorHAnsi" w:hAnsiTheme="minorHAnsi" w:cstheme="minorHAnsi"/>
          <w:b/>
          <w:bCs/>
        </w:rPr>
        <w:t>Smog</w:t>
      </w:r>
      <w:r w:rsidRPr="00282393">
        <w:rPr>
          <w:rFonts w:asciiTheme="minorHAnsi" w:hAnsiTheme="minorHAnsi" w:cstheme="minorHAnsi"/>
        </w:rPr>
        <w:t xml:space="preserve">. Certaines technologies ont montré des progrès importants, tandis que d'autres ont montré une réduction moins significative. Les </w:t>
      </w:r>
      <w:r w:rsidRPr="00282393">
        <w:rPr>
          <w:rFonts w:asciiTheme="minorHAnsi" w:hAnsiTheme="minorHAnsi" w:cstheme="minorHAnsi"/>
          <w:b/>
          <w:bCs/>
        </w:rPr>
        <w:t>P-Values</w:t>
      </w:r>
      <w:r w:rsidRPr="00282393">
        <w:rPr>
          <w:rFonts w:asciiTheme="minorHAnsi" w:hAnsiTheme="minorHAnsi" w:cstheme="minorHAnsi"/>
        </w:rPr>
        <w:t xml:space="preserve"> comme </w:t>
      </w:r>
      <w:r w:rsidRPr="00282393">
        <w:rPr>
          <w:rFonts w:asciiTheme="minorHAnsi" w:hAnsiTheme="minorHAnsi" w:cstheme="minorHAnsi"/>
          <w:b/>
          <w:bCs/>
        </w:rPr>
        <w:t>P-Value = 1.068396e-08</w:t>
      </w:r>
      <w:r w:rsidRPr="00282393">
        <w:rPr>
          <w:rFonts w:asciiTheme="minorHAnsi" w:hAnsiTheme="minorHAnsi" w:cstheme="minorHAnsi"/>
        </w:rPr>
        <w:t xml:space="preserve"> suggèrent que les efforts pour réduire les émissions de </w:t>
      </w:r>
      <w:r w:rsidRPr="00282393">
        <w:rPr>
          <w:rFonts w:asciiTheme="minorHAnsi" w:hAnsiTheme="minorHAnsi" w:cstheme="minorHAnsi"/>
          <w:b/>
          <w:bCs/>
        </w:rPr>
        <w:t>Smog</w:t>
      </w:r>
      <w:r w:rsidRPr="00282393">
        <w:rPr>
          <w:rFonts w:asciiTheme="minorHAnsi" w:hAnsiTheme="minorHAnsi" w:cstheme="minorHAnsi"/>
        </w:rPr>
        <w:t xml:space="preserve"> ont continué, bien que l'impact n’ait pas été aussi fort que celui observé en 2016. En 2017, certains véhicules utilisant encore des technologies plus anciennes ont montré des résultats moins marqués. Toutefois, les </w:t>
      </w:r>
      <w:r w:rsidRPr="00282393">
        <w:rPr>
          <w:rFonts w:asciiTheme="minorHAnsi" w:hAnsiTheme="minorHAnsi" w:cstheme="minorHAnsi"/>
          <w:b/>
          <w:bCs/>
        </w:rPr>
        <w:t>P-Values</w:t>
      </w:r>
      <w:r w:rsidRPr="00282393">
        <w:rPr>
          <w:rFonts w:asciiTheme="minorHAnsi" w:hAnsiTheme="minorHAnsi" w:cstheme="minorHAnsi"/>
        </w:rPr>
        <w:t xml:space="preserve"> significatives montrent que l'impact global est toujours positif, et que les progrès continuent dans la réduction des émissions.</w:t>
      </w:r>
    </w:p>
    <w:p w14:paraId="0B7C302B" w14:textId="77777777" w:rsidR="00282393" w:rsidRPr="00282393" w:rsidRDefault="00282393" w:rsidP="00282393">
      <w:pPr>
        <w:tabs>
          <w:tab w:val="left" w:pos="540"/>
        </w:tabs>
        <w:jc w:val="both"/>
        <w:rPr>
          <w:rFonts w:asciiTheme="minorHAnsi" w:hAnsiTheme="minorHAnsi" w:cstheme="minorHAnsi"/>
        </w:rPr>
      </w:pPr>
    </w:p>
    <w:p w14:paraId="36509EEA"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2018 :</w:t>
      </w:r>
    </w:p>
    <w:p w14:paraId="4DED40D0"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2018 :</w:t>
      </w:r>
    </w:p>
    <w:p w14:paraId="21DC422F" w14:textId="77777777" w:rsidR="00282393" w:rsidRPr="00282393" w:rsidRDefault="00282393" w:rsidP="00B6438F">
      <w:pPr>
        <w:numPr>
          <w:ilvl w:val="0"/>
          <w:numId w:val="306"/>
        </w:numPr>
        <w:tabs>
          <w:tab w:val="left" w:pos="540"/>
        </w:tabs>
        <w:jc w:val="both"/>
        <w:rPr>
          <w:rFonts w:asciiTheme="minorHAnsi" w:hAnsiTheme="minorHAnsi" w:cstheme="minorHAnsi"/>
        </w:rPr>
      </w:pPr>
      <w:r w:rsidRPr="00282393">
        <w:rPr>
          <w:rFonts w:asciiTheme="minorHAnsi" w:hAnsiTheme="minorHAnsi" w:cstheme="minorHAnsi"/>
          <w:b/>
          <w:bCs/>
        </w:rPr>
        <w:t>P-Value = 6.600188e-12</w:t>
      </w:r>
      <w:r w:rsidRPr="00282393">
        <w:rPr>
          <w:rFonts w:asciiTheme="minorHAnsi" w:hAnsiTheme="minorHAnsi" w:cstheme="minorHAnsi"/>
        </w:rPr>
        <w:t xml:space="preserve"> (très significatif)</w:t>
      </w:r>
    </w:p>
    <w:p w14:paraId="19E3B7A7" w14:textId="77777777" w:rsidR="00282393" w:rsidRPr="00282393" w:rsidRDefault="00282393" w:rsidP="00B6438F">
      <w:pPr>
        <w:numPr>
          <w:ilvl w:val="0"/>
          <w:numId w:val="306"/>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4.287556e-05</w:t>
      </w:r>
      <w:r w:rsidRPr="00282393">
        <w:rPr>
          <w:rFonts w:asciiTheme="minorHAnsi" w:hAnsiTheme="minorHAnsi" w:cstheme="minorHAnsi"/>
          <w:lang w:val="en-CA"/>
        </w:rPr>
        <w:t xml:space="preserve"> (significatif)</w:t>
      </w:r>
    </w:p>
    <w:p w14:paraId="50094C72" w14:textId="77777777" w:rsidR="00282393" w:rsidRPr="00282393" w:rsidRDefault="00282393" w:rsidP="00B6438F">
      <w:pPr>
        <w:numPr>
          <w:ilvl w:val="0"/>
          <w:numId w:val="306"/>
        </w:numPr>
        <w:tabs>
          <w:tab w:val="left" w:pos="540"/>
        </w:tabs>
        <w:jc w:val="both"/>
        <w:rPr>
          <w:rFonts w:asciiTheme="minorHAnsi" w:hAnsiTheme="minorHAnsi" w:cstheme="minorHAnsi"/>
        </w:rPr>
      </w:pPr>
      <w:r w:rsidRPr="00282393">
        <w:rPr>
          <w:rFonts w:asciiTheme="minorHAnsi" w:hAnsiTheme="minorHAnsi" w:cstheme="minorHAnsi"/>
          <w:b/>
          <w:bCs/>
        </w:rPr>
        <w:t>P-Value = 2.285062e-06</w:t>
      </w:r>
      <w:r w:rsidRPr="00282393">
        <w:rPr>
          <w:rFonts w:asciiTheme="minorHAnsi" w:hAnsiTheme="minorHAnsi" w:cstheme="minorHAnsi"/>
        </w:rPr>
        <w:t xml:space="preserve"> (très significatif)</w:t>
      </w:r>
    </w:p>
    <w:p w14:paraId="0FC695E5" w14:textId="77777777" w:rsidR="00282393" w:rsidRPr="00282393" w:rsidRDefault="00282393" w:rsidP="00B6438F">
      <w:pPr>
        <w:numPr>
          <w:ilvl w:val="0"/>
          <w:numId w:val="306"/>
        </w:numPr>
        <w:tabs>
          <w:tab w:val="left" w:pos="540"/>
        </w:tabs>
        <w:jc w:val="both"/>
        <w:rPr>
          <w:rFonts w:asciiTheme="minorHAnsi" w:hAnsiTheme="minorHAnsi" w:cstheme="minorHAnsi"/>
        </w:rPr>
      </w:pPr>
      <w:r w:rsidRPr="00282393">
        <w:rPr>
          <w:rFonts w:asciiTheme="minorHAnsi" w:hAnsiTheme="minorHAnsi" w:cstheme="minorHAnsi"/>
          <w:b/>
          <w:bCs/>
        </w:rPr>
        <w:t>P-Value = 9.079025e-06</w:t>
      </w:r>
      <w:r w:rsidRPr="00282393">
        <w:rPr>
          <w:rFonts w:asciiTheme="minorHAnsi" w:hAnsiTheme="minorHAnsi" w:cstheme="minorHAnsi"/>
        </w:rPr>
        <w:t xml:space="preserve"> (très significatif)</w:t>
      </w:r>
    </w:p>
    <w:p w14:paraId="50713BEC" w14:textId="77777777" w:rsidR="00282393" w:rsidRPr="00282393" w:rsidRDefault="00282393" w:rsidP="00282393">
      <w:pPr>
        <w:tabs>
          <w:tab w:val="left" w:pos="540"/>
        </w:tabs>
        <w:jc w:val="both"/>
        <w:rPr>
          <w:rFonts w:asciiTheme="minorHAnsi" w:hAnsiTheme="minorHAnsi" w:cstheme="minorHAnsi"/>
          <w:b/>
          <w:bCs/>
        </w:rPr>
      </w:pPr>
    </w:p>
    <w:p w14:paraId="23149C63"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2018 :</w:t>
      </w:r>
    </w:p>
    <w:p w14:paraId="68C038A9"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L’année </w:t>
      </w:r>
      <w:r w:rsidRPr="00282393">
        <w:rPr>
          <w:rFonts w:asciiTheme="minorHAnsi" w:hAnsiTheme="minorHAnsi" w:cstheme="minorHAnsi"/>
          <w:b/>
          <w:bCs/>
        </w:rPr>
        <w:t>2018</w:t>
      </w:r>
      <w:r w:rsidRPr="00282393">
        <w:rPr>
          <w:rFonts w:asciiTheme="minorHAnsi" w:hAnsiTheme="minorHAnsi" w:cstheme="minorHAnsi"/>
        </w:rPr>
        <w:t xml:space="preserve"> a montré une réduction continue des émissions de </w:t>
      </w:r>
      <w:r w:rsidRPr="00282393">
        <w:rPr>
          <w:rFonts w:asciiTheme="minorHAnsi" w:hAnsiTheme="minorHAnsi" w:cstheme="minorHAnsi"/>
          <w:b/>
          <w:bCs/>
        </w:rPr>
        <w:t>Smog</w:t>
      </w:r>
      <w:r w:rsidRPr="00282393">
        <w:rPr>
          <w:rFonts w:asciiTheme="minorHAnsi" w:hAnsiTheme="minorHAnsi" w:cstheme="minorHAnsi"/>
        </w:rPr>
        <w:t xml:space="preserve">, soutenue par l’adoption croissante de véhicules hybrides et électriques. Les résultats des tests de Kruskal-Wallis, avec des </w:t>
      </w:r>
      <w:r w:rsidRPr="00282393">
        <w:rPr>
          <w:rFonts w:asciiTheme="minorHAnsi" w:hAnsiTheme="minorHAnsi" w:cstheme="minorHAnsi"/>
          <w:b/>
          <w:bCs/>
        </w:rPr>
        <w:t>P-Values très faibles</w:t>
      </w:r>
      <w:r w:rsidRPr="00282393">
        <w:rPr>
          <w:rFonts w:asciiTheme="minorHAnsi" w:hAnsiTheme="minorHAnsi" w:cstheme="minorHAnsi"/>
        </w:rPr>
        <w:t xml:space="preserve"> comme </w:t>
      </w:r>
      <w:r w:rsidRPr="00282393">
        <w:rPr>
          <w:rFonts w:asciiTheme="minorHAnsi" w:hAnsiTheme="minorHAnsi" w:cstheme="minorHAnsi"/>
          <w:b/>
          <w:bCs/>
        </w:rPr>
        <w:t>P-Value = 6.600188e-12</w:t>
      </w:r>
      <w:r w:rsidRPr="00282393">
        <w:rPr>
          <w:rFonts w:asciiTheme="minorHAnsi" w:hAnsiTheme="minorHAnsi" w:cstheme="minorHAnsi"/>
        </w:rPr>
        <w:t xml:space="preserve">, montrent que l'impact des nouvelles technologies et des régulations plus strictes a eu un impact positif. Les véhicules de </w:t>
      </w:r>
      <w:r w:rsidRPr="00282393">
        <w:rPr>
          <w:rFonts w:asciiTheme="minorHAnsi" w:hAnsiTheme="minorHAnsi" w:cstheme="minorHAnsi"/>
          <w:b/>
          <w:bCs/>
        </w:rPr>
        <w:t>2018</w:t>
      </w:r>
      <w:r w:rsidRPr="00282393">
        <w:rPr>
          <w:rFonts w:asciiTheme="minorHAnsi" w:hAnsiTheme="minorHAnsi" w:cstheme="minorHAnsi"/>
        </w:rPr>
        <w:t xml:space="preserve"> ont montré une amélioration continue dans les performances environnementales, marquée par une réduction significative des émissions de </w:t>
      </w:r>
      <w:r w:rsidRPr="00282393">
        <w:rPr>
          <w:rFonts w:asciiTheme="minorHAnsi" w:hAnsiTheme="minorHAnsi" w:cstheme="minorHAnsi"/>
          <w:b/>
          <w:bCs/>
        </w:rPr>
        <w:t>Smog</w:t>
      </w:r>
      <w:r w:rsidRPr="00282393">
        <w:rPr>
          <w:rFonts w:asciiTheme="minorHAnsi" w:hAnsiTheme="minorHAnsi" w:cstheme="minorHAnsi"/>
        </w:rPr>
        <w:t>.</w:t>
      </w:r>
    </w:p>
    <w:p w14:paraId="314A9C2A" w14:textId="77777777" w:rsidR="00282393" w:rsidRPr="00282393" w:rsidRDefault="00282393" w:rsidP="00282393">
      <w:pPr>
        <w:tabs>
          <w:tab w:val="left" w:pos="540"/>
        </w:tabs>
        <w:jc w:val="both"/>
        <w:rPr>
          <w:rFonts w:asciiTheme="minorHAnsi" w:hAnsiTheme="minorHAnsi" w:cstheme="minorHAnsi"/>
        </w:rPr>
      </w:pPr>
    </w:p>
    <w:p w14:paraId="1655B8E6"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2019 :</w:t>
      </w:r>
    </w:p>
    <w:p w14:paraId="71A30786"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2019 :</w:t>
      </w:r>
    </w:p>
    <w:p w14:paraId="166493D2" w14:textId="77777777" w:rsidR="00282393" w:rsidRPr="00282393" w:rsidRDefault="00282393" w:rsidP="00B6438F">
      <w:pPr>
        <w:numPr>
          <w:ilvl w:val="0"/>
          <w:numId w:val="307"/>
        </w:numPr>
        <w:tabs>
          <w:tab w:val="left" w:pos="540"/>
        </w:tabs>
        <w:jc w:val="both"/>
        <w:rPr>
          <w:rFonts w:asciiTheme="minorHAnsi" w:hAnsiTheme="minorHAnsi" w:cstheme="minorHAnsi"/>
        </w:rPr>
      </w:pPr>
      <w:r w:rsidRPr="00282393">
        <w:rPr>
          <w:rFonts w:asciiTheme="minorHAnsi" w:hAnsiTheme="minorHAnsi" w:cstheme="minorHAnsi"/>
          <w:b/>
          <w:bCs/>
        </w:rPr>
        <w:lastRenderedPageBreak/>
        <w:t>P-Value = 2.011450e-15</w:t>
      </w:r>
      <w:r w:rsidRPr="00282393">
        <w:rPr>
          <w:rFonts w:asciiTheme="minorHAnsi" w:hAnsiTheme="minorHAnsi" w:cstheme="minorHAnsi"/>
        </w:rPr>
        <w:t xml:space="preserve"> (très significatif)</w:t>
      </w:r>
    </w:p>
    <w:p w14:paraId="2B87A7BF" w14:textId="77777777" w:rsidR="00282393" w:rsidRPr="00282393" w:rsidRDefault="00282393" w:rsidP="00B6438F">
      <w:pPr>
        <w:numPr>
          <w:ilvl w:val="0"/>
          <w:numId w:val="307"/>
        </w:numPr>
        <w:tabs>
          <w:tab w:val="left" w:pos="540"/>
        </w:tabs>
        <w:jc w:val="both"/>
        <w:rPr>
          <w:rFonts w:asciiTheme="minorHAnsi" w:hAnsiTheme="minorHAnsi" w:cstheme="minorHAnsi"/>
        </w:rPr>
      </w:pPr>
      <w:r w:rsidRPr="00282393">
        <w:rPr>
          <w:rFonts w:asciiTheme="minorHAnsi" w:hAnsiTheme="minorHAnsi" w:cstheme="minorHAnsi"/>
          <w:b/>
          <w:bCs/>
        </w:rPr>
        <w:t>P-Value = 1.025261e-04</w:t>
      </w:r>
      <w:r w:rsidRPr="00282393">
        <w:rPr>
          <w:rFonts w:asciiTheme="minorHAnsi" w:hAnsiTheme="minorHAnsi" w:cstheme="minorHAnsi"/>
        </w:rPr>
        <w:t xml:space="preserve"> (très significatif)</w:t>
      </w:r>
    </w:p>
    <w:p w14:paraId="0E3B16AB" w14:textId="77777777" w:rsidR="00282393" w:rsidRPr="00282393" w:rsidRDefault="00282393" w:rsidP="00B6438F">
      <w:pPr>
        <w:numPr>
          <w:ilvl w:val="0"/>
          <w:numId w:val="307"/>
        </w:numPr>
        <w:tabs>
          <w:tab w:val="left" w:pos="540"/>
        </w:tabs>
        <w:jc w:val="both"/>
        <w:rPr>
          <w:rFonts w:asciiTheme="minorHAnsi" w:hAnsiTheme="minorHAnsi" w:cstheme="minorHAnsi"/>
        </w:rPr>
      </w:pPr>
      <w:r w:rsidRPr="00282393">
        <w:rPr>
          <w:rFonts w:asciiTheme="minorHAnsi" w:hAnsiTheme="minorHAnsi" w:cstheme="minorHAnsi"/>
          <w:b/>
          <w:bCs/>
        </w:rPr>
        <w:t>P-Value = 3.354884e-04</w:t>
      </w:r>
      <w:r w:rsidRPr="00282393">
        <w:rPr>
          <w:rFonts w:asciiTheme="minorHAnsi" w:hAnsiTheme="minorHAnsi" w:cstheme="minorHAnsi"/>
        </w:rPr>
        <w:t xml:space="preserve"> (très significatif)</w:t>
      </w:r>
    </w:p>
    <w:p w14:paraId="0BE14E27" w14:textId="77777777" w:rsidR="00282393" w:rsidRPr="00282393" w:rsidRDefault="00282393" w:rsidP="00B6438F">
      <w:pPr>
        <w:numPr>
          <w:ilvl w:val="0"/>
          <w:numId w:val="307"/>
        </w:numPr>
        <w:tabs>
          <w:tab w:val="left" w:pos="540"/>
        </w:tabs>
        <w:jc w:val="both"/>
        <w:rPr>
          <w:rFonts w:asciiTheme="minorHAnsi" w:hAnsiTheme="minorHAnsi" w:cstheme="minorHAnsi"/>
        </w:rPr>
      </w:pPr>
      <w:r w:rsidRPr="00282393">
        <w:rPr>
          <w:rFonts w:asciiTheme="minorHAnsi" w:hAnsiTheme="minorHAnsi" w:cstheme="minorHAnsi"/>
          <w:b/>
          <w:bCs/>
        </w:rPr>
        <w:t>P-Value = 7.871269e-10</w:t>
      </w:r>
      <w:r w:rsidRPr="00282393">
        <w:rPr>
          <w:rFonts w:asciiTheme="minorHAnsi" w:hAnsiTheme="minorHAnsi" w:cstheme="minorHAnsi"/>
        </w:rPr>
        <w:t xml:space="preserve"> (très significatif)</w:t>
      </w:r>
    </w:p>
    <w:p w14:paraId="5D7FF234" w14:textId="77777777" w:rsidR="00282393" w:rsidRPr="00282393" w:rsidRDefault="00282393" w:rsidP="00282393">
      <w:pPr>
        <w:tabs>
          <w:tab w:val="left" w:pos="540"/>
        </w:tabs>
        <w:jc w:val="both"/>
        <w:rPr>
          <w:rFonts w:asciiTheme="minorHAnsi" w:hAnsiTheme="minorHAnsi" w:cstheme="minorHAnsi"/>
          <w:b/>
          <w:bCs/>
        </w:rPr>
      </w:pPr>
    </w:p>
    <w:p w14:paraId="2061F556" w14:textId="77777777" w:rsidR="00F742D4" w:rsidRDefault="00F742D4" w:rsidP="00282393">
      <w:pPr>
        <w:tabs>
          <w:tab w:val="left" w:pos="540"/>
        </w:tabs>
        <w:jc w:val="both"/>
        <w:rPr>
          <w:rFonts w:asciiTheme="minorHAnsi" w:hAnsiTheme="minorHAnsi" w:cstheme="minorHAnsi"/>
          <w:b/>
          <w:bCs/>
        </w:rPr>
      </w:pPr>
    </w:p>
    <w:p w14:paraId="107B8C09" w14:textId="55D67C0D"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2019 :</w:t>
      </w:r>
    </w:p>
    <w:p w14:paraId="6EB7F242"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2019</w:t>
      </w:r>
      <w:r w:rsidRPr="00282393">
        <w:rPr>
          <w:rFonts w:asciiTheme="minorHAnsi" w:hAnsiTheme="minorHAnsi" w:cstheme="minorHAnsi"/>
        </w:rPr>
        <w:t xml:space="preserve">, les émissions de </w:t>
      </w:r>
      <w:r w:rsidRPr="00282393">
        <w:rPr>
          <w:rFonts w:asciiTheme="minorHAnsi" w:hAnsiTheme="minorHAnsi" w:cstheme="minorHAnsi"/>
          <w:b/>
          <w:bCs/>
        </w:rPr>
        <w:t>Smog</w:t>
      </w:r>
      <w:r w:rsidRPr="00282393">
        <w:rPr>
          <w:rFonts w:asciiTheme="minorHAnsi" w:hAnsiTheme="minorHAnsi" w:cstheme="minorHAnsi"/>
        </w:rPr>
        <w:t xml:space="preserve"> ont continué à diminuer, avec des </w:t>
      </w:r>
      <w:r w:rsidRPr="00282393">
        <w:rPr>
          <w:rFonts w:asciiTheme="minorHAnsi" w:hAnsiTheme="minorHAnsi" w:cstheme="minorHAnsi"/>
          <w:b/>
          <w:bCs/>
        </w:rPr>
        <w:t>P-Values</w:t>
      </w:r>
      <w:r w:rsidRPr="00282393">
        <w:rPr>
          <w:rFonts w:asciiTheme="minorHAnsi" w:hAnsiTheme="minorHAnsi" w:cstheme="minorHAnsi"/>
        </w:rPr>
        <w:t xml:space="preserve"> extrêmement faibles comme </w:t>
      </w:r>
      <w:r w:rsidRPr="00282393">
        <w:rPr>
          <w:rFonts w:asciiTheme="minorHAnsi" w:hAnsiTheme="minorHAnsi" w:cstheme="minorHAnsi"/>
          <w:b/>
          <w:bCs/>
        </w:rPr>
        <w:t>P-Value = 2.011450e-15</w:t>
      </w:r>
      <w:r w:rsidRPr="00282393">
        <w:rPr>
          <w:rFonts w:asciiTheme="minorHAnsi" w:hAnsiTheme="minorHAnsi" w:cstheme="minorHAnsi"/>
        </w:rPr>
        <w:t xml:space="preserve">, ce qui montre que les technologies de réduction des émissions ont eu un effet majeur. Cette année a marqué la poursuite des efforts pour réduire les émissions, avec l’introduction de nouveaux systèmes de filtration d’air et des moteurs plus écologiques. Les </w:t>
      </w:r>
      <w:r w:rsidRPr="00282393">
        <w:rPr>
          <w:rFonts w:asciiTheme="minorHAnsi" w:hAnsiTheme="minorHAnsi" w:cstheme="minorHAnsi"/>
          <w:b/>
          <w:bCs/>
        </w:rPr>
        <w:t>P-Values significatives</w:t>
      </w:r>
      <w:r w:rsidRPr="00282393">
        <w:rPr>
          <w:rFonts w:asciiTheme="minorHAnsi" w:hAnsiTheme="minorHAnsi" w:cstheme="minorHAnsi"/>
        </w:rPr>
        <w:t xml:space="preserve"> montrent que ces efforts ont porté leurs fruits dans la réduction des émissions de </w:t>
      </w:r>
      <w:r w:rsidRPr="00282393">
        <w:rPr>
          <w:rFonts w:asciiTheme="minorHAnsi" w:hAnsiTheme="minorHAnsi" w:cstheme="minorHAnsi"/>
          <w:b/>
          <w:bCs/>
        </w:rPr>
        <w:t>Smog</w:t>
      </w:r>
      <w:r w:rsidRPr="00282393">
        <w:rPr>
          <w:rFonts w:asciiTheme="minorHAnsi" w:hAnsiTheme="minorHAnsi" w:cstheme="minorHAnsi"/>
        </w:rPr>
        <w:t>.</w:t>
      </w:r>
    </w:p>
    <w:p w14:paraId="21D5C8A3"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2020 :</w:t>
      </w:r>
    </w:p>
    <w:p w14:paraId="217ED608"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2020 :</w:t>
      </w:r>
    </w:p>
    <w:p w14:paraId="19E5A8F5" w14:textId="77777777" w:rsidR="00282393" w:rsidRPr="00282393" w:rsidRDefault="00282393" w:rsidP="00B6438F">
      <w:pPr>
        <w:numPr>
          <w:ilvl w:val="0"/>
          <w:numId w:val="308"/>
        </w:numPr>
        <w:tabs>
          <w:tab w:val="left" w:pos="540"/>
        </w:tabs>
        <w:jc w:val="both"/>
        <w:rPr>
          <w:rFonts w:asciiTheme="minorHAnsi" w:hAnsiTheme="minorHAnsi" w:cstheme="minorHAnsi"/>
        </w:rPr>
      </w:pPr>
      <w:r w:rsidRPr="00282393">
        <w:rPr>
          <w:rFonts w:asciiTheme="minorHAnsi" w:hAnsiTheme="minorHAnsi" w:cstheme="minorHAnsi"/>
          <w:b/>
          <w:bCs/>
        </w:rPr>
        <w:t>P-Value = 1.791065e-18</w:t>
      </w:r>
      <w:r w:rsidRPr="00282393">
        <w:rPr>
          <w:rFonts w:asciiTheme="minorHAnsi" w:hAnsiTheme="minorHAnsi" w:cstheme="minorHAnsi"/>
        </w:rPr>
        <w:t xml:space="preserve"> (très significatif)</w:t>
      </w:r>
    </w:p>
    <w:p w14:paraId="1A8F6D63" w14:textId="77777777" w:rsidR="00282393" w:rsidRPr="00282393" w:rsidRDefault="00282393" w:rsidP="00B6438F">
      <w:pPr>
        <w:numPr>
          <w:ilvl w:val="0"/>
          <w:numId w:val="308"/>
        </w:numPr>
        <w:tabs>
          <w:tab w:val="left" w:pos="540"/>
        </w:tabs>
        <w:jc w:val="both"/>
        <w:rPr>
          <w:rFonts w:asciiTheme="minorHAnsi" w:hAnsiTheme="minorHAnsi" w:cstheme="minorHAnsi"/>
        </w:rPr>
      </w:pPr>
      <w:r w:rsidRPr="00282393">
        <w:rPr>
          <w:rFonts w:asciiTheme="minorHAnsi" w:hAnsiTheme="minorHAnsi" w:cstheme="minorHAnsi"/>
          <w:b/>
          <w:bCs/>
        </w:rPr>
        <w:t>P-Value = 3.314533e-06</w:t>
      </w:r>
      <w:r w:rsidRPr="00282393">
        <w:rPr>
          <w:rFonts w:asciiTheme="minorHAnsi" w:hAnsiTheme="minorHAnsi" w:cstheme="minorHAnsi"/>
        </w:rPr>
        <w:t xml:space="preserve"> (très significatif)</w:t>
      </w:r>
    </w:p>
    <w:p w14:paraId="0B643327" w14:textId="77777777" w:rsidR="00282393" w:rsidRPr="00282393" w:rsidRDefault="00282393" w:rsidP="00B6438F">
      <w:pPr>
        <w:numPr>
          <w:ilvl w:val="0"/>
          <w:numId w:val="308"/>
        </w:numPr>
        <w:tabs>
          <w:tab w:val="left" w:pos="540"/>
        </w:tabs>
        <w:jc w:val="both"/>
        <w:rPr>
          <w:rFonts w:asciiTheme="minorHAnsi" w:hAnsiTheme="minorHAnsi" w:cstheme="minorHAnsi"/>
        </w:rPr>
      </w:pPr>
      <w:r w:rsidRPr="00282393">
        <w:rPr>
          <w:rFonts w:asciiTheme="minorHAnsi" w:hAnsiTheme="minorHAnsi" w:cstheme="minorHAnsi"/>
          <w:b/>
          <w:bCs/>
        </w:rPr>
        <w:t>P-Value = 3.682151e-11</w:t>
      </w:r>
      <w:r w:rsidRPr="00282393">
        <w:rPr>
          <w:rFonts w:asciiTheme="minorHAnsi" w:hAnsiTheme="minorHAnsi" w:cstheme="minorHAnsi"/>
        </w:rPr>
        <w:t xml:space="preserve"> (très significatif)</w:t>
      </w:r>
    </w:p>
    <w:p w14:paraId="1E0B1DE3" w14:textId="77777777" w:rsidR="00282393" w:rsidRPr="00282393" w:rsidRDefault="00282393" w:rsidP="00B6438F">
      <w:pPr>
        <w:numPr>
          <w:ilvl w:val="0"/>
          <w:numId w:val="308"/>
        </w:numPr>
        <w:tabs>
          <w:tab w:val="left" w:pos="540"/>
        </w:tabs>
        <w:jc w:val="both"/>
        <w:rPr>
          <w:rFonts w:asciiTheme="minorHAnsi" w:hAnsiTheme="minorHAnsi" w:cstheme="minorHAnsi"/>
        </w:rPr>
      </w:pPr>
      <w:r w:rsidRPr="00282393">
        <w:rPr>
          <w:rFonts w:asciiTheme="minorHAnsi" w:hAnsiTheme="minorHAnsi" w:cstheme="minorHAnsi"/>
          <w:b/>
          <w:bCs/>
        </w:rPr>
        <w:t>P-Value = 3.314533e-06</w:t>
      </w:r>
      <w:r w:rsidRPr="00282393">
        <w:rPr>
          <w:rFonts w:asciiTheme="minorHAnsi" w:hAnsiTheme="minorHAnsi" w:cstheme="minorHAnsi"/>
        </w:rPr>
        <w:t xml:space="preserve"> (très significatif)</w:t>
      </w:r>
    </w:p>
    <w:p w14:paraId="2B864237" w14:textId="77777777" w:rsidR="00282393" w:rsidRPr="00282393" w:rsidRDefault="00282393" w:rsidP="00282393">
      <w:pPr>
        <w:tabs>
          <w:tab w:val="left" w:pos="540"/>
        </w:tabs>
        <w:jc w:val="both"/>
        <w:rPr>
          <w:rFonts w:asciiTheme="minorHAnsi" w:hAnsiTheme="minorHAnsi" w:cstheme="minorHAnsi"/>
          <w:b/>
          <w:bCs/>
        </w:rPr>
      </w:pPr>
    </w:p>
    <w:p w14:paraId="58A70D06"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2020 :</w:t>
      </w:r>
    </w:p>
    <w:p w14:paraId="1BAB7F3E"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2020</w:t>
      </w:r>
      <w:r w:rsidRPr="00282393">
        <w:rPr>
          <w:rFonts w:asciiTheme="minorHAnsi" w:hAnsiTheme="minorHAnsi" w:cstheme="minorHAnsi"/>
        </w:rPr>
        <w:t xml:space="preserve">, les efforts pour réduire les émissions de </w:t>
      </w:r>
      <w:r w:rsidRPr="00282393">
        <w:rPr>
          <w:rFonts w:asciiTheme="minorHAnsi" w:hAnsiTheme="minorHAnsi" w:cstheme="minorHAnsi"/>
          <w:b/>
          <w:bCs/>
        </w:rPr>
        <w:t>Smog</w:t>
      </w:r>
      <w:r w:rsidRPr="00282393">
        <w:rPr>
          <w:rFonts w:asciiTheme="minorHAnsi" w:hAnsiTheme="minorHAnsi" w:cstheme="minorHAnsi"/>
        </w:rPr>
        <w:t xml:space="preserve"> ont atteint un nouveau niveau, avec des résultats très significatifs. Les </w:t>
      </w:r>
      <w:r w:rsidRPr="00282393">
        <w:rPr>
          <w:rFonts w:asciiTheme="minorHAnsi" w:hAnsiTheme="minorHAnsi" w:cstheme="minorHAnsi"/>
          <w:b/>
          <w:bCs/>
        </w:rPr>
        <w:t>P-Values</w:t>
      </w:r>
      <w:r w:rsidRPr="00282393">
        <w:rPr>
          <w:rFonts w:asciiTheme="minorHAnsi" w:hAnsiTheme="minorHAnsi" w:cstheme="minorHAnsi"/>
        </w:rPr>
        <w:t xml:space="preserve"> extrêmement faibles, comme </w:t>
      </w:r>
      <w:r w:rsidRPr="00282393">
        <w:rPr>
          <w:rFonts w:asciiTheme="minorHAnsi" w:hAnsiTheme="minorHAnsi" w:cstheme="minorHAnsi"/>
          <w:b/>
          <w:bCs/>
        </w:rPr>
        <w:t>P-Value = 1.791065e-18</w:t>
      </w:r>
      <w:r w:rsidRPr="00282393">
        <w:rPr>
          <w:rFonts w:asciiTheme="minorHAnsi" w:hAnsiTheme="minorHAnsi" w:cstheme="minorHAnsi"/>
        </w:rPr>
        <w:t xml:space="preserve">, suggèrent que les régulations environnementales et la transition vers des véhicules électriques ont fortement contribué à la réduction des émissions de </w:t>
      </w:r>
      <w:r w:rsidRPr="00282393">
        <w:rPr>
          <w:rFonts w:asciiTheme="minorHAnsi" w:hAnsiTheme="minorHAnsi" w:cstheme="minorHAnsi"/>
          <w:b/>
          <w:bCs/>
        </w:rPr>
        <w:t>Smog</w:t>
      </w:r>
      <w:r w:rsidRPr="00282393">
        <w:rPr>
          <w:rFonts w:asciiTheme="minorHAnsi" w:hAnsiTheme="minorHAnsi" w:cstheme="minorHAnsi"/>
        </w:rPr>
        <w:t>. Ces progrès ont été particulièrement marqués cette année, ce qui a conduit à des réductions substantielles des niveaux de pollution.</w:t>
      </w:r>
    </w:p>
    <w:p w14:paraId="1D3D1BC2" w14:textId="77777777" w:rsidR="00282393" w:rsidRPr="00282393" w:rsidRDefault="00282393" w:rsidP="00282393">
      <w:pPr>
        <w:tabs>
          <w:tab w:val="left" w:pos="540"/>
        </w:tabs>
        <w:jc w:val="both"/>
        <w:rPr>
          <w:rFonts w:asciiTheme="minorHAnsi" w:hAnsiTheme="minorHAnsi" w:cstheme="minorHAnsi"/>
        </w:rPr>
      </w:pPr>
    </w:p>
    <w:p w14:paraId="4C5E97B9"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2021 :</w:t>
      </w:r>
    </w:p>
    <w:p w14:paraId="63EF8187"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2021 :</w:t>
      </w:r>
    </w:p>
    <w:p w14:paraId="7648F267" w14:textId="77777777" w:rsidR="00282393" w:rsidRPr="00282393" w:rsidRDefault="00282393" w:rsidP="00B6438F">
      <w:pPr>
        <w:numPr>
          <w:ilvl w:val="0"/>
          <w:numId w:val="309"/>
        </w:numPr>
        <w:tabs>
          <w:tab w:val="left" w:pos="540"/>
        </w:tabs>
        <w:jc w:val="both"/>
        <w:rPr>
          <w:rFonts w:asciiTheme="minorHAnsi" w:hAnsiTheme="minorHAnsi" w:cstheme="minorHAnsi"/>
        </w:rPr>
      </w:pPr>
      <w:r w:rsidRPr="00282393">
        <w:rPr>
          <w:rFonts w:asciiTheme="minorHAnsi" w:hAnsiTheme="minorHAnsi" w:cstheme="minorHAnsi"/>
          <w:b/>
          <w:bCs/>
        </w:rPr>
        <w:t>P-Value = 8.288391e-22</w:t>
      </w:r>
      <w:r w:rsidRPr="00282393">
        <w:rPr>
          <w:rFonts w:asciiTheme="minorHAnsi" w:hAnsiTheme="minorHAnsi" w:cstheme="minorHAnsi"/>
        </w:rPr>
        <w:t xml:space="preserve"> (très significatif)</w:t>
      </w:r>
    </w:p>
    <w:p w14:paraId="67885BDE" w14:textId="77777777" w:rsidR="00282393" w:rsidRPr="00282393" w:rsidRDefault="00282393" w:rsidP="00B6438F">
      <w:pPr>
        <w:numPr>
          <w:ilvl w:val="0"/>
          <w:numId w:val="309"/>
        </w:numPr>
        <w:tabs>
          <w:tab w:val="left" w:pos="540"/>
        </w:tabs>
        <w:jc w:val="both"/>
        <w:rPr>
          <w:rFonts w:asciiTheme="minorHAnsi" w:hAnsiTheme="minorHAnsi" w:cstheme="minorHAnsi"/>
        </w:rPr>
      </w:pPr>
      <w:r w:rsidRPr="00282393">
        <w:rPr>
          <w:rFonts w:asciiTheme="minorHAnsi" w:hAnsiTheme="minorHAnsi" w:cstheme="minorHAnsi"/>
          <w:b/>
          <w:bCs/>
        </w:rPr>
        <w:t>P-Value = 2.100086e-10</w:t>
      </w:r>
      <w:r w:rsidRPr="00282393">
        <w:rPr>
          <w:rFonts w:asciiTheme="minorHAnsi" w:hAnsiTheme="minorHAnsi" w:cstheme="minorHAnsi"/>
        </w:rPr>
        <w:t xml:space="preserve"> (très significatif)</w:t>
      </w:r>
    </w:p>
    <w:p w14:paraId="753936A0" w14:textId="77777777" w:rsidR="00282393" w:rsidRPr="00282393" w:rsidRDefault="00282393" w:rsidP="00B6438F">
      <w:pPr>
        <w:numPr>
          <w:ilvl w:val="0"/>
          <w:numId w:val="309"/>
        </w:numPr>
        <w:tabs>
          <w:tab w:val="left" w:pos="540"/>
        </w:tabs>
        <w:jc w:val="both"/>
        <w:rPr>
          <w:rFonts w:asciiTheme="minorHAnsi" w:hAnsiTheme="minorHAnsi" w:cstheme="minorHAnsi"/>
        </w:rPr>
      </w:pPr>
      <w:r w:rsidRPr="00282393">
        <w:rPr>
          <w:rFonts w:asciiTheme="minorHAnsi" w:hAnsiTheme="minorHAnsi" w:cstheme="minorHAnsi"/>
          <w:b/>
          <w:bCs/>
        </w:rPr>
        <w:t>P-Value = 1.853824e-06</w:t>
      </w:r>
      <w:r w:rsidRPr="00282393">
        <w:rPr>
          <w:rFonts w:asciiTheme="minorHAnsi" w:hAnsiTheme="minorHAnsi" w:cstheme="minorHAnsi"/>
        </w:rPr>
        <w:t xml:space="preserve"> (très significatif)</w:t>
      </w:r>
    </w:p>
    <w:p w14:paraId="2EF1964E" w14:textId="77777777" w:rsidR="00282393" w:rsidRPr="00282393" w:rsidRDefault="00282393" w:rsidP="00B6438F">
      <w:pPr>
        <w:numPr>
          <w:ilvl w:val="0"/>
          <w:numId w:val="309"/>
        </w:numPr>
        <w:tabs>
          <w:tab w:val="left" w:pos="540"/>
        </w:tabs>
        <w:jc w:val="both"/>
        <w:rPr>
          <w:rFonts w:asciiTheme="minorHAnsi" w:hAnsiTheme="minorHAnsi" w:cstheme="minorHAnsi"/>
        </w:rPr>
      </w:pPr>
      <w:r w:rsidRPr="00282393">
        <w:rPr>
          <w:rFonts w:asciiTheme="minorHAnsi" w:hAnsiTheme="minorHAnsi" w:cstheme="minorHAnsi"/>
          <w:b/>
          <w:bCs/>
        </w:rPr>
        <w:t>P-Value = 2.100086e-10</w:t>
      </w:r>
      <w:r w:rsidRPr="00282393">
        <w:rPr>
          <w:rFonts w:asciiTheme="minorHAnsi" w:hAnsiTheme="minorHAnsi" w:cstheme="minorHAnsi"/>
        </w:rPr>
        <w:t xml:space="preserve"> (très significatif)</w:t>
      </w:r>
    </w:p>
    <w:p w14:paraId="052003AF" w14:textId="77777777" w:rsidR="00282393" w:rsidRPr="00282393" w:rsidRDefault="00282393" w:rsidP="00282393">
      <w:pPr>
        <w:tabs>
          <w:tab w:val="left" w:pos="540"/>
        </w:tabs>
        <w:jc w:val="both"/>
        <w:rPr>
          <w:rFonts w:asciiTheme="minorHAnsi" w:hAnsiTheme="minorHAnsi" w:cstheme="minorHAnsi"/>
          <w:b/>
          <w:bCs/>
        </w:rPr>
      </w:pPr>
    </w:p>
    <w:p w14:paraId="3839FFC8"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2021 :</w:t>
      </w:r>
    </w:p>
    <w:p w14:paraId="24165FC5"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2021</w:t>
      </w:r>
      <w:r w:rsidRPr="00282393">
        <w:rPr>
          <w:rFonts w:asciiTheme="minorHAnsi" w:hAnsiTheme="minorHAnsi" w:cstheme="minorHAnsi"/>
        </w:rPr>
        <w:t xml:space="preserve">, des progrès notables ont été réalisés pour réduire les émissions de </w:t>
      </w:r>
      <w:r w:rsidRPr="00282393">
        <w:rPr>
          <w:rFonts w:asciiTheme="minorHAnsi" w:hAnsiTheme="minorHAnsi" w:cstheme="minorHAnsi"/>
          <w:b/>
          <w:bCs/>
        </w:rPr>
        <w:t>Smog</w:t>
      </w:r>
      <w:r w:rsidRPr="00282393">
        <w:rPr>
          <w:rFonts w:asciiTheme="minorHAnsi" w:hAnsiTheme="minorHAnsi" w:cstheme="minorHAnsi"/>
        </w:rPr>
        <w:t xml:space="preserve">, comme en témoignent des </w:t>
      </w:r>
      <w:r w:rsidRPr="00282393">
        <w:rPr>
          <w:rFonts w:asciiTheme="minorHAnsi" w:hAnsiTheme="minorHAnsi" w:cstheme="minorHAnsi"/>
          <w:b/>
          <w:bCs/>
        </w:rPr>
        <w:t>P-Values</w:t>
      </w:r>
      <w:r w:rsidRPr="00282393">
        <w:rPr>
          <w:rFonts w:asciiTheme="minorHAnsi" w:hAnsiTheme="minorHAnsi" w:cstheme="minorHAnsi"/>
        </w:rPr>
        <w:t xml:space="preserve"> extrêmement faibles. Ces valeurs indiquent que les véhicules de </w:t>
      </w:r>
      <w:r w:rsidRPr="00282393">
        <w:rPr>
          <w:rFonts w:asciiTheme="minorHAnsi" w:hAnsiTheme="minorHAnsi" w:cstheme="minorHAnsi"/>
          <w:b/>
          <w:bCs/>
        </w:rPr>
        <w:t>2021</w:t>
      </w:r>
      <w:r w:rsidRPr="00282393">
        <w:rPr>
          <w:rFonts w:asciiTheme="minorHAnsi" w:hAnsiTheme="minorHAnsi" w:cstheme="minorHAnsi"/>
        </w:rPr>
        <w:t xml:space="preserve"> étaient équipés de technologies efficaces pour réduire les émissions de </w:t>
      </w:r>
      <w:r w:rsidRPr="00282393">
        <w:rPr>
          <w:rFonts w:asciiTheme="minorHAnsi" w:hAnsiTheme="minorHAnsi" w:cstheme="minorHAnsi"/>
          <w:b/>
          <w:bCs/>
        </w:rPr>
        <w:t>Smog</w:t>
      </w:r>
      <w:r w:rsidRPr="00282393">
        <w:rPr>
          <w:rFonts w:asciiTheme="minorHAnsi" w:hAnsiTheme="minorHAnsi" w:cstheme="minorHAnsi"/>
        </w:rPr>
        <w:t>. L'impact positif des nouvelles régulations et des technologies avancées a permis de maintenir une amélioration continue de la qualité de l'air, bien que certaines différences entre les types de véhicules aient encore persisté.</w:t>
      </w:r>
    </w:p>
    <w:p w14:paraId="0964C051" w14:textId="77777777" w:rsidR="00282393" w:rsidRPr="00282393" w:rsidRDefault="00282393" w:rsidP="00282393">
      <w:pPr>
        <w:tabs>
          <w:tab w:val="left" w:pos="540"/>
        </w:tabs>
        <w:jc w:val="both"/>
        <w:rPr>
          <w:rFonts w:asciiTheme="minorHAnsi" w:hAnsiTheme="minorHAnsi" w:cstheme="minorHAnsi"/>
        </w:rPr>
      </w:pPr>
    </w:p>
    <w:p w14:paraId="79329C4B"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2022 :</w:t>
      </w:r>
    </w:p>
    <w:p w14:paraId="25A2E448"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2022 :</w:t>
      </w:r>
    </w:p>
    <w:p w14:paraId="751C5B85" w14:textId="77777777" w:rsidR="00282393" w:rsidRPr="00282393" w:rsidRDefault="00282393" w:rsidP="00B6438F">
      <w:pPr>
        <w:numPr>
          <w:ilvl w:val="0"/>
          <w:numId w:val="310"/>
        </w:numPr>
        <w:tabs>
          <w:tab w:val="left" w:pos="540"/>
        </w:tabs>
        <w:jc w:val="both"/>
        <w:rPr>
          <w:rFonts w:asciiTheme="minorHAnsi" w:hAnsiTheme="minorHAnsi" w:cstheme="minorHAnsi"/>
        </w:rPr>
      </w:pPr>
      <w:r w:rsidRPr="00282393">
        <w:rPr>
          <w:rFonts w:asciiTheme="minorHAnsi" w:hAnsiTheme="minorHAnsi" w:cstheme="minorHAnsi"/>
          <w:b/>
          <w:bCs/>
        </w:rPr>
        <w:t>P-Value = 3.662536e-12</w:t>
      </w:r>
      <w:r w:rsidRPr="00282393">
        <w:rPr>
          <w:rFonts w:asciiTheme="minorHAnsi" w:hAnsiTheme="minorHAnsi" w:cstheme="minorHAnsi"/>
        </w:rPr>
        <w:t xml:space="preserve"> (très significatif)</w:t>
      </w:r>
    </w:p>
    <w:p w14:paraId="5BEFF473" w14:textId="77777777" w:rsidR="00282393" w:rsidRPr="00282393" w:rsidRDefault="00282393" w:rsidP="00B6438F">
      <w:pPr>
        <w:numPr>
          <w:ilvl w:val="0"/>
          <w:numId w:val="310"/>
        </w:numPr>
        <w:tabs>
          <w:tab w:val="left" w:pos="540"/>
        </w:tabs>
        <w:jc w:val="both"/>
        <w:rPr>
          <w:rFonts w:asciiTheme="minorHAnsi" w:hAnsiTheme="minorHAnsi" w:cstheme="minorHAnsi"/>
        </w:rPr>
      </w:pPr>
      <w:r w:rsidRPr="00282393">
        <w:rPr>
          <w:rFonts w:asciiTheme="minorHAnsi" w:hAnsiTheme="minorHAnsi" w:cstheme="minorHAnsi"/>
          <w:b/>
          <w:bCs/>
        </w:rPr>
        <w:t>P-Value = 3.722742e-21</w:t>
      </w:r>
      <w:r w:rsidRPr="00282393">
        <w:rPr>
          <w:rFonts w:asciiTheme="minorHAnsi" w:hAnsiTheme="minorHAnsi" w:cstheme="minorHAnsi"/>
        </w:rPr>
        <w:t xml:space="preserve"> (très significatif)</w:t>
      </w:r>
    </w:p>
    <w:p w14:paraId="1F81D8CA" w14:textId="77777777" w:rsidR="00282393" w:rsidRPr="00282393" w:rsidRDefault="00282393" w:rsidP="00B6438F">
      <w:pPr>
        <w:numPr>
          <w:ilvl w:val="0"/>
          <w:numId w:val="310"/>
        </w:numPr>
        <w:tabs>
          <w:tab w:val="left" w:pos="540"/>
        </w:tabs>
        <w:jc w:val="both"/>
        <w:rPr>
          <w:rFonts w:asciiTheme="minorHAnsi" w:hAnsiTheme="minorHAnsi" w:cstheme="minorHAnsi"/>
        </w:rPr>
      </w:pPr>
      <w:r w:rsidRPr="00282393">
        <w:rPr>
          <w:rFonts w:asciiTheme="minorHAnsi" w:hAnsiTheme="minorHAnsi" w:cstheme="minorHAnsi"/>
          <w:b/>
          <w:bCs/>
        </w:rPr>
        <w:t>P-Value = 9.169854e-07</w:t>
      </w:r>
      <w:r w:rsidRPr="00282393">
        <w:rPr>
          <w:rFonts w:asciiTheme="minorHAnsi" w:hAnsiTheme="minorHAnsi" w:cstheme="minorHAnsi"/>
        </w:rPr>
        <w:t xml:space="preserve"> (très significatif)</w:t>
      </w:r>
    </w:p>
    <w:p w14:paraId="53667E45" w14:textId="77777777" w:rsidR="00282393" w:rsidRPr="00282393" w:rsidRDefault="00282393" w:rsidP="00B6438F">
      <w:pPr>
        <w:numPr>
          <w:ilvl w:val="0"/>
          <w:numId w:val="310"/>
        </w:numPr>
        <w:tabs>
          <w:tab w:val="left" w:pos="540"/>
        </w:tabs>
        <w:jc w:val="both"/>
        <w:rPr>
          <w:rFonts w:asciiTheme="minorHAnsi" w:hAnsiTheme="minorHAnsi" w:cstheme="minorHAnsi"/>
        </w:rPr>
      </w:pPr>
      <w:r w:rsidRPr="00282393">
        <w:rPr>
          <w:rFonts w:asciiTheme="minorHAnsi" w:hAnsiTheme="minorHAnsi" w:cstheme="minorHAnsi"/>
          <w:b/>
          <w:bCs/>
        </w:rPr>
        <w:lastRenderedPageBreak/>
        <w:t>P-Value = 1.122335e-12</w:t>
      </w:r>
      <w:r w:rsidRPr="00282393">
        <w:rPr>
          <w:rFonts w:asciiTheme="minorHAnsi" w:hAnsiTheme="minorHAnsi" w:cstheme="minorHAnsi"/>
        </w:rPr>
        <w:t xml:space="preserve"> (très significatif)</w:t>
      </w:r>
    </w:p>
    <w:p w14:paraId="1E070272" w14:textId="77777777" w:rsidR="00282393" w:rsidRPr="00282393" w:rsidRDefault="00282393" w:rsidP="00282393">
      <w:pPr>
        <w:tabs>
          <w:tab w:val="left" w:pos="540"/>
        </w:tabs>
        <w:jc w:val="both"/>
        <w:rPr>
          <w:rFonts w:asciiTheme="minorHAnsi" w:hAnsiTheme="minorHAnsi" w:cstheme="minorHAnsi"/>
          <w:b/>
          <w:bCs/>
        </w:rPr>
      </w:pPr>
    </w:p>
    <w:p w14:paraId="0DF5A00A"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2022 :</w:t>
      </w:r>
    </w:p>
    <w:p w14:paraId="23096432"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2022</w:t>
      </w:r>
      <w:r w:rsidRPr="00282393">
        <w:rPr>
          <w:rFonts w:asciiTheme="minorHAnsi" w:hAnsiTheme="minorHAnsi" w:cstheme="minorHAnsi"/>
        </w:rPr>
        <w:t xml:space="preserve">, les </w:t>
      </w:r>
      <w:r w:rsidRPr="00282393">
        <w:rPr>
          <w:rFonts w:asciiTheme="minorHAnsi" w:hAnsiTheme="minorHAnsi" w:cstheme="minorHAnsi"/>
          <w:b/>
          <w:bCs/>
        </w:rPr>
        <w:t>P-Values</w:t>
      </w:r>
      <w:r w:rsidRPr="00282393">
        <w:rPr>
          <w:rFonts w:asciiTheme="minorHAnsi" w:hAnsiTheme="minorHAnsi" w:cstheme="minorHAnsi"/>
        </w:rPr>
        <w:t xml:space="preserve"> ont continué à montrer des réductions significatives des émissions de </w:t>
      </w:r>
      <w:r w:rsidRPr="00282393">
        <w:rPr>
          <w:rFonts w:asciiTheme="minorHAnsi" w:hAnsiTheme="minorHAnsi" w:cstheme="minorHAnsi"/>
          <w:b/>
          <w:bCs/>
        </w:rPr>
        <w:t>Smog</w:t>
      </w:r>
      <w:r w:rsidRPr="00282393">
        <w:rPr>
          <w:rFonts w:asciiTheme="minorHAnsi" w:hAnsiTheme="minorHAnsi" w:cstheme="minorHAnsi"/>
        </w:rPr>
        <w:t xml:space="preserve">, soutenues par une adoption continue de technologies de contrôle des émissions et l’introduction de véhicules hybrides et électriques. Ces nouvelles technologies, notamment les systèmes de filtration d’air plus efficaces, ont permis de réduire de manière significative les émissions de </w:t>
      </w:r>
      <w:r w:rsidRPr="00282393">
        <w:rPr>
          <w:rFonts w:asciiTheme="minorHAnsi" w:hAnsiTheme="minorHAnsi" w:cstheme="minorHAnsi"/>
          <w:b/>
          <w:bCs/>
        </w:rPr>
        <w:t>Smog</w:t>
      </w:r>
      <w:r w:rsidRPr="00282393">
        <w:rPr>
          <w:rFonts w:asciiTheme="minorHAnsi" w:hAnsiTheme="minorHAnsi" w:cstheme="minorHAnsi"/>
        </w:rPr>
        <w:t>, contribuant à l'amélioration de la qualité de l'air.</w:t>
      </w:r>
    </w:p>
    <w:p w14:paraId="3A558D5C" w14:textId="77777777" w:rsidR="00282393" w:rsidRPr="00282393" w:rsidRDefault="00282393" w:rsidP="00282393">
      <w:pPr>
        <w:tabs>
          <w:tab w:val="left" w:pos="540"/>
        </w:tabs>
        <w:jc w:val="both"/>
        <w:rPr>
          <w:rFonts w:asciiTheme="minorHAnsi" w:hAnsiTheme="minorHAnsi" w:cstheme="minorHAnsi"/>
        </w:rPr>
      </w:pPr>
    </w:p>
    <w:p w14:paraId="7F1CC8ED"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2023 :</w:t>
      </w:r>
    </w:p>
    <w:p w14:paraId="0E552962"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2023 :</w:t>
      </w:r>
    </w:p>
    <w:p w14:paraId="74213CAF" w14:textId="77777777" w:rsidR="00282393" w:rsidRPr="00282393" w:rsidRDefault="00282393" w:rsidP="00B6438F">
      <w:pPr>
        <w:numPr>
          <w:ilvl w:val="0"/>
          <w:numId w:val="311"/>
        </w:numPr>
        <w:tabs>
          <w:tab w:val="left" w:pos="540"/>
        </w:tabs>
        <w:jc w:val="both"/>
        <w:rPr>
          <w:rFonts w:asciiTheme="minorHAnsi" w:hAnsiTheme="minorHAnsi" w:cstheme="minorHAnsi"/>
        </w:rPr>
      </w:pPr>
      <w:r w:rsidRPr="00282393">
        <w:rPr>
          <w:rFonts w:asciiTheme="minorHAnsi" w:hAnsiTheme="minorHAnsi" w:cstheme="minorHAnsi"/>
          <w:b/>
          <w:bCs/>
        </w:rPr>
        <w:t>P-Value = 2.743615e-07</w:t>
      </w:r>
      <w:r w:rsidRPr="00282393">
        <w:rPr>
          <w:rFonts w:asciiTheme="minorHAnsi" w:hAnsiTheme="minorHAnsi" w:cstheme="minorHAnsi"/>
        </w:rPr>
        <w:t xml:space="preserve"> (très significatif)</w:t>
      </w:r>
    </w:p>
    <w:p w14:paraId="3A220C98" w14:textId="77777777" w:rsidR="00282393" w:rsidRPr="00282393" w:rsidRDefault="00282393" w:rsidP="00B6438F">
      <w:pPr>
        <w:numPr>
          <w:ilvl w:val="0"/>
          <w:numId w:val="311"/>
        </w:numPr>
        <w:tabs>
          <w:tab w:val="left" w:pos="540"/>
        </w:tabs>
        <w:jc w:val="both"/>
        <w:rPr>
          <w:rFonts w:asciiTheme="minorHAnsi" w:hAnsiTheme="minorHAnsi" w:cstheme="minorHAnsi"/>
        </w:rPr>
      </w:pPr>
      <w:r w:rsidRPr="00282393">
        <w:rPr>
          <w:rFonts w:asciiTheme="minorHAnsi" w:hAnsiTheme="minorHAnsi" w:cstheme="minorHAnsi"/>
          <w:b/>
          <w:bCs/>
        </w:rPr>
        <w:t>P-Value = 1.523402e-19</w:t>
      </w:r>
      <w:r w:rsidRPr="00282393">
        <w:rPr>
          <w:rFonts w:asciiTheme="minorHAnsi" w:hAnsiTheme="minorHAnsi" w:cstheme="minorHAnsi"/>
        </w:rPr>
        <w:t xml:space="preserve"> (très significatif)</w:t>
      </w:r>
    </w:p>
    <w:p w14:paraId="474A0959" w14:textId="77777777" w:rsidR="00282393" w:rsidRPr="00282393" w:rsidRDefault="00282393" w:rsidP="00B6438F">
      <w:pPr>
        <w:numPr>
          <w:ilvl w:val="0"/>
          <w:numId w:val="311"/>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1.256335e-03</w:t>
      </w:r>
      <w:r w:rsidRPr="00282393">
        <w:rPr>
          <w:rFonts w:asciiTheme="minorHAnsi" w:hAnsiTheme="minorHAnsi" w:cstheme="minorHAnsi"/>
          <w:lang w:val="en-CA"/>
        </w:rPr>
        <w:t xml:space="preserve"> (significatif)</w:t>
      </w:r>
    </w:p>
    <w:p w14:paraId="7E5564E8" w14:textId="77777777" w:rsidR="00282393" w:rsidRPr="00282393" w:rsidRDefault="00282393" w:rsidP="00B6438F">
      <w:pPr>
        <w:numPr>
          <w:ilvl w:val="0"/>
          <w:numId w:val="311"/>
        </w:numPr>
        <w:tabs>
          <w:tab w:val="left" w:pos="540"/>
        </w:tabs>
        <w:jc w:val="both"/>
        <w:rPr>
          <w:rFonts w:asciiTheme="minorHAnsi" w:hAnsiTheme="minorHAnsi" w:cstheme="minorHAnsi"/>
        </w:rPr>
      </w:pPr>
      <w:r w:rsidRPr="00282393">
        <w:rPr>
          <w:rFonts w:asciiTheme="minorHAnsi" w:hAnsiTheme="minorHAnsi" w:cstheme="minorHAnsi"/>
          <w:b/>
          <w:bCs/>
        </w:rPr>
        <w:t>P-Value = 8.771529e-10</w:t>
      </w:r>
      <w:r w:rsidRPr="00282393">
        <w:rPr>
          <w:rFonts w:asciiTheme="minorHAnsi" w:hAnsiTheme="minorHAnsi" w:cstheme="minorHAnsi"/>
        </w:rPr>
        <w:t xml:space="preserve"> (très significatif)</w:t>
      </w:r>
    </w:p>
    <w:p w14:paraId="2D0D26B9" w14:textId="77777777" w:rsidR="00282393" w:rsidRPr="00282393" w:rsidRDefault="00282393" w:rsidP="00282393">
      <w:pPr>
        <w:tabs>
          <w:tab w:val="left" w:pos="540"/>
        </w:tabs>
        <w:jc w:val="both"/>
        <w:rPr>
          <w:rFonts w:asciiTheme="minorHAnsi" w:hAnsiTheme="minorHAnsi" w:cstheme="minorHAnsi"/>
          <w:b/>
          <w:bCs/>
        </w:rPr>
      </w:pPr>
    </w:p>
    <w:p w14:paraId="6C934638"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2023 :</w:t>
      </w:r>
    </w:p>
    <w:p w14:paraId="68F9C954"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2023</w:t>
      </w:r>
      <w:r w:rsidRPr="00282393">
        <w:rPr>
          <w:rFonts w:asciiTheme="minorHAnsi" w:hAnsiTheme="minorHAnsi" w:cstheme="minorHAnsi"/>
        </w:rPr>
        <w:t xml:space="preserve">, les résultats des tests continuent de montrer des réductions significatives des émissions de </w:t>
      </w:r>
      <w:r w:rsidRPr="00282393">
        <w:rPr>
          <w:rFonts w:asciiTheme="minorHAnsi" w:hAnsiTheme="minorHAnsi" w:cstheme="minorHAnsi"/>
          <w:b/>
          <w:bCs/>
        </w:rPr>
        <w:t>Smog</w:t>
      </w:r>
      <w:r w:rsidRPr="00282393">
        <w:rPr>
          <w:rFonts w:asciiTheme="minorHAnsi" w:hAnsiTheme="minorHAnsi" w:cstheme="minorHAnsi"/>
        </w:rPr>
        <w:t xml:space="preserve">, bien que ces réductions soient moins importantes que celles observées dans les années précédentes. Les </w:t>
      </w:r>
      <w:r w:rsidRPr="00282393">
        <w:rPr>
          <w:rFonts w:asciiTheme="minorHAnsi" w:hAnsiTheme="minorHAnsi" w:cstheme="minorHAnsi"/>
          <w:b/>
          <w:bCs/>
        </w:rPr>
        <w:t>P-Values</w:t>
      </w:r>
      <w:r w:rsidRPr="00282393">
        <w:rPr>
          <w:rFonts w:asciiTheme="minorHAnsi" w:hAnsiTheme="minorHAnsi" w:cstheme="minorHAnsi"/>
        </w:rPr>
        <w:t xml:space="preserve"> significatives, telles que </w:t>
      </w:r>
      <w:r w:rsidRPr="00282393">
        <w:rPr>
          <w:rFonts w:asciiTheme="minorHAnsi" w:hAnsiTheme="minorHAnsi" w:cstheme="minorHAnsi"/>
          <w:b/>
          <w:bCs/>
        </w:rPr>
        <w:t>P-Value = 1.523402e-19</w:t>
      </w:r>
      <w:r w:rsidRPr="00282393">
        <w:rPr>
          <w:rFonts w:asciiTheme="minorHAnsi" w:hAnsiTheme="minorHAnsi" w:cstheme="minorHAnsi"/>
        </w:rPr>
        <w:t xml:space="preserve"> et </w:t>
      </w:r>
      <w:r w:rsidRPr="00282393">
        <w:rPr>
          <w:rFonts w:asciiTheme="minorHAnsi" w:hAnsiTheme="minorHAnsi" w:cstheme="minorHAnsi"/>
          <w:b/>
          <w:bCs/>
        </w:rPr>
        <w:t>P-Value = 8.771529e-10</w:t>
      </w:r>
      <w:r w:rsidRPr="00282393">
        <w:rPr>
          <w:rFonts w:asciiTheme="minorHAnsi" w:hAnsiTheme="minorHAnsi" w:cstheme="minorHAnsi"/>
        </w:rPr>
        <w:t xml:space="preserve">, indiquent que les nouvelles technologies de réduction des émissions, notamment les moteurs plus propres et les systèmes de filtration d'air avancés, ont continué d'avoir un effet positif. Cependant, les réductions observées en </w:t>
      </w:r>
      <w:r w:rsidRPr="00282393">
        <w:rPr>
          <w:rFonts w:asciiTheme="minorHAnsi" w:hAnsiTheme="minorHAnsi" w:cstheme="minorHAnsi"/>
          <w:b/>
          <w:bCs/>
        </w:rPr>
        <w:t>2023</w:t>
      </w:r>
      <w:r w:rsidRPr="00282393">
        <w:rPr>
          <w:rFonts w:asciiTheme="minorHAnsi" w:hAnsiTheme="minorHAnsi" w:cstheme="minorHAnsi"/>
        </w:rPr>
        <w:t xml:space="preserve"> semblent avoir ralenti par rapport aux années précédentes, suggérant que les technologies existantes ont atteint un point de saturation.</w:t>
      </w:r>
    </w:p>
    <w:p w14:paraId="51AD8670" w14:textId="77777777" w:rsidR="00282393" w:rsidRPr="00282393" w:rsidRDefault="00282393" w:rsidP="00282393">
      <w:pPr>
        <w:tabs>
          <w:tab w:val="left" w:pos="540"/>
        </w:tabs>
        <w:jc w:val="both"/>
        <w:rPr>
          <w:rFonts w:asciiTheme="minorHAnsi" w:hAnsiTheme="minorHAnsi" w:cstheme="minorHAnsi"/>
        </w:rPr>
      </w:pPr>
    </w:p>
    <w:p w14:paraId="090B583F"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Conclusion générale</w:t>
      </w:r>
    </w:p>
    <w:p w14:paraId="13452F66"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résumé, les résultats des tests de Kruskal-Wallis pour les émissions de </w:t>
      </w:r>
      <w:r w:rsidRPr="00282393">
        <w:rPr>
          <w:rFonts w:asciiTheme="minorHAnsi" w:hAnsiTheme="minorHAnsi" w:cstheme="minorHAnsi"/>
          <w:b/>
          <w:bCs/>
        </w:rPr>
        <w:t>Smog</w:t>
      </w:r>
      <w:r w:rsidRPr="00282393">
        <w:rPr>
          <w:rFonts w:asciiTheme="minorHAnsi" w:hAnsiTheme="minorHAnsi" w:cstheme="minorHAnsi"/>
        </w:rPr>
        <w:t xml:space="preserve"> entre </w:t>
      </w:r>
      <w:r w:rsidRPr="00282393">
        <w:rPr>
          <w:rFonts w:asciiTheme="minorHAnsi" w:hAnsiTheme="minorHAnsi" w:cstheme="minorHAnsi"/>
          <w:b/>
          <w:bCs/>
        </w:rPr>
        <w:t>2015</w:t>
      </w:r>
      <w:r w:rsidRPr="00282393">
        <w:rPr>
          <w:rFonts w:asciiTheme="minorHAnsi" w:hAnsiTheme="minorHAnsi" w:cstheme="minorHAnsi"/>
        </w:rPr>
        <w:t xml:space="preserve"> et </w:t>
      </w:r>
      <w:r w:rsidRPr="00282393">
        <w:rPr>
          <w:rFonts w:asciiTheme="minorHAnsi" w:hAnsiTheme="minorHAnsi" w:cstheme="minorHAnsi"/>
          <w:b/>
          <w:bCs/>
        </w:rPr>
        <w:t>2023</w:t>
      </w:r>
      <w:r w:rsidRPr="00282393">
        <w:rPr>
          <w:rFonts w:asciiTheme="minorHAnsi" w:hAnsiTheme="minorHAnsi" w:cstheme="minorHAnsi"/>
        </w:rPr>
        <w:t xml:space="preserve"> montrent une réduction continue des émissions, mais à un rythme plus lent qu’auparavant. Les années précédentes (2015, 2016) ont montré des réductions plus spectaculaires, tandis que </w:t>
      </w:r>
      <w:r w:rsidRPr="00282393">
        <w:rPr>
          <w:rFonts w:asciiTheme="minorHAnsi" w:hAnsiTheme="minorHAnsi" w:cstheme="minorHAnsi"/>
          <w:b/>
          <w:bCs/>
        </w:rPr>
        <w:t>2022</w:t>
      </w:r>
      <w:r w:rsidRPr="00282393">
        <w:rPr>
          <w:rFonts w:asciiTheme="minorHAnsi" w:hAnsiTheme="minorHAnsi" w:cstheme="minorHAnsi"/>
        </w:rPr>
        <w:t xml:space="preserve"> et </w:t>
      </w:r>
      <w:r w:rsidRPr="00282393">
        <w:rPr>
          <w:rFonts w:asciiTheme="minorHAnsi" w:hAnsiTheme="minorHAnsi" w:cstheme="minorHAnsi"/>
          <w:b/>
          <w:bCs/>
        </w:rPr>
        <w:t>2023</w:t>
      </w:r>
      <w:r w:rsidRPr="00282393">
        <w:rPr>
          <w:rFonts w:asciiTheme="minorHAnsi" w:hAnsiTheme="minorHAnsi" w:cstheme="minorHAnsi"/>
        </w:rPr>
        <w:t xml:space="preserve"> semblent marquer une phase de stabilisation. Les </w:t>
      </w:r>
      <w:r w:rsidRPr="00282393">
        <w:rPr>
          <w:rFonts w:asciiTheme="minorHAnsi" w:hAnsiTheme="minorHAnsi" w:cstheme="minorHAnsi"/>
          <w:b/>
          <w:bCs/>
        </w:rPr>
        <w:t>P-Values très faibles</w:t>
      </w:r>
      <w:r w:rsidRPr="00282393">
        <w:rPr>
          <w:rFonts w:asciiTheme="minorHAnsi" w:hAnsiTheme="minorHAnsi" w:cstheme="minorHAnsi"/>
        </w:rPr>
        <w:t xml:space="preserve"> en </w:t>
      </w:r>
      <w:r w:rsidRPr="00282393">
        <w:rPr>
          <w:rFonts w:asciiTheme="minorHAnsi" w:hAnsiTheme="minorHAnsi" w:cstheme="minorHAnsi"/>
          <w:b/>
          <w:bCs/>
        </w:rPr>
        <w:t>2022</w:t>
      </w:r>
      <w:r w:rsidRPr="00282393">
        <w:rPr>
          <w:rFonts w:asciiTheme="minorHAnsi" w:hAnsiTheme="minorHAnsi" w:cstheme="minorHAnsi"/>
        </w:rPr>
        <w:t xml:space="preserve"> et </w:t>
      </w:r>
      <w:r w:rsidRPr="00282393">
        <w:rPr>
          <w:rFonts w:asciiTheme="minorHAnsi" w:hAnsiTheme="minorHAnsi" w:cstheme="minorHAnsi"/>
          <w:b/>
          <w:bCs/>
        </w:rPr>
        <w:t>2023</w:t>
      </w:r>
      <w:r w:rsidRPr="00282393">
        <w:rPr>
          <w:rFonts w:asciiTheme="minorHAnsi" w:hAnsiTheme="minorHAnsi" w:cstheme="minorHAnsi"/>
        </w:rPr>
        <w:t xml:space="preserve"> suggèrent que les technologies de réduction des émissions, bien qu'efficaces, ont atteint une certaine limite en termes de gains supplémentaires dans ces années-là.</w:t>
      </w:r>
    </w:p>
    <w:p w14:paraId="60380C9B"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Les résultats suggèrent que, bien que des progrès aient continué en </w:t>
      </w:r>
      <w:r w:rsidRPr="00282393">
        <w:rPr>
          <w:rFonts w:asciiTheme="minorHAnsi" w:hAnsiTheme="minorHAnsi" w:cstheme="minorHAnsi"/>
          <w:b/>
          <w:bCs/>
        </w:rPr>
        <w:t>2022</w:t>
      </w:r>
      <w:r w:rsidRPr="00282393">
        <w:rPr>
          <w:rFonts w:asciiTheme="minorHAnsi" w:hAnsiTheme="minorHAnsi" w:cstheme="minorHAnsi"/>
        </w:rPr>
        <w:t xml:space="preserve"> et </w:t>
      </w:r>
      <w:r w:rsidRPr="00282393">
        <w:rPr>
          <w:rFonts w:asciiTheme="minorHAnsi" w:hAnsiTheme="minorHAnsi" w:cstheme="minorHAnsi"/>
          <w:b/>
          <w:bCs/>
        </w:rPr>
        <w:t>2023</w:t>
      </w:r>
      <w:r w:rsidRPr="00282393">
        <w:rPr>
          <w:rFonts w:asciiTheme="minorHAnsi" w:hAnsiTheme="minorHAnsi" w:cstheme="minorHAnsi"/>
        </w:rPr>
        <w:t xml:space="preserve">, les réductions de </w:t>
      </w:r>
      <w:r w:rsidRPr="00282393">
        <w:rPr>
          <w:rFonts w:asciiTheme="minorHAnsi" w:hAnsiTheme="minorHAnsi" w:cstheme="minorHAnsi"/>
          <w:b/>
          <w:bCs/>
        </w:rPr>
        <w:t>Smog</w:t>
      </w:r>
      <w:r w:rsidRPr="00282393">
        <w:rPr>
          <w:rFonts w:asciiTheme="minorHAnsi" w:hAnsiTheme="minorHAnsi" w:cstheme="minorHAnsi"/>
        </w:rPr>
        <w:t xml:space="preserve"> sont désormais plus marginales par rapport aux premières années de l’étude. Cela peut être dû à la saturation des technologies de réduction des émissions existantes, avec des gains de plus en plus difficiles à atteindre malgré des efforts continus.</w:t>
      </w:r>
    </w:p>
    <w:p w14:paraId="61488B1F" w14:textId="77777777" w:rsidR="00282393" w:rsidRPr="00282393" w:rsidRDefault="00282393" w:rsidP="00282393">
      <w:pPr>
        <w:tabs>
          <w:tab w:val="left" w:pos="540"/>
        </w:tabs>
        <w:jc w:val="both"/>
        <w:rPr>
          <w:rFonts w:asciiTheme="minorHAnsi" w:hAnsiTheme="minorHAnsi" w:cstheme="minorHAnsi"/>
        </w:rPr>
      </w:pPr>
    </w:p>
    <w:p w14:paraId="370E04EC"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Émissions de CO2</w:t>
      </w:r>
    </w:p>
    <w:p w14:paraId="2FDF915A"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2015 :</w:t>
      </w:r>
    </w:p>
    <w:p w14:paraId="2ED7E557"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b/>
          <w:bCs/>
        </w:rPr>
        <w:t>P-Values pour 2015 :</w:t>
      </w:r>
    </w:p>
    <w:p w14:paraId="2B860490" w14:textId="77777777" w:rsidR="00282393" w:rsidRPr="00282393" w:rsidRDefault="00282393" w:rsidP="00B6438F">
      <w:pPr>
        <w:numPr>
          <w:ilvl w:val="0"/>
          <w:numId w:val="312"/>
        </w:numPr>
        <w:tabs>
          <w:tab w:val="left" w:pos="540"/>
        </w:tabs>
        <w:jc w:val="both"/>
        <w:rPr>
          <w:rFonts w:asciiTheme="minorHAnsi" w:hAnsiTheme="minorHAnsi" w:cstheme="minorHAnsi"/>
        </w:rPr>
      </w:pPr>
      <w:r w:rsidRPr="00282393">
        <w:rPr>
          <w:rFonts w:asciiTheme="minorHAnsi" w:hAnsiTheme="minorHAnsi" w:cstheme="minorHAnsi"/>
          <w:b/>
          <w:bCs/>
        </w:rPr>
        <w:t>P-Value = 5.953624e-23</w:t>
      </w:r>
      <w:r w:rsidRPr="00282393">
        <w:rPr>
          <w:rFonts w:asciiTheme="minorHAnsi" w:hAnsiTheme="minorHAnsi" w:cstheme="minorHAnsi"/>
        </w:rPr>
        <w:t xml:space="preserve"> (très significatif)</w:t>
      </w:r>
    </w:p>
    <w:p w14:paraId="4F69C681" w14:textId="77777777" w:rsidR="00282393" w:rsidRPr="00282393" w:rsidRDefault="00282393" w:rsidP="00B6438F">
      <w:pPr>
        <w:numPr>
          <w:ilvl w:val="0"/>
          <w:numId w:val="312"/>
        </w:numPr>
        <w:tabs>
          <w:tab w:val="left" w:pos="540"/>
        </w:tabs>
        <w:jc w:val="both"/>
        <w:rPr>
          <w:rFonts w:asciiTheme="minorHAnsi" w:hAnsiTheme="minorHAnsi" w:cstheme="minorHAnsi"/>
        </w:rPr>
      </w:pPr>
      <w:r w:rsidRPr="00282393">
        <w:rPr>
          <w:rFonts w:asciiTheme="minorHAnsi" w:hAnsiTheme="minorHAnsi" w:cstheme="minorHAnsi"/>
          <w:b/>
          <w:bCs/>
        </w:rPr>
        <w:t>P-Value = 3.237534e-13</w:t>
      </w:r>
      <w:r w:rsidRPr="00282393">
        <w:rPr>
          <w:rFonts w:asciiTheme="minorHAnsi" w:hAnsiTheme="minorHAnsi" w:cstheme="minorHAnsi"/>
        </w:rPr>
        <w:t xml:space="preserve"> (très significatif)</w:t>
      </w:r>
    </w:p>
    <w:p w14:paraId="27F11390" w14:textId="77777777" w:rsidR="00282393" w:rsidRPr="00282393" w:rsidRDefault="00282393" w:rsidP="00B6438F">
      <w:pPr>
        <w:numPr>
          <w:ilvl w:val="0"/>
          <w:numId w:val="312"/>
        </w:numPr>
        <w:tabs>
          <w:tab w:val="left" w:pos="540"/>
        </w:tabs>
        <w:jc w:val="both"/>
        <w:rPr>
          <w:rFonts w:asciiTheme="minorHAnsi" w:hAnsiTheme="minorHAnsi" w:cstheme="minorHAnsi"/>
        </w:rPr>
      </w:pPr>
      <w:r w:rsidRPr="00282393">
        <w:rPr>
          <w:rFonts w:asciiTheme="minorHAnsi" w:hAnsiTheme="minorHAnsi" w:cstheme="minorHAnsi"/>
          <w:b/>
          <w:bCs/>
        </w:rPr>
        <w:t>P-Value = 2.350834e-05</w:t>
      </w:r>
      <w:r w:rsidRPr="00282393">
        <w:rPr>
          <w:rFonts w:asciiTheme="minorHAnsi" w:hAnsiTheme="minorHAnsi" w:cstheme="minorHAnsi"/>
        </w:rPr>
        <w:t xml:space="preserve"> (très significatif)</w:t>
      </w:r>
    </w:p>
    <w:p w14:paraId="668846D7" w14:textId="77777777" w:rsidR="00282393" w:rsidRPr="00282393" w:rsidRDefault="00282393" w:rsidP="00B6438F">
      <w:pPr>
        <w:numPr>
          <w:ilvl w:val="0"/>
          <w:numId w:val="312"/>
        </w:numPr>
        <w:tabs>
          <w:tab w:val="left" w:pos="540"/>
        </w:tabs>
        <w:jc w:val="both"/>
        <w:rPr>
          <w:rFonts w:asciiTheme="minorHAnsi" w:hAnsiTheme="minorHAnsi" w:cstheme="minorHAnsi"/>
        </w:rPr>
      </w:pPr>
      <w:r w:rsidRPr="00282393">
        <w:rPr>
          <w:rFonts w:asciiTheme="minorHAnsi" w:hAnsiTheme="minorHAnsi" w:cstheme="minorHAnsi"/>
          <w:b/>
          <w:bCs/>
        </w:rPr>
        <w:t>P-Value = 4.254459e-23</w:t>
      </w:r>
      <w:r w:rsidRPr="00282393">
        <w:rPr>
          <w:rFonts w:asciiTheme="minorHAnsi" w:hAnsiTheme="minorHAnsi" w:cstheme="minorHAnsi"/>
        </w:rPr>
        <w:t xml:space="preserve"> (très significatif)</w:t>
      </w:r>
    </w:p>
    <w:p w14:paraId="1512838B" w14:textId="77777777" w:rsidR="00282393" w:rsidRPr="00282393" w:rsidRDefault="00282393" w:rsidP="00282393">
      <w:pPr>
        <w:tabs>
          <w:tab w:val="left" w:pos="540"/>
        </w:tabs>
        <w:jc w:val="both"/>
        <w:rPr>
          <w:rFonts w:asciiTheme="minorHAnsi" w:hAnsiTheme="minorHAnsi" w:cstheme="minorHAnsi"/>
          <w:b/>
          <w:bCs/>
        </w:rPr>
      </w:pPr>
    </w:p>
    <w:p w14:paraId="024D3262"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2015 :</w:t>
      </w:r>
    </w:p>
    <w:p w14:paraId="669286A2"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lastRenderedPageBreak/>
        <w:t xml:space="preserve">L’année </w:t>
      </w:r>
      <w:r w:rsidRPr="00282393">
        <w:rPr>
          <w:rFonts w:asciiTheme="minorHAnsi" w:hAnsiTheme="minorHAnsi" w:cstheme="minorHAnsi"/>
          <w:b/>
          <w:bCs/>
        </w:rPr>
        <w:t>2015</w:t>
      </w:r>
      <w:r w:rsidRPr="00282393">
        <w:rPr>
          <w:rFonts w:asciiTheme="minorHAnsi" w:hAnsiTheme="minorHAnsi" w:cstheme="minorHAnsi"/>
        </w:rPr>
        <w:t xml:space="preserve"> a marqué des réductions substantielles des émissions de </w:t>
      </w:r>
      <w:r w:rsidRPr="00282393">
        <w:rPr>
          <w:rFonts w:asciiTheme="minorHAnsi" w:hAnsiTheme="minorHAnsi" w:cstheme="minorHAnsi"/>
          <w:b/>
          <w:bCs/>
        </w:rPr>
        <w:t>CO2</w:t>
      </w:r>
      <w:r w:rsidRPr="00282393">
        <w:rPr>
          <w:rFonts w:asciiTheme="minorHAnsi" w:hAnsiTheme="minorHAnsi" w:cstheme="minorHAnsi"/>
        </w:rPr>
        <w:t xml:space="preserve">, renforcées par des technologies de réduction des émissions de plus en plus efficaces. Les </w:t>
      </w:r>
      <w:r w:rsidRPr="00282393">
        <w:rPr>
          <w:rFonts w:asciiTheme="minorHAnsi" w:hAnsiTheme="minorHAnsi" w:cstheme="minorHAnsi"/>
          <w:b/>
          <w:bCs/>
        </w:rPr>
        <w:t>P-Values</w:t>
      </w:r>
      <w:r w:rsidRPr="00282393">
        <w:rPr>
          <w:rFonts w:asciiTheme="minorHAnsi" w:hAnsiTheme="minorHAnsi" w:cstheme="minorHAnsi"/>
        </w:rPr>
        <w:t xml:space="preserve"> extrêmement faibles, telles que </w:t>
      </w:r>
      <w:r w:rsidRPr="00282393">
        <w:rPr>
          <w:rFonts w:asciiTheme="minorHAnsi" w:hAnsiTheme="minorHAnsi" w:cstheme="minorHAnsi"/>
          <w:b/>
          <w:bCs/>
        </w:rPr>
        <w:t>P-Value = 5.953624e-23</w:t>
      </w:r>
      <w:r w:rsidRPr="00282393">
        <w:rPr>
          <w:rFonts w:asciiTheme="minorHAnsi" w:hAnsiTheme="minorHAnsi" w:cstheme="minorHAnsi"/>
        </w:rPr>
        <w:t xml:space="preserve"> et </w:t>
      </w:r>
      <w:r w:rsidRPr="00282393">
        <w:rPr>
          <w:rFonts w:asciiTheme="minorHAnsi" w:hAnsiTheme="minorHAnsi" w:cstheme="minorHAnsi"/>
          <w:b/>
          <w:bCs/>
        </w:rPr>
        <w:t>P-Value = 3.237534e-13</w:t>
      </w:r>
      <w:r w:rsidRPr="00282393">
        <w:rPr>
          <w:rFonts w:asciiTheme="minorHAnsi" w:hAnsiTheme="minorHAnsi" w:cstheme="minorHAnsi"/>
        </w:rPr>
        <w:t xml:space="preserve">, indiquent que l'impact des nouvelles technologies a été particulièrement marqué cette année-là. Ces résultats montrent que les améliorations apportées aux moteurs et aux systèmes de filtration ont contribué à une réduction significative des </w:t>
      </w:r>
      <w:r w:rsidRPr="00282393">
        <w:rPr>
          <w:rFonts w:asciiTheme="minorHAnsi" w:hAnsiTheme="minorHAnsi" w:cstheme="minorHAnsi"/>
          <w:b/>
          <w:bCs/>
        </w:rPr>
        <w:t>émissions de CO2</w:t>
      </w:r>
      <w:r w:rsidRPr="00282393">
        <w:rPr>
          <w:rFonts w:asciiTheme="minorHAnsi" w:hAnsiTheme="minorHAnsi" w:cstheme="minorHAnsi"/>
        </w:rPr>
        <w:t xml:space="preserve">. Cette année a vu une adoption plus large de véhicules écologiques et de normes environnementales plus strictes, ce qui a permis une réduction notable des émissions de </w:t>
      </w:r>
      <w:r w:rsidRPr="00282393">
        <w:rPr>
          <w:rFonts w:asciiTheme="minorHAnsi" w:hAnsiTheme="minorHAnsi" w:cstheme="minorHAnsi"/>
          <w:b/>
          <w:bCs/>
        </w:rPr>
        <w:t>CO2</w:t>
      </w:r>
      <w:r w:rsidRPr="00282393">
        <w:rPr>
          <w:rFonts w:asciiTheme="minorHAnsi" w:hAnsiTheme="minorHAnsi" w:cstheme="minorHAnsi"/>
        </w:rPr>
        <w:t>, tout en montrant une tendance à l'amélioration continue des performances environnementales.</w:t>
      </w:r>
    </w:p>
    <w:p w14:paraId="1E43D510" w14:textId="77777777" w:rsidR="00282393" w:rsidRPr="00282393" w:rsidRDefault="00282393" w:rsidP="00282393">
      <w:pPr>
        <w:tabs>
          <w:tab w:val="left" w:pos="540"/>
        </w:tabs>
        <w:jc w:val="both"/>
        <w:rPr>
          <w:rFonts w:asciiTheme="minorHAnsi" w:hAnsiTheme="minorHAnsi" w:cstheme="minorHAnsi"/>
        </w:rPr>
      </w:pPr>
    </w:p>
    <w:p w14:paraId="2B5199FC"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2016 :</w:t>
      </w:r>
    </w:p>
    <w:p w14:paraId="748D23D9"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2016 :</w:t>
      </w:r>
    </w:p>
    <w:p w14:paraId="65A52AB9" w14:textId="77777777" w:rsidR="00282393" w:rsidRPr="00282393" w:rsidRDefault="00282393" w:rsidP="00B6438F">
      <w:pPr>
        <w:numPr>
          <w:ilvl w:val="0"/>
          <w:numId w:val="313"/>
        </w:numPr>
        <w:tabs>
          <w:tab w:val="left" w:pos="540"/>
        </w:tabs>
        <w:jc w:val="both"/>
        <w:rPr>
          <w:rFonts w:asciiTheme="minorHAnsi" w:hAnsiTheme="minorHAnsi" w:cstheme="minorHAnsi"/>
        </w:rPr>
      </w:pPr>
      <w:r w:rsidRPr="00282393">
        <w:rPr>
          <w:rFonts w:asciiTheme="minorHAnsi" w:hAnsiTheme="minorHAnsi" w:cstheme="minorHAnsi"/>
          <w:b/>
          <w:bCs/>
        </w:rPr>
        <w:t>P-Value = 4.850636e-11</w:t>
      </w:r>
      <w:r w:rsidRPr="00282393">
        <w:rPr>
          <w:rFonts w:asciiTheme="minorHAnsi" w:hAnsiTheme="minorHAnsi" w:cstheme="minorHAnsi"/>
        </w:rPr>
        <w:t xml:space="preserve"> (très significatif)</w:t>
      </w:r>
    </w:p>
    <w:p w14:paraId="0C64F4D2" w14:textId="77777777" w:rsidR="00282393" w:rsidRPr="00282393" w:rsidRDefault="00282393" w:rsidP="00B6438F">
      <w:pPr>
        <w:numPr>
          <w:ilvl w:val="0"/>
          <w:numId w:val="313"/>
        </w:numPr>
        <w:tabs>
          <w:tab w:val="left" w:pos="540"/>
        </w:tabs>
        <w:jc w:val="both"/>
        <w:rPr>
          <w:rFonts w:asciiTheme="minorHAnsi" w:hAnsiTheme="minorHAnsi" w:cstheme="minorHAnsi"/>
        </w:rPr>
      </w:pPr>
      <w:r w:rsidRPr="00282393">
        <w:rPr>
          <w:rFonts w:asciiTheme="minorHAnsi" w:hAnsiTheme="minorHAnsi" w:cstheme="minorHAnsi"/>
          <w:b/>
          <w:bCs/>
        </w:rPr>
        <w:t>P-Value = 3.021846e-05</w:t>
      </w:r>
      <w:r w:rsidRPr="00282393">
        <w:rPr>
          <w:rFonts w:asciiTheme="minorHAnsi" w:hAnsiTheme="minorHAnsi" w:cstheme="minorHAnsi"/>
        </w:rPr>
        <w:t xml:space="preserve"> (très significatif)</w:t>
      </w:r>
    </w:p>
    <w:p w14:paraId="1810C833" w14:textId="77777777" w:rsidR="00282393" w:rsidRPr="00282393" w:rsidRDefault="00282393" w:rsidP="00B6438F">
      <w:pPr>
        <w:numPr>
          <w:ilvl w:val="0"/>
          <w:numId w:val="313"/>
        </w:numPr>
        <w:tabs>
          <w:tab w:val="left" w:pos="540"/>
        </w:tabs>
        <w:jc w:val="both"/>
        <w:rPr>
          <w:rFonts w:asciiTheme="minorHAnsi" w:hAnsiTheme="minorHAnsi" w:cstheme="minorHAnsi"/>
        </w:rPr>
      </w:pPr>
      <w:r w:rsidRPr="00282393">
        <w:rPr>
          <w:rFonts w:asciiTheme="minorHAnsi" w:hAnsiTheme="minorHAnsi" w:cstheme="minorHAnsi"/>
          <w:b/>
          <w:bCs/>
        </w:rPr>
        <w:t>P-Value = 1.673979e-20</w:t>
      </w:r>
      <w:r w:rsidRPr="00282393">
        <w:rPr>
          <w:rFonts w:asciiTheme="minorHAnsi" w:hAnsiTheme="minorHAnsi" w:cstheme="minorHAnsi"/>
        </w:rPr>
        <w:t xml:space="preserve"> (très significatif)</w:t>
      </w:r>
    </w:p>
    <w:p w14:paraId="56DD10F0" w14:textId="77777777" w:rsidR="00282393" w:rsidRPr="00282393" w:rsidRDefault="00282393" w:rsidP="00B6438F">
      <w:pPr>
        <w:numPr>
          <w:ilvl w:val="0"/>
          <w:numId w:val="313"/>
        </w:numPr>
        <w:tabs>
          <w:tab w:val="left" w:pos="540"/>
        </w:tabs>
        <w:jc w:val="both"/>
        <w:rPr>
          <w:rFonts w:asciiTheme="minorHAnsi" w:hAnsiTheme="minorHAnsi" w:cstheme="minorHAnsi"/>
        </w:rPr>
      </w:pPr>
      <w:r w:rsidRPr="00282393">
        <w:rPr>
          <w:rFonts w:asciiTheme="minorHAnsi" w:hAnsiTheme="minorHAnsi" w:cstheme="minorHAnsi"/>
          <w:b/>
          <w:bCs/>
        </w:rPr>
        <w:t>P-Value = 7.290414e-10</w:t>
      </w:r>
      <w:r w:rsidRPr="00282393">
        <w:rPr>
          <w:rFonts w:asciiTheme="minorHAnsi" w:hAnsiTheme="minorHAnsi" w:cstheme="minorHAnsi"/>
        </w:rPr>
        <w:t xml:space="preserve"> (très significatif)</w:t>
      </w:r>
    </w:p>
    <w:p w14:paraId="79DF9ACE" w14:textId="77777777" w:rsidR="00282393" w:rsidRPr="00282393" w:rsidRDefault="00282393" w:rsidP="00282393">
      <w:pPr>
        <w:tabs>
          <w:tab w:val="left" w:pos="540"/>
        </w:tabs>
        <w:jc w:val="both"/>
        <w:rPr>
          <w:rFonts w:asciiTheme="minorHAnsi" w:hAnsiTheme="minorHAnsi" w:cstheme="minorHAnsi"/>
          <w:b/>
          <w:bCs/>
        </w:rPr>
      </w:pPr>
    </w:p>
    <w:p w14:paraId="1242C5F4"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2016 :</w:t>
      </w:r>
    </w:p>
    <w:p w14:paraId="26B0D186"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2016</w:t>
      </w:r>
      <w:r w:rsidRPr="00282393">
        <w:rPr>
          <w:rFonts w:asciiTheme="minorHAnsi" w:hAnsiTheme="minorHAnsi" w:cstheme="minorHAnsi"/>
        </w:rPr>
        <w:t xml:space="preserve">, les tests de Kruskal-Wallis montrent des </w:t>
      </w:r>
      <w:r w:rsidRPr="00282393">
        <w:rPr>
          <w:rFonts w:asciiTheme="minorHAnsi" w:hAnsiTheme="minorHAnsi" w:cstheme="minorHAnsi"/>
          <w:b/>
          <w:bCs/>
        </w:rPr>
        <w:t>P-Values</w:t>
      </w:r>
      <w:r w:rsidRPr="00282393">
        <w:rPr>
          <w:rFonts w:asciiTheme="minorHAnsi" w:hAnsiTheme="minorHAnsi" w:cstheme="minorHAnsi"/>
        </w:rPr>
        <w:t xml:space="preserve"> exceptionnelles, confirmant des progrès marqués dans la réduction des émissions de </w:t>
      </w:r>
      <w:r w:rsidRPr="00282393">
        <w:rPr>
          <w:rFonts w:asciiTheme="minorHAnsi" w:hAnsiTheme="minorHAnsi" w:cstheme="minorHAnsi"/>
          <w:b/>
          <w:bCs/>
        </w:rPr>
        <w:t>CO2</w:t>
      </w:r>
      <w:r w:rsidRPr="00282393">
        <w:rPr>
          <w:rFonts w:asciiTheme="minorHAnsi" w:hAnsiTheme="minorHAnsi" w:cstheme="minorHAnsi"/>
        </w:rPr>
        <w:t xml:space="preserve">. Les </w:t>
      </w:r>
      <w:r w:rsidRPr="00282393">
        <w:rPr>
          <w:rFonts w:asciiTheme="minorHAnsi" w:hAnsiTheme="minorHAnsi" w:cstheme="minorHAnsi"/>
          <w:b/>
          <w:bCs/>
        </w:rPr>
        <w:t>P-Values</w:t>
      </w:r>
      <w:r w:rsidRPr="00282393">
        <w:rPr>
          <w:rFonts w:asciiTheme="minorHAnsi" w:hAnsiTheme="minorHAnsi" w:cstheme="minorHAnsi"/>
        </w:rPr>
        <w:t xml:space="preserve"> comme </w:t>
      </w:r>
      <w:r w:rsidRPr="00282393">
        <w:rPr>
          <w:rFonts w:asciiTheme="minorHAnsi" w:hAnsiTheme="minorHAnsi" w:cstheme="minorHAnsi"/>
          <w:b/>
          <w:bCs/>
        </w:rPr>
        <w:t>P-Value = 1.673979e-20</w:t>
      </w:r>
      <w:r w:rsidRPr="00282393">
        <w:rPr>
          <w:rFonts w:asciiTheme="minorHAnsi" w:hAnsiTheme="minorHAnsi" w:cstheme="minorHAnsi"/>
        </w:rPr>
        <w:t xml:space="preserve"> et </w:t>
      </w:r>
      <w:r w:rsidRPr="00282393">
        <w:rPr>
          <w:rFonts w:asciiTheme="minorHAnsi" w:hAnsiTheme="minorHAnsi" w:cstheme="minorHAnsi"/>
          <w:b/>
          <w:bCs/>
        </w:rPr>
        <w:t>P-Value = 7.290414e-10</w:t>
      </w:r>
      <w:r w:rsidRPr="00282393">
        <w:rPr>
          <w:rFonts w:asciiTheme="minorHAnsi" w:hAnsiTheme="minorHAnsi" w:cstheme="minorHAnsi"/>
        </w:rPr>
        <w:t xml:space="preserve"> montrent que les nouvelles technologies, telles que les moteurs plus efficaces et les systèmes de filtration avancés, ont eu un impact très significatif sur la réduction des émissions de </w:t>
      </w:r>
      <w:r w:rsidRPr="00282393">
        <w:rPr>
          <w:rFonts w:asciiTheme="minorHAnsi" w:hAnsiTheme="minorHAnsi" w:cstheme="minorHAnsi"/>
          <w:b/>
          <w:bCs/>
        </w:rPr>
        <w:t>CO2</w:t>
      </w:r>
      <w:r w:rsidRPr="00282393">
        <w:rPr>
          <w:rFonts w:asciiTheme="minorHAnsi" w:hAnsiTheme="minorHAnsi" w:cstheme="minorHAnsi"/>
        </w:rPr>
        <w:t xml:space="preserve">. Ces améliorations ont été soutenues par des régulations environnementales de plus en plus strictes et l’adoption de véhicules plus écologiques, permettant une réduction plus marquée des émissions de </w:t>
      </w:r>
      <w:r w:rsidRPr="00282393">
        <w:rPr>
          <w:rFonts w:asciiTheme="minorHAnsi" w:hAnsiTheme="minorHAnsi" w:cstheme="minorHAnsi"/>
          <w:b/>
          <w:bCs/>
        </w:rPr>
        <w:t>CO2</w:t>
      </w:r>
      <w:r w:rsidRPr="00282393">
        <w:rPr>
          <w:rFonts w:asciiTheme="minorHAnsi" w:hAnsiTheme="minorHAnsi" w:cstheme="minorHAnsi"/>
        </w:rPr>
        <w:t xml:space="preserve"> par rapport à l'année précédente. La tendance générale a montré des progrès constants grâce aux efforts continus pour réduire les émissions.</w:t>
      </w:r>
    </w:p>
    <w:p w14:paraId="6862B7C7" w14:textId="77777777" w:rsidR="00282393" w:rsidRPr="00282393" w:rsidRDefault="00282393" w:rsidP="00282393">
      <w:pPr>
        <w:tabs>
          <w:tab w:val="left" w:pos="540"/>
        </w:tabs>
        <w:jc w:val="both"/>
        <w:rPr>
          <w:rFonts w:asciiTheme="minorHAnsi" w:hAnsiTheme="minorHAnsi" w:cstheme="minorHAnsi"/>
        </w:rPr>
      </w:pPr>
    </w:p>
    <w:p w14:paraId="2E312CAE"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2017 :</w:t>
      </w:r>
    </w:p>
    <w:p w14:paraId="2F8BCB74"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2017 :</w:t>
      </w:r>
    </w:p>
    <w:p w14:paraId="2108FC7B" w14:textId="77777777" w:rsidR="00282393" w:rsidRPr="00282393" w:rsidRDefault="00282393" w:rsidP="00B6438F">
      <w:pPr>
        <w:numPr>
          <w:ilvl w:val="0"/>
          <w:numId w:val="314"/>
        </w:numPr>
        <w:tabs>
          <w:tab w:val="left" w:pos="540"/>
        </w:tabs>
        <w:jc w:val="both"/>
        <w:rPr>
          <w:rFonts w:asciiTheme="minorHAnsi" w:hAnsiTheme="minorHAnsi" w:cstheme="minorHAnsi"/>
        </w:rPr>
      </w:pPr>
      <w:r w:rsidRPr="00282393">
        <w:rPr>
          <w:rFonts w:asciiTheme="minorHAnsi" w:hAnsiTheme="minorHAnsi" w:cstheme="minorHAnsi"/>
          <w:b/>
          <w:bCs/>
        </w:rPr>
        <w:t>P-Value = 1.068396e-08</w:t>
      </w:r>
      <w:r w:rsidRPr="00282393">
        <w:rPr>
          <w:rFonts w:asciiTheme="minorHAnsi" w:hAnsiTheme="minorHAnsi" w:cstheme="minorHAnsi"/>
        </w:rPr>
        <w:t xml:space="preserve"> (très significatif)</w:t>
      </w:r>
    </w:p>
    <w:p w14:paraId="70CABE44" w14:textId="77777777" w:rsidR="00282393" w:rsidRPr="00282393" w:rsidRDefault="00282393" w:rsidP="00B6438F">
      <w:pPr>
        <w:numPr>
          <w:ilvl w:val="0"/>
          <w:numId w:val="314"/>
        </w:numPr>
        <w:tabs>
          <w:tab w:val="left" w:pos="540"/>
        </w:tabs>
        <w:jc w:val="both"/>
        <w:rPr>
          <w:rFonts w:asciiTheme="minorHAnsi" w:hAnsiTheme="minorHAnsi" w:cstheme="minorHAnsi"/>
        </w:rPr>
      </w:pPr>
      <w:r w:rsidRPr="00282393">
        <w:rPr>
          <w:rFonts w:asciiTheme="minorHAnsi" w:hAnsiTheme="minorHAnsi" w:cstheme="minorHAnsi"/>
          <w:b/>
          <w:bCs/>
        </w:rPr>
        <w:t>P-Value = 1.568219e-06</w:t>
      </w:r>
      <w:r w:rsidRPr="00282393">
        <w:rPr>
          <w:rFonts w:asciiTheme="minorHAnsi" w:hAnsiTheme="minorHAnsi" w:cstheme="minorHAnsi"/>
        </w:rPr>
        <w:t xml:space="preserve"> (très significatif)</w:t>
      </w:r>
    </w:p>
    <w:p w14:paraId="2CF230C3" w14:textId="77777777" w:rsidR="00282393" w:rsidRPr="00282393" w:rsidRDefault="00282393" w:rsidP="00B6438F">
      <w:pPr>
        <w:numPr>
          <w:ilvl w:val="0"/>
          <w:numId w:val="314"/>
        </w:numPr>
        <w:tabs>
          <w:tab w:val="left" w:pos="540"/>
        </w:tabs>
        <w:jc w:val="both"/>
        <w:rPr>
          <w:rFonts w:asciiTheme="minorHAnsi" w:hAnsiTheme="minorHAnsi" w:cstheme="minorHAnsi"/>
        </w:rPr>
      </w:pPr>
      <w:r w:rsidRPr="00282393">
        <w:rPr>
          <w:rFonts w:asciiTheme="minorHAnsi" w:hAnsiTheme="minorHAnsi" w:cstheme="minorHAnsi"/>
          <w:b/>
          <w:bCs/>
        </w:rPr>
        <w:t>P-Value = 4.052052e-06</w:t>
      </w:r>
      <w:r w:rsidRPr="00282393">
        <w:rPr>
          <w:rFonts w:asciiTheme="minorHAnsi" w:hAnsiTheme="minorHAnsi" w:cstheme="minorHAnsi"/>
        </w:rPr>
        <w:t xml:space="preserve"> (très significatif)</w:t>
      </w:r>
    </w:p>
    <w:p w14:paraId="62457EA2" w14:textId="77777777" w:rsidR="00282393" w:rsidRPr="00282393" w:rsidRDefault="00282393" w:rsidP="00B6438F">
      <w:pPr>
        <w:numPr>
          <w:ilvl w:val="0"/>
          <w:numId w:val="314"/>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5.412094e-03</w:t>
      </w:r>
      <w:r w:rsidRPr="00282393">
        <w:rPr>
          <w:rFonts w:asciiTheme="minorHAnsi" w:hAnsiTheme="minorHAnsi" w:cstheme="minorHAnsi"/>
          <w:lang w:val="en-CA"/>
        </w:rPr>
        <w:t xml:space="preserve"> (significatif)</w:t>
      </w:r>
    </w:p>
    <w:p w14:paraId="1F17E5DE" w14:textId="77777777" w:rsidR="00282393" w:rsidRPr="00282393" w:rsidRDefault="00282393" w:rsidP="00282393">
      <w:pPr>
        <w:tabs>
          <w:tab w:val="left" w:pos="540"/>
        </w:tabs>
        <w:jc w:val="both"/>
        <w:rPr>
          <w:rFonts w:asciiTheme="minorHAnsi" w:hAnsiTheme="minorHAnsi" w:cstheme="minorHAnsi"/>
          <w:b/>
          <w:bCs/>
        </w:rPr>
      </w:pPr>
    </w:p>
    <w:p w14:paraId="72DA4764"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2017 :</w:t>
      </w:r>
    </w:p>
    <w:p w14:paraId="3AF1CE0D"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2017</w:t>
      </w:r>
      <w:r w:rsidRPr="00282393">
        <w:rPr>
          <w:rFonts w:asciiTheme="minorHAnsi" w:hAnsiTheme="minorHAnsi" w:cstheme="minorHAnsi"/>
        </w:rPr>
        <w:t xml:space="preserve">, les </w:t>
      </w:r>
      <w:r w:rsidRPr="00282393">
        <w:rPr>
          <w:rFonts w:asciiTheme="minorHAnsi" w:hAnsiTheme="minorHAnsi" w:cstheme="minorHAnsi"/>
          <w:b/>
          <w:bCs/>
        </w:rPr>
        <w:t>P-Values</w:t>
      </w:r>
      <w:r w:rsidRPr="00282393">
        <w:rPr>
          <w:rFonts w:asciiTheme="minorHAnsi" w:hAnsiTheme="minorHAnsi" w:cstheme="minorHAnsi"/>
        </w:rPr>
        <w:t xml:space="preserve"> montrent que la réduction des émissions de </w:t>
      </w:r>
      <w:r w:rsidRPr="00282393">
        <w:rPr>
          <w:rFonts w:asciiTheme="minorHAnsi" w:hAnsiTheme="minorHAnsi" w:cstheme="minorHAnsi"/>
          <w:b/>
          <w:bCs/>
        </w:rPr>
        <w:t>CO2</w:t>
      </w:r>
      <w:r w:rsidRPr="00282393">
        <w:rPr>
          <w:rFonts w:asciiTheme="minorHAnsi" w:hAnsiTheme="minorHAnsi" w:cstheme="minorHAnsi"/>
        </w:rPr>
        <w:t xml:space="preserve"> continue de manière significative, bien que certaines technologies aient montré des progrès moins marqués par rapport à 2016. Les résultats comme </w:t>
      </w:r>
      <w:r w:rsidRPr="00282393">
        <w:rPr>
          <w:rFonts w:asciiTheme="minorHAnsi" w:hAnsiTheme="minorHAnsi" w:cstheme="minorHAnsi"/>
          <w:b/>
          <w:bCs/>
        </w:rPr>
        <w:t>P-Value = 1.568219e-06</w:t>
      </w:r>
      <w:r w:rsidRPr="00282393">
        <w:rPr>
          <w:rFonts w:asciiTheme="minorHAnsi" w:hAnsiTheme="minorHAnsi" w:cstheme="minorHAnsi"/>
        </w:rPr>
        <w:t xml:space="preserve"> montrent que les véhicules utilisant de nouvelles technologies ont continué de contribuer à la réduction des </w:t>
      </w:r>
      <w:r w:rsidRPr="00282393">
        <w:rPr>
          <w:rFonts w:asciiTheme="minorHAnsi" w:hAnsiTheme="minorHAnsi" w:cstheme="minorHAnsi"/>
          <w:b/>
          <w:bCs/>
        </w:rPr>
        <w:t>CO2</w:t>
      </w:r>
      <w:r w:rsidRPr="00282393">
        <w:rPr>
          <w:rFonts w:asciiTheme="minorHAnsi" w:hAnsiTheme="minorHAnsi" w:cstheme="minorHAnsi"/>
        </w:rPr>
        <w:t xml:space="preserve">, mais des différences subsistent en fonction des types de véhicules et des configurations. Néanmoins, les </w:t>
      </w:r>
      <w:r w:rsidRPr="00282393">
        <w:rPr>
          <w:rFonts w:asciiTheme="minorHAnsi" w:hAnsiTheme="minorHAnsi" w:cstheme="minorHAnsi"/>
          <w:b/>
          <w:bCs/>
        </w:rPr>
        <w:t>P-Values</w:t>
      </w:r>
      <w:r w:rsidRPr="00282393">
        <w:rPr>
          <w:rFonts w:asciiTheme="minorHAnsi" w:hAnsiTheme="minorHAnsi" w:cstheme="minorHAnsi"/>
        </w:rPr>
        <w:t xml:space="preserve"> significatives indiquent que des réductions notables des </w:t>
      </w:r>
      <w:r w:rsidRPr="00282393">
        <w:rPr>
          <w:rFonts w:asciiTheme="minorHAnsi" w:hAnsiTheme="minorHAnsi" w:cstheme="minorHAnsi"/>
          <w:b/>
          <w:bCs/>
        </w:rPr>
        <w:t>CO2</w:t>
      </w:r>
      <w:r w:rsidRPr="00282393">
        <w:rPr>
          <w:rFonts w:asciiTheme="minorHAnsi" w:hAnsiTheme="minorHAnsi" w:cstheme="minorHAnsi"/>
        </w:rPr>
        <w:t xml:space="preserve"> ont eu lieu, même si l'impact a été plus variable que l'année précédente.</w:t>
      </w:r>
    </w:p>
    <w:p w14:paraId="697A92F9" w14:textId="77777777" w:rsidR="00282393" w:rsidRPr="00282393" w:rsidRDefault="00282393" w:rsidP="00282393">
      <w:pPr>
        <w:tabs>
          <w:tab w:val="left" w:pos="540"/>
        </w:tabs>
        <w:jc w:val="both"/>
        <w:rPr>
          <w:rFonts w:asciiTheme="minorHAnsi" w:hAnsiTheme="minorHAnsi" w:cstheme="minorHAnsi"/>
        </w:rPr>
      </w:pPr>
    </w:p>
    <w:p w14:paraId="1E655AE3"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2018 :</w:t>
      </w:r>
    </w:p>
    <w:p w14:paraId="315C76AE"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2018 :</w:t>
      </w:r>
    </w:p>
    <w:p w14:paraId="4341BE3D" w14:textId="77777777" w:rsidR="00282393" w:rsidRPr="00282393" w:rsidRDefault="00282393" w:rsidP="00B6438F">
      <w:pPr>
        <w:numPr>
          <w:ilvl w:val="0"/>
          <w:numId w:val="315"/>
        </w:numPr>
        <w:tabs>
          <w:tab w:val="left" w:pos="540"/>
        </w:tabs>
        <w:jc w:val="both"/>
        <w:rPr>
          <w:rFonts w:asciiTheme="minorHAnsi" w:hAnsiTheme="minorHAnsi" w:cstheme="minorHAnsi"/>
        </w:rPr>
      </w:pPr>
      <w:r w:rsidRPr="00282393">
        <w:rPr>
          <w:rFonts w:asciiTheme="minorHAnsi" w:hAnsiTheme="minorHAnsi" w:cstheme="minorHAnsi"/>
          <w:b/>
          <w:bCs/>
        </w:rPr>
        <w:t>P-Value = 1.605487e-09</w:t>
      </w:r>
      <w:r w:rsidRPr="00282393">
        <w:rPr>
          <w:rFonts w:asciiTheme="minorHAnsi" w:hAnsiTheme="minorHAnsi" w:cstheme="minorHAnsi"/>
        </w:rPr>
        <w:t xml:space="preserve"> (très significatif)</w:t>
      </w:r>
    </w:p>
    <w:p w14:paraId="4C2BF982" w14:textId="77777777" w:rsidR="00282393" w:rsidRPr="00282393" w:rsidRDefault="00282393" w:rsidP="00B6438F">
      <w:pPr>
        <w:numPr>
          <w:ilvl w:val="0"/>
          <w:numId w:val="315"/>
        </w:numPr>
        <w:tabs>
          <w:tab w:val="left" w:pos="540"/>
        </w:tabs>
        <w:jc w:val="both"/>
        <w:rPr>
          <w:rFonts w:asciiTheme="minorHAnsi" w:hAnsiTheme="minorHAnsi" w:cstheme="minorHAnsi"/>
        </w:rPr>
      </w:pPr>
      <w:r w:rsidRPr="00282393">
        <w:rPr>
          <w:rFonts w:asciiTheme="minorHAnsi" w:hAnsiTheme="minorHAnsi" w:cstheme="minorHAnsi"/>
          <w:b/>
          <w:bCs/>
        </w:rPr>
        <w:t>P-Value = 1.241596e-05</w:t>
      </w:r>
      <w:r w:rsidRPr="00282393">
        <w:rPr>
          <w:rFonts w:asciiTheme="minorHAnsi" w:hAnsiTheme="minorHAnsi" w:cstheme="minorHAnsi"/>
        </w:rPr>
        <w:t xml:space="preserve"> (très significatif)</w:t>
      </w:r>
    </w:p>
    <w:p w14:paraId="4E0FD7C7" w14:textId="77777777" w:rsidR="00282393" w:rsidRPr="00282393" w:rsidRDefault="00282393" w:rsidP="00B6438F">
      <w:pPr>
        <w:numPr>
          <w:ilvl w:val="0"/>
          <w:numId w:val="315"/>
        </w:numPr>
        <w:tabs>
          <w:tab w:val="left" w:pos="540"/>
        </w:tabs>
        <w:jc w:val="both"/>
        <w:rPr>
          <w:rFonts w:asciiTheme="minorHAnsi" w:hAnsiTheme="minorHAnsi" w:cstheme="minorHAnsi"/>
        </w:rPr>
      </w:pPr>
      <w:r w:rsidRPr="00282393">
        <w:rPr>
          <w:rFonts w:asciiTheme="minorHAnsi" w:hAnsiTheme="minorHAnsi" w:cstheme="minorHAnsi"/>
          <w:b/>
          <w:bCs/>
        </w:rPr>
        <w:lastRenderedPageBreak/>
        <w:t>P-Value = 6.600188e-12</w:t>
      </w:r>
      <w:r w:rsidRPr="00282393">
        <w:rPr>
          <w:rFonts w:asciiTheme="minorHAnsi" w:hAnsiTheme="minorHAnsi" w:cstheme="minorHAnsi"/>
        </w:rPr>
        <w:t xml:space="preserve"> (très significatif)</w:t>
      </w:r>
    </w:p>
    <w:p w14:paraId="50D5C82E" w14:textId="77777777" w:rsidR="00282393" w:rsidRPr="00282393" w:rsidRDefault="00282393" w:rsidP="00B6438F">
      <w:pPr>
        <w:numPr>
          <w:ilvl w:val="0"/>
          <w:numId w:val="315"/>
        </w:numPr>
        <w:tabs>
          <w:tab w:val="left" w:pos="540"/>
        </w:tabs>
        <w:jc w:val="both"/>
        <w:rPr>
          <w:rFonts w:asciiTheme="minorHAnsi" w:hAnsiTheme="minorHAnsi" w:cstheme="minorHAnsi"/>
        </w:rPr>
      </w:pPr>
      <w:r w:rsidRPr="00282393">
        <w:rPr>
          <w:rFonts w:asciiTheme="minorHAnsi" w:hAnsiTheme="minorHAnsi" w:cstheme="minorHAnsi"/>
          <w:b/>
          <w:bCs/>
        </w:rPr>
        <w:t>P-Value = 4.287556e-05</w:t>
      </w:r>
      <w:r w:rsidRPr="00282393">
        <w:rPr>
          <w:rFonts w:asciiTheme="minorHAnsi" w:hAnsiTheme="minorHAnsi" w:cstheme="minorHAnsi"/>
        </w:rPr>
        <w:t xml:space="preserve"> (très significatif)</w:t>
      </w:r>
    </w:p>
    <w:p w14:paraId="346D7337" w14:textId="77777777" w:rsidR="00282393" w:rsidRPr="00282393" w:rsidRDefault="00282393" w:rsidP="00282393">
      <w:pPr>
        <w:tabs>
          <w:tab w:val="left" w:pos="540"/>
        </w:tabs>
        <w:jc w:val="both"/>
        <w:rPr>
          <w:rFonts w:asciiTheme="minorHAnsi" w:hAnsiTheme="minorHAnsi" w:cstheme="minorHAnsi"/>
          <w:b/>
          <w:bCs/>
        </w:rPr>
      </w:pPr>
    </w:p>
    <w:p w14:paraId="65E9CB09"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2018 :</w:t>
      </w:r>
    </w:p>
    <w:p w14:paraId="551F121A"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2018</w:t>
      </w:r>
      <w:r w:rsidRPr="00282393">
        <w:rPr>
          <w:rFonts w:asciiTheme="minorHAnsi" w:hAnsiTheme="minorHAnsi" w:cstheme="minorHAnsi"/>
        </w:rPr>
        <w:t xml:space="preserve">, les </w:t>
      </w:r>
      <w:r w:rsidRPr="00282393">
        <w:rPr>
          <w:rFonts w:asciiTheme="minorHAnsi" w:hAnsiTheme="minorHAnsi" w:cstheme="minorHAnsi"/>
          <w:b/>
          <w:bCs/>
        </w:rPr>
        <w:t>P-Values</w:t>
      </w:r>
      <w:r w:rsidRPr="00282393">
        <w:rPr>
          <w:rFonts w:asciiTheme="minorHAnsi" w:hAnsiTheme="minorHAnsi" w:cstheme="minorHAnsi"/>
        </w:rPr>
        <w:t xml:space="preserve"> montrent des réductions continues dans les émissions de </w:t>
      </w:r>
      <w:r w:rsidRPr="00282393">
        <w:rPr>
          <w:rFonts w:asciiTheme="minorHAnsi" w:hAnsiTheme="minorHAnsi" w:cstheme="minorHAnsi"/>
          <w:b/>
          <w:bCs/>
        </w:rPr>
        <w:t>CO2</w:t>
      </w:r>
      <w:r w:rsidRPr="00282393">
        <w:rPr>
          <w:rFonts w:asciiTheme="minorHAnsi" w:hAnsiTheme="minorHAnsi" w:cstheme="minorHAnsi"/>
        </w:rPr>
        <w:t xml:space="preserve">, grâce à l’adoption croissante de véhicules hybrides et électriques. Ces résultats, notamment </w:t>
      </w:r>
      <w:r w:rsidRPr="00282393">
        <w:rPr>
          <w:rFonts w:asciiTheme="minorHAnsi" w:hAnsiTheme="minorHAnsi" w:cstheme="minorHAnsi"/>
          <w:b/>
          <w:bCs/>
        </w:rPr>
        <w:t>P-Value = 1.605487e-09</w:t>
      </w:r>
      <w:r w:rsidRPr="00282393">
        <w:rPr>
          <w:rFonts w:asciiTheme="minorHAnsi" w:hAnsiTheme="minorHAnsi" w:cstheme="minorHAnsi"/>
        </w:rPr>
        <w:t xml:space="preserve"> et </w:t>
      </w:r>
      <w:r w:rsidRPr="00282393">
        <w:rPr>
          <w:rFonts w:asciiTheme="minorHAnsi" w:hAnsiTheme="minorHAnsi" w:cstheme="minorHAnsi"/>
          <w:b/>
          <w:bCs/>
        </w:rPr>
        <w:t>P-Value = 6.600188e-12</w:t>
      </w:r>
      <w:r w:rsidRPr="00282393">
        <w:rPr>
          <w:rFonts w:asciiTheme="minorHAnsi" w:hAnsiTheme="minorHAnsi" w:cstheme="minorHAnsi"/>
        </w:rPr>
        <w:t xml:space="preserve">, confirment que des améliorations majeures ont eu lieu cette année-là. Les progrès observés sont le fruit de l’adoption de moteurs plus efficaces et de la mise en place de systèmes de gestion des émissions plus performants. Cela a permis d'atteindre des réductions significatives des </w:t>
      </w:r>
      <w:r w:rsidRPr="00282393">
        <w:rPr>
          <w:rFonts w:asciiTheme="minorHAnsi" w:hAnsiTheme="minorHAnsi" w:cstheme="minorHAnsi"/>
          <w:b/>
          <w:bCs/>
        </w:rPr>
        <w:t>CO2</w:t>
      </w:r>
      <w:r w:rsidRPr="00282393">
        <w:rPr>
          <w:rFonts w:asciiTheme="minorHAnsi" w:hAnsiTheme="minorHAnsi" w:cstheme="minorHAnsi"/>
        </w:rPr>
        <w:t>, tout en contribuant à une meilleure qualité de l'air.</w:t>
      </w:r>
    </w:p>
    <w:p w14:paraId="240656A0" w14:textId="77777777" w:rsidR="00282393" w:rsidRPr="00282393" w:rsidRDefault="00282393" w:rsidP="00282393">
      <w:pPr>
        <w:tabs>
          <w:tab w:val="left" w:pos="540"/>
        </w:tabs>
        <w:jc w:val="both"/>
        <w:rPr>
          <w:rFonts w:asciiTheme="minorHAnsi" w:hAnsiTheme="minorHAnsi" w:cstheme="minorHAnsi"/>
        </w:rPr>
      </w:pPr>
    </w:p>
    <w:p w14:paraId="2235F02C"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2019 :</w:t>
      </w:r>
    </w:p>
    <w:p w14:paraId="0A4B9CBB"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2019 :</w:t>
      </w:r>
    </w:p>
    <w:p w14:paraId="11C8761F" w14:textId="77777777" w:rsidR="00282393" w:rsidRPr="00282393" w:rsidRDefault="00282393" w:rsidP="00B6438F">
      <w:pPr>
        <w:numPr>
          <w:ilvl w:val="0"/>
          <w:numId w:val="316"/>
        </w:numPr>
        <w:tabs>
          <w:tab w:val="left" w:pos="540"/>
        </w:tabs>
        <w:jc w:val="both"/>
        <w:rPr>
          <w:rFonts w:asciiTheme="minorHAnsi" w:hAnsiTheme="minorHAnsi" w:cstheme="minorHAnsi"/>
        </w:rPr>
      </w:pPr>
      <w:r w:rsidRPr="00282393">
        <w:rPr>
          <w:rFonts w:asciiTheme="minorHAnsi" w:hAnsiTheme="minorHAnsi" w:cstheme="minorHAnsi"/>
          <w:b/>
          <w:bCs/>
        </w:rPr>
        <w:t>P-Value = 1.553546e-06</w:t>
      </w:r>
      <w:r w:rsidRPr="00282393">
        <w:rPr>
          <w:rFonts w:asciiTheme="minorHAnsi" w:hAnsiTheme="minorHAnsi" w:cstheme="minorHAnsi"/>
        </w:rPr>
        <w:t xml:space="preserve"> (très significatif)</w:t>
      </w:r>
    </w:p>
    <w:p w14:paraId="526841FA" w14:textId="77777777" w:rsidR="00282393" w:rsidRPr="00282393" w:rsidRDefault="00282393" w:rsidP="00B6438F">
      <w:pPr>
        <w:numPr>
          <w:ilvl w:val="0"/>
          <w:numId w:val="316"/>
        </w:numPr>
        <w:tabs>
          <w:tab w:val="left" w:pos="540"/>
        </w:tabs>
        <w:jc w:val="both"/>
        <w:rPr>
          <w:rFonts w:asciiTheme="minorHAnsi" w:hAnsiTheme="minorHAnsi" w:cstheme="minorHAnsi"/>
        </w:rPr>
      </w:pPr>
      <w:r w:rsidRPr="00282393">
        <w:rPr>
          <w:rFonts w:asciiTheme="minorHAnsi" w:hAnsiTheme="minorHAnsi" w:cstheme="minorHAnsi"/>
          <w:b/>
          <w:bCs/>
        </w:rPr>
        <w:t>P-Value = 3.354884e-04</w:t>
      </w:r>
      <w:r w:rsidRPr="00282393">
        <w:rPr>
          <w:rFonts w:asciiTheme="minorHAnsi" w:hAnsiTheme="minorHAnsi" w:cstheme="minorHAnsi"/>
        </w:rPr>
        <w:t xml:space="preserve"> (très significatif)</w:t>
      </w:r>
    </w:p>
    <w:p w14:paraId="04B7EEF0" w14:textId="77777777" w:rsidR="00282393" w:rsidRPr="00282393" w:rsidRDefault="00282393" w:rsidP="00B6438F">
      <w:pPr>
        <w:numPr>
          <w:ilvl w:val="0"/>
          <w:numId w:val="316"/>
        </w:numPr>
        <w:tabs>
          <w:tab w:val="left" w:pos="540"/>
        </w:tabs>
        <w:jc w:val="both"/>
        <w:rPr>
          <w:rFonts w:asciiTheme="minorHAnsi" w:hAnsiTheme="minorHAnsi" w:cstheme="minorHAnsi"/>
        </w:rPr>
      </w:pPr>
      <w:r w:rsidRPr="00282393">
        <w:rPr>
          <w:rFonts w:asciiTheme="minorHAnsi" w:hAnsiTheme="minorHAnsi" w:cstheme="minorHAnsi"/>
          <w:b/>
          <w:bCs/>
        </w:rPr>
        <w:t>P-Value = 2.014936e-15</w:t>
      </w:r>
      <w:r w:rsidRPr="00282393">
        <w:rPr>
          <w:rFonts w:asciiTheme="minorHAnsi" w:hAnsiTheme="minorHAnsi" w:cstheme="minorHAnsi"/>
        </w:rPr>
        <w:t xml:space="preserve"> (très significatif)</w:t>
      </w:r>
    </w:p>
    <w:p w14:paraId="1F561BDF" w14:textId="77777777" w:rsidR="00282393" w:rsidRPr="00282393" w:rsidRDefault="00282393" w:rsidP="00B6438F">
      <w:pPr>
        <w:numPr>
          <w:ilvl w:val="0"/>
          <w:numId w:val="316"/>
        </w:numPr>
        <w:tabs>
          <w:tab w:val="left" w:pos="540"/>
        </w:tabs>
        <w:jc w:val="both"/>
        <w:rPr>
          <w:rFonts w:asciiTheme="minorHAnsi" w:hAnsiTheme="minorHAnsi" w:cstheme="minorHAnsi"/>
        </w:rPr>
      </w:pPr>
      <w:r w:rsidRPr="00282393">
        <w:rPr>
          <w:rFonts w:asciiTheme="minorHAnsi" w:hAnsiTheme="minorHAnsi" w:cstheme="minorHAnsi"/>
          <w:b/>
          <w:bCs/>
        </w:rPr>
        <w:t>P-Value = 1.025261e-04</w:t>
      </w:r>
      <w:r w:rsidRPr="00282393">
        <w:rPr>
          <w:rFonts w:asciiTheme="minorHAnsi" w:hAnsiTheme="minorHAnsi" w:cstheme="minorHAnsi"/>
        </w:rPr>
        <w:t xml:space="preserve"> (très significatif)</w:t>
      </w:r>
    </w:p>
    <w:p w14:paraId="4577F3B5" w14:textId="77777777" w:rsidR="00282393" w:rsidRPr="00282393" w:rsidRDefault="00282393" w:rsidP="00282393">
      <w:pPr>
        <w:tabs>
          <w:tab w:val="left" w:pos="540"/>
        </w:tabs>
        <w:jc w:val="both"/>
        <w:rPr>
          <w:rFonts w:asciiTheme="minorHAnsi" w:hAnsiTheme="minorHAnsi" w:cstheme="minorHAnsi"/>
          <w:b/>
          <w:bCs/>
        </w:rPr>
      </w:pPr>
    </w:p>
    <w:p w14:paraId="25CD3B5A"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2019 :</w:t>
      </w:r>
    </w:p>
    <w:p w14:paraId="4D6AA1F1"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2019</w:t>
      </w:r>
      <w:r w:rsidRPr="00282393">
        <w:rPr>
          <w:rFonts w:asciiTheme="minorHAnsi" w:hAnsiTheme="minorHAnsi" w:cstheme="minorHAnsi"/>
        </w:rPr>
        <w:t xml:space="preserve">, les résultats montrent une progression continue dans la réduction des émissions de </w:t>
      </w:r>
      <w:r w:rsidRPr="00282393">
        <w:rPr>
          <w:rFonts w:asciiTheme="minorHAnsi" w:hAnsiTheme="minorHAnsi" w:cstheme="minorHAnsi"/>
          <w:b/>
          <w:bCs/>
        </w:rPr>
        <w:t>CO2</w:t>
      </w:r>
      <w:r w:rsidRPr="00282393">
        <w:rPr>
          <w:rFonts w:asciiTheme="minorHAnsi" w:hAnsiTheme="minorHAnsi" w:cstheme="minorHAnsi"/>
        </w:rPr>
        <w:t xml:space="preserve">, principalement grâce à l'introduction de nouvelles technologies de filtration et à des moteurs plus propres. Les </w:t>
      </w:r>
      <w:r w:rsidRPr="00282393">
        <w:rPr>
          <w:rFonts w:asciiTheme="minorHAnsi" w:hAnsiTheme="minorHAnsi" w:cstheme="minorHAnsi"/>
          <w:b/>
          <w:bCs/>
        </w:rPr>
        <w:t>P-Values</w:t>
      </w:r>
      <w:r w:rsidRPr="00282393">
        <w:rPr>
          <w:rFonts w:asciiTheme="minorHAnsi" w:hAnsiTheme="minorHAnsi" w:cstheme="minorHAnsi"/>
        </w:rPr>
        <w:t xml:space="preserve"> extrêmement faibles, comme </w:t>
      </w:r>
      <w:r w:rsidRPr="00282393">
        <w:rPr>
          <w:rFonts w:asciiTheme="minorHAnsi" w:hAnsiTheme="minorHAnsi" w:cstheme="minorHAnsi"/>
          <w:b/>
          <w:bCs/>
        </w:rPr>
        <w:t>P-Value = 2.014936e-15</w:t>
      </w:r>
      <w:r w:rsidRPr="00282393">
        <w:rPr>
          <w:rFonts w:asciiTheme="minorHAnsi" w:hAnsiTheme="minorHAnsi" w:cstheme="minorHAnsi"/>
        </w:rPr>
        <w:t xml:space="preserve"> et </w:t>
      </w:r>
      <w:r w:rsidRPr="00282393">
        <w:rPr>
          <w:rFonts w:asciiTheme="minorHAnsi" w:hAnsiTheme="minorHAnsi" w:cstheme="minorHAnsi"/>
          <w:b/>
          <w:bCs/>
        </w:rPr>
        <w:t>P-Value = 1.553546e-06</w:t>
      </w:r>
      <w:r w:rsidRPr="00282393">
        <w:rPr>
          <w:rFonts w:asciiTheme="minorHAnsi" w:hAnsiTheme="minorHAnsi" w:cstheme="minorHAnsi"/>
        </w:rPr>
        <w:t>, montrent que les technologies de réduction des émissions ont continué à avoir un impact important, bien que certaines variations économiques et les choix de carburant aient légèrement freiné cette progression.</w:t>
      </w:r>
    </w:p>
    <w:p w14:paraId="0ED387E0" w14:textId="77777777" w:rsidR="00282393" w:rsidRPr="00282393" w:rsidRDefault="00282393" w:rsidP="00282393">
      <w:pPr>
        <w:tabs>
          <w:tab w:val="left" w:pos="540"/>
        </w:tabs>
        <w:jc w:val="both"/>
        <w:rPr>
          <w:rFonts w:asciiTheme="minorHAnsi" w:hAnsiTheme="minorHAnsi" w:cstheme="minorHAnsi"/>
        </w:rPr>
      </w:pPr>
    </w:p>
    <w:p w14:paraId="64105060"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2020 :</w:t>
      </w:r>
    </w:p>
    <w:p w14:paraId="60E84EF6"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2020 :</w:t>
      </w:r>
    </w:p>
    <w:p w14:paraId="4B2A1646" w14:textId="77777777" w:rsidR="00282393" w:rsidRPr="00282393" w:rsidRDefault="00282393" w:rsidP="00B6438F">
      <w:pPr>
        <w:numPr>
          <w:ilvl w:val="0"/>
          <w:numId w:val="317"/>
        </w:numPr>
        <w:tabs>
          <w:tab w:val="left" w:pos="540"/>
        </w:tabs>
        <w:jc w:val="both"/>
        <w:rPr>
          <w:rFonts w:asciiTheme="minorHAnsi" w:hAnsiTheme="minorHAnsi" w:cstheme="minorHAnsi"/>
        </w:rPr>
      </w:pPr>
      <w:r w:rsidRPr="00282393">
        <w:rPr>
          <w:rFonts w:asciiTheme="minorHAnsi" w:hAnsiTheme="minorHAnsi" w:cstheme="minorHAnsi"/>
          <w:b/>
          <w:bCs/>
        </w:rPr>
        <w:t>P-Value = 2.769240e-12</w:t>
      </w:r>
      <w:r w:rsidRPr="00282393">
        <w:rPr>
          <w:rFonts w:asciiTheme="minorHAnsi" w:hAnsiTheme="minorHAnsi" w:cstheme="minorHAnsi"/>
        </w:rPr>
        <w:t xml:space="preserve"> (très significatif)</w:t>
      </w:r>
    </w:p>
    <w:p w14:paraId="28A54C47" w14:textId="77777777" w:rsidR="00282393" w:rsidRPr="00282393" w:rsidRDefault="00282393" w:rsidP="00B6438F">
      <w:pPr>
        <w:numPr>
          <w:ilvl w:val="0"/>
          <w:numId w:val="317"/>
        </w:numPr>
        <w:tabs>
          <w:tab w:val="left" w:pos="540"/>
        </w:tabs>
        <w:jc w:val="both"/>
        <w:rPr>
          <w:rFonts w:asciiTheme="minorHAnsi" w:hAnsiTheme="minorHAnsi" w:cstheme="minorHAnsi"/>
        </w:rPr>
      </w:pPr>
      <w:r w:rsidRPr="00282393">
        <w:rPr>
          <w:rFonts w:asciiTheme="minorHAnsi" w:hAnsiTheme="minorHAnsi" w:cstheme="minorHAnsi"/>
          <w:b/>
          <w:bCs/>
        </w:rPr>
        <w:t>P-Value = 3.314533e-06</w:t>
      </w:r>
      <w:r w:rsidRPr="00282393">
        <w:rPr>
          <w:rFonts w:asciiTheme="minorHAnsi" w:hAnsiTheme="minorHAnsi" w:cstheme="minorHAnsi"/>
        </w:rPr>
        <w:t xml:space="preserve"> (très significatif)</w:t>
      </w:r>
    </w:p>
    <w:p w14:paraId="686C1941" w14:textId="77777777" w:rsidR="00282393" w:rsidRPr="00282393" w:rsidRDefault="00282393" w:rsidP="00B6438F">
      <w:pPr>
        <w:numPr>
          <w:ilvl w:val="0"/>
          <w:numId w:val="317"/>
        </w:numPr>
        <w:tabs>
          <w:tab w:val="left" w:pos="540"/>
        </w:tabs>
        <w:jc w:val="both"/>
        <w:rPr>
          <w:rFonts w:asciiTheme="minorHAnsi" w:hAnsiTheme="minorHAnsi" w:cstheme="minorHAnsi"/>
        </w:rPr>
      </w:pPr>
      <w:r w:rsidRPr="00282393">
        <w:rPr>
          <w:rFonts w:asciiTheme="minorHAnsi" w:hAnsiTheme="minorHAnsi" w:cstheme="minorHAnsi"/>
          <w:b/>
          <w:bCs/>
        </w:rPr>
        <w:t>P-Value = 2.080832e-06</w:t>
      </w:r>
      <w:r w:rsidRPr="00282393">
        <w:rPr>
          <w:rFonts w:asciiTheme="minorHAnsi" w:hAnsiTheme="minorHAnsi" w:cstheme="minorHAnsi"/>
        </w:rPr>
        <w:t xml:space="preserve"> (très significatif)</w:t>
      </w:r>
    </w:p>
    <w:p w14:paraId="1611CE2C" w14:textId="77777777" w:rsidR="00282393" w:rsidRPr="00282393" w:rsidRDefault="00282393" w:rsidP="00B6438F">
      <w:pPr>
        <w:numPr>
          <w:ilvl w:val="0"/>
          <w:numId w:val="317"/>
        </w:numPr>
        <w:tabs>
          <w:tab w:val="left" w:pos="540"/>
        </w:tabs>
        <w:jc w:val="both"/>
        <w:rPr>
          <w:rFonts w:asciiTheme="minorHAnsi" w:hAnsiTheme="minorHAnsi" w:cstheme="minorHAnsi"/>
        </w:rPr>
      </w:pPr>
      <w:r w:rsidRPr="00282393">
        <w:rPr>
          <w:rFonts w:asciiTheme="minorHAnsi" w:hAnsiTheme="minorHAnsi" w:cstheme="minorHAnsi"/>
          <w:b/>
          <w:bCs/>
        </w:rPr>
        <w:t>P-Value = 3.682151e-11</w:t>
      </w:r>
      <w:r w:rsidRPr="00282393">
        <w:rPr>
          <w:rFonts w:asciiTheme="minorHAnsi" w:hAnsiTheme="minorHAnsi" w:cstheme="minorHAnsi"/>
        </w:rPr>
        <w:t xml:space="preserve"> (très significatif)</w:t>
      </w:r>
    </w:p>
    <w:p w14:paraId="441F359E"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2020 :</w:t>
      </w:r>
    </w:p>
    <w:p w14:paraId="7C58BABF"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2020</w:t>
      </w:r>
      <w:r w:rsidRPr="00282393">
        <w:rPr>
          <w:rFonts w:asciiTheme="minorHAnsi" w:hAnsiTheme="minorHAnsi" w:cstheme="minorHAnsi"/>
        </w:rPr>
        <w:t xml:space="preserve">, les résultats montrent une accélération significative de la réduction des émissions de </w:t>
      </w:r>
      <w:r w:rsidRPr="00282393">
        <w:rPr>
          <w:rFonts w:asciiTheme="minorHAnsi" w:hAnsiTheme="minorHAnsi" w:cstheme="minorHAnsi"/>
          <w:b/>
          <w:bCs/>
        </w:rPr>
        <w:t>CO2</w:t>
      </w:r>
      <w:r w:rsidRPr="00282393">
        <w:rPr>
          <w:rFonts w:asciiTheme="minorHAnsi" w:hAnsiTheme="minorHAnsi" w:cstheme="minorHAnsi"/>
        </w:rPr>
        <w:t xml:space="preserve">, en grande partie en raison des politiques environnementales renforcées et de l’augmentation de l’utilisation des véhicules électriques. Les </w:t>
      </w:r>
      <w:r w:rsidRPr="00282393">
        <w:rPr>
          <w:rFonts w:asciiTheme="minorHAnsi" w:hAnsiTheme="minorHAnsi" w:cstheme="minorHAnsi"/>
          <w:b/>
          <w:bCs/>
        </w:rPr>
        <w:t>P-Values</w:t>
      </w:r>
      <w:r w:rsidRPr="00282393">
        <w:rPr>
          <w:rFonts w:asciiTheme="minorHAnsi" w:hAnsiTheme="minorHAnsi" w:cstheme="minorHAnsi"/>
        </w:rPr>
        <w:t xml:space="preserve"> extrêmement faibles, telles que </w:t>
      </w:r>
      <w:r w:rsidRPr="00282393">
        <w:rPr>
          <w:rFonts w:asciiTheme="minorHAnsi" w:hAnsiTheme="minorHAnsi" w:cstheme="minorHAnsi"/>
          <w:b/>
          <w:bCs/>
        </w:rPr>
        <w:t>P-Value = 2.769240e-12</w:t>
      </w:r>
      <w:r w:rsidRPr="00282393">
        <w:rPr>
          <w:rFonts w:asciiTheme="minorHAnsi" w:hAnsiTheme="minorHAnsi" w:cstheme="minorHAnsi"/>
        </w:rPr>
        <w:t xml:space="preserve">, indiquent que ces changements ont été significatifs et ont eu un impact direct sur la diminution des émissions de </w:t>
      </w:r>
      <w:r w:rsidRPr="00282393">
        <w:rPr>
          <w:rFonts w:asciiTheme="minorHAnsi" w:hAnsiTheme="minorHAnsi" w:cstheme="minorHAnsi"/>
          <w:b/>
          <w:bCs/>
        </w:rPr>
        <w:t>CO2</w:t>
      </w:r>
      <w:r w:rsidRPr="00282393">
        <w:rPr>
          <w:rFonts w:asciiTheme="minorHAnsi" w:hAnsiTheme="minorHAnsi" w:cstheme="minorHAnsi"/>
        </w:rPr>
        <w:t>. Cependant, une certaine variabilité reste présente en raison des changements dans les modèles de consommation de carburant, les régulations gouvernementales et l’adoption encore partielle de certaines technologies.</w:t>
      </w:r>
    </w:p>
    <w:p w14:paraId="7301351C" w14:textId="77777777" w:rsidR="00282393" w:rsidRPr="00282393" w:rsidRDefault="00282393" w:rsidP="00282393">
      <w:pPr>
        <w:tabs>
          <w:tab w:val="left" w:pos="540"/>
        </w:tabs>
        <w:jc w:val="both"/>
        <w:rPr>
          <w:rFonts w:asciiTheme="minorHAnsi" w:hAnsiTheme="minorHAnsi" w:cstheme="minorHAnsi"/>
        </w:rPr>
      </w:pPr>
    </w:p>
    <w:p w14:paraId="105F599A"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2021 :</w:t>
      </w:r>
    </w:p>
    <w:p w14:paraId="34FD281C"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2021 :</w:t>
      </w:r>
    </w:p>
    <w:p w14:paraId="6EF898BB" w14:textId="77777777" w:rsidR="00282393" w:rsidRPr="00282393" w:rsidRDefault="00282393" w:rsidP="00B6438F">
      <w:pPr>
        <w:numPr>
          <w:ilvl w:val="0"/>
          <w:numId w:val="318"/>
        </w:numPr>
        <w:tabs>
          <w:tab w:val="left" w:pos="540"/>
        </w:tabs>
        <w:jc w:val="both"/>
        <w:rPr>
          <w:rFonts w:asciiTheme="minorHAnsi" w:hAnsiTheme="minorHAnsi" w:cstheme="minorHAnsi"/>
        </w:rPr>
      </w:pPr>
      <w:r w:rsidRPr="00282393">
        <w:rPr>
          <w:rFonts w:asciiTheme="minorHAnsi" w:hAnsiTheme="minorHAnsi" w:cstheme="minorHAnsi"/>
          <w:b/>
          <w:bCs/>
        </w:rPr>
        <w:t>P-Value = 1.112677e-11</w:t>
      </w:r>
      <w:r w:rsidRPr="00282393">
        <w:rPr>
          <w:rFonts w:asciiTheme="minorHAnsi" w:hAnsiTheme="minorHAnsi" w:cstheme="minorHAnsi"/>
        </w:rPr>
        <w:t xml:space="preserve"> (très significatif)</w:t>
      </w:r>
    </w:p>
    <w:p w14:paraId="5208209D" w14:textId="77777777" w:rsidR="00282393" w:rsidRPr="00282393" w:rsidRDefault="00282393" w:rsidP="00B6438F">
      <w:pPr>
        <w:numPr>
          <w:ilvl w:val="0"/>
          <w:numId w:val="318"/>
        </w:numPr>
        <w:tabs>
          <w:tab w:val="left" w:pos="540"/>
        </w:tabs>
        <w:jc w:val="both"/>
        <w:rPr>
          <w:rFonts w:asciiTheme="minorHAnsi" w:hAnsiTheme="minorHAnsi" w:cstheme="minorHAnsi"/>
        </w:rPr>
      </w:pPr>
      <w:r w:rsidRPr="00282393">
        <w:rPr>
          <w:rFonts w:asciiTheme="minorHAnsi" w:hAnsiTheme="minorHAnsi" w:cstheme="minorHAnsi"/>
          <w:b/>
          <w:bCs/>
        </w:rPr>
        <w:t>P-Value = 1.853824e-06</w:t>
      </w:r>
      <w:r w:rsidRPr="00282393">
        <w:rPr>
          <w:rFonts w:asciiTheme="minorHAnsi" w:hAnsiTheme="minorHAnsi" w:cstheme="minorHAnsi"/>
        </w:rPr>
        <w:t xml:space="preserve"> (très significatif)</w:t>
      </w:r>
    </w:p>
    <w:p w14:paraId="1CD8096B" w14:textId="77777777" w:rsidR="00282393" w:rsidRPr="00282393" w:rsidRDefault="00282393" w:rsidP="00B6438F">
      <w:pPr>
        <w:numPr>
          <w:ilvl w:val="0"/>
          <w:numId w:val="318"/>
        </w:numPr>
        <w:tabs>
          <w:tab w:val="left" w:pos="540"/>
        </w:tabs>
        <w:jc w:val="both"/>
        <w:rPr>
          <w:rFonts w:asciiTheme="minorHAnsi" w:hAnsiTheme="minorHAnsi" w:cstheme="minorHAnsi"/>
        </w:rPr>
      </w:pPr>
      <w:r w:rsidRPr="00282393">
        <w:rPr>
          <w:rFonts w:asciiTheme="minorHAnsi" w:hAnsiTheme="minorHAnsi" w:cstheme="minorHAnsi"/>
          <w:b/>
          <w:bCs/>
        </w:rPr>
        <w:t>P-Value = 1.299285e-11</w:t>
      </w:r>
      <w:r w:rsidRPr="00282393">
        <w:rPr>
          <w:rFonts w:asciiTheme="minorHAnsi" w:hAnsiTheme="minorHAnsi" w:cstheme="minorHAnsi"/>
        </w:rPr>
        <w:t xml:space="preserve"> (très significatif)</w:t>
      </w:r>
    </w:p>
    <w:p w14:paraId="26EE144E" w14:textId="77777777" w:rsidR="00282393" w:rsidRPr="00282393" w:rsidRDefault="00282393" w:rsidP="00B6438F">
      <w:pPr>
        <w:numPr>
          <w:ilvl w:val="0"/>
          <w:numId w:val="318"/>
        </w:numPr>
        <w:tabs>
          <w:tab w:val="left" w:pos="540"/>
        </w:tabs>
        <w:jc w:val="both"/>
        <w:rPr>
          <w:rFonts w:asciiTheme="minorHAnsi" w:hAnsiTheme="minorHAnsi" w:cstheme="minorHAnsi"/>
        </w:rPr>
      </w:pPr>
      <w:r w:rsidRPr="00282393">
        <w:rPr>
          <w:rFonts w:asciiTheme="minorHAnsi" w:hAnsiTheme="minorHAnsi" w:cstheme="minorHAnsi"/>
          <w:b/>
          <w:bCs/>
        </w:rPr>
        <w:t>P-Value = 2.100086e-10</w:t>
      </w:r>
      <w:r w:rsidRPr="00282393">
        <w:rPr>
          <w:rFonts w:asciiTheme="minorHAnsi" w:hAnsiTheme="minorHAnsi" w:cstheme="minorHAnsi"/>
        </w:rPr>
        <w:t xml:space="preserve"> (très significatif)</w:t>
      </w:r>
    </w:p>
    <w:p w14:paraId="168DC44A" w14:textId="77777777" w:rsidR="00282393" w:rsidRPr="00282393" w:rsidRDefault="00282393" w:rsidP="00282393">
      <w:pPr>
        <w:tabs>
          <w:tab w:val="left" w:pos="540"/>
        </w:tabs>
        <w:jc w:val="both"/>
        <w:rPr>
          <w:rFonts w:asciiTheme="minorHAnsi" w:hAnsiTheme="minorHAnsi" w:cstheme="minorHAnsi"/>
          <w:b/>
          <w:bCs/>
        </w:rPr>
      </w:pPr>
    </w:p>
    <w:p w14:paraId="57AFF717"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2021 :</w:t>
      </w:r>
    </w:p>
    <w:p w14:paraId="14A70DA4"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2021</w:t>
      </w:r>
      <w:r w:rsidRPr="00282393">
        <w:rPr>
          <w:rFonts w:asciiTheme="minorHAnsi" w:hAnsiTheme="minorHAnsi" w:cstheme="minorHAnsi"/>
        </w:rPr>
        <w:t xml:space="preserve">, les réductions des </w:t>
      </w:r>
      <w:r w:rsidRPr="00282393">
        <w:rPr>
          <w:rFonts w:asciiTheme="minorHAnsi" w:hAnsiTheme="minorHAnsi" w:cstheme="minorHAnsi"/>
          <w:b/>
          <w:bCs/>
        </w:rPr>
        <w:t>émissions de CO2</w:t>
      </w:r>
      <w:r w:rsidRPr="00282393">
        <w:rPr>
          <w:rFonts w:asciiTheme="minorHAnsi" w:hAnsiTheme="minorHAnsi" w:cstheme="minorHAnsi"/>
        </w:rPr>
        <w:t xml:space="preserve"> ont continué, soutenues par l'adoption d'encore plus de technologies écologiques. Les </w:t>
      </w:r>
      <w:r w:rsidRPr="00282393">
        <w:rPr>
          <w:rFonts w:asciiTheme="minorHAnsi" w:hAnsiTheme="minorHAnsi" w:cstheme="minorHAnsi"/>
          <w:b/>
          <w:bCs/>
        </w:rPr>
        <w:t>P-Values</w:t>
      </w:r>
      <w:r w:rsidRPr="00282393">
        <w:rPr>
          <w:rFonts w:asciiTheme="minorHAnsi" w:hAnsiTheme="minorHAnsi" w:cstheme="minorHAnsi"/>
        </w:rPr>
        <w:t xml:space="preserve"> extrêmement faibles montrent que l'impact des nouvelles technologies et des régulations environnementales a été très significatif cette année. Cependant, une certaine variabilité entre les différents types de moteurs et de véhicules a été observée, avec des résultats plus prononcés pour les véhicules hybrides et électriques.</w:t>
      </w:r>
    </w:p>
    <w:p w14:paraId="413EAFBB"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2022 :</w:t>
      </w:r>
    </w:p>
    <w:p w14:paraId="1CE86104"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2022 :</w:t>
      </w:r>
    </w:p>
    <w:p w14:paraId="19DEA641" w14:textId="77777777" w:rsidR="00282393" w:rsidRPr="00282393" w:rsidRDefault="00282393" w:rsidP="00B6438F">
      <w:pPr>
        <w:numPr>
          <w:ilvl w:val="0"/>
          <w:numId w:val="319"/>
        </w:numPr>
        <w:tabs>
          <w:tab w:val="left" w:pos="540"/>
        </w:tabs>
        <w:jc w:val="both"/>
        <w:rPr>
          <w:rFonts w:asciiTheme="minorHAnsi" w:hAnsiTheme="minorHAnsi" w:cstheme="minorHAnsi"/>
        </w:rPr>
      </w:pPr>
      <w:r w:rsidRPr="00282393">
        <w:rPr>
          <w:rFonts w:asciiTheme="minorHAnsi" w:hAnsiTheme="minorHAnsi" w:cstheme="minorHAnsi"/>
          <w:b/>
          <w:bCs/>
        </w:rPr>
        <w:t>P-Value = 3.662536e-12</w:t>
      </w:r>
      <w:r w:rsidRPr="00282393">
        <w:rPr>
          <w:rFonts w:asciiTheme="minorHAnsi" w:hAnsiTheme="minorHAnsi" w:cstheme="minorHAnsi"/>
        </w:rPr>
        <w:t xml:space="preserve"> (très significatif)</w:t>
      </w:r>
    </w:p>
    <w:p w14:paraId="0D9CD040" w14:textId="77777777" w:rsidR="00282393" w:rsidRPr="00282393" w:rsidRDefault="00282393" w:rsidP="00B6438F">
      <w:pPr>
        <w:numPr>
          <w:ilvl w:val="0"/>
          <w:numId w:val="319"/>
        </w:numPr>
        <w:tabs>
          <w:tab w:val="left" w:pos="540"/>
        </w:tabs>
        <w:jc w:val="both"/>
        <w:rPr>
          <w:rFonts w:asciiTheme="minorHAnsi" w:hAnsiTheme="minorHAnsi" w:cstheme="minorHAnsi"/>
        </w:rPr>
      </w:pPr>
      <w:r w:rsidRPr="00282393">
        <w:rPr>
          <w:rFonts w:asciiTheme="minorHAnsi" w:hAnsiTheme="minorHAnsi" w:cstheme="minorHAnsi"/>
          <w:b/>
          <w:bCs/>
        </w:rPr>
        <w:t>P-Value = 9.169854e-07</w:t>
      </w:r>
      <w:r w:rsidRPr="00282393">
        <w:rPr>
          <w:rFonts w:asciiTheme="minorHAnsi" w:hAnsiTheme="minorHAnsi" w:cstheme="minorHAnsi"/>
        </w:rPr>
        <w:t xml:space="preserve"> (très significatif)</w:t>
      </w:r>
    </w:p>
    <w:p w14:paraId="53EDE969" w14:textId="77777777" w:rsidR="00282393" w:rsidRPr="00282393" w:rsidRDefault="00282393" w:rsidP="00B6438F">
      <w:pPr>
        <w:numPr>
          <w:ilvl w:val="0"/>
          <w:numId w:val="319"/>
        </w:numPr>
        <w:tabs>
          <w:tab w:val="left" w:pos="540"/>
        </w:tabs>
        <w:jc w:val="both"/>
        <w:rPr>
          <w:rFonts w:asciiTheme="minorHAnsi" w:hAnsiTheme="minorHAnsi" w:cstheme="minorHAnsi"/>
        </w:rPr>
      </w:pPr>
      <w:r w:rsidRPr="00282393">
        <w:rPr>
          <w:rFonts w:asciiTheme="minorHAnsi" w:hAnsiTheme="minorHAnsi" w:cstheme="minorHAnsi"/>
          <w:b/>
          <w:bCs/>
        </w:rPr>
        <w:t>P-Value = 3.722742e-21</w:t>
      </w:r>
      <w:r w:rsidRPr="00282393">
        <w:rPr>
          <w:rFonts w:asciiTheme="minorHAnsi" w:hAnsiTheme="minorHAnsi" w:cstheme="minorHAnsi"/>
        </w:rPr>
        <w:t xml:space="preserve"> (très significatif)</w:t>
      </w:r>
    </w:p>
    <w:p w14:paraId="692049E4" w14:textId="77777777" w:rsidR="00282393" w:rsidRPr="00282393" w:rsidRDefault="00282393" w:rsidP="00B6438F">
      <w:pPr>
        <w:numPr>
          <w:ilvl w:val="0"/>
          <w:numId w:val="319"/>
        </w:numPr>
        <w:tabs>
          <w:tab w:val="left" w:pos="540"/>
        </w:tabs>
        <w:jc w:val="both"/>
        <w:rPr>
          <w:rFonts w:asciiTheme="minorHAnsi" w:hAnsiTheme="minorHAnsi" w:cstheme="minorHAnsi"/>
        </w:rPr>
      </w:pPr>
      <w:r w:rsidRPr="00282393">
        <w:rPr>
          <w:rFonts w:asciiTheme="minorHAnsi" w:hAnsiTheme="minorHAnsi" w:cstheme="minorHAnsi"/>
          <w:b/>
          <w:bCs/>
        </w:rPr>
        <w:t>P-Value = 1.122335e-12</w:t>
      </w:r>
      <w:r w:rsidRPr="00282393">
        <w:rPr>
          <w:rFonts w:asciiTheme="minorHAnsi" w:hAnsiTheme="minorHAnsi" w:cstheme="minorHAnsi"/>
        </w:rPr>
        <w:t xml:space="preserve"> (très significatif)</w:t>
      </w:r>
    </w:p>
    <w:p w14:paraId="16BFAD7C" w14:textId="77777777" w:rsidR="00282393" w:rsidRPr="00282393" w:rsidRDefault="00282393" w:rsidP="00282393">
      <w:pPr>
        <w:tabs>
          <w:tab w:val="left" w:pos="540"/>
        </w:tabs>
        <w:jc w:val="both"/>
        <w:rPr>
          <w:rFonts w:asciiTheme="minorHAnsi" w:hAnsiTheme="minorHAnsi" w:cstheme="minorHAnsi"/>
          <w:b/>
          <w:bCs/>
        </w:rPr>
      </w:pPr>
    </w:p>
    <w:p w14:paraId="526F38F9"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2022 :</w:t>
      </w:r>
    </w:p>
    <w:p w14:paraId="0FE99AE0"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2022</w:t>
      </w:r>
      <w:r w:rsidRPr="00282393">
        <w:rPr>
          <w:rFonts w:asciiTheme="minorHAnsi" w:hAnsiTheme="minorHAnsi" w:cstheme="minorHAnsi"/>
        </w:rPr>
        <w:t xml:space="preserve">, les </w:t>
      </w:r>
      <w:r w:rsidRPr="00282393">
        <w:rPr>
          <w:rFonts w:asciiTheme="minorHAnsi" w:hAnsiTheme="minorHAnsi" w:cstheme="minorHAnsi"/>
          <w:b/>
          <w:bCs/>
        </w:rPr>
        <w:t>P-Values</w:t>
      </w:r>
      <w:r w:rsidRPr="00282393">
        <w:rPr>
          <w:rFonts w:asciiTheme="minorHAnsi" w:hAnsiTheme="minorHAnsi" w:cstheme="minorHAnsi"/>
        </w:rPr>
        <w:t xml:space="preserve"> très faibles suggèrent une réduction continue des </w:t>
      </w:r>
      <w:r w:rsidRPr="00282393">
        <w:rPr>
          <w:rFonts w:asciiTheme="minorHAnsi" w:hAnsiTheme="minorHAnsi" w:cstheme="minorHAnsi"/>
          <w:b/>
          <w:bCs/>
        </w:rPr>
        <w:t>émissions de CO2</w:t>
      </w:r>
      <w:r w:rsidRPr="00282393">
        <w:rPr>
          <w:rFonts w:asciiTheme="minorHAnsi" w:hAnsiTheme="minorHAnsi" w:cstheme="minorHAnsi"/>
        </w:rPr>
        <w:t xml:space="preserve">. Les progrès restent notables grâce à l’adoption de nouvelles technologies de contrôle des émissions, mais la vitesse des réductions a ralenti par rapport aux années précédentes. Les </w:t>
      </w:r>
      <w:r w:rsidRPr="00282393">
        <w:rPr>
          <w:rFonts w:asciiTheme="minorHAnsi" w:hAnsiTheme="minorHAnsi" w:cstheme="minorHAnsi"/>
          <w:b/>
          <w:bCs/>
        </w:rPr>
        <w:t>P-Values</w:t>
      </w:r>
      <w:r w:rsidRPr="00282393">
        <w:rPr>
          <w:rFonts w:asciiTheme="minorHAnsi" w:hAnsiTheme="minorHAnsi" w:cstheme="minorHAnsi"/>
        </w:rPr>
        <w:t xml:space="preserve"> montrent que les gains ont été moins importants, mais les technologies de gestion des émissions, comme les véhicules hybrides et électriques, ont continué à jouer un rôle important.</w:t>
      </w:r>
    </w:p>
    <w:p w14:paraId="0FE744DE" w14:textId="77777777" w:rsidR="00282393" w:rsidRPr="00282393" w:rsidRDefault="00282393" w:rsidP="00282393">
      <w:pPr>
        <w:tabs>
          <w:tab w:val="left" w:pos="540"/>
        </w:tabs>
        <w:jc w:val="both"/>
        <w:rPr>
          <w:rFonts w:asciiTheme="minorHAnsi" w:hAnsiTheme="minorHAnsi" w:cstheme="minorHAnsi"/>
        </w:rPr>
      </w:pPr>
    </w:p>
    <w:p w14:paraId="3649A2AF" w14:textId="77777777" w:rsidR="00282393" w:rsidRPr="00282393" w:rsidRDefault="00282393" w:rsidP="00282393">
      <w:pPr>
        <w:tabs>
          <w:tab w:val="left" w:pos="540"/>
        </w:tabs>
        <w:jc w:val="both"/>
        <w:rPr>
          <w:rFonts w:asciiTheme="minorHAnsi" w:hAnsiTheme="minorHAnsi" w:cstheme="minorHAnsi"/>
          <w:b/>
          <w:bCs/>
          <w:lang w:val="en-CA"/>
        </w:rPr>
      </w:pPr>
      <w:r w:rsidRPr="00282393">
        <w:rPr>
          <w:rFonts w:asciiTheme="minorHAnsi" w:hAnsiTheme="minorHAnsi" w:cstheme="minorHAnsi"/>
          <w:b/>
          <w:bCs/>
          <w:lang w:val="en-CA"/>
        </w:rPr>
        <w:t>2023 :</w:t>
      </w:r>
    </w:p>
    <w:p w14:paraId="41F2E998" w14:textId="77777777" w:rsidR="00282393" w:rsidRPr="00282393" w:rsidRDefault="00282393" w:rsidP="00282393">
      <w:p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P-Values pour 2023 :</w:t>
      </w:r>
    </w:p>
    <w:p w14:paraId="1EF833C7" w14:textId="77777777" w:rsidR="00282393" w:rsidRPr="00282393" w:rsidRDefault="00282393" w:rsidP="00B6438F">
      <w:pPr>
        <w:numPr>
          <w:ilvl w:val="0"/>
          <w:numId w:val="320"/>
        </w:numPr>
        <w:tabs>
          <w:tab w:val="left" w:pos="540"/>
        </w:tabs>
        <w:jc w:val="both"/>
        <w:rPr>
          <w:rFonts w:asciiTheme="minorHAnsi" w:hAnsiTheme="minorHAnsi" w:cstheme="minorHAnsi"/>
        </w:rPr>
      </w:pPr>
      <w:r w:rsidRPr="00282393">
        <w:rPr>
          <w:rFonts w:asciiTheme="minorHAnsi" w:hAnsiTheme="minorHAnsi" w:cstheme="minorHAnsi"/>
          <w:b/>
          <w:bCs/>
        </w:rPr>
        <w:t>P-Value = 2.743615e-07</w:t>
      </w:r>
      <w:r w:rsidRPr="00282393">
        <w:rPr>
          <w:rFonts w:asciiTheme="minorHAnsi" w:hAnsiTheme="minorHAnsi" w:cstheme="minorHAnsi"/>
        </w:rPr>
        <w:t xml:space="preserve"> (très significatif)</w:t>
      </w:r>
    </w:p>
    <w:p w14:paraId="32E71EAD" w14:textId="77777777" w:rsidR="00282393" w:rsidRPr="00282393" w:rsidRDefault="00282393" w:rsidP="00B6438F">
      <w:pPr>
        <w:numPr>
          <w:ilvl w:val="0"/>
          <w:numId w:val="320"/>
        </w:numPr>
        <w:tabs>
          <w:tab w:val="left" w:pos="540"/>
        </w:tabs>
        <w:jc w:val="both"/>
        <w:rPr>
          <w:rFonts w:asciiTheme="minorHAnsi" w:hAnsiTheme="minorHAnsi" w:cstheme="minorHAnsi"/>
          <w:lang w:val="en-CA"/>
        </w:rPr>
      </w:pPr>
      <w:r w:rsidRPr="00282393">
        <w:rPr>
          <w:rFonts w:asciiTheme="minorHAnsi" w:hAnsiTheme="minorHAnsi" w:cstheme="minorHAnsi"/>
          <w:b/>
          <w:bCs/>
          <w:lang w:val="en-CA"/>
        </w:rPr>
        <w:t>P-Value = 1.256335e-03</w:t>
      </w:r>
      <w:r w:rsidRPr="00282393">
        <w:rPr>
          <w:rFonts w:asciiTheme="minorHAnsi" w:hAnsiTheme="minorHAnsi" w:cstheme="minorHAnsi"/>
          <w:lang w:val="en-CA"/>
        </w:rPr>
        <w:t xml:space="preserve"> (significatif)</w:t>
      </w:r>
    </w:p>
    <w:p w14:paraId="6790B454" w14:textId="77777777" w:rsidR="00282393" w:rsidRPr="00282393" w:rsidRDefault="00282393" w:rsidP="00B6438F">
      <w:pPr>
        <w:numPr>
          <w:ilvl w:val="0"/>
          <w:numId w:val="320"/>
        </w:numPr>
        <w:tabs>
          <w:tab w:val="left" w:pos="540"/>
        </w:tabs>
        <w:jc w:val="both"/>
        <w:rPr>
          <w:rFonts w:asciiTheme="minorHAnsi" w:hAnsiTheme="minorHAnsi" w:cstheme="minorHAnsi"/>
        </w:rPr>
      </w:pPr>
      <w:r w:rsidRPr="00282393">
        <w:rPr>
          <w:rFonts w:asciiTheme="minorHAnsi" w:hAnsiTheme="minorHAnsi" w:cstheme="minorHAnsi"/>
          <w:b/>
          <w:bCs/>
        </w:rPr>
        <w:t>P-Value = 8.771529e-10</w:t>
      </w:r>
      <w:r w:rsidRPr="00282393">
        <w:rPr>
          <w:rFonts w:asciiTheme="minorHAnsi" w:hAnsiTheme="minorHAnsi" w:cstheme="minorHAnsi"/>
        </w:rPr>
        <w:t xml:space="preserve"> (très significatif)</w:t>
      </w:r>
    </w:p>
    <w:p w14:paraId="3562E06B" w14:textId="77777777" w:rsidR="00282393" w:rsidRPr="00282393" w:rsidRDefault="00282393" w:rsidP="00B6438F">
      <w:pPr>
        <w:numPr>
          <w:ilvl w:val="0"/>
          <w:numId w:val="320"/>
        </w:numPr>
        <w:tabs>
          <w:tab w:val="left" w:pos="540"/>
        </w:tabs>
        <w:jc w:val="both"/>
        <w:rPr>
          <w:rFonts w:asciiTheme="minorHAnsi" w:hAnsiTheme="minorHAnsi" w:cstheme="minorHAnsi"/>
        </w:rPr>
      </w:pPr>
      <w:r w:rsidRPr="00282393">
        <w:rPr>
          <w:rFonts w:asciiTheme="minorHAnsi" w:hAnsiTheme="minorHAnsi" w:cstheme="minorHAnsi"/>
          <w:b/>
          <w:bCs/>
        </w:rPr>
        <w:t>P-Value = 1.523402e-19</w:t>
      </w:r>
      <w:r w:rsidRPr="00282393">
        <w:rPr>
          <w:rFonts w:asciiTheme="minorHAnsi" w:hAnsiTheme="minorHAnsi" w:cstheme="minorHAnsi"/>
        </w:rPr>
        <w:t xml:space="preserve"> (très significatif)</w:t>
      </w:r>
    </w:p>
    <w:p w14:paraId="2D4843E9" w14:textId="77777777" w:rsidR="00282393" w:rsidRPr="00282393" w:rsidRDefault="00282393" w:rsidP="00282393">
      <w:pPr>
        <w:tabs>
          <w:tab w:val="left" w:pos="540"/>
        </w:tabs>
        <w:jc w:val="both"/>
        <w:rPr>
          <w:rFonts w:asciiTheme="minorHAnsi" w:hAnsiTheme="minorHAnsi" w:cstheme="minorHAnsi"/>
          <w:b/>
          <w:bCs/>
        </w:rPr>
      </w:pPr>
    </w:p>
    <w:p w14:paraId="48620FB8"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Analyse 2023 :</w:t>
      </w:r>
    </w:p>
    <w:p w14:paraId="7501EA05"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w:t>
      </w:r>
      <w:r w:rsidRPr="00282393">
        <w:rPr>
          <w:rFonts w:asciiTheme="minorHAnsi" w:hAnsiTheme="minorHAnsi" w:cstheme="minorHAnsi"/>
          <w:b/>
          <w:bCs/>
        </w:rPr>
        <w:t>2023</w:t>
      </w:r>
      <w:r w:rsidRPr="00282393">
        <w:rPr>
          <w:rFonts w:asciiTheme="minorHAnsi" w:hAnsiTheme="minorHAnsi" w:cstheme="minorHAnsi"/>
        </w:rPr>
        <w:t xml:space="preserve">, les réductions des </w:t>
      </w:r>
      <w:r w:rsidRPr="00282393">
        <w:rPr>
          <w:rFonts w:asciiTheme="minorHAnsi" w:hAnsiTheme="minorHAnsi" w:cstheme="minorHAnsi"/>
          <w:b/>
          <w:bCs/>
        </w:rPr>
        <w:t>émissions de CO2</w:t>
      </w:r>
      <w:r w:rsidRPr="00282393">
        <w:rPr>
          <w:rFonts w:asciiTheme="minorHAnsi" w:hAnsiTheme="minorHAnsi" w:cstheme="minorHAnsi"/>
        </w:rPr>
        <w:t xml:space="preserve"> se poursuivent, mais à un rythme plus lent par rapport aux années précédentes. Les </w:t>
      </w:r>
      <w:r w:rsidRPr="00282393">
        <w:rPr>
          <w:rFonts w:asciiTheme="minorHAnsi" w:hAnsiTheme="minorHAnsi" w:cstheme="minorHAnsi"/>
          <w:b/>
          <w:bCs/>
        </w:rPr>
        <w:t>P-Values</w:t>
      </w:r>
      <w:r w:rsidRPr="00282393">
        <w:rPr>
          <w:rFonts w:asciiTheme="minorHAnsi" w:hAnsiTheme="minorHAnsi" w:cstheme="minorHAnsi"/>
        </w:rPr>
        <w:t xml:space="preserve"> telles que </w:t>
      </w:r>
      <w:r w:rsidRPr="00282393">
        <w:rPr>
          <w:rFonts w:asciiTheme="minorHAnsi" w:hAnsiTheme="minorHAnsi" w:cstheme="minorHAnsi"/>
          <w:b/>
          <w:bCs/>
        </w:rPr>
        <w:t>P-Value = 8.771529e-10</w:t>
      </w:r>
      <w:r w:rsidRPr="00282393">
        <w:rPr>
          <w:rFonts w:asciiTheme="minorHAnsi" w:hAnsiTheme="minorHAnsi" w:cstheme="minorHAnsi"/>
        </w:rPr>
        <w:t xml:space="preserve"> et </w:t>
      </w:r>
      <w:r w:rsidRPr="00282393">
        <w:rPr>
          <w:rFonts w:asciiTheme="minorHAnsi" w:hAnsiTheme="minorHAnsi" w:cstheme="minorHAnsi"/>
          <w:b/>
          <w:bCs/>
        </w:rPr>
        <w:t>P-Value = 2.743615e-07</w:t>
      </w:r>
      <w:r w:rsidRPr="00282393">
        <w:rPr>
          <w:rFonts w:asciiTheme="minorHAnsi" w:hAnsiTheme="minorHAnsi" w:cstheme="minorHAnsi"/>
        </w:rPr>
        <w:t xml:space="preserve"> montrent que les efforts pour réduire les émissions ont continué à avoir un effet positif, bien que le rythme de progression soit moins prononcé. Les technologies en place, ainsi que les régulations environnementales, continuent de soutenir ces réductions, mais la saturation des technologies existantes semble limiter les gains supplémentaires.</w:t>
      </w:r>
    </w:p>
    <w:p w14:paraId="657BBC66" w14:textId="77777777" w:rsidR="00282393" w:rsidRPr="00282393" w:rsidRDefault="00282393" w:rsidP="00282393">
      <w:pPr>
        <w:tabs>
          <w:tab w:val="left" w:pos="540"/>
        </w:tabs>
        <w:jc w:val="both"/>
        <w:rPr>
          <w:rFonts w:asciiTheme="minorHAnsi" w:hAnsiTheme="minorHAnsi" w:cstheme="minorHAnsi"/>
        </w:rPr>
      </w:pPr>
    </w:p>
    <w:p w14:paraId="56F77530" w14:textId="77777777" w:rsidR="00282393" w:rsidRPr="00282393" w:rsidRDefault="00282393" w:rsidP="00282393">
      <w:pPr>
        <w:tabs>
          <w:tab w:val="left" w:pos="540"/>
        </w:tabs>
        <w:jc w:val="both"/>
        <w:rPr>
          <w:rFonts w:asciiTheme="minorHAnsi" w:hAnsiTheme="minorHAnsi" w:cstheme="minorHAnsi"/>
          <w:b/>
          <w:bCs/>
        </w:rPr>
      </w:pPr>
      <w:r w:rsidRPr="00282393">
        <w:rPr>
          <w:rFonts w:asciiTheme="minorHAnsi" w:hAnsiTheme="minorHAnsi" w:cstheme="minorHAnsi"/>
          <w:b/>
          <w:bCs/>
        </w:rPr>
        <w:t>Conclusion générale</w:t>
      </w:r>
    </w:p>
    <w:p w14:paraId="6E578DFF" w14:textId="13A2C9FF"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En résumé, les tests de </w:t>
      </w:r>
      <w:r w:rsidRPr="00282393">
        <w:rPr>
          <w:rFonts w:asciiTheme="minorHAnsi" w:hAnsiTheme="minorHAnsi" w:cstheme="minorHAnsi"/>
          <w:b/>
          <w:bCs/>
        </w:rPr>
        <w:t>Kruskal-Wallis</w:t>
      </w:r>
      <w:r w:rsidRPr="00282393">
        <w:rPr>
          <w:rFonts w:asciiTheme="minorHAnsi" w:hAnsiTheme="minorHAnsi" w:cstheme="minorHAnsi"/>
        </w:rPr>
        <w:t xml:space="preserve"> pour les </w:t>
      </w:r>
      <w:r w:rsidRPr="00282393">
        <w:rPr>
          <w:rFonts w:asciiTheme="minorHAnsi" w:hAnsiTheme="minorHAnsi" w:cstheme="minorHAnsi"/>
          <w:b/>
          <w:bCs/>
        </w:rPr>
        <w:t>émissions de CO2</w:t>
      </w:r>
      <w:r w:rsidRPr="00282393">
        <w:rPr>
          <w:rFonts w:asciiTheme="minorHAnsi" w:hAnsiTheme="minorHAnsi" w:cstheme="minorHAnsi"/>
        </w:rPr>
        <w:t xml:space="preserve"> entre </w:t>
      </w:r>
      <w:r w:rsidRPr="00282393">
        <w:rPr>
          <w:rFonts w:asciiTheme="minorHAnsi" w:hAnsiTheme="minorHAnsi" w:cstheme="minorHAnsi"/>
          <w:b/>
          <w:bCs/>
        </w:rPr>
        <w:t>2015</w:t>
      </w:r>
      <w:r w:rsidRPr="00282393">
        <w:rPr>
          <w:rFonts w:asciiTheme="minorHAnsi" w:hAnsiTheme="minorHAnsi" w:cstheme="minorHAnsi"/>
        </w:rPr>
        <w:t xml:space="preserve"> et </w:t>
      </w:r>
      <w:r w:rsidRPr="00282393">
        <w:rPr>
          <w:rFonts w:asciiTheme="minorHAnsi" w:hAnsiTheme="minorHAnsi" w:cstheme="minorHAnsi"/>
          <w:b/>
          <w:bCs/>
        </w:rPr>
        <w:t>2023</w:t>
      </w:r>
      <w:r w:rsidRPr="00282393">
        <w:rPr>
          <w:rFonts w:asciiTheme="minorHAnsi" w:hAnsiTheme="minorHAnsi" w:cstheme="minorHAnsi"/>
        </w:rPr>
        <w:t xml:space="preserve"> montrent une réduction continue des émissions, mais à un rythme plus lent qu’auparavant. Les années précédentes (2015, 2016) ont montré des réductions plus spectaculaires, tandis que </w:t>
      </w:r>
      <w:r w:rsidRPr="00282393">
        <w:rPr>
          <w:rFonts w:asciiTheme="minorHAnsi" w:hAnsiTheme="minorHAnsi" w:cstheme="minorHAnsi"/>
          <w:b/>
          <w:bCs/>
        </w:rPr>
        <w:t>2022</w:t>
      </w:r>
      <w:r w:rsidRPr="00282393">
        <w:rPr>
          <w:rFonts w:asciiTheme="minorHAnsi" w:hAnsiTheme="minorHAnsi" w:cstheme="minorHAnsi"/>
        </w:rPr>
        <w:t xml:space="preserve"> et </w:t>
      </w:r>
      <w:r w:rsidRPr="00282393">
        <w:rPr>
          <w:rFonts w:asciiTheme="minorHAnsi" w:hAnsiTheme="minorHAnsi" w:cstheme="minorHAnsi"/>
          <w:b/>
          <w:bCs/>
        </w:rPr>
        <w:t>2023</w:t>
      </w:r>
      <w:r w:rsidRPr="00282393">
        <w:rPr>
          <w:rFonts w:asciiTheme="minorHAnsi" w:hAnsiTheme="minorHAnsi" w:cstheme="minorHAnsi"/>
        </w:rPr>
        <w:t xml:space="preserve"> semblent marquer une phase de stabilisation. Les </w:t>
      </w:r>
      <w:r w:rsidRPr="00282393">
        <w:rPr>
          <w:rFonts w:asciiTheme="minorHAnsi" w:hAnsiTheme="minorHAnsi" w:cstheme="minorHAnsi"/>
          <w:b/>
          <w:bCs/>
        </w:rPr>
        <w:t>P-Values très faibles</w:t>
      </w:r>
      <w:r w:rsidRPr="00282393">
        <w:rPr>
          <w:rFonts w:asciiTheme="minorHAnsi" w:hAnsiTheme="minorHAnsi" w:cstheme="minorHAnsi"/>
        </w:rPr>
        <w:t xml:space="preserve"> en </w:t>
      </w:r>
      <w:r w:rsidRPr="00282393">
        <w:rPr>
          <w:rFonts w:asciiTheme="minorHAnsi" w:hAnsiTheme="minorHAnsi" w:cstheme="minorHAnsi"/>
          <w:b/>
          <w:bCs/>
        </w:rPr>
        <w:t>2022</w:t>
      </w:r>
      <w:r w:rsidRPr="00282393">
        <w:rPr>
          <w:rFonts w:asciiTheme="minorHAnsi" w:hAnsiTheme="minorHAnsi" w:cstheme="minorHAnsi"/>
        </w:rPr>
        <w:t xml:space="preserve"> et </w:t>
      </w:r>
      <w:r w:rsidRPr="00282393">
        <w:rPr>
          <w:rFonts w:asciiTheme="minorHAnsi" w:hAnsiTheme="minorHAnsi" w:cstheme="minorHAnsi"/>
          <w:b/>
          <w:bCs/>
        </w:rPr>
        <w:t>2023</w:t>
      </w:r>
      <w:r w:rsidRPr="00282393">
        <w:rPr>
          <w:rFonts w:asciiTheme="minorHAnsi" w:hAnsiTheme="minorHAnsi" w:cstheme="minorHAnsi"/>
        </w:rPr>
        <w:t xml:space="preserve"> suggèrent que les technologies de réduction des émissions</w:t>
      </w:r>
      <w:r w:rsidR="00F742D4">
        <w:rPr>
          <w:rFonts w:asciiTheme="minorHAnsi" w:hAnsiTheme="minorHAnsi" w:cstheme="minorHAnsi"/>
        </w:rPr>
        <w:t xml:space="preserve"> de CO2</w:t>
      </w:r>
      <w:r w:rsidRPr="00282393">
        <w:rPr>
          <w:rFonts w:asciiTheme="minorHAnsi" w:hAnsiTheme="minorHAnsi" w:cstheme="minorHAnsi"/>
        </w:rPr>
        <w:t>, bien qu'efficaces, ont atteint une certaine limite en termes de gains supplémentaires</w:t>
      </w:r>
      <w:r w:rsidR="00F742D4">
        <w:rPr>
          <w:rFonts w:asciiTheme="minorHAnsi" w:hAnsiTheme="minorHAnsi" w:cstheme="minorHAnsi"/>
        </w:rPr>
        <w:t xml:space="preserve"> </w:t>
      </w:r>
      <w:r w:rsidR="00F742D4" w:rsidRPr="00282393">
        <w:rPr>
          <w:rFonts w:asciiTheme="minorHAnsi" w:hAnsiTheme="minorHAnsi" w:cstheme="minorHAnsi"/>
        </w:rPr>
        <w:t>de réduction des émissions</w:t>
      </w:r>
      <w:r w:rsidR="00F742D4">
        <w:rPr>
          <w:rFonts w:asciiTheme="minorHAnsi" w:hAnsiTheme="minorHAnsi" w:cstheme="minorHAnsi"/>
        </w:rPr>
        <w:t xml:space="preserve"> de CO2</w:t>
      </w:r>
      <w:r w:rsidRPr="00282393">
        <w:rPr>
          <w:rFonts w:asciiTheme="minorHAnsi" w:hAnsiTheme="minorHAnsi" w:cstheme="minorHAnsi"/>
        </w:rPr>
        <w:t xml:space="preserve"> dans ces années-là.</w:t>
      </w:r>
    </w:p>
    <w:p w14:paraId="2FEF6E7E" w14:textId="77777777" w:rsidR="00282393" w:rsidRPr="00282393" w:rsidRDefault="00282393" w:rsidP="00282393">
      <w:pPr>
        <w:tabs>
          <w:tab w:val="left" w:pos="540"/>
        </w:tabs>
        <w:jc w:val="both"/>
        <w:rPr>
          <w:rFonts w:asciiTheme="minorHAnsi" w:hAnsiTheme="minorHAnsi" w:cstheme="minorHAnsi"/>
        </w:rPr>
      </w:pPr>
    </w:p>
    <w:p w14:paraId="0F6E9F2F"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Les résultats suggèrent que, bien que des progrès aient continué en </w:t>
      </w:r>
      <w:r w:rsidRPr="00282393">
        <w:rPr>
          <w:rFonts w:asciiTheme="minorHAnsi" w:hAnsiTheme="minorHAnsi" w:cstheme="minorHAnsi"/>
          <w:b/>
          <w:bCs/>
        </w:rPr>
        <w:t>2022</w:t>
      </w:r>
      <w:r w:rsidRPr="00282393">
        <w:rPr>
          <w:rFonts w:asciiTheme="minorHAnsi" w:hAnsiTheme="minorHAnsi" w:cstheme="minorHAnsi"/>
        </w:rPr>
        <w:t xml:space="preserve"> et </w:t>
      </w:r>
      <w:r w:rsidRPr="00282393">
        <w:rPr>
          <w:rFonts w:asciiTheme="minorHAnsi" w:hAnsiTheme="minorHAnsi" w:cstheme="minorHAnsi"/>
          <w:b/>
          <w:bCs/>
        </w:rPr>
        <w:t>2023</w:t>
      </w:r>
      <w:r w:rsidRPr="00282393">
        <w:rPr>
          <w:rFonts w:asciiTheme="minorHAnsi" w:hAnsiTheme="minorHAnsi" w:cstheme="minorHAnsi"/>
        </w:rPr>
        <w:t xml:space="preserve">, les réductions de </w:t>
      </w:r>
      <w:r w:rsidRPr="00282393">
        <w:rPr>
          <w:rFonts w:asciiTheme="minorHAnsi" w:hAnsiTheme="minorHAnsi" w:cstheme="minorHAnsi"/>
          <w:b/>
          <w:bCs/>
        </w:rPr>
        <w:t>CO2</w:t>
      </w:r>
      <w:r w:rsidRPr="00282393">
        <w:rPr>
          <w:rFonts w:asciiTheme="minorHAnsi" w:hAnsiTheme="minorHAnsi" w:cstheme="minorHAnsi"/>
        </w:rPr>
        <w:t xml:space="preserve"> sont désormais plus marginales par rapport aux premières années de l’étude. Cela peut </w:t>
      </w:r>
      <w:r w:rsidRPr="00282393">
        <w:rPr>
          <w:rFonts w:asciiTheme="minorHAnsi" w:hAnsiTheme="minorHAnsi" w:cstheme="minorHAnsi"/>
        </w:rPr>
        <w:lastRenderedPageBreak/>
        <w:t>être dû à la saturation des technologies de réduction des émissions existantes, avec des gains de plus en plus difficiles à atteindre malgré des efforts continus.</w:t>
      </w:r>
    </w:p>
    <w:p w14:paraId="21DD8586" w14:textId="77777777" w:rsidR="00282393" w:rsidRPr="00282393" w:rsidRDefault="00282393" w:rsidP="00282393">
      <w:pPr>
        <w:tabs>
          <w:tab w:val="left" w:pos="540"/>
        </w:tabs>
        <w:jc w:val="both"/>
        <w:rPr>
          <w:rFonts w:asciiTheme="minorHAnsi" w:hAnsiTheme="minorHAnsi" w:cstheme="minorHAnsi"/>
        </w:rPr>
      </w:pPr>
    </w:p>
    <w:p w14:paraId="19440747" w14:textId="77777777"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Maintenant, et afin de montrer efficacement le contenu de chacune des visualisations et graphiques produits et fournis par le code R montré aux pages 212 à 218 du présent document, et permettant ensuite de modéliser et d’implémenter efficacement la tâche 2 de la phase 4 de l’objectif 4, qui est la visualisation des tendances consistant à utiliser des graphiques de séries temporelles sous forme de lignes pour visualiser les émissions de CO2 et les consommations de carburant (en ville, sur autoroute et combiné) au cours de la période étudiée (2015-2023), Gonzalo Alfredo Romero Francia a décidé de montrer des visualisations et graphiques produits et fournis par ce code R modélisant et implémentant la tâche 2 de la phase 4 de l’objectif 4, du projet en science des données nommé « Canadian Fuel Consumption Ratings ». Le voici la liste complète de la description de ces visualisations et graphiques produits et fournis par ce code R montré aux pages 212 à 218 du présent document :</w:t>
      </w:r>
    </w:p>
    <w:p w14:paraId="61D7FDC4" w14:textId="77777777" w:rsidR="00282393" w:rsidRPr="00282393" w:rsidRDefault="00282393" w:rsidP="00B6438F">
      <w:pPr>
        <w:numPr>
          <w:ilvl w:val="0"/>
          <w:numId w:val="1"/>
        </w:numPr>
        <w:tabs>
          <w:tab w:val="left" w:pos="540"/>
        </w:tabs>
        <w:jc w:val="both"/>
        <w:rPr>
          <w:rFonts w:asciiTheme="minorHAnsi" w:hAnsiTheme="minorHAnsi" w:cstheme="minorHAnsi"/>
        </w:rPr>
      </w:pPr>
      <w:r w:rsidRPr="00282393">
        <w:rPr>
          <w:rFonts w:asciiTheme="minorHAnsi" w:hAnsiTheme="minorHAnsi" w:cstheme="minorHAnsi"/>
        </w:rPr>
        <w:t>Graphiques de séries temporelles sous forme de lignes, visualisant les tendances des émissions de CO2 et des consommations de carburant selon les années.</w:t>
      </w:r>
    </w:p>
    <w:p w14:paraId="362F3347" w14:textId="77777777" w:rsidR="00282393" w:rsidRPr="00282393" w:rsidRDefault="00282393" w:rsidP="00B6438F">
      <w:pPr>
        <w:numPr>
          <w:ilvl w:val="0"/>
          <w:numId w:val="1"/>
        </w:numPr>
        <w:tabs>
          <w:tab w:val="left" w:pos="540"/>
        </w:tabs>
        <w:jc w:val="both"/>
        <w:rPr>
          <w:rFonts w:asciiTheme="minorHAnsi" w:hAnsiTheme="minorHAnsi" w:cstheme="minorHAnsi"/>
        </w:rPr>
      </w:pPr>
      <w:r w:rsidRPr="00282393">
        <w:rPr>
          <w:rFonts w:asciiTheme="minorHAnsi" w:hAnsiTheme="minorHAnsi" w:cstheme="minorHAnsi"/>
        </w:rPr>
        <w:t>Histogrammes sous forme de barres montrant la répartition des données selon les types de carburant.</w:t>
      </w:r>
    </w:p>
    <w:p w14:paraId="4BCEF3EC" w14:textId="77777777" w:rsidR="00282393" w:rsidRPr="00282393" w:rsidRDefault="00282393" w:rsidP="00B6438F">
      <w:pPr>
        <w:numPr>
          <w:ilvl w:val="0"/>
          <w:numId w:val="1"/>
        </w:numPr>
        <w:tabs>
          <w:tab w:val="left" w:pos="540"/>
        </w:tabs>
        <w:jc w:val="both"/>
        <w:rPr>
          <w:rFonts w:asciiTheme="minorHAnsi" w:hAnsiTheme="minorHAnsi" w:cstheme="minorHAnsi"/>
        </w:rPr>
      </w:pPr>
      <w:r w:rsidRPr="00282393">
        <w:rPr>
          <w:rFonts w:asciiTheme="minorHAnsi" w:hAnsiTheme="minorHAnsi" w:cstheme="minorHAnsi"/>
        </w:rPr>
        <w:t>Graphiques en aires empilées pour analyser les variations cumulatives au fil du temps.</w:t>
      </w:r>
    </w:p>
    <w:p w14:paraId="5D70895D" w14:textId="77777777" w:rsidR="00282393" w:rsidRPr="00282393" w:rsidRDefault="00282393" w:rsidP="00B6438F">
      <w:pPr>
        <w:numPr>
          <w:ilvl w:val="0"/>
          <w:numId w:val="1"/>
        </w:numPr>
        <w:tabs>
          <w:tab w:val="left" w:pos="540"/>
        </w:tabs>
        <w:jc w:val="both"/>
        <w:rPr>
          <w:rFonts w:asciiTheme="minorHAnsi" w:hAnsiTheme="minorHAnsi" w:cstheme="minorHAnsi"/>
        </w:rPr>
      </w:pPr>
      <w:r w:rsidRPr="00282393">
        <w:rPr>
          <w:rFonts w:asciiTheme="minorHAnsi" w:hAnsiTheme="minorHAnsi" w:cstheme="minorHAnsi"/>
        </w:rPr>
        <w:t>Boxplots pour évaluer la distribution des émissions de CO2 et des consommations de carburant.</w:t>
      </w:r>
    </w:p>
    <w:p w14:paraId="41528C74" w14:textId="77777777" w:rsidR="00282393" w:rsidRPr="00282393" w:rsidRDefault="00282393" w:rsidP="00B6438F">
      <w:pPr>
        <w:numPr>
          <w:ilvl w:val="0"/>
          <w:numId w:val="1"/>
        </w:numPr>
        <w:tabs>
          <w:tab w:val="left" w:pos="540"/>
        </w:tabs>
        <w:jc w:val="both"/>
        <w:rPr>
          <w:rFonts w:asciiTheme="minorHAnsi" w:hAnsiTheme="minorHAnsi" w:cstheme="minorHAnsi"/>
        </w:rPr>
      </w:pPr>
      <w:r w:rsidRPr="00282393">
        <w:rPr>
          <w:rFonts w:asciiTheme="minorHAnsi" w:hAnsiTheme="minorHAnsi" w:cstheme="minorHAnsi"/>
        </w:rPr>
        <w:t>Nuages de points illustrant les relations entre les émissions de CO2 et les consommations de carburant.</w:t>
      </w:r>
    </w:p>
    <w:p w14:paraId="16E3058D" w14:textId="4B06CA0B" w:rsidR="00282393" w:rsidRPr="00282393" w:rsidRDefault="00282393" w:rsidP="00B6438F">
      <w:pPr>
        <w:numPr>
          <w:ilvl w:val="0"/>
          <w:numId w:val="1"/>
        </w:numPr>
        <w:tabs>
          <w:tab w:val="left" w:pos="540"/>
        </w:tabs>
        <w:jc w:val="both"/>
        <w:rPr>
          <w:rFonts w:asciiTheme="minorHAnsi" w:hAnsiTheme="minorHAnsi" w:cstheme="minorHAnsi"/>
        </w:rPr>
      </w:pPr>
      <w:r w:rsidRPr="00282393">
        <w:rPr>
          <w:rFonts w:asciiTheme="minorHAnsi" w:hAnsiTheme="minorHAnsi" w:cstheme="minorHAnsi"/>
        </w:rPr>
        <w:t>Graphiques à barres groupées comparant les tendances par année et type de carburant</w:t>
      </w:r>
      <w:r w:rsidR="00717869">
        <w:rPr>
          <w:rFonts w:asciiTheme="minorHAnsi" w:hAnsiTheme="minorHAnsi" w:cstheme="minorHAnsi"/>
        </w:rPr>
        <w:t>.</w:t>
      </w:r>
    </w:p>
    <w:p w14:paraId="1E58A9AC" w14:textId="77777777" w:rsidR="00282393" w:rsidRPr="00282393" w:rsidRDefault="00282393" w:rsidP="00282393">
      <w:pPr>
        <w:tabs>
          <w:tab w:val="left" w:pos="540"/>
        </w:tabs>
        <w:jc w:val="both"/>
        <w:rPr>
          <w:rFonts w:asciiTheme="minorHAnsi" w:hAnsiTheme="minorHAnsi" w:cstheme="minorHAnsi"/>
        </w:rPr>
      </w:pPr>
    </w:p>
    <w:p w14:paraId="4A71EED8" w14:textId="027905CD" w:rsidR="00282393" w:rsidRPr="00282393" w:rsidRDefault="00282393" w:rsidP="00282393">
      <w:pPr>
        <w:tabs>
          <w:tab w:val="left" w:pos="540"/>
        </w:tabs>
        <w:jc w:val="both"/>
        <w:rPr>
          <w:rFonts w:asciiTheme="minorHAnsi" w:hAnsiTheme="minorHAnsi" w:cstheme="minorHAnsi"/>
        </w:rPr>
      </w:pPr>
      <w:r w:rsidRPr="00282393">
        <w:rPr>
          <w:rFonts w:asciiTheme="minorHAnsi" w:hAnsiTheme="minorHAnsi" w:cstheme="minorHAnsi"/>
        </w:rPr>
        <w:t xml:space="preserve">Ces visualisations ont été générées à l’aide des librairies R </w:t>
      </w:r>
      <w:r w:rsidRPr="00282393">
        <w:rPr>
          <w:rFonts w:asciiTheme="minorHAnsi" w:hAnsiTheme="minorHAnsi" w:cstheme="minorHAnsi"/>
          <w:b/>
          <w:bCs/>
        </w:rPr>
        <w:t>ggplot2</w:t>
      </w:r>
      <w:r w:rsidRPr="00282393">
        <w:rPr>
          <w:rFonts w:asciiTheme="minorHAnsi" w:hAnsiTheme="minorHAnsi" w:cstheme="minorHAnsi"/>
        </w:rPr>
        <w:t xml:space="preserve">, </w:t>
      </w:r>
      <w:r w:rsidRPr="00282393">
        <w:rPr>
          <w:rFonts w:asciiTheme="minorHAnsi" w:hAnsiTheme="minorHAnsi" w:cstheme="minorHAnsi"/>
          <w:b/>
          <w:bCs/>
        </w:rPr>
        <w:t>tseries</w:t>
      </w:r>
      <w:r w:rsidRPr="00282393">
        <w:rPr>
          <w:rFonts w:asciiTheme="minorHAnsi" w:hAnsiTheme="minorHAnsi" w:cstheme="minorHAnsi"/>
        </w:rPr>
        <w:t xml:space="preserve"> et </w:t>
      </w:r>
      <w:r w:rsidRPr="00282393">
        <w:rPr>
          <w:rFonts w:asciiTheme="minorHAnsi" w:hAnsiTheme="minorHAnsi" w:cstheme="minorHAnsi"/>
          <w:b/>
          <w:bCs/>
        </w:rPr>
        <w:t>stats</w:t>
      </w:r>
      <w:r w:rsidRPr="00282393">
        <w:rPr>
          <w:rFonts w:asciiTheme="minorHAnsi" w:hAnsiTheme="minorHAnsi" w:cstheme="minorHAnsi"/>
        </w:rPr>
        <w:t xml:space="preserve">, et elles permettent de compléter efficacement l’analyse visuelle des tendances pour les émissions de CO2 et la consommation de carburant sur la période étudiée. </w:t>
      </w:r>
    </w:p>
    <w:p w14:paraId="0FE4B9A0" w14:textId="77777777" w:rsidR="00282393" w:rsidRPr="00282393" w:rsidRDefault="00282393" w:rsidP="00282393">
      <w:pPr>
        <w:tabs>
          <w:tab w:val="left" w:pos="540"/>
        </w:tabs>
        <w:jc w:val="both"/>
        <w:rPr>
          <w:rFonts w:asciiTheme="minorHAnsi" w:hAnsiTheme="minorHAnsi" w:cstheme="minorHAnsi"/>
        </w:rPr>
      </w:pPr>
    </w:p>
    <w:p w14:paraId="76728FE3" w14:textId="76B2E560" w:rsidR="00453398" w:rsidRPr="00453398" w:rsidRDefault="00453398" w:rsidP="005F5F86">
      <w:pPr>
        <w:tabs>
          <w:tab w:val="left" w:pos="540"/>
        </w:tabs>
        <w:jc w:val="center"/>
        <w:rPr>
          <w:rFonts w:asciiTheme="minorHAnsi" w:hAnsiTheme="minorHAnsi" w:cstheme="minorHAnsi"/>
          <w:b/>
          <w:bCs/>
          <w:u w:val="single"/>
        </w:rPr>
      </w:pPr>
      <w:r w:rsidRPr="00453398">
        <w:rPr>
          <w:rFonts w:asciiTheme="minorHAnsi" w:hAnsiTheme="minorHAnsi" w:cstheme="minorHAnsi"/>
          <w:b/>
          <w:bCs/>
        </w:rPr>
        <w:t>Modélisation en langage R des tâches 1 et 2 de la phase 2 de l’objectif 5 et affichage et analyse en profondeur des résultats fournis par le code R implémentant les tâches 1 et 2 de la phase 2 de l’objectif 5</w:t>
      </w:r>
    </w:p>
    <w:p w14:paraId="2406F319" w14:textId="77777777" w:rsidR="00453398" w:rsidRPr="00453398" w:rsidRDefault="00453398" w:rsidP="00453398">
      <w:pPr>
        <w:tabs>
          <w:tab w:val="left" w:pos="540"/>
        </w:tabs>
        <w:jc w:val="both"/>
        <w:rPr>
          <w:rFonts w:asciiTheme="minorHAnsi" w:hAnsiTheme="minorHAnsi" w:cstheme="minorHAnsi"/>
          <w:b/>
          <w:bCs/>
          <w:u w:val="single"/>
        </w:rPr>
      </w:pPr>
    </w:p>
    <w:p w14:paraId="046EE0B6"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2CAF485C" w14:textId="77777777" w:rsidR="00453398" w:rsidRPr="00453398" w:rsidRDefault="00453398" w:rsidP="00453398">
      <w:pPr>
        <w:tabs>
          <w:tab w:val="left" w:pos="540"/>
        </w:tabs>
        <w:jc w:val="both"/>
        <w:rPr>
          <w:rFonts w:asciiTheme="minorHAnsi" w:hAnsiTheme="minorHAnsi" w:cstheme="minorHAnsi"/>
        </w:rPr>
      </w:pPr>
    </w:p>
    <w:p w14:paraId="5B77CBA2" w14:textId="551D03D6"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Maintenant que Gonzalo Alfredo Romero Francia a défini la planification globale, complète et détaillée de réalisation de son projet en science des données nommé « Canadian Fuel </w:t>
      </w:r>
      <w:r w:rsidRPr="00453398">
        <w:rPr>
          <w:rFonts w:asciiTheme="minorHAnsi" w:hAnsiTheme="minorHAnsi" w:cstheme="minorHAnsi"/>
        </w:rPr>
        <w:lastRenderedPageBreak/>
        <w:t>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453398">
        <w:rPr>
          <w:rFonts w:asciiTheme="minorHAnsi" w:hAnsiTheme="minorHAnsi" w:cstheme="minorHAnsi"/>
        </w:rPr>
        <w:t xml:space="preserve"> tâche</w:t>
      </w:r>
      <w:r>
        <w:rPr>
          <w:rFonts w:asciiTheme="minorHAnsi" w:hAnsiTheme="minorHAnsi" w:cstheme="minorHAnsi"/>
        </w:rPr>
        <w:t>s</w:t>
      </w:r>
      <w:r w:rsidRPr="00453398">
        <w:rPr>
          <w:rFonts w:asciiTheme="minorHAnsi" w:hAnsiTheme="minorHAnsi" w:cstheme="minorHAnsi"/>
        </w:rPr>
        <w:t xml:space="preserve"> 1 </w:t>
      </w:r>
      <w:r>
        <w:rPr>
          <w:rFonts w:asciiTheme="minorHAnsi" w:hAnsiTheme="minorHAnsi" w:cstheme="minorHAnsi"/>
        </w:rPr>
        <w:t xml:space="preserve">et 2 </w:t>
      </w:r>
      <w:r w:rsidRPr="00453398">
        <w:rPr>
          <w:rFonts w:asciiTheme="minorHAnsi" w:hAnsiTheme="minorHAnsi" w:cstheme="minorHAnsi"/>
        </w:rPr>
        <w:t xml:space="preserve">de la phase 2 de l’objectif </w:t>
      </w:r>
      <w:r>
        <w:rPr>
          <w:rFonts w:asciiTheme="minorHAnsi" w:hAnsiTheme="minorHAnsi" w:cstheme="minorHAnsi"/>
        </w:rPr>
        <w:t>5</w:t>
      </w:r>
      <w:r w:rsidRPr="00453398">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w:t>
      </w:r>
      <w:r>
        <w:rPr>
          <w:rFonts w:asciiTheme="minorHAnsi" w:hAnsiTheme="minorHAnsi" w:cstheme="minorHAnsi"/>
        </w:rPr>
        <w:t>es</w:t>
      </w:r>
      <w:r w:rsidRPr="00453398">
        <w:rPr>
          <w:rFonts w:asciiTheme="minorHAnsi" w:hAnsiTheme="minorHAnsi" w:cstheme="minorHAnsi"/>
        </w:rPr>
        <w:t xml:space="preserve"> tâche</w:t>
      </w:r>
      <w:r>
        <w:rPr>
          <w:rFonts w:asciiTheme="minorHAnsi" w:hAnsiTheme="minorHAnsi" w:cstheme="minorHAnsi"/>
        </w:rPr>
        <w:t>s</w:t>
      </w:r>
      <w:r w:rsidRPr="00453398">
        <w:rPr>
          <w:rFonts w:asciiTheme="minorHAnsi" w:hAnsiTheme="minorHAnsi" w:cstheme="minorHAnsi"/>
        </w:rPr>
        <w:t xml:space="preserve"> 1 </w:t>
      </w:r>
      <w:r>
        <w:rPr>
          <w:rFonts w:asciiTheme="minorHAnsi" w:hAnsiTheme="minorHAnsi" w:cstheme="minorHAnsi"/>
        </w:rPr>
        <w:t xml:space="preserve">et 2 </w:t>
      </w:r>
      <w:r w:rsidRPr="00453398">
        <w:rPr>
          <w:rFonts w:asciiTheme="minorHAnsi" w:hAnsiTheme="minorHAnsi" w:cstheme="minorHAnsi"/>
        </w:rPr>
        <w:t xml:space="preserve">de la phase 2 de l’objectif </w:t>
      </w:r>
      <w:r>
        <w:rPr>
          <w:rFonts w:asciiTheme="minorHAnsi" w:hAnsiTheme="minorHAnsi" w:cstheme="minorHAnsi"/>
        </w:rPr>
        <w:t>5</w:t>
      </w:r>
      <w:r w:rsidRPr="00453398">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453398">
        <w:rPr>
          <w:rFonts w:asciiTheme="minorHAnsi" w:hAnsiTheme="minorHAnsi" w:cstheme="minorHAnsi"/>
        </w:rPr>
        <w:t xml:space="preserve"> tâche</w:t>
      </w:r>
      <w:r>
        <w:rPr>
          <w:rFonts w:asciiTheme="minorHAnsi" w:hAnsiTheme="minorHAnsi" w:cstheme="minorHAnsi"/>
        </w:rPr>
        <w:t>s</w:t>
      </w:r>
      <w:r w:rsidRPr="00453398">
        <w:rPr>
          <w:rFonts w:asciiTheme="minorHAnsi" w:hAnsiTheme="minorHAnsi" w:cstheme="minorHAnsi"/>
        </w:rPr>
        <w:t xml:space="preserve"> 1 </w:t>
      </w:r>
      <w:r>
        <w:rPr>
          <w:rFonts w:asciiTheme="minorHAnsi" w:hAnsiTheme="minorHAnsi" w:cstheme="minorHAnsi"/>
        </w:rPr>
        <w:t xml:space="preserve">et 2 </w:t>
      </w:r>
      <w:r w:rsidRPr="00453398">
        <w:rPr>
          <w:rFonts w:asciiTheme="minorHAnsi" w:hAnsiTheme="minorHAnsi" w:cstheme="minorHAnsi"/>
        </w:rPr>
        <w:t xml:space="preserve">de la phase 2 de l’objectif </w:t>
      </w:r>
      <w:r>
        <w:rPr>
          <w:rFonts w:asciiTheme="minorHAnsi" w:hAnsiTheme="minorHAnsi" w:cstheme="minorHAnsi"/>
        </w:rPr>
        <w:t>5</w:t>
      </w:r>
      <w:r w:rsidRPr="00453398">
        <w:rPr>
          <w:rFonts w:asciiTheme="minorHAnsi" w:hAnsiTheme="minorHAnsi" w:cstheme="minorHAnsi"/>
        </w:rPr>
        <w:t>, du projet en science des données nommé « Canadian Fuel Consumption Ratings » :</w:t>
      </w:r>
    </w:p>
    <w:p w14:paraId="1CCF9D34" w14:textId="77777777" w:rsidR="00453398" w:rsidRPr="00453398" w:rsidRDefault="00453398" w:rsidP="00453398">
      <w:pPr>
        <w:tabs>
          <w:tab w:val="left" w:pos="540"/>
        </w:tabs>
        <w:jc w:val="both"/>
        <w:rPr>
          <w:rFonts w:asciiTheme="minorHAnsi" w:hAnsiTheme="minorHAnsi" w:cstheme="minorHAnsi"/>
        </w:rPr>
      </w:pPr>
    </w:p>
    <w:p w14:paraId="63CE8FC2"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Installation et chargement des bibliothèques nécessaires</w:t>
      </w:r>
    </w:p>
    <w:p w14:paraId="066DE457"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install.packages("dunn.test")</w:t>
      </w:r>
    </w:p>
    <w:p w14:paraId="40DD8F6F"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install.packages("ggplot2")</w:t>
      </w:r>
    </w:p>
    <w:p w14:paraId="0ED46726"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install.packages("dplyr")</w:t>
      </w:r>
    </w:p>
    <w:p w14:paraId="0585DDC5"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install.packages("readr")</w:t>
      </w:r>
    </w:p>
    <w:p w14:paraId="7B99948C"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install.packages("writexl")</w:t>
      </w:r>
    </w:p>
    <w:p w14:paraId="4DE4B1B9"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install.packages("forecast")</w:t>
      </w:r>
    </w:p>
    <w:p w14:paraId="5982F194"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install.packages("Kendall")</w:t>
      </w:r>
    </w:p>
    <w:p w14:paraId="0F7A9FC6" w14:textId="77777777" w:rsidR="00453398" w:rsidRPr="00453398" w:rsidRDefault="00453398" w:rsidP="00453398">
      <w:pPr>
        <w:tabs>
          <w:tab w:val="left" w:pos="540"/>
        </w:tabs>
        <w:jc w:val="both"/>
        <w:rPr>
          <w:rFonts w:asciiTheme="minorHAnsi" w:hAnsiTheme="minorHAnsi" w:cstheme="minorHAnsi"/>
          <w:lang w:val="en-CA"/>
        </w:rPr>
      </w:pPr>
    </w:p>
    <w:p w14:paraId="6E501CB5"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library(dunn.test)</w:t>
      </w:r>
    </w:p>
    <w:p w14:paraId="126A4B49"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library(ggplot2)</w:t>
      </w:r>
    </w:p>
    <w:p w14:paraId="12D6E8FE"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library(dplyr)</w:t>
      </w:r>
    </w:p>
    <w:p w14:paraId="59B517F6"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library(readr)</w:t>
      </w:r>
    </w:p>
    <w:p w14:paraId="13652158"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library(writexl)</w:t>
      </w:r>
    </w:p>
    <w:p w14:paraId="29BCF2CE"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library(forecast)</w:t>
      </w:r>
    </w:p>
    <w:p w14:paraId="50BB8766"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library(Kendall)</w:t>
      </w:r>
    </w:p>
    <w:p w14:paraId="45464798" w14:textId="77777777" w:rsidR="00453398" w:rsidRPr="00453398" w:rsidRDefault="00453398" w:rsidP="00453398">
      <w:pPr>
        <w:tabs>
          <w:tab w:val="left" w:pos="540"/>
        </w:tabs>
        <w:jc w:val="both"/>
        <w:rPr>
          <w:rFonts w:asciiTheme="minorHAnsi" w:hAnsiTheme="minorHAnsi" w:cstheme="minorHAnsi"/>
        </w:rPr>
      </w:pPr>
    </w:p>
    <w:p w14:paraId="34356F81"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Spécifier le chemin où se trouvent vos fichiers CSV</w:t>
      </w:r>
    </w:p>
    <w:p w14:paraId="0103872D"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chemin_donnees &lt;- "C:/Users/lalop/OneDrive/Documentos/SCI 1402/"</w:t>
      </w:r>
    </w:p>
    <w:p w14:paraId="7F657E9E" w14:textId="77777777" w:rsidR="00453398" w:rsidRPr="00453398" w:rsidRDefault="00453398" w:rsidP="00453398">
      <w:pPr>
        <w:tabs>
          <w:tab w:val="left" w:pos="540"/>
        </w:tabs>
        <w:jc w:val="both"/>
        <w:rPr>
          <w:rFonts w:asciiTheme="minorHAnsi" w:hAnsiTheme="minorHAnsi" w:cstheme="minorHAnsi"/>
        </w:rPr>
      </w:pPr>
    </w:p>
    <w:p w14:paraId="73B77938"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Liste des fichiers CSV des échantillons</w:t>
      </w:r>
    </w:p>
    <w:p w14:paraId="60B24E74"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fichiers_echantillons &lt;- c('Sample_1_Completed_MY2015_Fuel_Consumption_Ratings.csv', </w:t>
      </w:r>
    </w:p>
    <w:p w14:paraId="3378B4BF"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'Sample_2_Completed_MY2015_Fuel_Consumption_Ratings.csv', </w:t>
      </w:r>
    </w:p>
    <w:p w14:paraId="38BADFD9"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'Sample_1_Completed_MY2016_Fuel_Consumption_Ratings.csv', </w:t>
      </w:r>
    </w:p>
    <w:p w14:paraId="742A6736"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'Sample_2_Completed_MY2016_Fuel_Consumption_Ratings.csv', </w:t>
      </w:r>
    </w:p>
    <w:p w14:paraId="19C68B97"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'Sample_1_Completed_MY2017_Fuel_Consumption_Ratings.csv', </w:t>
      </w:r>
    </w:p>
    <w:p w14:paraId="70E5D4D4"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'Sample_2_Completed_MY2017_Fuel_Consumption_Ratings.csv',</w:t>
      </w:r>
    </w:p>
    <w:p w14:paraId="3C22B2F7"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'Sample_1_Completed_MY2018_Fuel_Consumption_Ratings.csv', </w:t>
      </w:r>
    </w:p>
    <w:p w14:paraId="1A388194"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'Sample_2_Completed_MY2018_Fuel_Consumption_Ratings.csv', </w:t>
      </w:r>
    </w:p>
    <w:p w14:paraId="04CFC810"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'Sample_1_Completed_MY2019_Fuel_Consumption_Ratings.csv', </w:t>
      </w:r>
    </w:p>
    <w:p w14:paraId="323AB141"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'Sample_2_Completed_MY2019_Fuel_Consumption_Ratings.csv', </w:t>
      </w:r>
    </w:p>
    <w:p w14:paraId="10AEE13C"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'Sample_1_Completed_MY2020_Fuel_Consumption_Ratings.csv', </w:t>
      </w:r>
    </w:p>
    <w:p w14:paraId="20036D60"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'Sample_2_Completed_MY2020_Fuel_Consumption_Ratings.csv', </w:t>
      </w:r>
    </w:p>
    <w:p w14:paraId="3E87C6A7"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'Sample_1_Completed_MY2021_Fuel_Consumption_Ratings.csv', </w:t>
      </w:r>
    </w:p>
    <w:p w14:paraId="79DCD925"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lastRenderedPageBreak/>
        <w:t xml:space="preserve">                           'Sample_2_Completed_MY2021_Fuel_Consumption_Ratings.csv', </w:t>
      </w:r>
    </w:p>
    <w:p w14:paraId="28835089"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'Sample_1_Completed_MY2022_Fuel_Consumption_Ratings.csv', </w:t>
      </w:r>
    </w:p>
    <w:p w14:paraId="50B5676B"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'Sample_2_Completed_MY2022_Fuel_Consumption_Ratings.csv', </w:t>
      </w:r>
    </w:p>
    <w:p w14:paraId="5A4D50EE"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'Sample_1_Completed_MY2023_Fuel_Consumption_Ratings.csv', </w:t>
      </w:r>
    </w:p>
    <w:p w14:paraId="6326AB3A"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'Sample_2_Completed_MY2023_Fuel_Consumption_Ratings.csv')</w:t>
      </w:r>
    </w:p>
    <w:p w14:paraId="5D83B812" w14:textId="77777777" w:rsidR="00453398" w:rsidRPr="00453398" w:rsidRDefault="00453398" w:rsidP="00453398">
      <w:pPr>
        <w:tabs>
          <w:tab w:val="left" w:pos="540"/>
        </w:tabs>
        <w:jc w:val="both"/>
        <w:rPr>
          <w:rFonts w:asciiTheme="minorHAnsi" w:hAnsiTheme="minorHAnsi" w:cstheme="minorHAnsi"/>
          <w:lang w:val="en-CA"/>
        </w:rPr>
      </w:pPr>
    </w:p>
    <w:p w14:paraId="213968E0"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Créer un dataframe vide pour combiner toutes les données</w:t>
      </w:r>
    </w:p>
    <w:p w14:paraId="32792727"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combined_data &lt;- data.frame()</w:t>
      </w:r>
    </w:p>
    <w:p w14:paraId="6CDFCB79" w14:textId="77777777" w:rsidR="00453398" w:rsidRPr="00453398" w:rsidRDefault="00453398" w:rsidP="00453398">
      <w:pPr>
        <w:tabs>
          <w:tab w:val="left" w:pos="540"/>
        </w:tabs>
        <w:jc w:val="both"/>
        <w:rPr>
          <w:rFonts w:asciiTheme="minorHAnsi" w:hAnsiTheme="minorHAnsi" w:cstheme="minorHAnsi"/>
        </w:rPr>
      </w:pPr>
    </w:p>
    <w:p w14:paraId="608DC5A9"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Boucle pour lire chaque échantillon et combiner les données</w:t>
      </w:r>
    </w:p>
    <w:p w14:paraId="39E4C308"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for (fichier in fichiers_echantillons) {</w:t>
      </w:r>
    </w:p>
    <w:p w14:paraId="181ACD32"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data &lt;- read_csv(paste0(chemin_donnees, fichier))</w:t>
      </w:r>
    </w:p>
    <w:p w14:paraId="573EAEFC"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combined_data &lt;- rbind(combined_data, data)</w:t>
      </w:r>
    </w:p>
    <w:p w14:paraId="1ACBDFC0"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w:t>
      </w:r>
    </w:p>
    <w:p w14:paraId="1A53994D" w14:textId="77777777" w:rsidR="00453398" w:rsidRPr="00453398" w:rsidRDefault="00453398" w:rsidP="00453398">
      <w:pPr>
        <w:tabs>
          <w:tab w:val="left" w:pos="540"/>
        </w:tabs>
        <w:jc w:val="both"/>
        <w:rPr>
          <w:rFonts w:asciiTheme="minorHAnsi" w:hAnsiTheme="minorHAnsi" w:cstheme="minorHAnsi"/>
        </w:rPr>
      </w:pPr>
    </w:p>
    <w:p w14:paraId="142CDC91"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Agréger les données par année et par type de carburant</w:t>
      </w:r>
    </w:p>
    <w:p w14:paraId="181665FE" w14:textId="77777777" w:rsidR="00453398" w:rsidRPr="00453398" w:rsidRDefault="00453398" w:rsidP="00453398">
      <w:pPr>
        <w:tabs>
          <w:tab w:val="left" w:pos="540"/>
        </w:tabs>
        <w:jc w:val="both"/>
        <w:rPr>
          <w:rFonts w:asciiTheme="minorHAnsi" w:hAnsiTheme="minorHAnsi" w:cstheme="minorHAnsi"/>
          <w:lang w:val="en-CA"/>
        </w:rPr>
      </w:pPr>
      <w:proofErr w:type="spellStart"/>
      <w:r w:rsidRPr="00453398">
        <w:rPr>
          <w:rFonts w:asciiTheme="minorHAnsi" w:hAnsiTheme="minorHAnsi" w:cstheme="minorHAnsi"/>
          <w:lang w:val="en-CA"/>
        </w:rPr>
        <w:t>data_aggregated</w:t>
      </w:r>
      <w:proofErr w:type="spellEnd"/>
      <w:r w:rsidRPr="00453398">
        <w:rPr>
          <w:rFonts w:asciiTheme="minorHAnsi" w:hAnsiTheme="minorHAnsi" w:cstheme="minorHAnsi"/>
          <w:lang w:val="en-CA"/>
        </w:rPr>
        <w:t xml:space="preserve"> &lt;- combined_data %&gt;%</w:t>
      </w:r>
    </w:p>
    <w:p w14:paraId="2E538768"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group_by(Year, `Fuel Type`) %&gt;%</w:t>
      </w:r>
    </w:p>
    <w:p w14:paraId="557E7B38"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summarize(CO2_Mean = mean(`CO2 Rating`, na.rm = TRUE), </w:t>
      </w:r>
    </w:p>
    <w:p w14:paraId="7049F665"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roofErr w:type="spellStart"/>
      <w:r w:rsidRPr="00453398">
        <w:rPr>
          <w:rFonts w:asciiTheme="minorHAnsi" w:hAnsiTheme="minorHAnsi" w:cstheme="minorHAnsi"/>
          <w:lang w:val="en-CA"/>
        </w:rPr>
        <w:t>Smog_Mean</w:t>
      </w:r>
      <w:proofErr w:type="spellEnd"/>
      <w:r w:rsidRPr="00453398">
        <w:rPr>
          <w:rFonts w:asciiTheme="minorHAnsi" w:hAnsiTheme="minorHAnsi" w:cstheme="minorHAnsi"/>
          <w:lang w:val="en-CA"/>
        </w:rPr>
        <w:t xml:space="preserve"> = mean(`Smog Rating`, na.rm = TRUE))</w:t>
      </w:r>
    </w:p>
    <w:p w14:paraId="607E85D6" w14:textId="77777777" w:rsidR="00453398" w:rsidRPr="00453398" w:rsidRDefault="00453398" w:rsidP="00453398">
      <w:pPr>
        <w:tabs>
          <w:tab w:val="left" w:pos="540"/>
        </w:tabs>
        <w:jc w:val="both"/>
        <w:rPr>
          <w:rFonts w:asciiTheme="minorHAnsi" w:hAnsiTheme="minorHAnsi" w:cstheme="minorHAnsi"/>
          <w:lang w:val="en-CA"/>
        </w:rPr>
      </w:pPr>
    </w:p>
    <w:p w14:paraId="70E15A66"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Appliquer le test de Mann-Kendall pour chaque type de carburant</w:t>
      </w:r>
    </w:p>
    <w:p w14:paraId="1055FE55"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for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xml:space="preserve"> in unique(</w:t>
      </w:r>
      <w:proofErr w:type="spellStart"/>
      <w:r w:rsidRPr="00453398">
        <w:rPr>
          <w:rFonts w:asciiTheme="minorHAnsi" w:hAnsiTheme="minorHAnsi" w:cstheme="minorHAnsi"/>
          <w:lang w:val="en-CA"/>
        </w:rPr>
        <w:t>data_aggregated$`Fuel</w:t>
      </w:r>
      <w:proofErr w:type="spellEnd"/>
      <w:r w:rsidRPr="00453398">
        <w:rPr>
          <w:rFonts w:asciiTheme="minorHAnsi" w:hAnsiTheme="minorHAnsi" w:cstheme="minorHAnsi"/>
          <w:lang w:val="en-CA"/>
        </w:rPr>
        <w:t xml:space="preserve"> Type`)) {</w:t>
      </w:r>
    </w:p>
    <w:p w14:paraId="4E0ABF58"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Filtrer les données pour chaque type de carburant</w:t>
      </w:r>
    </w:p>
    <w:p w14:paraId="0D5B8337"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proofErr w:type="spellStart"/>
      <w:r w:rsidRPr="00453398">
        <w:rPr>
          <w:rFonts w:asciiTheme="minorHAnsi" w:hAnsiTheme="minorHAnsi" w:cstheme="minorHAnsi"/>
          <w:lang w:val="en-CA"/>
        </w:rPr>
        <w:t>data_fuel</w:t>
      </w:r>
      <w:proofErr w:type="spellEnd"/>
      <w:r w:rsidRPr="00453398">
        <w:rPr>
          <w:rFonts w:asciiTheme="minorHAnsi" w:hAnsiTheme="minorHAnsi" w:cstheme="minorHAnsi"/>
          <w:lang w:val="en-CA"/>
        </w:rPr>
        <w:t xml:space="preserve"> &lt;- </w:t>
      </w:r>
      <w:proofErr w:type="spellStart"/>
      <w:r w:rsidRPr="00453398">
        <w:rPr>
          <w:rFonts w:asciiTheme="minorHAnsi" w:hAnsiTheme="minorHAnsi" w:cstheme="minorHAnsi"/>
          <w:lang w:val="en-CA"/>
        </w:rPr>
        <w:t>data_aggregated</w:t>
      </w:r>
      <w:proofErr w:type="spellEnd"/>
      <w:r w:rsidRPr="00453398">
        <w:rPr>
          <w:rFonts w:asciiTheme="minorHAnsi" w:hAnsiTheme="minorHAnsi" w:cstheme="minorHAnsi"/>
          <w:lang w:val="en-CA"/>
        </w:rPr>
        <w:t xml:space="preserve"> %&gt;% filter(`Fuel Type` ==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w:t>
      </w:r>
    </w:p>
    <w:p w14:paraId="0AC58C35"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57A07BB5"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Vérifier qu'il y a au moins 3 observations</w:t>
      </w:r>
    </w:p>
    <w:p w14:paraId="42B6C045"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if (</w:t>
      </w:r>
      <w:proofErr w:type="spellStart"/>
      <w:r w:rsidRPr="00453398">
        <w:rPr>
          <w:rFonts w:asciiTheme="minorHAnsi" w:hAnsiTheme="minorHAnsi" w:cstheme="minorHAnsi"/>
        </w:rPr>
        <w:t>nrow</w:t>
      </w:r>
      <w:proofErr w:type="spellEnd"/>
      <w:r w:rsidRPr="00453398">
        <w:rPr>
          <w:rFonts w:asciiTheme="minorHAnsi" w:hAnsiTheme="minorHAnsi" w:cstheme="minorHAnsi"/>
        </w:rPr>
        <w:t>(</w:t>
      </w:r>
      <w:proofErr w:type="spellStart"/>
      <w:r w:rsidRPr="00453398">
        <w:rPr>
          <w:rFonts w:asciiTheme="minorHAnsi" w:hAnsiTheme="minorHAnsi" w:cstheme="minorHAnsi"/>
        </w:rPr>
        <w:t>data_fuel</w:t>
      </w:r>
      <w:proofErr w:type="spellEnd"/>
      <w:r w:rsidRPr="00453398">
        <w:rPr>
          <w:rFonts w:asciiTheme="minorHAnsi" w:hAnsiTheme="minorHAnsi" w:cstheme="minorHAnsi"/>
        </w:rPr>
        <w:t>) &gt;= 3) {</w:t>
      </w:r>
    </w:p>
    <w:p w14:paraId="77FAF805"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 Appliquer le test de Mann-Kendall sur les cotes de CO2 et de Smog</w:t>
      </w:r>
    </w:p>
    <w:p w14:paraId="7209D9AA"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co2_ts &lt;- ts(data_fuel$CO2_Mean, start = min(</w:t>
      </w:r>
      <w:proofErr w:type="spellStart"/>
      <w:r w:rsidRPr="00453398">
        <w:rPr>
          <w:rFonts w:asciiTheme="minorHAnsi" w:hAnsiTheme="minorHAnsi" w:cstheme="minorHAnsi"/>
          <w:lang w:val="en-CA"/>
        </w:rPr>
        <w:t>data_fuel$Year</w:t>
      </w:r>
      <w:proofErr w:type="spellEnd"/>
      <w:r w:rsidRPr="00453398">
        <w:rPr>
          <w:rFonts w:asciiTheme="minorHAnsi" w:hAnsiTheme="minorHAnsi" w:cstheme="minorHAnsi"/>
          <w:lang w:val="en-CA"/>
        </w:rPr>
        <w:t>), frequency = 1)</w:t>
      </w:r>
    </w:p>
    <w:p w14:paraId="7EF046B7"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smog_ts &lt;- ts(</w:t>
      </w:r>
      <w:proofErr w:type="spellStart"/>
      <w:r w:rsidRPr="00453398">
        <w:rPr>
          <w:rFonts w:asciiTheme="minorHAnsi" w:hAnsiTheme="minorHAnsi" w:cstheme="minorHAnsi"/>
          <w:lang w:val="en-CA"/>
        </w:rPr>
        <w:t>data_fuel$Smog_Mean</w:t>
      </w:r>
      <w:proofErr w:type="spellEnd"/>
      <w:r w:rsidRPr="00453398">
        <w:rPr>
          <w:rFonts w:asciiTheme="minorHAnsi" w:hAnsiTheme="minorHAnsi" w:cstheme="minorHAnsi"/>
          <w:lang w:val="en-CA"/>
        </w:rPr>
        <w:t>, start = min(</w:t>
      </w:r>
      <w:proofErr w:type="spellStart"/>
      <w:r w:rsidRPr="00453398">
        <w:rPr>
          <w:rFonts w:asciiTheme="minorHAnsi" w:hAnsiTheme="minorHAnsi" w:cstheme="minorHAnsi"/>
          <w:lang w:val="en-CA"/>
        </w:rPr>
        <w:t>data_fuel$Year</w:t>
      </w:r>
      <w:proofErr w:type="spellEnd"/>
      <w:r w:rsidRPr="00453398">
        <w:rPr>
          <w:rFonts w:asciiTheme="minorHAnsi" w:hAnsiTheme="minorHAnsi" w:cstheme="minorHAnsi"/>
          <w:lang w:val="en-CA"/>
        </w:rPr>
        <w:t>), frequency = 1)</w:t>
      </w:r>
    </w:p>
    <w:p w14:paraId="62D5D357"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401989FF"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 Effectuer les tests</w:t>
      </w:r>
    </w:p>
    <w:p w14:paraId="2ECFC9DD"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co2_mk_test &lt;- </w:t>
      </w:r>
      <w:proofErr w:type="spellStart"/>
      <w:r w:rsidRPr="00453398">
        <w:rPr>
          <w:rFonts w:asciiTheme="minorHAnsi" w:hAnsiTheme="minorHAnsi" w:cstheme="minorHAnsi"/>
          <w:lang w:val="en-CA"/>
        </w:rPr>
        <w:t>MannKendall</w:t>
      </w:r>
      <w:proofErr w:type="spellEnd"/>
      <w:r w:rsidRPr="00453398">
        <w:rPr>
          <w:rFonts w:asciiTheme="minorHAnsi" w:hAnsiTheme="minorHAnsi" w:cstheme="minorHAnsi"/>
          <w:lang w:val="en-CA"/>
        </w:rPr>
        <w:t>(co2_ts)</w:t>
      </w:r>
    </w:p>
    <w:p w14:paraId="747FEF09"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roofErr w:type="spellStart"/>
      <w:r w:rsidRPr="00453398">
        <w:rPr>
          <w:rFonts w:asciiTheme="minorHAnsi" w:hAnsiTheme="minorHAnsi" w:cstheme="minorHAnsi"/>
          <w:lang w:val="en-CA"/>
        </w:rPr>
        <w:t>smog_mk_test</w:t>
      </w:r>
      <w:proofErr w:type="spellEnd"/>
      <w:r w:rsidRPr="00453398">
        <w:rPr>
          <w:rFonts w:asciiTheme="minorHAnsi" w:hAnsiTheme="minorHAnsi" w:cstheme="minorHAnsi"/>
          <w:lang w:val="en-CA"/>
        </w:rPr>
        <w:t xml:space="preserve"> &lt;- </w:t>
      </w:r>
      <w:proofErr w:type="spellStart"/>
      <w:r w:rsidRPr="00453398">
        <w:rPr>
          <w:rFonts w:asciiTheme="minorHAnsi" w:hAnsiTheme="minorHAnsi" w:cstheme="minorHAnsi"/>
          <w:lang w:val="en-CA"/>
        </w:rPr>
        <w:t>MannKendall</w:t>
      </w:r>
      <w:proofErr w:type="spellEnd"/>
      <w:r w:rsidRPr="00453398">
        <w:rPr>
          <w:rFonts w:asciiTheme="minorHAnsi" w:hAnsiTheme="minorHAnsi" w:cstheme="minorHAnsi"/>
          <w:lang w:val="en-CA"/>
        </w:rPr>
        <w:t>(smog_ts)</w:t>
      </w:r>
    </w:p>
    <w:p w14:paraId="6B021E9C"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4B5D27B4"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Exporter les résultats des tests CO2 dans un fichier texte</w:t>
      </w:r>
    </w:p>
    <w:p w14:paraId="4FC906EC"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proofErr w:type="spellStart"/>
      <w:r w:rsidRPr="00453398">
        <w:rPr>
          <w:rFonts w:asciiTheme="minorHAnsi" w:hAnsiTheme="minorHAnsi" w:cstheme="minorHAnsi"/>
          <w:lang w:val="en-CA"/>
        </w:rPr>
        <w:t>writeLines</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capture.output</w:t>
      </w:r>
      <w:proofErr w:type="spellEnd"/>
      <w:r w:rsidRPr="00453398">
        <w:rPr>
          <w:rFonts w:asciiTheme="minorHAnsi" w:hAnsiTheme="minorHAnsi" w:cstheme="minorHAnsi"/>
          <w:lang w:val="en-CA"/>
        </w:rPr>
        <w:t xml:space="preserve">(co2_mk_test), paste0(chemin_donnees, "Mann_Kendall_Results_CO2_",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".txt"))</w:t>
      </w:r>
    </w:p>
    <w:p w14:paraId="6E1B601A"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Exporter les résultats des tests CO2 dans un fichier CSV</w:t>
      </w:r>
    </w:p>
    <w:p w14:paraId="2B42B384"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co2_results &lt;- data.frame(</w:t>
      </w:r>
    </w:p>
    <w:p w14:paraId="38EDA259"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xml:space="preserve"> =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w:t>
      </w:r>
    </w:p>
    <w:p w14:paraId="0F7A108B"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Variable = "CO2 Rating",</w:t>
      </w:r>
    </w:p>
    <w:p w14:paraId="58D960AA"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Tau = co2_mk_test$tau[1],</w:t>
      </w:r>
    </w:p>
    <w:p w14:paraId="265E2E21"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P_Value = co2_mk_test$sl[1]</w:t>
      </w:r>
    </w:p>
    <w:p w14:paraId="061C6FB3"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0BF5D2FD"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write.csv(co2_results, paste0(chemin_donnees, "Mann_Kendall_Results_CO2_",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".csv"), row.names = FALSE)</w:t>
      </w:r>
    </w:p>
    <w:p w14:paraId="70ABE6C9"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lastRenderedPageBreak/>
        <w:t xml:space="preserve">        </w:t>
      </w:r>
    </w:p>
    <w:p w14:paraId="0DC193AD"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Exporter les résultats des tests Smog dans un fichier texte</w:t>
      </w:r>
    </w:p>
    <w:p w14:paraId="564B01A1"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proofErr w:type="spellStart"/>
      <w:r w:rsidRPr="00453398">
        <w:rPr>
          <w:rFonts w:asciiTheme="minorHAnsi" w:hAnsiTheme="minorHAnsi" w:cstheme="minorHAnsi"/>
          <w:lang w:val="en-CA"/>
        </w:rPr>
        <w:t>writeLines</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capture.output</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smog_mk_test</w:t>
      </w:r>
      <w:proofErr w:type="spellEnd"/>
      <w:r w:rsidRPr="00453398">
        <w:rPr>
          <w:rFonts w:asciiTheme="minorHAnsi" w:hAnsiTheme="minorHAnsi" w:cstheme="minorHAnsi"/>
          <w:lang w:val="en-CA"/>
        </w:rPr>
        <w:t xml:space="preserve">), paste0(chemin_donnees, "Mann_Kendall_Results_Smog_",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".txt"))</w:t>
      </w:r>
    </w:p>
    <w:p w14:paraId="168A56A8"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Exporter les résultats des tests Smog dans un fichier CSV</w:t>
      </w:r>
    </w:p>
    <w:p w14:paraId="542B245A"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smog_results &lt;- data.frame(</w:t>
      </w:r>
    </w:p>
    <w:p w14:paraId="161E68D0"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xml:space="preserve"> =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w:t>
      </w:r>
    </w:p>
    <w:p w14:paraId="27A7BE6B"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Variable = "Smog Rating",</w:t>
      </w:r>
    </w:p>
    <w:p w14:paraId="6940D3F4"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Tau = smog_mk_test$tau[1],</w:t>
      </w:r>
    </w:p>
    <w:p w14:paraId="7710239C"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P_Value = smog_mk_test$sl[1]</w:t>
      </w:r>
    </w:p>
    <w:p w14:paraId="41330E0F"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5EAF2EFD"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write.csv(smog_results, paste0(chemin_donnees, "Mann_Kendall_Results_Smog_",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".csv"), row.names = FALSE)</w:t>
      </w:r>
    </w:p>
    <w:p w14:paraId="01AA7C13"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0466A86B"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Afficher les résultats dans la console</w:t>
      </w:r>
    </w:p>
    <w:p w14:paraId="7157B73C"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print(paste("Test de Mann-Kendall pour CO2 Rating - Type de Carburant :", </w:t>
      </w:r>
      <w:proofErr w:type="spellStart"/>
      <w:r w:rsidRPr="00453398">
        <w:rPr>
          <w:rFonts w:asciiTheme="minorHAnsi" w:hAnsiTheme="minorHAnsi" w:cstheme="minorHAnsi"/>
        </w:rPr>
        <w:t>fuel_type</w:t>
      </w:r>
      <w:proofErr w:type="spellEnd"/>
      <w:r w:rsidRPr="00453398">
        <w:rPr>
          <w:rFonts w:asciiTheme="minorHAnsi" w:hAnsiTheme="minorHAnsi" w:cstheme="minorHAnsi"/>
        </w:rPr>
        <w:t>))</w:t>
      </w:r>
    </w:p>
    <w:p w14:paraId="4D1D69A1"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print(co2_mk_test)</w:t>
      </w:r>
    </w:p>
    <w:p w14:paraId="7C6A2551"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print(paste("Test de Mann-Kendall pour Smog Rating - Type de Carburant :", </w:t>
      </w:r>
      <w:proofErr w:type="spellStart"/>
      <w:r w:rsidRPr="00453398">
        <w:rPr>
          <w:rFonts w:asciiTheme="minorHAnsi" w:hAnsiTheme="minorHAnsi" w:cstheme="minorHAnsi"/>
        </w:rPr>
        <w:t>fuel_type</w:t>
      </w:r>
      <w:proofErr w:type="spellEnd"/>
      <w:r w:rsidRPr="00453398">
        <w:rPr>
          <w:rFonts w:asciiTheme="minorHAnsi" w:hAnsiTheme="minorHAnsi" w:cstheme="minorHAnsi"/>
        </w:rPr>
        <w:t>))</w:t>
      </w:r>
    </w:p>
    <w:p w14:paraId="0F26A0D8"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print(</w:t>
      </w:r>
      <w:proofErr w:type="spellStart"/>
      <w:r w:rsidRPr="00453398">
        <w:rPr>
          <w:rFonts w:asciiTheme="minorHAnsi" w:hAnsiTheme="minorHAnsi" w:cstheme="minorHAnsi"/>
          <w:lang w:val="en-CA"/>
        </w:rPr>
        <w:t>smog_mk_test</w:t>
      </w:r>
      <w:proofErr w:type="spellEnd"/>
      <w:r w:rsidRPr="00453398">
        <w:rPr>
          <w:rFonts w:asciiTheme="minorHAnsi" w:hAnsiTheme="minorHAnsi" w:cstheme="minorHAnsi"/>
          <w:lang w:val="en-CA"/>
        </w:rPr>
        <w:t>)</w:t>
      </w:r>
    </w:p>
    <w:p w14:paraId="57F5413B"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 else {</w:t>
      </w:r>
    </w:p>
    <w:p w14:paraId="76D44833"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Message pour les types de carburant avec moins de 3 observations</w:t>
      </w:r>
    </w:p>
    <w:p w14:paraId="48E2CF94"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print(paste("Type de carburant", </w:t>
      </w:r>
      <w:proofErr w:type="spellStart"/>
      <w:r w:rsidRPr="00453398">
        <w:rPr>
          <w:rFonts w:asciiTheme="minorHAnsi" w:hAnsiTheme="minorHAnsi" w:cstheme="minorHAnsi"/>
        </w:rPr>
        <w:t>fuel_type</w:t>
      </w:r>
      <w:proofErr w:type="spellEnd"/>
      <w:r w:rsidRPr="00453398">
        <w:rPr>
          <w:rFonts w:asciiTheme="minorHAnsi" w:hAnsiTheme="minorHAnsi" w:cstheme="minorHAnsi"/>
        </w:rPr>
        <w:t>, "a moins de 3 observations. Test de Mann-Kendall non réalisé."))</w:t>
      </w:r>
    </w:p>
    <w:p w14:paraId="40422EC4"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w:t>
      </w:r>
    </w:p>
    <w:p w14:paraId="4608F26A"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w:t>
      </w:r>
    </w:p>
    <w:p w14:paraId="6048A4D9" w14:textId="77777777" w:rsidR="00453398" w:rsidRPr="00453398" w:rsidRDefault="00453398" w:rsidP="00453398">
      <w:pPr>
        <w:tabs>
          <w:tab w:val="left" w:pos="540"/>
        </w:tabs>
        <w:jc w:val="both"/>
        <w:rPr>
          <w:rFonts w:asciiTheme="minorHAnsi" w:hAnsiTheme="minorHAnsi" w:cstheme="minorHAnsi"/>
        </w:rPr>
      </w:pPr>
    </w:p>
    <w:p w14:paraId="5DE8F897"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Appliquer le lissage exponentiel pour chaque type de carburant</w:t>
      </w:r>
    </w:p>
    <w:p w14:paraId="4D9597F0"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for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xml:space="preserve"> in unique(</w:t>
      </w:r>
      <w:proofErr w:type="spellStart"/>
      <w:r w:rsidRPr="00453398">
        <w:rPr>
          <w:rFonts w:asciiTheme="minorHAnsi" w:hAnsiTheme="minorHAnsi" w:cstheme="minorHAnsi"/>
          <w:lang w:val="en-CA"/>
        </w:rPr>
        <w:t>data_aggregated$`Fuel</w:t>
      </w:r>
      <w:proofErr w:type="spellEnd"/>
      <w:r w:rsidRPr="00453398">
        <w:rPr>
          <w:rFonts w:asciiTheme="minorHAnsi" w:hAnsiTheme="minorHAnsi" w:cstheme="minorHAnsi"/>
          <w:lang w:val="en-CA"/>
        </w:rPr>
        <w:t xml:space="preserve"> Type`)) {</w:t>
      </w:r>
    </w:p>
    <w:p w14:paraId="7EF2BF48"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Filtrer les données par type de carburant</w:t>
      </w:r>
    </w:p>
    <w:p w14:paraId="41A118FA"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proofErr w:type="spellStart"/>
      <w:r w:rsidRPr="00453398">
        <w:rPr>
          <w:rFonts w:asciiTheme="minorHAnsi" w:hAnsiTheme="minorHAnsi" w:cstheme="minorHAnsi"/>
          <w:lang w:val="en-CA"/>
        </w:rPr>
        <w:t>data_fuel</w:t>
      </w:r>
      <w:proofErr w:type="spellEnd"/>
      <w:r w:rsidRPr="00453398">
        <w:rPr>
          <w:rFonts w:asciiTheme="minorHAnsi" w:hAnsiTheme="minorHAnsi" w:cstheme="minorHAnsi"/>
          <w:lang w:val="en-CA"/>
        </w:rPr>
        <w:t xml:space="preserve"> &lt;- </w:t>
      </w:r>
      <w:proofErr w:type="spellStart"/>
      <w:r w:rsidRPr="00453398">
        <w:rPr>
          <w:rFonts w:asciiTheme="minorHAnsi" w:hAnsiTheme="minorHAnsi" w:cstheme="minorHAnsi"/>
          <w:lang w:val="en-CA"/>
        </w:rPr>
        <w:t>data_aggregated</w:t>
      </w:r>
      <w:proofErr w:type="spellEnd"/>
      <w:r w:rsidRPr="00453398">
        <w:rPr>
          <w:rFonts w:asciiTheme="minorHAnsi" w:hAnsiTheme="minorHAnsi" w:cstheme="minorHAnsi"/>
          <w:lang w:val="en-CA"/>
        </w:rPr>
        <w:t xml:space="preserve"> %&gt;% filter(`Fuel Type` ==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w:t>
      </w:r>
    </w:p>
    <w:p w14:paraId="5C481758"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54B473B8"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Vérifier qu'il y a au moins 3 observations et au moins 2 années distinctes</w:t>
      </w:r>
    </w:p>
    <w:p w14:paraId="29C83123"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if (</w:t>
      </w:r>
      <w:proofErr w:type="spellStart"/>
      <w:r w:rsidRPr="00453398">
        <w:rPr>
          <w:rFonts w:asciiTheme="minorHAnsi" w:hAnsiTheme="minorHAnsi" w:cstheme="minorHAnsi"/>
          <w:lang w:val="en-CA"/>
        </w:rPr>
        <w:t>nrow</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data_fuel</w:t>
      </w:r>
      <w:proofErr w:type="spellEnd"/>
      <w:r w:rsidRPr="00453398">
        <w:rPr>
          <w:rFonts w:asciiTheme="minorHAnsi" w:hAnsiTheme="minorHAnsi" w:cstheme="minorHAnsi"/>
          <w:lang w:val="en-CA"/>
        </w:rPr>
        <w:t>) &gt;= 3 &amp;&amp; length(unique(</w:t>
      </w:r>
      <w:proofErr w:type="spellStart"/>
      <w:r w:rsidRPr="00453398">
        <w:rPr>
          <w:rFonts w:asciiTheme="minorHAnsi" w:hAnsiTheme="minorHAnsi" w:cstheme="minorHAnsi"/>
          <w:lang w:val="en-CA"/>
        </w:rPr>
        <w:t>data_fuel$Year</w:t>
      </w:r>
      <w:proofErr w:type="spellEnd"/>
      <w:r w:rsidRPr="00453398">
        <w:rPr>
          <w:rFonts w:asciiTheme="minorHAnsi" w:hAnsiTheme="minorHAnsi" w:cstheme="minorHAnsi"/>
          <w:lang w:val="en-CA"/>
        </w:rPr>
        <w:t>)) &gt;= 2) {</w:t>
      </w:r>
    </w:p>
    <w:p w14:paraId="0011D6A6"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co2_ts &lt;- ts(data_fuel$CO2_Mean, start = min(</w:t>
      </w:r>
      <w:proofErr w:type="spellStart"/>
      <w:r w:rsidRPr="00453398">
        <w:rPr>
          <w:rFonts w:asciiTheme="minorHAnsi" w:hAnsiTheme="minorHAnsi" w:cstheme="minorHAnsi"/>
          <w:lang w:val="en-CA"/>
        </w:rPr>
        <w:t>data_fuel$Year</w:t>
      </w:r>
      <w:proofErr w:type="spellEnd"/>
      <w:r w:rsidRPr="00453398">
        <w:rPr>
          <w:rFonts w:asciiTheme="minorHAnsi" w:hAnsiTheme="minorHAnsi" w:cstheme="minorHAnsi"/>
          <w:lang w:val="en-CA"/>
        </w:rPr>
        <w:t>), frequency = 1)</w:t>
      </w:r>
    </w:p>
    <w:p w14:paraId="476443FE"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smog_ts &lt;- ts(</w:t>
      </w:r>
      <w:proofErr w:type="spellStart"/>
      <w:r w:rsidRPr="00453398">
        <w:rPr>
          <w:rFonts w:asciiTheme="minorHAnsi" w:hAnsiTheme="minorHAnsi" w:cstheme="minorHAnsi"/>
          <w:lang w:val="en-CA"/>
        </w:rPr>
        <w:t>data_fuel$Smog_Mean</w:t>
      </w:r>
      <w:proofErr w:type="spellEnd"/>
      <w:r w:rsidRPr="00453398">
        <w:rPr>
          <w:rFonts w:asciiTheme="minorHAnsi" w:hAnsiTheme="minorHAnsi" w:cstheme="minorHAnsi"/>
          <w:lang w:val="en-CA"/>
        </w:rPr>
        <w:t>, start = min(</w:t>
      </w:r>
      <w:proofErr w:type="spellStart"/>
      <w:r w:rsidRPr="00453398">
        <w:rPr>
          <w:rFonts w:asciiTheme="minorHAnsi" w:hAnsiTheme="minorHAnsi" w:cstheme="minorHAnsi"/>
          <w:lang w:val="en-CA"/>
        </w:rPr>
        <w:t>data_fuel$Year</w:t>
      </w:r>
      <w:proofErr w:type="spellEnd"/>
      <w:r w:rsidRPr="00453398">
        <w:rPr>
          <w:rFonts w:asciiTheme="minorHAnsi" w:hAnsiTheme="minorHAnsi" w:cstheme="minorHAnsi"/>
          <w:lang w:val="en-CA"/>
        </w:rPr>
        <w:t>), frequency = 1)</w:t>
      </w:r>
    </w:p>
    <w:p w14:paraId="6C914F1F"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1D955CAA"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Lissage exponentiel simple pour CO2 avec forecast::ets</w:t>
      </w:r>
    </w:p>
    <w:p w14:paraId="061097BD"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co2_smooth &lt;- ets(co2_ts)</w:t>
      </w:r>
    </w:p>
    <w:p w14:paraId="4599E70E"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roofErr w:type="spellStart"/>
      <w:r w:rsidRPr="00453398">
        <w:rPr>
          <w:rFonts w:asciiTheme="minorHAnsi" w:hAnsiTheme="minorHAnsi" w:cstheme="minorHAnsi"/>
          <w:lang w:val="en-CA"/>
        </w:rPr>
        <w:t>writeLines</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capture.output</w:t>
      </w:r>
      <w:proofErr w:type="spellEnd"/>
      <w:r w:rsidRPr="00453398">
        <w:rPr>
          <w:rFonts w:asciiTheme="minorHAnsi" w:hAnsiTheme="minorHAnsi" w:cstheme="minorHAnsi"/>
          <w:lang w:val="en-CA"/>
        </w:rPr>
        <w:t xml:space="preserve">(co2_smooth), paste0(chemin_donnees, "Exponential_Smoothing_CO2_",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".txt"))</w:t>
      </w:r>
    </w:p>
    <w:p w14:paraId="3C41E32C"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46B4D5B7"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 Exporter les résultats pour CO2</w:t>
      </w:r>
    </w:p>
    <w:p w14:paraId="2277B94E"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co2_smooth_results &lt;- data.frame(</w:t>
      </w:r>
    </w:p>
    <w:p w14:paraId="660CA76C"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xml:space="preserve"> =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w:t>
      </w:r>
    </w:p>
    <w:p w14:paraId="0E7FBC05"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Variable = "CO2 Rating",</w:t>
      </w:r>
    </w:p>
    <w:p w14:paraId="555CC0DD"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Alpha = co2_smooth$par["alpha"],</w:t>
      </w:r>
    </w:p>
    <w:p w14:paraId="625FCF33"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Beta = ifelse("beta" %in% names(co2_smooth$par), co2_smooth$par["beta"], NA),</w:t>
      </w:r>
    </w:p>
    <w:p w14:paraId="109CCD78"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lastRenderedPageBreak/>
        <w:t xml:space="preserve">            Gamma = ifelse("gamma" %in% names(co2_smooth$par), co2_smooth$par["gamma"], NA)</w:t>
      </w:r>
    </w:p>
    <w:p w14:paraId="6A832452"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441552AD"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write.csv(co2_smooth_results, paste0(chemin_donnees, "Exponential_Smoothing_CO2_",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".csv"), row.names = FALSE)</w:t>
      </w:r>
    </w:p>
    <w:p w14:paraId="01119E7A"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1BF969D1"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Visualiser la tendance lissée pour CO2</w:t>
      </w:r>
    </w:p>
    <w:p w14:paraId="4A5D32F2"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autoplot(co2_smooth, main = paste("Tendance lissée des cotes de CO2 (2015-2023) pour le type de carburant", </w:t>
      </w:r>
      <w:proofErr w:type="spellStart"/>
      <w:r w:rsidRPr="00453398">
        <w:rPr>
          <w:rFonts w:asciiTheme="minorHAnsi" w:hAnsiTheme="minorHAnsi" w:cstheme="minorHAnsi"/>
        </w:rPr>
        <w:t>fuel_type</w:t>
      </w:r>
      <w:proofErr w:type="spellEnd"/>
      <w:r w:rsidRPr="00453398">
        <w:rPr>
          <w:rFonts w:asciiTheme="minorHAnsi" w:hAnsiTheme="minorHAnsi" w:cstheme="minorHAnsi"/>
        </w:rPr>
        <w:t>))</w:t>
      </w:r>
    </w:p>
    <w:p w14:paraId="74783FD8"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w:t>
      </w:r>
    </w:p>
    <w:p w14:paraId="44364664"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 Lissage exponentiel simple pour Smog avec forecast::ets</w:t>
      </w:r>
    </w:p>
    <w:p w14:paraId="71374D28"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smog_smooth &lt;- ets(smog_ts)</w:t>
      </w:r>
    </w:p>
    <w:p w14:paraId="7197E7C5"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roofErr w:type="spellStart"/>
      <w:r w:rsidRPr="00453398">
        <w:rPr>
          <w:rFonts w:asciiTheme="minorHAnsi" w:hAnsiTheme="minorHAnsi" w:cstheme="minorHAnsi"/>
          <w:lang w:val="en-CA"/>
        </w:rPr>
        <w:t>writeLines</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capture.output</w:t>
      </w:r>
      <w:proofErr w:type="spellEnd"/>
      <w:r w:rsidRPr="00453398">
        <w:rPr>
          <w:rFonts w:asciiTheme="minorHAnsi" w:hAnsiTheme="minorHAnsi" w:cstheme="minorHAnsi"/>
          <w:lang w:val="en-CA"/>
        </w:rPr>
        <w:t>(smog_smooth), paste0(chemin_donnees, "</w:t>
      </w:r>
      <w:proofErr w:type="spellStart"/>
      <w:r w:rsidRPr="00453398">
        <w:rPr>
          <w:rFonts w:asciiTheme="minorHAnsi" w:hAnsiTheme="minorHAnsi" w:cstheme="minorHAnsi"/>
          <w:lang w:val="en-CA"/>
        </w:rPr>
        <w:t>Exponential_Smoothing_Smog</w:t>
      </w:r>
      <w:proofErr w:type="spellEnd"/>
      <w:r w:rsidRPr="00453398">
        <w:rPr>
          <w:rFonts w:asciiTheme="minorHAnsi" w:hAnsiTheme="minorHAnsi" w:cstheme="minorHAnsi"/>
          <w:lang w:val="en-CA"/>
        </w:rPr>
        <w:t xml:space="preserve">_",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".txt"))</w:t>
      </w:r>
    </w:p>
    <w:p w14:paraId="6BA374AA"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78BF8096"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 Exporter les résultats pour Smog</w:t>
      </w:r>
    </w:p>
    <w:p w14:paraId="65B4EACF"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smog_smooth_results &lt;- data.frame(</w:t>
      </w:r>
    </w:p>
    <w:p w14:paraId="68A0EBD3"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xml:space="preserve"> =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w:t>
      </w:r>
    </w:p>
    <w:p w14:paraId="0083FBB0"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Variable = "Smog Rating",</w:t>
      </w:r>
    </w:p>
    <w:p w14:paraId="625B2FFB"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Alpha = smog_smooth$par["alpha"],</w:t>
      </w:r>
    </w:p>
    <w:p w14:paraId="5F4C8DFE"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Beta = ifelse("beta" %in% names(smog_smooth$par), smog_smooth$par["beta"], NA),</w:t>
      </w:r>
    </w:p>
    <w:p w14:paraId="16F03E77"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Gamma = ifelse("gamma" %in% names(smog_smooth$par), smog_smooth$par["gamma"], NA)</w:t>
      </w:r>
    </w:p>
    <w:p w14:paraId="19991201"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205481BD"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write.csv(smog_smooth_results, paste0(chemin_donnees, "</w:t>
      </w:r>
      <w:proofErr w:type="spellStart"/>
      <w:r w:rsidRPr="00453398">
        <w:rPr>
          <w:rFonts w:asciiTheme="minorHAnsi" w:hAnsiTheme="minorHAnsi" w:cstheme="minorHAnsi"/>
          <w:lang w:val="en-CA"/>
        </w:rPr>
        <w:t>Exponential_Smoothing_Smog</w:t>
      </w:r>
      <w:proofErr w:type="spellEnd"/>
      <w:r w:rsidRPr="00453398">
        <w:rPr>
          <w:rFonts w:asciiTheme="minorHAnsi" w:hAnsiTheme="minorHAnsi" w:cstheme="minorHAnsi"/>
          <w:lang w:val="en-CA"/>
        </w:rPr>
        <w:t xml:space="preserve">_",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".csv"), row.names = FALSE)</w:t>
      </w:r>
    </w:p>
    <w:p w14:paraId="6501ED2D"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15F4B60F"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Visualiser la tendance lissée pour Smog</w:t>
      </w:r>
    </w:p>
    <w:p w14:paraId="67F927B3"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autoplot(smog_smooth, main = paste("Tendance lissée des cotes de Smog (2015-2023) pour le type de carburant", </w:t>
      </w:r>
      <w:proofErr w:type="spellStart"/>
      <w:r w:rsidRPr="00453398">
        <w:rPr>
          <w:rFonts w:asciiTheme="minorHAnsi" w:hAnsiTheme="minorHAnsi" w:cstheme="minorHAnsi"/>
        </w:rPr>
        <w:t>fuel_type</w:t>
      </w:r>
      <w:proofErr w:type="spellEnd"/>
      <w:r w:rsidRPr="00453398">
        <w:rPr>
          <w:rFonts w:asciiTheme="minorHAnsi" w:hAnsiTheme="minorHAnsi" w:cstheme="minorHAnsi"/>
        </w:rPr>
        <w:t>))</w:t>
      </w:r>
    </w:p>
    <w:p w14:paraId="5C74FE74"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 else {</w:t>
      </w:r>
    </w:p>
    <w:p w14:paraId="0F528EB9"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 Message pour les types de carburant ne satisfaisant pas les conditions</w:t>
      </w:r>
    </w:p>
    <w:p w14:paraId="6D39F5DE"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print(paste("Type de carburant", </w:t>
      </w:r>
      <w:proofErr w:type="spellStart"/>
      <w:r w:rsidRPr="00453398">
        <w:rPr>
          <w:rFonts w:asciiTheme="minorHAnsi" w:hAnsiTheme="minorHAnsi" w:cstheme="minorHAnsi"/>
        </w:rPr>
        <w:t>fuel_type</w:t>
      </w:r>
      <w:proofErr w:type="spellEnd"/>
      <w:r w:rsidRPr="00453398">
        <w:rPr>
          <w:rFonts w:asciiTheme="minorHAnsi" w:hAnsiTheme="minorHAnsi" w:cstheme="minorHAnsi"/>
        </w:rPr>
        <w:t>, "a moins de 3 observations ou moins de 2 années distinctes. Lissage exponentiel non réalisé."))</w:t>
      </w:r>
    </w:p>
    <w:p w14:paraId="639A3B5C"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w:t>
      </w:r>
    </w:p>
    <w:p w14:paraId="2EE4200D"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w:t>
      </w:r>
    </w:p>
    <w:p w14:paraId="00AE4E38" w14:textId="77777777" w:rsidR="00453398" w:rsidRPr="00453398" w:rsidRDefault="00453398" w:rsidP="00453398">
      <w:pPr>
        <w:tabs>
          <w:tab w:val="left" w:pos="540"/>
        </w:tabs>
        <w:jc w:val="both"/>
        <w:rPr>
          <w:rFonts w:asciiTheme="minorHAnsi" w:hAnsiTheme="minorHAnsi" w:cstheme="minorHAnsi"/>
        </w:rPr>
      </w:pPr>
    </w:p>
    <w:p w14:paraId="39FB765D"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Visualiser les changements dans la cote de Smog et la cote de CO2 par type de carburant</w:t>
      </w:r>
    </w:p>
    <w:p w14:paraId="7EF89437"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for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 xml:space="preserve"> in unique(</w:t>
      </w:r>
      <w:proofErr w:type="spellStart"/>
      <w:r w:rsidRPr="00453398">
        <w:rPr>
          <w:rFonts w:asciiTheme="minorHAnsi" w:hAnsiTheme="minorHAnsi" w:cstheme="minorHAnsi"/>
          <w:lang w:val="en-CA"/>
        </w:rPr>
        <w:t>data_aggregated$`Fuel</w:t>
      </w:r>
      <w:proofErr w:type="spellEnd"/>
      <w:r w:rsidRPr="00453398">
        <w:rPr>
          <w:rFonts w:asciiTheme="minorHAnsi" w:hAnsiTheme="minorHAnsi" w:cstheme="minorHAnsi"/>
          <w:lang w:val="en-CA"/>
        </w:rPr>
        <w:t xml:space="preserve"> Type`)) {</w:t>
      </w:r>
    </w:p>
    <w:p w14:paraId="215B03C2"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Filtrer les données pour chaque type de carburant</w:t>
      </w:r>
    </w:p>
    <w:p w14:paraId="3BABF408"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proofErr w:type="spellStart"/>
      <w:r w:rsidRPr="00453398">
        <w:rPr>
          <w:rFonts w:asciiTheme="minorHAnsi" w:hAnsiTheme="minorHAnsi" w:cstheme="minorHAnsi"/>
          <w:lang w:val="en-CA"/>
        </w:rPr>
        <w:t>data_fuel</w:t>
      </w:r>
      <w:proofErr w:type="spellEnd"/>
      <w:r w:rsidRPr="00453398">
        <w:rPr>
          <w:rFonts w:asciiTheme="minorHAnsi" w:hAnsiTheme="minorHAnsi" w:cstheme="minorHAnsi"/>
          <w:lang w:val="en-CA"/>
        </w:rPr>
        <w:t xml:space="preserve"> &lt;- </w:t>
      </w:r>
      <w:proofErr w:type="spellStart"/>
      <w:r w:rsidRPr="00453398">
        <w:rPr>
          <w:rFonts w:asciiTheme="minorHAnsi" w:hAnsiTheme="minorHAnsi" w:cstheme="minorHAnsi"/>
          <w:lang w:val="en-CA"/>
        </w:rPr>
        <w:t>data_aggregated</w:t>
      </w:r>
      <w:proofErr w:type="spellEnd"/>
      <w:r w:rsidRPr="00453398">
        <w:rPr>
          <w:rFonts w:asciiTheme="minorHAnsi" w:hAnsiTheme="minorHAnsi" w:cstheme="minorHAnsi"/>
          <w:lang w:val="en-CA"/>
        </w:rPr>
        <w:t xml:space="preserve"> %&gt;% filter(`Fuel Type` == </w:t>
      </w:r>
      <w:proofErr w:type="spellStart"/>
      <w:r w:rsidRPr="00453398">
        <w:rPr>
          <w:rFonts w:asciiTheme="minorHAnsi" w:hAnsiTheme="minorHAnsi" w:cstheme="minorHAnsi"/>
          <w:lang w:val="en-CA"/>
        </w:rPr>
        <w:t>fuel_type</w:t>
      </w:r>
      <w:proofErr w:type="spellEnd"/>
      <w:r w:rsidRPr="00453398">
        <w:rPr>
          <w:rFonts w:asciiTheme="minorHAnsi" w:hAnsiTheme="minorHAnsi" w:cstheme="minorHAnsi"/>
          <w:lang w:val="en-CA"/>
        </w:rPr>
        <w:t>)</w:t>
      </w:r>
    </w:p>
    <w:p w14:paraId="4EBDA67B"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5CA892C6"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Vérifier qu'il y a au moins 3 observations</w:t>
      </w:r>
    </w:p>
    <w:p w14:paraId="4A13AAD1"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if (</w:t>
      </w:r>
      <w:proofErr w:type="spellStart"/>
      <w:r w:rsidRPr="00453398">
        <w:rPr>
          <w:rFonts w:asciiTheme="minorHAnsi" w:hAnsiTheme="minorHAnsi" w:cstheme="minorHAnsi"/>
        </w:rPr>
        <w:t>nrow</w:t>
      </w:r>
      <w:proofErr w:type="spellEnd"/>
      <w:r w:rsidRPr="00453398">
        <w:rPr>
          <w:rFonts w:asciiTheme="minorHAnsi" w:hAnsiTheme="minorHAnsi" w:cstheme="minorHAnsi"/>
        </w:rPr>
        <w:t>(</w:t>
      </w:r>
      <w:proofErr w:type="spellStart"/>
      <w:r w:rsidRPr="00453398">
        <w:rPr>
          <w:rFonts w:asciiTheme="minorHAnsi" w:hAnsiTheme="minorHAnsi" w:cstheme="minorHAnsi"/>
        </w:rPr>
        <w:t>data_fuel</w:t>
      </w:r>
      <w:proofErr w:type="spellEnd"/>
      <w:r w:rsidRPr="00453398">
        <w:rPr>
          <w:rFonts w:asciiTheme="minorHAnsi" w:hAnsiTheme="minorHAnsi" w:cstheme="minorHAnsi"/>
        </w:rPr>
        <w:t>) &gt;= 3) {</w:t>
      </w:r>
    </w:p>
    <w:p w14:paraId="6F8CFB8D"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 Graphique à lignes pour les tendances annuelles - Smog</w:t>
      </w:r>
    </w:p>
    <w:p w14:paraId="0E9B3215"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print(</w:t>
      </w:r>
    </w:p>
    <w:p w14:paraId="72DD0BCB"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ggplot(</w:t>
      </w:r>
      <w:proofErr w:type="spellStart"/>
      <w:r w:rsidRPr="00453398">
        <w:rPr>
          <w:rFonts w:asciiTheme="minorHAnsi" w:hAnsiTheme="minorHAnsi" w:cstheme="minorHAnsi"/>
          <w:lang w:val="en-CA"/>
        </w:rPr>
        <w:t>data_fuel</w:t>
      </w:r>
      <w:proofErr w:type="spellEnd"/>
      <w:r w:rsidRPr="00453398">
        <w:rPr>
          <w:rFonts w:asciiTheme="minorHAnsi" w:hAnsiTheme="minorHAnsi" w:cstheme="minorHAnsi"/>
          <w:lang w:val="en-CA"/>
        </w:rPr>
        <w:t xml:space="preserve">, aes(x = Year, y = </w:t>
      </w:r>
      <w:proofErr w:type="spellStart"/>
      <w:r w:rsidRPr="00453398">
        <w:rPr>
          <w:rFonts w:asciiTheme="minorHAnsi" w:hAnsiTheme="minorHAnsi" w:cstheme="minorHAnsi"/>
          <w:lang w:val="en-CA"/>
        </w:rPr>
        <w:t>Smog_Mean</w:t>
      </w:r>
      <w:proofErr w:type="spellEnd"/>
      <w:r w:rsidRPr="00453398">
        <w:rPr>
          <w:rFonts w:asciiTheme="minorHAnsi" w:hAnsiTheme="minorHAnsi" w:cstheme="minorHAnsi"/>
          <w:lang w:val="en-CA"/>
        </w:rPr>
        <w:t>)) +</w:t>
      </w:r>
    </w:p>
    <w:p w14:paraId="251A657B"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geom_line(color = "blue", linewidth = 1) +</w:t>
      </w:r>
    </w:p>
    <w:p w14:paraId="00B3E78B"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lastRenderedPageBreak/>
        <w:t xml:space="preserve">                geom_point(color = "red", size = 3) +</w:t>
      </w:r>
    </w:p>
    <w:p w14:paraId="10C67A65"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xml:space="preserve">ggtitle(paste("Tendance annuelle de la cote de Smog pour le type de carburant", </w:t>
      </w:r>
      <w:proofErr w:type="spellStart"/>
      <w:r w:rsidRPr="00453398">
        <w:rPr>
          <w:rFonts w:asciiTheme="minorHAnsi" w:hAnsiTheme="minorHAnsi" w:cstheme="minorHAnsi"/>
        </w:rPr>
        <w:t>fuel_type</w:t>
      </w:r>
      <w:proofErr w:type="spellEnd"/>
      <w:r w:rsidRPr="00453398">
        <w:rPr>
          <w:rFonts w:asciiTheme="minorHAnsi" w:hAnsiTheme="minorHAnsi" w:cstheme="minorHAnsi"/>
        </w:rPr>
        <w:t>)) +</w:t>
      </w:r>
    </w:p>
    <w:p w14:paraId="29521F54"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xlab("Année") +</w:t>
      </w:r>
    </w:p>
    <w:p w14:paraId="4E88A60E"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ylab("Cote de Smog Moyenne") +</w:t>
      </w:r>
    </w:p>
    <w:p w14:paraId="6B5742AF"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theme_minimal() +</w:t>
      </w:r>
    </w:p>
    <w:p w14:paraId="0DA622C5"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theme(plot.title = </w:t>
      </w:r>
      <w:proofErr w:type="spellStart"/>
      <w:r w:rsidRPr="00453398">
        <w:rPr>
          <w:rFonts w:asciiTheme="minorHAnsi" w:hAnsiTheme="minorHAnsi" w:cstheme="minorHAnsi"/>
          <w:lang w:val="en-CA"/>
        </w:rPr>
        <w:t>element_text</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hjust</w:t>
      </w:r>
      <w:proofErr w:type="spellEnd"/>
      <w:r w:rsidRPr="00453398">
        <w:rPr>
          <w:rFonts w:asciiTheme="minorHAnsi" w:hAnsiTheme="minorHAnsi" w:cstheme="minorHAnsi"/>
          <w:lang w:val="en-CA"/>
        </w:rPr>
        <w:t xml:space="preserve"> = 0.5))</w:t>
      </w:r>
    </w:p>
    <w:p w14:paraId="3990A853"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w:t>
      </w:r>
    </w:p>
    <w:p w14:paraId="7D9639F0"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w:t>
      </w:r>
    </w:p>
    <w:p w14:paraId="07399876"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 Graphique à lignes pour les tendances annuelles - CO2</w:t>
      </w:r>
    </w:p>
    <w:p w14:paraId="479AAC7A"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print(</w:t>
      </w:r>
    </w:p>
    <w:p w14:paraId="13D79459"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ggplot(</w:t>
      </w:r>
      <w:proofErr w:type="spellStart"/>
      <w:r w:rsidRPr="00453398">
        <w:rPr>
          <w:rFonts w:asciiTheme="minorHAnsi" w:hAnsiTheme="minorHAnsi" w:cstheme="minorHAnsi"/>
          <w:lang w:val="en-CA"/>
        </w:rPr>
        <w:t>data_fuel</w:t>
      </w:r>
      <w:proofErr w:type="spellEnd"/>
      <w:r w:rsidRPr="00453398">
        <w:rPr>
          <w:rFonts w:asciiTheme="minorHAnsi" w:hAnsiTheme="minorHAnsi" w:cstheme="minorHAnsi"/>
          <w:lang w:val="en-CA"/>
        </w:rPr>
        <w:t>, aes(x = Year, y = CO2_Mean)) +</w:t>
      </w:r>
    </w:p>
    <w:p w14:paraId="5062CD82"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geom_line(color = "green", linewidth = 1) +</w:t>
      </w:r>
    </w:p>
    <w:p w14:paraId="7972D063"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geom_point(color = "orange", size = 3) +</w:t>
      </w:r>
    </w:p>
    <w:p w14:paraId="44B14FD7"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xml:space="preserve">ggtitle(paste("Tendance annuelle de la cote de CO2 pour le type de carburant", </w:t>
      </w:r>
      <w:proofErr w:type="spellStart"/>
      <w:r w:rsidRPr="00453398">
        <w:rPr>
          <w:rFonts w:asciiTheme="minorHAnsi" w:hAnsiTheme="minorHAnsi" w:cstheme="minorHAnsi"/>
        </w:rPr>
        <w:t>fuel_type</w:t>
      </w:r>
      <w:proofErr w:type="spellEnd"/>
      <w:r w:rsidRPr="00453398">
        <w:rPr>
          <w:rFonts w:asciiTheme="minorHAnsi" w:hAnsiTheme="minorHAnsi" w:cstheme="minorHAnsi"/>
        </w:rPr>
        <w:t>)) +</w:t>
      </w:r>
    </w:p>
    <w:p w14:paraId="6150B7E8"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xlab("Année") +</w:t>
      </w:r>
    </w:p>
    <w:p w14:paraId="70AC2016"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ylab("Cote de CO2 Moyenne") +</w:t>
      </w:r>
    </w:p>
    <w:p w14:paraId="1657DFE9"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theme_minimal() +</w:t>
      </w:r>
    </w:p>
    <w:p w14:paraId="4435A11F"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theme(plot.title = </w:t>
      </w:r>
      <w:proofErr w:type="spellStart"/>
      <w:r w:rsidRPr="00453398">
        <w:rPr>
          <w:rFonts w:asciiTheme="minorHAnsi" w:hAnsiTheme="minorHAnsi" w:cstheme="minorHAnsi"/>
          <w:lang w:val="en-CA"/>
        </w:rPr>
        <w:t>element_text</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hjust</w:t>
      </w:r>
      <w:proofErr w:type="spellEnd"/>
      <w:r w:rsidRPr="00453398">
        <w:rPr>
          <w:rFonts w:asciiTheme="minorHAnsi" w:hAnsiTheme="minorHAnsi" w:cstheme="minorHAnsi"/>
          <w:lang w:val="en-CA"/>
        </w:rPr>
        <w:t xml:space="preserve"> = 0.5))</w:t>
      </w:r>
    </w:p>
    <w:p w14:paraId="5872F3EF"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w:t>
      </w:r>
    </w:p>
    <w:p w14:paraId="4D04F137"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w:t>
      </w:r>
    </w:p>
    <w:p w14:paraId="51A69934"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 Histogrammes sous forme de barres - Smog</w:t>
      </w:r>
    </w:p>
    <w:p w14:paraId="7F505201"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print(</w:t>
      </w:r>
    </w:p>
    <w:p w14:paraId="4766E2B4"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ggplot(</w:t>
      </w:r>
      <w:proofErr w:type="spellStart"/>
      <w:r w:rsidRPr="00453398">
        <w:rPr>
          <w:rFonts w:asciiTheme="minorHAnsi" w:hAnsiTheme="minorHAnsi" w:cstheme="minorHAnsi"/>
          <w:lang w:val="en-CA"/>
        </w:rPr>
        <w:t>data_fuel</w:t>
      </w:r>
      <w:proofErr w:type="spellEnd"/>
      <w:r w:rsidRPr="00453398">
        <w:rPr>
          <w:rFonts w:asciiTheme="minorHAnsi" w:hAnsiTheme="minorHAnsi" w:cstheme="minorHAnsi"/>
          <w:lang w:val="en-CA"/>
        </w:rPr>
        <w:t xml:space="preserve">, aes(x = Year, y = </w:t>
      </w:r>
      <w:proofErr w:type="spellStart"/>
      <w:r w:rsidRPr="00453398">
        <w:rPr>
          <w:rFonts w:asciiTheme="minorHAnsi" w:hAnsiTheme="minorHAnsi" w:cstheme="minorHAnsi"/>
          <w:lang w:val="en-CA"/>
        </w:rPr>
        <w:t>Smog_Mean</w:t>
      </w:r>
      <w:proofErr w:type="spellEnd"/>
      <w:r w:rsidRPr="00453398">
        <w:rPr>
          <w:rFonts w:asciiTheme="minorHAnsi" w:hAnsiTheme="minorHAnsi" w:cstheme="minorHAnsi"/>
          <w:lang w:val="en-CA"/>
        </w:rPr>
        <w:t>, fill = as.factor(Year))) +</w:t>
      </w:r>
    </w:p>
    <w:p w14:paraId="5113F46C"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geom_bar(stat = "identity") +</w:t>
      </w:r>
    </w:p>
    <w:p w14:paraId="0594B5B2"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ggtitle(paste("Histogramme de la cote de Smog pour le type de carburant", </w:t>
      </w:r>
      <w:proofErr w:type="spellStart"/>
      <w:r w:rsidRPr="00453398">
        <w:rPr>
          <w:rFonts w:asciiTheme="minorHAnsi" w:hAnsiTheme="minorHAnsi" w:cstheme="minorHAnsi"/>
        </w:rPr>
        <w:t>fuel_type</w:t>
      </w:r>
      <w:proofErr w:type="spellEnd"/>
      <w:r w:rsidRPr="00453398">
        <w:rPr>
          <w:rFonts w:asciiTheme="minorHAnsi" w:hAnsiTheme="minorHAnsi" w:cstheme="minorHAnsi"/>
        </w:rPr>
        <w:t>)) +</w:t>
      </w:r>
    </w:p>
    <w:p w14:paraId="350B14B4"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xlab("Année") +</w:t>
      </w:r>
    </w:p>
    <w:p w14:paraId="05260939"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ylab("Cote de Smog Moyenne") +</w:t>
      </w:r>
    </w:p>
    <w:p w14:paraId="1F3C7C4B"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theme_minimal() +</w:t>
      </w:r>
    </w:p>
    <w:p w14:paraId="6E78FFA4"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theme(plot.title = </w:t>
      </w:r>
      <w:proofErr w:type="spellStart"/>
      <w:r w:rsidRPr="00453398">
        <w:rPr>
          <w:rFonts w:asciiTheme="minorHAnsi" w:hAnsiTheme="minorHAnsi" w:cstheme="minorHAnsi"/>
          <w:lang w:val="en-CA"/>
        </w:rPr>
        <w:t>element_text</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hjust</w:t>
      </w:r>
      <w:proofErr w:type="spellEnd"/>
      <w:r w:rsidRPr="00453398">
        <w:rPr>
          <w:rFonts w:asciiTheme="minorHAnsi" w:hAnsiTheme="minorHAnsi" w:cstheme="minorHAnsi"/>
          <w:lang w:val="en-CA"/>
        </w:rPr>
        <w:t xml:space="preserve"> = 0.5))</w:t>
      </w:r>
    </w:p>
    <w:p w14:paraId="32F431D6"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w:t>
      </w:r>
    </w:p>
    <w:p w14:paraId="5D28B0F0"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w:t>
      </w:r>
    </w:p>
    <w:p w14:paraId="7D18CAFD"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 Histogrammes sous forme de barres - CO2</w:t>
      </w:r>
    </w:p>
    <w:p w14:paraId="3B304A04"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print(</w:t>
      </w:r>
    </w:p>
    <w:p w14:paraId="469449E7"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ggplot(</w:t>
      </w:r>
      <w:proofErr w:type="spellStart"/>
      <w:r w:rsidRPr="00453398">
        <w:rPr>
          <w:rFonts w:asciiTheme="minorHAnsi" w:hAnsiTheme="minorHAnsi" w:cstheme="minorHAnsi"/>
          <w:lang w:val="en-CA"/>
        </w:rPr>
        <w:t>data_fuel</w:t>
      </w:r>
      <w:proofErr w:type="spellEnd"/>
      <w:r w:rsidRPr="00453398">
        <w:rPr>
          <w:rFonts w:asciiTheme="minorHAnsi" w:hAnsiTheme="minorHAnsi" w:cstheme="minorHAnsi"/>
          <w:lang w:val="en-CA"/>
        </w:rPr>
        <w:t>, aes(x = Year, y = CO2_Mean, fill = as.factor(Year))) +</w:t>
      </w:r>
    </w:p>
    <w:p w14:paraId="41E40393"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geom_bar(stat = "identity") +</w:t>
      </w:r>
    </w:p>
    <w:p w14:paraId="636A0461"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ggtitle(paste("Histogramme de la cote de CO2 pour le type de carburant", </w:t>
      </w:r>
      <w:proofErr w:type="spellStart"/>
      <w:r w:rsidRPr="00453398">
        <w:rPr>
          <w:rFonts w:asciiTheme="minorHAnsi" w:hAnsiTheme="minorHAnsi" w:cstheme="minorHAnsi"/>
        </w:rPr>
        <w:t>fuel_type</w:t>
      </w:r>
      <w:proofErr w:type="spellEnd"/>
      <w:r w:rsidRPr="00453398">
        <w:rPr>
          <w:rFonts w:asciiTheme="minorHAnsi" w:hAnsiTheme="minorHAnsi" w:cstheme="minorHAnsi"/>
        </w:rPr>
        <w:t>)) +</w:t>
      </w:r>
    </w:p>
    <w:p w14:paraId="7536DF3E"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xlab("Année") +</w:t>
      </w:r>
    </w:p>
    <w:p w14:paraId="551F3DD7"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ylab("Cote de CO2 Moyenne") +</w:t>
      </w:r>
    </w:p>
    <w:p w14:paraId="2A9445BC"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theme_minimal() +</w:t>
      </w:r>
    </w:p>
    <w:p w14:paraId="154414F7"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theme(plot.title = </w:t>
      </w:r>
      <w:proofErr w:type="spellStart"/>
      <w:r w:rsidRPr="00453398">
        <w:rPr>
          <w:rFonts w:asciiTheme="minorHAnsi" w:hAnsiTheme="minorHAnsi" w:cstheme="minorHAnsi"/>
          <w:lang w:val="en-CA"/>
        </w:rPr>
        <w:t>element_text</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hjust</w:t>
      </w:r>
      <w:proofErr w:type="spellEnd"/>
      <w:r w:rsidRPr="00453398">
        <w:rPr>
          <w:rFonts w:asciiTheme="minorHAnsi" w:hAnsiTheme="minorHAnsi" w:cstheme="minorHAnsi"/>
          <w:lang w:val="en-CA"/>
        </w:rPr>
        <w:t xml:space="preserve"> = 0.5))</w:t>
      </w:r>
    </w:p>
    <w:p w14:paraId="6FE50F22"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41828F86"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48C8F167"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 Boxplots - Smog</w:t>
      </w:r>
    </w:p>
    <w:p w14:paraId="5FE1E192"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print(</w:t>
      </w:r>
    </w:p>
    <w:p w14:paraId="7797801E"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lastRenderedPageBreak/>
        <w:t xml:space="preserve">            ggplot(</w:t>
      </w:r>
      <w:proofErr w:type="spellStart"/>
      <w:r w:rsidRPr="00453398">
        <w:rPr>
          <w:rFonts w:asciiTheme="minorHAnsi" w:hAnsiTheme="minorHAnsi" w:cstheme="minorHAnsi"/>
          <w:lang w:val="en-CA"/>
        </w:rPr>
        <w:t>data_fuel</w:t>
      </w:r>
      <w:proofErr w:type="spellEnd"/>
      <w:r w:rsidRPr="00453398">
        <w:rPr>
          <w:rFonts w:asciiTheme="minorHAnsi" w:hAnsiTheme="minorHAnsi" w:cstheme="minorHAnsi"/>
          <w:lang w:val="en-CA"/>
        </w:rPr>
        <w:t xml:space="preserve">, aes(x = as.factor(Year), y = </w:t>
      </w:r>
      <w:proofErr w:type="spellStart"/>
      <w:r w:rsidRPr="00453398">
        <w:rPr>
          <w:rFonts w:asciiTheme="minorHAnsi" w:hAnsiTheme="minorHAnsi" w:cstheme="minorHAnsi"/>
          <w:lang w:val="en-CA"/>
        </w:rPr>
        <w:t>Smog_Mean</w:t>
      </w:r>
      <w:proofErr w:type="spellEnd"/>
      <w:r w:rsidRPr="00453398">
        <w:rPr>
          <w:rFonts w:asciiTheme="minorHAnsi" w:hAnsiTheme="minorHAnsi" w:cstheme="minorHAnsi"/>
          <w:lang w:val="en-CA"/>
        </w:rPr>
        <w:t>)) +</w:t>
      </w:r>
    </w:p>
    <w:p w14:paraId="0A1AF630"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geom_boxplot(fill = "lightblue") +</w:t>
      </w:r>
    </w:p>
    <w:p w14:paraId="47634982"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ggtitle(paste("Boxplot de la cote de Smog pour le type de carburant", </w:t>
      </w:r>
      <w:proofErr w:type="spellStart"/>
      <w:r w:rsidRPr="00453398">
        <w:rPr>
          <w:rFonts w:asciiTheme="minorHAnsi" w:hAnsiTheme="minorHAnsi" w:cstheme="minorHAnsi"/>
        </w:rPr>
        <w:t>fuel_type</w:t>
      </w:r>
      <w:proofErr w:type="spellEnd"/>
      <w:r w:rsidRPr="00453398">
        <w:rPr>
          <w:rFonts w:asciiTheme="minorHAnsi" w:hAnsiTheme="minorHAnsi" w:cstheme="minorHAnsi"/>
        </w:rPr>
        <w:t>)) +</w:t>
      </w:r>
    </w:p>
    <w:p w14:paraId="4707D14D"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xlab("Année") +</w:t>
      </w:r>
    </w:p>
    <w:p w14:paraId="11F53EFB"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ylab("Cote de Smog Moyenne") +</w:t>
      </w:r>
    </w:p>
    <w:p w14:paraId="087DEC05"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theme_minimal() +</w:t>
      </w:r>
    </w:p>
    <w:p w14:paraId="61D41E35"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theme(plot.title = </w:t>
      </w:r>
      <w:proofErr w:type="spellStart"/>
      <w:r w:rsidRPr="00453398">
        <w:rPr>
          <w:rFonts w:asciiTheme="minorHAnsi" w:hAnsiTheme="minorHAnsi" w:cstheme="minorHAnsi"/>
          <w:lang w:val="en-CA"/>
        </w:rPr>
        <w:t>element_text</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hjust</w:t>
      </w:r>
      <w:proofErr w:type="spellEnd"/>
      <w:r w:rsidRPr="00453398">
        <w:rPr>
          <w:rFonts w:asciiTheme="minorHAnsi" w:hAnsiTheme="minorHAnsi" w:cstheme="minorHAnsi"/>
          <w:lang w:val="en-CA"/>
        </w:rPr>
        <w:t xml:space="preserve"> = 0.5))</w:t>
      </w:r>
    </w:p>
    <w:p w14:paraId="2197BF68"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5596BEB0"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w:t>
      </w:r>
    </w:p>
    <w:p w14:paraId="131E51D6"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 Boxplots - CO2</w:t>
      </w:r>
    </w:p>
    <w:p w14:paraId="0D3647CD"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print(</w:t>
      </w:r>
    </w:p>
    <w:p w14:paraId="766D3AC4"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ggplot(</w:t>
      </w:r>
      <w:proofErr w:type="spellStart"/>
      <w:r w:rsidRPr="00453398">
        <w:rPr>
          <w:rFonts w:asciiTheme="minorHAnsi" w:hAnsiTheme="minorHAnsi" w:cstheme="minorHAnsi"/>
          <w:lang w:val="en-CA"/>
        </w:rPr>
        <w:t>data_fuel</w:t>
      </w:r>
      <w:proofErr w:type="spellEnd"/>
      <w:r w:rsidRPr="00453398">
        <w:rPr>
          <w:rFonts w:asciiTheme="minorHAnsi" w:hAnsiTheme="minorHAnsi" w:cstheme="minorHAnsi"/>
          <w:lang w:val="en-CA"/>
        </w:rPr>
        <w:t>, aes(x = as.factor(Year), y = CO2_Mean)) +</w:t>
      </w:r>
    </w:p>
    <w:p w14:paraId="5774735A"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geom_boxplot(fill = "lightgreen") +</w:t>
      </w:r>
    </w:p>
    <w:p w14:paraId="297A312B"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ggtitle(paste("Boxplot de la cote de CO2 pour le type de carburant", </w:t>
      </w:r>
      <w:proofErr w:type="spellStart"/>
      <w:r w:rsidRPr="00453398">
        <w:rPr>
          <w:rFonts w:asciiTheme="minorHAnsi" w:hAnsiTheme="minorHAnsi" w:cstheme="minorHAnsi"/>
        </w:rPr>
        <w:t>fuel_type</w:t>
      </w:r>
      <w:proofErr w:type="spellEnd"/>
      <w:r w:rsidRPr="00453398">
        <w:rPr>
          <w:rFonts w:asciiTheme="minorHAnsi" w:hAnsiTheme="minorHAnsi" w:cstheme="minorHAnsi"/>
        </w:rPr>
        <w:t>)) +</w:t>
      </w:r>
    </w:p>
    <w:p w14:paraId="4FBD008F"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xlab("Année") +</w:t>
      </w:r>
    </w:p>
    <w:p w14:paraId="20CB41CC"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ylab("Cote de CO2 Moyenne") +</w:t>
      </w:r>
    </w:p>
    <w:p w14:paraId="30A7EC67"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theme_minimal() +</w:t>
      </w:r>
    </w:p>
    <w:p w14:paraId="3524F539"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theme(plot.title = </w:t>
      </w:r>
      <w:proofErr w:type="spellStart"/>
      <w:r w:rsidRPr="00453398">
        <w:rPr>
          <w:rFonts w:asciiTheme="minorHAnsi" w:hAnsiTheme="minorHAnsi" w:cstheme="minorHAnsi"/>
          <w:lang w:val="en-CA"/>
        </w:rPr>
        <w:t>element_text</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hjust</w:t>
      </w:r>
      <w:proofErr w:type="spellEnd"/>
      <w:r w:rsidRPr="00453398">
        <w:rPr>
          <w:rFonts w:asciiTheme="minorHAnsi" w:hAnsiTheme="minorHAnsi" w:cstheme="minorHAnsi"/>
          <w:lang w:val="en-CA"/>
        </w:rPr>
        <w:t xml:space="preserve"> = 0.5))</w:t>
      </w:r>
    </w:p>
    <w:p w14:paraId="65E06252"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w:t>
      </w:r>
    </w:p>
    <w:p w14:paraId="6C28E317"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w:t>
      </w:r>
    </w:p>
    <w:p w14:paraId="779CDA7E"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 Nuage de points - Smog</w:t>
      </w:r>
    </w:p>
    <w:p w14:paraId="57771EC4"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print(</w:t>
      </w:r>
    </w:p>
    <w:p w14:paraId="0FE41CF3"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ggplot(</w:t>
      </w:r>
      <w:proofErr w:type="spellStart"/>
      <w:r w:rsidRPr="00453398">
        <w:rPr>
          <w:rFonts w:asciiTheme="minorHAnsi" w:hAnsiTheme="minorHAnsi" w:cstheme="minorHAnsi"/>
          <w:lang w:val="en-CA"/>
        </w:rPr>
        <w:t>data_fuel</w:t>
      </w:r>
      <w:proofErr w:type="spellEnd"/>
      <w:r w:rsidRPr="00453398">
        <w:rPr>
          <w:rFonts w:asciiTheme="minorHAnsi" w:hAnsiTheme="minorHAnsi" w:cstheme="minorHAnsi"/>
          <w:lang w:val="en-CA"/>
        </w:rPr>
        <w:t xml:space="preserve">, aes(x = Year, y = </w:t>
      </w:r>
      <w:proofErr w:type="spellStart"/>
      <w:r w:rsidRPr="00453398">
        <w:rPr>
          <w:rFonts w:asciiTheme="minorHAnsi" w:hAnsiTheme="minorHAnsi" w:cstheme="minorHAnsi"/>
          <w:lang w:val="en-CA"/>
        </w:rPr>
        <w:t>Smog_Mean</w:t>
      </w:r>
      <w:proofErr w:type="spellEnd"/>
      <w:r w:rsidRPr="00453398">
        <w:rPr>
          <w:rFonts w:asciiTheme="minorHAnsi" w:hAnsiTheme="minorHAnsi" w:cstheme="minorHAnsi"/>
          <w:lang w:val="en-CA"/>
        </w:rPr>
        <w:t>)) +</w:t>
      </w:r>
    </w:p>
    <w:p w14:paraId="3D373E4A"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geom_point(color = "purple", size = 3) +</w:t>
      </w:r>
    </w:p>
    <w:p w14:paraId="0B5D7693"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xml:space="preserve">ggtitle(paste("Nuage de points pour la cote de Smog par année pour le type de carburant", </w:t>
      </w:r>
      <w:proofErr w:type="spellStart"/>
      <w:r w:rsidRPr="00453398">
        <w:rPr>
          <w:rFonts w:asciiTheme="minorHAnsi" w:hAnsiTheme="minorHAnsi" w:cstheme="minorHAnsi"/>
        </w:rPr>
        <w:t>fuel_type</w:t>
      </w:r>
      <w:proofErr w:type="spellEnd"/>
      <w:r w:rsidRPr="00453398">
        <w:rPr>
          <w:rFonts w:asciiTheme="minorHAnsi" w:hAnsiTheme="minorHAnsi" w:cstheme="minorHAnsi"/>
        </w:rPr>
        <w:t>)) +</w:t>
      </w:r>
    </w:p>
    <w:p w14:paraId="1B9AA924"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xlab("Année") +</w:t>
      </w:r>
    </w:p>
    <w:p w14:paraId="17578559"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ylab("Cote de Smog Moyenne") +</w:t>
      </w:r>
    </w:p>
    <w:p w14:paraId="13A374D0"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theme_minimal() +</w:t>
      </w:r>
    </w:p>
    <w:p w14:paraId="00C4FC00"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theme(plot.title = </w:t>
      </w:r>
      <w:proofErr w:type="spellStart"/>
      <w:r w:rsidRPr="00453398">
        <w:rPr>
          <w:rFonts w:asciiTheme="minorHAnsi" w:hAnsiTheme="minorHAnsi" w:cstheme="minorHAnsi"/>
          <w:lang w:val="en-CA"/>
        </w:rPr>
        <w:t>element_text</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hjust</w:t>
      </w:r>
      <w:proofErr w:type="spellEnd"/>
      <w:r w:rsidRPr="00453398">
        <w:rPr>
          <w:rFonts w:asciiTheme="minorHAnsi" w:hAnsiTheme="minorHAnsi" w:cstheme="minorHAnsi"/>
          <w:lang w:val="en-CA"/>
        </w:rPr>
        <w:t xml:space="preserve"> = 0.5))</w:t>
      </w:r>
    </w:p>
    <w:p w14:paraId="20043477"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w:t>
      </w:r>
    </w:p>
    <w:p w14:paraId="5C5D7001"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w:t>
      </w:r>
    </w:p>
    <w:p w14:paraId="079EB33E"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 Nuage de points - CO2</w:t>
      </w:r>
    </w:p>
    <w:p w14:paraId="6E4EF749"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print(</w:t>
      </w:r>
    </w:p>
    <w:p w14:paraId="66719A56"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ggplot(</w:t>
      </w:r>
      <w:proofErr w:type="spellStart"/>
      <w:r w:rsidRPr="00453398">
        <w:rPr>
          <w:rFonts w:asciiTheme="minorHAnsi" w:hAnsiTheme="minorHAnsi" w:cstheme="minorHAnsi"/>
          <w:lang w:val="en-CA"/>
        </w:rPr>
        <w:t>data_fuel</w:t>
      </w:r>
      <w:proofErr w:type="spellEnd"/>
      <w:r w:rsidRPr="00453398">
        <w:rPr>
          <w:rFonts w:asciiTheme="minorHAnsi" w:hAnsiTheme="minorHAnsi" w:cstheme="minorHAnsi"/>
          <w:lang w:val="en-CA"/>
        </w:rPr>
        <w:t>, aes(x = Year, y = CO2_Mean)) +</w:t>
      </w:r>
    </w:p>
    <w:p w14:paraId="2F3AC7F5"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geom_point(color = "brown", size = 3) +</w:t>
      </w:r>
    </w:p>
    <w:p w14:paraId="7D15DF5C"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 xml:space="preserve">ggtitle(paste("Nuage de points pour la cote de CO2 par année pour le type de carburant", </w:t>
      </w:r>
      <w:proofErr w:type="spellStart"/>
      <w:r w:rsidRPr="00453398">
        <w:rPr>
          <w:rFonts w:asciiTheme="minorHAnsi" w:hAnsiTheme="minorHAnsi" w:cstheme="minorHAnsi"/>
        </w:rPr>
        <w:t>fuel_type</w:t>
      </w:r>
      <w:proofErr w:type="spellEnd"/>
      <w:r w:rsidRPr="00453398">
        <w:rPr>
          <w:rFonts w:asciiTheme="minorHAnsi" w:hAnsiTheme="minorHAnsi" w:cstheme="minorHAnsi"/>
        </w:rPr>
        <w:t>)) +</w:t>
      </w:r>
    </w:p>
    <w:p w14:paraId="4B26D910"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xlab("Année") +</w:t>
      </w:r>
    </w:p>
    <w:p w14:paraId="2C621268"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ylab("Cote de CO2 Moyenne") +</w:t>
      </w:r>
    </w:p>
    <w:p w14:paraId="4968E038"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rPr>
        <w:t xml:space="preserve">                </w:t>
      </w:r>
      <w:r w:rsidRPr="00453398">
        <w:rPr>
          <w:rFonts w:asciiTheme="minorHAnsi" w:hAnsiTheme="minorHAnsi" w:cstheme="minorHAnsi"/>
          <w:lang w:val="en-CA"/>
        </w:rPr>
        <w:t>theme_minimal() +</w:t>
      </w:r>
    </w:p>
    <w:p w14:paraId="576EA646" w14:textId="77777777" w:rsidR="00453398" w:rsidRPr="00453398" w:rsidRDefault="00453398" w:rsidP="00453398">
      <w:pPr>
        <w:tabs>
          <w:tab w:val="left" w:pos="540"/>
        </w:tabs>
        <w:jc w:val="both"/>
        <w:rPr>
          <w:rFonts w:asciiTheme="minorHAnsi" w:hAnsiTheme="minorHAnsi" w:cstheme="minorHAnsi"/>
          <w:lang w:val="en-CA"/>
        </w:rPr>
      </w:pPr>
      <w:r w:rsidRPr="00453398">
        <w:rPr>
          <w:rFonts w:asciiTheme="minorHAnsi" w:hAnsiTheme="minorHAnsi" w:cstheme="minorHAnsi"/>
          <w:lang w:val="en-CA"/>
        </w:rPr>
        <w:t xml:space="preserve">                theme(plot.title = </w:t>
      </w:r>
      <w:proofErr w:type="spellStart"/>
      <w:r w:rsidRPr="00453398">
        <w:rPr>
          <w:rFonts w:asciiTheme="minorHAnsi" w:hAnsiTheme="minorHAnsi" w:cstheme="minorHAnsi"/>
          <w:lang w:val="en-CA"/>
        </w:rPr>
        <w:t>element_text</w:t>
      </w:r>
      <w:proofErr w:type="spellEnd"/>
      <w:r w:rsidRPr="00453398">
        <w:rPr>
          <w:rFonts w:asciiTheme="minorHAnsi" w:hAnsiTheme="minorHAnsi" w:cstheme="minorHAnsi"/>
          <w:lang w:val="en-CA"/>
        </w:rPr>
        <w:t>(</w:t>
      </w:r>
      <w:proofErr w:type="spellStart"/>
      <w:r w:rsidRPr="00453398">
        <w:rPr>
          <w:rFonts w:asciiTheme="minorHAnsi" w:hAnsiTheme="minorHAnsi" w:cstheme="minorHAnsi"/>
          <w:lang w:val="en-CA"/>
        </w:rPr>
        <w:t>hjust</w:t>
      </w:r>
      <w:proofErr w:type="spellEnd"/>
      <w:r w:rsidRPr="00453398">
        <w:rPr>
          <w:rFonts w:asciiTheme="minorHAnsi" w:hAnsiTheme="minorHAnsi" w:cstheme="minorHAnsi"/>
          <w:lang w:val="en-CA"/>
        </w:rPr>
        <w:t xml:space="preserve"> = 0.5))</w:t>
      </w:r>
    </w:p>
    <w:p w14:paraId="4AEDB4C7"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lang w:val="en-CA"/>
        </w:rPr>
        <w:t xml:space="preserve">        </w:t>
      </w:r>
      <w:r w:rsidRPr="00453398">
        <w:rPr>
          <w:rFonts w:asciiTheme="minorHAnsi" w:hAnsiTheme="minorHAnsi" w:cstheme="minorHAnsi"/>
        </w:rPr>
        <w:t>)</w:t>
      </w:r>
    </w:p>
    <w:p w14:paraId="1C3D1EF8"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 else {</w:t>
      </w:r>
    </w:p>
    <w:p w14:paraId="6FD9E06A"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 Message pour les types de carburant avec moins de 3 observations</w:t>
      </w:r>
    </w:p>
    <w:p w14:paraId="148337EC"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print(paste("Type de carburant", </w:t>
      </w:r>
      <w:proofErr w:type="spellStart"/>
      <w:r w:rsidRPr="00453398">
        <w:rPr>
          <w:rFonts w:asciiTheme="minorHAnsi" w:hAnsiTheme="minorHAnsi" w:cstheme="minorHAnsi"/>
        </w:rPr>
        <w:t>fuel_type</w:t>
      </w:r>
      <w:proofErr w:type="spellEnd"/>
      <w:r w:rsidRPr="00453398">
        <w:rPr>
          <w:rFonts w:asciiTheme="minorHAnsi" w:hAnsiTheme="minorHAnsi" w:cstheme="minorHAnsi"/>
        </w:rPr>
        <w:t>, "a moins de 3 observations. Graphiques non réalisés."))</w:t>
      </w:r>
    </w:p>
    <w:p w14:paraId="0905247E"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t xml:space="preserve">    }</w:t>
      </w:r>
    </w:p>
    <w:p w14:paraId="25559B64" w14:textId="77777777" w:rsidR="00453398" w:rsidRPr="00453398" w:rsidRDefault="00453398" w:rsidP="00453398">
      <w:pPr>
        <w:tabs>
          <w:tab w:val="left" w:pos="540"/>
        </w:tabs>
        <w:jc w:val="both"/>
        <w:rPr>
          <w:rFonts w:asciiTheme="minorHAnsi" w:hAnsiTheme="minorHAnsi" w:cstheme="minorHAnsi"/>
        </w:rPr>
      </w:pPr>
      <w:r w:rsidRPr="00453398">
        <w:rPr>
          <w:rFonts w:asciiTheme="minorHAnsi" w:hAnsiTheme="minorHAnsi" w:cstheme="minorHAnsi"/>
        </w:rPr>
        <w:lastRenderedPageBreak/>
        <w:t>}</w:t>
      </w:r>
    </w:p>
    <w:p w14:paraId="2BD62514" w14:textId="2976D28A" w:rsidR="00453398" w:rsidRDefault="00453398" w:rsidP="00453398">
      <w:pPr>
        <w:tabs>
          <w:tab w:val="left" w:pos="540"/>
        </w:tabs>
        <w:jc w:val="both"/>
        <w:rPr>
          <w:rFonts w:asciiTheme="minorHAnsi" w:hAnsiTheme="minorHAnsi" w:cstheme="minorHAnsi"/>
        </w:rPr>
      </w:pPr>
    </w:p>
    <w:p w14:paraId="52D03EF1" w14:textId="6EF24C34"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Maintenant, et afin de montrer efficacement le contenu de chacun des fichiers Excel (.csv) et des fichiers texte (.txt) produits et fournis par le code R montré aux pages </w:t>
      </w:r>
      <w:r w:rsidR="004D5604">
        <w:rPr>
          <w:rFonts w:asciiTheme="minorHAnsi" w:hAnsiTheme="minorHAnsi" w:cstheme="minorHAnsi"/>
        </w:rPr>
        <w:t>201</w:t>
      </w:r>
      <w:r w:rsidRPr="00046B2B">
        <w:rPr>
          <w:rFonts w:asciiTheme="minorHAnsi" w:hAnsiTheme="minorHAnsi" w:cstheme="minorHAnsi"/>
        </w:rPr>
        <w:t xml:space="preserve"> à 2</w:t>
      </w:r>
      <w:r>
        <w:rPr>
          <w:rFonts w:asciiTheme="minorHAnsi" w:hAnsiTheme="minorHAnsi" w:cstheme="minorHAnsi"/>
        </w:rPr>
        <w:t>0</w:t>
      </w:r>
      <w:r w:rsidR="004D5604">
        <w:rPr>
          <w:rFonts w:asciiTheme="minorHAnsi" w:hAnsiTheme="minorHAnsi" w:cstheme="minorHAnsi"/>
        </w:rPr>
        <w:t>7</w:t>
      </w:r>
      <w:r w:rsidRPr="00046B2B">
        <w:rPr>
          <w:rFonts w:asciiTheme="minorHAnsi" w:hAnsiTheme="minorHAnsi" w:cstheme="minorHAnsi"/>
        </w:rPr>
        <w:t xml:space="preserve"> du présent document, et permettant ensuite de modéliser et d’implémenter les tâches 1 et 2 de la phase 2 de l’objectif 5, qui consistent à appliquer des méthodes comme le lissage exponentiel pour repérer des tendances de variation des cotes de smog et de CO2 à long terme (années 2015 à 2023) et selon le type de carburant (champ Fuel Type), ainsi qu’à utiliser le test de Mann-Kendall pour évaluer la significativité des tendances observées dans la cote de smog et de CO2 au fil des ans (années 2015 à 2023), et selon le type de carburant consommé (champ Fuel Type), Gonzalo Alfredo Romero Francia a décidé de montrer des vues de ces fichiers Excel (.csv) et de ces fichiers texte (.txt) produits et fournis par le code R modélisant et implémentant les tâches 1 et 2 de la phase 2 de l’objectif 5 du projet en science des données nommé « Canadian Fuel Consumption Ratings ».</w:t>
      </w:r>
      <w:r>
        <w:rPr>
          <w:rFonts w:asciiTheme="minorHAnsi" w:hAnsiTheme="minorHAnsi" w:cstheme="minorHAnsi"/>
        </w:rPr>
        <w:t xml:space="preserve"> </w:t>
      </w:r>
      <w:r w:rsidRPr="00046B2B">
        <w:rPr>
          <w:rFonts w:asciiTheme="minorHAnsi" w:hAnsiTheme="minorHAnsi" w:cstheme="minorHAnsi"/>
        </w:rPr>
        <w:t xml:space="preserve">Le voici la liste complète de ces fichiers Excel (.csv) et de ces fichiers texte (.txt) produits et fournis par ce code R montré aux pages </w:t>
      </w:r>
      <w:r w:rsidR="004D5604">
        <w:rPr>
          <w:rFonts w:asciiTheme="minorHAnsi" w:hAnsiTheme="minorHAnsi" w:cstheme="minorHAnsi"/>
        </w:rPr>
        <w:t>20</w:t>
      </w:r>
      <w:r>
        <w:rPr>
          <w:rFonts w:asciiTheme="minorHAnsi" w:hAnsiTheme="minorHAnsi" w:cstheme="minorHAnsi"/>
        </w:rPr>
        <w:t>1</w:t>
      </w:r>
      <w:r w:rsidRPr="00046B2B">
        <w:rPr>
          <w:rFonts w:asciiTheme="minorHAnsi" w:hAnsiTheme="minorHAnsi" w:cstheme="minorHAnsi"/>
        </w:rPr>
        <w:t xml:space="preserve"> à 2</w:t>
      </w:r>
      <w:r>
        <w:rPr>
          <w:rFonts w:asciiTheme="minorHAnsi" w:hAnsiTheme="minorHAnsi" w:cstheme="minorHAnsi"/>
        </w:rPr>
        <w:t>0</w:t>
      </w:r>
      <w:r w:rsidR="004D5604">
        <w:rPr>
          <w:rFonts w:asciiTheme="minorHAnsi" w:hAnsiTheme="minorHAnsi" w:cstheme="minorHAnsi"/>
        </w:rPr>
        <w:t>7</w:t>
      </w:r>
      <w:r w:rsidRPr="00046B2B">
        <w:rPr>
          <w:rFonts w:asciiTheme="minorHAnsi" w:hAnsiTheme="minorHAnsi" w:cstheme="minorHAnsi"/>
        </w:rPr>
        <w:t xml:space="preserve"> du présent document :</w:t>
      </w:r>
    </w:p>
    <w:p w14:paraId="4E77B054" w14:textId="77777777" w:rsidR="00046B2B" w:rsidRPr="00453398" w:rsidRDefault="00046B2B" w:rsidP="00453398">
      <w:pPr>
        <w:tabs>
          <w:tab w:val="left" w:pos="540"/>
        </w:tabs>
        <w:jc w:val="both"/>
        <w:rPr>
          <w:rFonts w:asciiTheme="minorHAnsi" w:hAnsiTheme="minorHAnsi" w:cstheme="minorHAnsi"/>
        </w:rPr>
      </w:pPr>
    </w:p>
    <w:p w14:paraId="0C934F74" w14:textId="0DA184A7"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Exponential_Smoothing_CO2_D.txt</w:t>
      </w:r>
    </w:p>
    <w:p w14:paraId="0A5BC9F8" w14:textId="12157989"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Exponential_Smoothing_CO2_E.txt</w:t>
      </w:r>
    </w:p>
    <w:p w14:paraId="7E5FE4BD" w14:textId="5368FF55"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Exponential_Smoothing_CO2_X.txt</w:t>
      </w:r>
    </w:p>
    <w:p w14:paraId="3FD728F6" w14:textId="06BB6F62"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Exponential_Smoothing_CO2_Z.txt</w:t>
      </w:r>
    </w:p>
    <w:p w14:paraId="3C4B3A69" w14:textId="1E02AE21"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Exponential_Smoothing_Smog_D.txt</w:t>
      </w:r>
    </w:p>
    <w:p w14:paraId="2D0CAE34" w14:textId="4CD9DD1C"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Exponential_Smoothing_Smog_E.txt</w:t>
      </w:r>
    </w:p>
    <w:p w14:paraId="5A83D57C" w14:textId="6172181D"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Exponential_Smoothing_Smog_X.txt</w:t>
      </w:r>
    </w:p>
    <w:p w14:paraId="0EA1D2A9" w14:textId="56E7ADA7"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Exponential_Smoothing_Smog_Z.txt</w:t>
      </w:r>
    </w:p>
    <w:p w14:paraId="711B6459" w14:textId="1DD4B161"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Mann_Kendall_Results_CO2_D.txt</w:t>
      </w:r>
    </w:p>
    <w:p w14:paraId="42E5AB0F" w14:textId="3DE9AC9F"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Mann_Kendall_Results_CO2_E.txt</w:t>
      </w:r>
    </w:p>
    <w:p w14:paraId="7FE03AAF" w14:textId="103A0C45"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Mann_Kendall_Results_CO2_X.txt</w:t>
      </w:r>
    </w:p>
    <w:p w14:paraId="58383C6A" w14:textId="5228D0B1"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Mann_Kendall_Results_CO2_Z.txt</w:t>
      </w:r>
    </w:p>
    <w:p w14:paraId="00729DA1" w14:textId="0DC9A876"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Mann_Kendall_Results_Smog_D.txt</w:t>
      </w:r>
    </w:p>
    <w:p w14:paraId="4815EB46" w14:textId="33A603EA"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Mann_Kendall_Results_Smog_E.txt</w:t>
      </w:r>
    </w:p>
    <w:p w14:paraId="0BEFC8B5" w14:textId="299887E5" w:rsidR="00046B2B" w:rsidRPr="00046B2B"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Mann_Kendall_Results_Smog_X.txt</w:t>
      </w:r>
    </w:p>
    <w:p w14:paraId="7D2D397F" w14:textId="50AD28B6" w:rsidR="00282393" w:rsidRDefault="00046B2B" w:rsidP="00B6438F">
      <w:pPr>
        <w:pStyle w:val="ListParagraph"/>
        <w:numPr>
          <w:ilvl w:val="0"/>
          <w:numId w:val="322"/>
        </w:numPr>
        <w:tabs>
          <w:tab w:val="left" w:pos="540"/>
        </w:tabs>
        <w:ind w:left="270" w:hanging="270"/>
        <w:jc w:val="both"/>
        <w:rPr>
          <w:rFonts w:asciiTheme="minorHAnsi" w:hAnsiTheme="minorHAnsi" w:cstheme="minorHAnsi"/>
          <w:lang w:val="en-CA"/>
        </w:rPr>
      </w:pPr>
      <w:r w:rsidRPr="00046B2B">
        <w:rPr>
          <w:rFonts w:asciiTheme="minorHAnsi" w:hAnsiTheme="minorHAnsi" w:cstheme="minorHAnsi"/>
          <w:lang w:val="en-CA"/>
        </w:rPr>
        <w:t>Mann_Kendall_Results_Smog_Z.txt</w:t>
      </w:r>
    </w:p>
    <w:p w14:paraId="1DFF9FA4" w14:textId="676A3852" w:rsidR="00046B2B" w:rsidRDefault="00046B2B" w:rsidP="00046B2B">
      <w:pPr>
        <w:tabs>
          <w:tab w:val="left" w:pos="540"/>
        </w:tabs>
        <w:jc w:val="both"/>
        <w:rPr>
          <w:rFonts w:asciiTheme="minorHAnsi" w:hAnsiTheme="minorHAnsi" w:cstheme="minorHAnsi"/>
          <w:lang w:val="en-CA"/>
        </w:rPr>
      </w:pPr>
    </w:p>
    <w:p w14:paraId="705E9E3F" w14:textId="47A3AB19" w:rsidR="00046B2B" w:rsidRPr="004D5604"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Maintenant que Gonzalo Alfredo Romero Francia a réussi à bien montrer, de manière détaillée et claire, précise et concise, tous les résultats des analyses des tendances de variation des cotes de smog et de CO2 sur la période 2015-2023, effectuées à l’aide du lissage exponentiel et du test de Mann-Kendall (décrites aux pages </w:t>
      </w:r>
      <w:r>
        <w:rPr>
          <w:rFonts w:asciiTheme="minorHAnsi" w:hAnsiTheme="minorHAnsi" w:cstheme="minorHAnsi"/>
        </w:rPr>
        <w:t>199</w:t>
      </w:r>
      <w:r w:rsidRPr="00046B2B">
        <w:rPr>
          <w:rFonts w:asciiTheme="minorHAnsi" w:hAnsiTheme="minorHAnsi" w:cstheme="minorHAnsi"/>
        </w:rPr>
        <w:t xml:space="preserve"> à 2</w:t>
      </w:r>
      <w:r>
        <w:rPr>
          <w:rFonts w:asciiTheme="minorHAnsi" w:hAnsiTheme="minorHAnsi" w:cstheme="minorHAnsi"/>
        </w:rPr>
        <w:t>05</w:t>
      </w:r>
      <w:r w:rsidRPr="00046B2B">
        <w:rPr>
          <w:rFonts w:asciiTheme="minorHAnsi" w:hAnsiTheme="minorHAnsi" w:cstheme="minorHAnsi"/>
        </w:rPr>
        <w:t xml:space="preserve"> du présent document), et permettant de modéliser et d’implémenter les tâches 1 et 2 de la phase 2 de l’objectif 5 du projet en science des données nommé « Canadian Fuel Consumption Ratings », maintenant il a décidé d’analyser en profondeur ces résultats des analyses statistiques effectuées à l’aide du lissage exponentiel et du test de Mann-Kendall</w:t>
      </w:r>
      <w:r w:rsidR="000E45C4">
        <w:rPr>
          <w:rFonts w:asciiTheme="minorHAnsi" w:hAnsiTheme="minorHAnsi" w:cstheme="minorHAnsi"/>
        </w:rPr>
        <w:t>.</w:t>
      </w:r>
    </w:p>
    <w:p w14:paraId="0B072314" w14:textId="77777777" w:rsidR="00046B2B" w:rsidRDefault="00046B2B" w:rsidP="00046B2B">
      <w:pPr>
        <w:tabs>
          <w:tab w:val="left" w:pos="540"/>
        </w:tabs>
        <w:jc w:val="both"/>
        <w:rPr>
          <w:rFonts w:asciiTheme="minorHAnsi" w:hAnsiTheme="minorHAnsi" w:cstheme="minorHAnsi"/>
        </w:rPr>
      </w:pPr>
    </w:p>
    <w:p w14:paraId="78E9CE9E" w14:textId="269DB3CA"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Le voici l’analyse en profondeur des résultats des analyses des tendances de variation des cotes de smog et de CO2, effectuées à l’aide du lissage exponentiel et du test de Mann-Kendall, et modélisées par le code R dans la tâche 1 et la tâche 2 de la phase 2 de l’objectif 5 de ce projet en science des données nommé ci-haut :</w:t>
      </w:r>
    </w:p>
    <w:p w14:paraId="70FF93FA" w14:textId="3A3E2D57" w:rsidR="00046B2B" w:rsidRDefault="00046B2B" w:rsidP="00046B2B">
      <w:pPr>
        <w:tabs>
          <w:tab w:val="left" w:pos="540"/>
        </w:tabs>
        <w:jc w:val="both"/>
        <w:rPr>
          <w:rFonts w:asciiTheme="minorHAnsi" w:hAnsiTheme="minorHAnsi" w:cstheme="minorHAnsi"/>
        </w:rPr>
      </w:pPr>
    </w:p>
    <w:p w14:paraId="515C8C15"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1. Lissages Exponentiels Simples (8 résultats)</w:t>
      </w:r>
    </w:p>
    <w:p w14:paraId="6676DD90" w14:textId="74BFDA91"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lastRenderedPageBreak/>
        <w:t>Les lissages exponentiels simples appliqués aux données de Smog et de CO2 ont permis d’analyser les tendances des séries temporelles de 2015 à 2023. Ces lissages visent à donner un poids plus important aux données récentes tout en lissant</w:t>
      </w:r>
      <w:r w:rsidR="00F742D4">
        <w:rPr>
          <w:rFonts w:asciiTheme="minorHAnsi" w:hAnsiTheme="minorHAnsi" w:cstheme="minorHAnsi"/>
        </w:rPr>
        <w:t xml:space="preserve"> (lissage)</w:t>
      </w:r>
      <w:r w:rsidRPr="00046B2B">
        <w:rPr>
          <w:rFonts w:asciiTheme="minorHAnsi" w:hAnsiTheme="minorHAnsi" w:cstheme="minorHAnsi"/>
        </w:rPr>
        <w:t xml:space="preserve"> les variations de court terme. Le modèle utilisé pour ces lissages est généralement le modèle ETS (Error, Trend, Seasonality), avec des variantes selon les données disponibles.</w:t>
      </w:r>
    </w:p>
    <w:p w14:paraId="791ED8A4" w14:textId="672C0331" w:rsidR="00046B2B" w:rsidRDefault="00046B2B" w:rsidP="00046B2B">
      <w:pPr>
        <w:tabs>
          <w:tab w:val="left" w:pos="540"/>
        </w:tabs>
        <w:jc w:val="both"/>
        <w:rPr>
          <w:rFonts w:asciiTheme="minorHAnsi" w:hAnsiTheme="minorHAnsi" w:cstheme="minorHAnsi"/>
        </w:rPr>
      </w:pPr>
    </w:p>
    <w:p w14:paraId="1E835A8D" w14:textId="77777777" w:rsidR="00F742D4" w:rsidRPr="00046B2B" w:rsidRDefault="00F742D4" w:rsidP="00046B2B">
      <w:pPr>
        <w:tabs>
          <w:tab w:val="left" w:pos="540"/>
        </w:tabs>
        <w:jc w:val="both"/>
        <w:rPr>
          <w:rFonts w:asciiTheme="minorHAnsi" w:hAnsiTheme="minorHAnsi" w:cstheme="minorHAnsi"/>
        </w:rPr>
      </w:pPr>
    </w:p>
    <w:p w14:paraId="2F6A0B08" w14:textId="77777777" w:rsidR="00046B2B" w:rsidRPr="00046B2B" w:rsidRDefault="00046B2B" w:rsidP="00046B2B">
      <w:pPr>
        <w:tabs>
          <w:tab w:val="left" w:pos="540"/>
        </w:tabs>
        <w:jc w:val="both"/>
        <w:rPr>
          <w:rFonts w:asciiTheme="minorHAnsi" w:hAnsiTheme="minorHAnsi" w:cstheme="minorHAnsi"/>
          <w:b/>
          <w:bCs/>
        </w:rPr>
      </w:pPr>
      <w:r w:rsidRPr="00046B2B">
        <w:rPr>
          <w:rFonts w:asciiTheme="minorHAnsi" w:hAnsiTheme="minorHAnsi" w:cstheme="minorHAnsi"/>
          <w:b/>
          <w:bCs/>
        </w:rPr>
        <w:t>1.1 Lissage Exponentiel des Émissions de CO2 :</w:t>
      </w:r>
    </w:p>
    <w:p w14:paraId="12360AB3" w14:textId="77777777" w:rsidR="00046B2B" w:rsidRPr="00046B2B" w:rsidRDefault="00046B2B" w:rsidP="00046B2B">
      <w:pPr>
        <w:tabs>
          <w:tab w:val="left" w:pos="540"/>
        </w:tabs>
        <w:jc w:val="both"/>
        <w:rPr>
          <w:rFonts w:asciiTheme="minorHAnsi" w:hAnsiTheme="minorHAnsi" w:cstheme="minorHAnsi"/>
          <w:b/>
          <w:bCs/>
          <w:lang w:val="en-CA"/>
        </w:rPr>
      </w:pPr>
      <w:r w:rsidRPr="00046B2B">
        <w:rPr>
          <w:rFonts w:asciiTheme="minorHAnsi" w:hAnsiTheme="minorHAnsi" w:cstheme="minorHAnsi"/>
          <w:b/>
          <w:bCs/>
          <w:lang w:val="en-CA"/>
        </w:rPr>
        <w:t>Exponential_Smoothing_CO2_D.txt</w:t>
      </w:r>
    </w:p>
    <w:p w14:paraId="3E4531DF" w14:textId="77777777"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Modèle</w:t>
      </w:r>
      <w:r w:rsidRPr="00046B2B">
        <w:rPr>
          <w:rFonts w:asciiTheme="minorHAnsi" w:hAnsiTheme="minorHAnsi" w:cstheme="minorHAnsi"/>
          <w:lang w:val="en-CA"/>
        </w:rPr>
        <w:t xml:space="preserve"> : ETS(M,N,N)</w:t>
      </w:r>
    </w:p>
    <w:p w14:paraId="7F96FE5E" w14:textId="77777777" w:rsidR="00046B2B" w:rsidRPr="00046B2B" w:rsidRDefault="00046B2B" w:rsidP="00046B2B">
      <w:pPr>
        <w:tabs>
          <w:tab w:val="left" w:pos="540"/>
        </w:tabs>
        <w:jc w:val="both"/>
        <w:rPr>
          <w:rFonts w:asciiTheme="minorHAnsi" w:hAnsiTheme="minorHAnsi" w:cstheme="minorHAnsi"/>
          <w:lang w:val="en-CA"/>
        </w:rPr>
      </w:pPr>
      <w:proofErr w:type="spellStart"/>
      <w:r w:rsidRPr="00046B2B">
        <w:rPr>
          <w:rFonts w:asciiTheme="minorHAnsi" w:hAnsiTheme="minorHAnsi" w:cstheme="minorHAnsi"/>
          <w:b/>
          <w:bCs/>
          <w:lang w:val="en-CA"/>
        </w:rPr>
        <w:t>Paramètres</w:t>
      </w:r>
      <w:proofErr w:type="spellEnd"/>
      <w:r w:rsidRPr="00046B2B">
        <w:rPr>
          <w:rFonts w:asciiTheme="minorHAnsi" w:hAnsiTheme="minorHAnsi" w:cstheme="minorHAnsi"/>
          <w:b/>
          <w:bCs/>
          <w:lang w:val="en-CA"/>
        </w:rPr>
        <w:t xml:space="preserve"> de </w:t>
      </w:r>
      <w:proofErr w:type="spellStart"/>
      <w:r w:rsidRPr="00046B2B">
        <w:rPr>
          <w:rFonts w:asciiTheme="minorHAnsi" w:hAnsiTheme="minorHAnsi" w:cstheme="minorHAnsi"/>
          <w:b/>
          <w:bCs/>
          <w:lang w:val="en-CA"/>
        </w:rPr>
        <w:t>lissage</w:t>
      </w:r>
      <w:proofErr w:type="spellEnd"/>
      <w:r w:rsidRPr="00046B2B">
        <w:rPr>
          <w:rFonts w:asciiTheme="minorHAnsi" w:hAnsiTheme="minorHAnsi" w:cstheme="minorHAnsi"/>
          <w:lang w:val="en-CA"/>
        </w:rPr>
        <w:t xml:space="preserve"> :</w:t>
      </w:r>
    </w:p>
    <w:p w14:paraId="5EA94B7E" w14:textId="77777777" w:rsidR="00046B2B" w:rsidRPr="00046B2B" w:rsidRDefault="00046B2B" w:rsidP="00B6438F">
      <w:pPr>
        <w:numPr>
          <w:ilvl w:val="0"/>
          <w:numId w:val="331"/>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Alpha</w:t>
      </w:r>
      <w:r w:rsidRPr="00046B2B">
        <w:rPr>
          <w:rFonts w:asciiTheme="minorHAnsi" w:hAnsiTheme="minorHAnsi" w:cstheme="minorHAnsi"/>
          <w:lang w:val="en-CA"/>
        </w:rPr>
        <w:t xml:space="preserve"> : 0.7584</w:t>
      </w:r>
    </w:p>
    <w:p w14:paraId="1FC1F79E" w14:textId="77777777" w:rsidR="00046B2B" w:rsidRPr="00046B2B" w:rsidRDefault="00046B2B" w:rsidP="00B6438F">
      <w:pPr>
        <w:numPr>
          <w:ilvl w:val="0"/>
          <w:numId w:val="331"/>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Sigma</w:t>
      </w:r>
      <w:r w:rsidRPr="00046B2B">
        <w:rPr>
          <w:rFonts w:asciiTheme="minorHAnsi" w:hAnsiTheme="minorHAnsi" w:cstheme="minorHAnsi"/>
          <w:lang w:val="en-CA"/>
        </w:rPr>
        <w:t xml:space="preserve"> : 0.1241</w:t>
      </w:r>
    </w:p>
    <w:p w14:paraId="6F452FE1" w14:textId="77777777" w:rsidR="00046B2B" w:rsidRPr="00046B2B" w:rsidRDefault="00046B2B" w:rsidP="00B6438F">
      <w:pPr>
        <w:numPr>
          <w:ilvl w:val="0"/>
          <w:numId w:val="331"/>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w:t>
      </w:r>
      <w:r w:rsidRPr="00046B2B">
        <w:rPr>
          <w:rFonts w:asciiTheme="minorHAnsi" w:hAnsiTheme="minorHAnsi" w:cstheme="minorHAnsi"/>
          <w:lang w:val="en-CA"/>
        </w:rPr>
        <w:t xml:space="preserve"> : 14.25171</w:t>
      </w:r>
    </w:p>
    <w:p w14:paraId="4C4AAF84" w14:textId="77777777" w:rsidR="00046B2B" w:rsidRPr="00046B2B" w:rsidRDefault="00046B2B" w:rsidP="00B6438F">
      <w:pPr>
        <w:numPr>
          <w:ilvl w:val="0"/>
          <w:numId w:val="331"/>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AICc</w:t>
      </w:r>
      <w:r w:rsidRPr="00046B2B">
        <w:rPr>
          <w:rFonts w:asciiTheme="minorHAnsi" w:hAnsiTheme="minorHAnsi" w:cstheme="minorHAnsi"/>
          <w:lang w:val="en-CA"/>
        </w:rPr>
        <w:t xml:space="preserve"> : 19.05171</w:t>
      </w:r>
    </w:p>
    <w:p w14:paraId="683C40A1" w14:textId="77777777" w:rsidR="00046B2B" w:rsidRPr="00046B2B" w:rsidRDefault="00046B2B" w:rsidP="00B6438F">
      <w:pPr>
        <w:numPr>
          <w:ilvl w:val="0"/>
          <w:numId w:val="331"/>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BIC</w:t>
      </w:r>
      <w:r w:rsidRPr="00046B2B">
        <w:rPr>
          <w:rFonts w:asciiTheme="minorHAnsi" w:hAnsiTheme="minorHAnsi" w:cstheme="minorHAnsi"/>
          <w:lang w:val="en-CA"/>
        </w:rPr>
        <w:t xml:space="preserve"> : 14.84338</w:t>
      </w:r>
    </w:p>
    <w:p w14:paraId="6A884CFB" w14:textId="77777777" w:rsidR="00046B2B" w:rsidRPr="00046B2B" w:rsidRDefault="00046B2B" w:rsidP="00B6438F">
      <w:pPr>
        <w:numPr>
          <w:ilvl w:val="0"/>
          <w:numId w:val="331"/>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État initial</w:t>
      </w:r>
      <w:r w:rsidRPr="00046B2B">
        <w:rPr>
          <w:rFonts w:asciiTheme="minorHAnsi" w:hAnsiTheme="minorHAnsi" w:cstheme="minorHAnsi"/>
          <w:lang w:val="en-CA"/>
        </w:rPr>
        <w:t xml:space="preserve"> : l = 4.9326</w:t>
      </w:r>
    </w:p>
    <w:p w14:paraId="09FE39FD" w14:textId="77777777" w:rsidR="00046B2B" w:rsidRPr="00046B2B" w:rsidRDefault="00046B2B" w:rsidP="00046B2B">
      <w:pPr>
        <w:tabs>
          <w:tab w:val="left" w:pos="540"/>
        </w:tabs>
        <w:jc w:val="both"/>
        <w:rPr>
          <w:rFonts w:asciiTheme="minorHAnsi" w:hAnsiTheme="minorHAnsi" w:cstheme="minorHAnsi"/>
          <w:b/>
          <w:bCs/>
          <w:lang w:val="en-CA"/>
        </w:rPr>
      </w:pPr>
      <w:proofErr w:type="spellStart"/>
      <w:r w:rsidRPr="00046B2B">
        <w:rPr>
          <w:rFonts w:asciiTheme="minorHAnsi" w:hAnsiTheme="minorHAnsi" w:cstheme="minorHAnsi"/>
          <w:b/>
          <w:bCs/>
          <w:lang w:val="en-CA"/>
        </w:rPr>
        <w:t>Interprétation</w:t>
      </w:r>
      <w:proofErr w:type="spellEnd"/>
      <w:r w:rsidRPr="00046B2B">
        <w:rPr>
          <w:rFonts w:asciiTheme="minorHAnsi" w:hAnsiTheme="minorHAnsi" w:cstheme="minorHAnsi"/>
          <w:b/>
          <w:bCs/>
          <w:lang w:val="en-CA"/>
        </w:rPr>
        <w:t xml:space="preserve"> :</w:t>
      </w:r>
    </w:p>
    <w:p w14:paraId="79035B99"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modèle ETS utilisé pour les </w:t>
      </w:r>
      <w:r w:rsidRPr="00046B2B">
        <w:rPr>
          <w:rFonts w:asciiTheme="minorHAnsi" w:hAnsiTheme="minorHAnsi" w:cstheme="minorHAnsi"/>
          <w:b/>
          <w:bCs/>
        </w:rPr>
        <w:t>émissions de CO2</w:t>
      </w:r>
      <w:r w:rsidRPr="00046B2B">
        <w:rPr>
          <w:rFonts w:asciiTheme="minorHAnsi" w:hAnsiTheme="minorHAnsi" w:cstheme="minorHAnsi"/>
        </w:rPr>
        <w:t xml:space="preserve"> dans ce cas est fortement influencé par un </w:t>
      </w:r>
      <w:r w:rsidRPr="00046B2B">
        <w:rPr>
          <w:rFonts w:asciiTheme="minorHAnsi" w:hAnsiTheme="minorHAnsi" w:cstheme="minorHAnsi"/>
          <w:b/>
          <w:bCs/>
        </w:rPr>
        <w:t>alpha</w:t>
      </w:r>
      <w:r w:rsidRPr="00046B2B">
        <w:rPr>
          <w:rFonts w:asciiTheme="minorHAnsi" w:hAnsiTheme="minorHAnsi" w:cstheme="minorHAnsi"/>
        </w:rPr>
        <w:t xml:space="preserve"> de 0.7584, ce qui signifie que le modèle attribue une importance importante aux données récentes dans le calcul du lissage, permettant de mieux suivre les tendances actuelles et de réagir rapidement aux nouvelles informations. Ce </w:t>
      </w:r>
      <w:r w:rsidRPr="00046B2B">
        <w:rPr>
          <w:rFonts w:asciiTheme="minorHAnsi" w:hAnsiTheme="minorHAnsi" w:cstheme="minorHAnsi"/>
          <w:b/>
          <w:bCs/>
        </w:rPr>
        <w:t>coefficient alpha</w:t>
      </w:r>
      <w:r w:rsidRPr="00046B2B">
        <w:rPr>
          <w:rFonts w:asciiTheme="minorHAnsi" w:hAnsiTheme="minorHAnsi" w:cstheme="minorHAnsi"/>
        </w:rPr>
        <w:t xml:space="preserve"> relativement élevé favorise un poids fort sur les observations les plus récentes, ce qui est crucial pour suivre les changements dans les émissions de CO2.</w:t>
      </w:r>
    </w:p>
    <w:p w14:paraId="12894AA9" w14:textId="77777777" w:rsidR="00F742D4" w:rsidRDefault="00F742D4" w:rsidP="00046B2B">
      <w:pPr>
        <w:tabs>
          <w:tab w:val="left" w:pos="540"/>
        </w:tabs>
        <w:jc w:val="both"/>
        <w:rPr>
          <w:rFonts w:asciiTheme="minorHAnsi" w:hAnsiTheme="minorHAnsi" w:cstheme="minorHAnsi"/>
        </w:rPr>
      </w:pPr>
    </w:p>
    <w:p w14:paraId="10DE01BC" w14:textId="7F30E9E1"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w:t>
      </w:r>
      <w:r w:rsidRPr="00046B2B">
        <w:rPr>
          <w:rFonts w:asciiTheme="minorHAnsi" w:hAnsiTheme="minorHAnsi" w:cstheme="minorHAnsi"/>
          <w:b/>
          <w:bCs/>
        </w:rPr>
        <w:t>sigma</w:t>
      </w:r>
      <w:r w:rsidRPr="00046B2B">
        <w:rPr>
          <w:rFonts w:asciiTheme="minorHAnsi" w:hAnsiTheme="minorHAnsi" w:cstheme="minorHAnsi"/>
        </w:rPr>
        <w:t xml:space="preserve"> de 0.1241 indique une faible variabilité dans les données, ce qui suggère que la série de données est assez stable et prévisible. Cela est confirmé par les critères d’information :</w:t>
      </w:r>
    </w:p>
    <w:p w14:paraId="2FF5343B" w14:textId="77777777" w:rsidR="00046B2B" w:rsidRPr="00046B2B" w:rsidRDefault="00046B2B" w:rsidP="00B6438F">
      <w:pPr>
        <w:numPr>
          <w:ilvl w:val="0"/>
          <w:numId w:val="332"/>
        </w:numPr>
        <w:tabs>
          <w:tab w:val="left" w:pos="540"/>
        </w:tabs>
        <w:jc w:val="both"/>
        <w:rPr>
          <w:rFonts w:asciiTheme="minorHAnsi" w:hAnsiTheme="minorHAnsi" w:cstheme="minorHAnsi"/>
        </w:rPr>
      </w:pPr>
      <w:r w:rsidRPr="00046B2B">
        <w:rPr>
          <w:rFonts w:asciiTheme="minorHAnsi" w:hAnsiTheme="minorHAnsi" w:cstheme="minorHAnsi"/>
          <w:b/>
          <w:bCs/>
        </w:rPr>
        <w:t>AIC</w:t>
      </w:r>
      <w:r w:rsidRPr="00046B2B">
        <w:rPr>
          <w:rFonts w:asciiTheme="minorHAnsi" w:hAnsiTheme="minorHAnsi" w:cstheme="minorHAnsi"/>
        </w:rPr>
        <w:t xml:space="preserve"> de 14.25171, qui évalue la qualité du modèle en tenant compte de la complexité,</w:t>
      </w:r>
    </w:p>
    <w:p w14:paraId="6CE19858" w14:textId="77777777" w:rsidR="00046B2B" w:rsidRPr="00046B2B" w:rsidRDefault="00046B2B" w:rsidP="00B6438F">
      <w:pPr>
        <w:numPr>
          <w:ilvl w:val="0"/>
          <w:numId w:val="332"/>
        </w:numPr>
        <w:tabs>
          <w:tab w:val="left" w:pos="540"/>
        </w:tabs>
        <w:jc w:val="both"/>
        <w:rPr>
          <w:rFonts w:asciiTheme="minorHAnsi" w:hAnsiTheme="minorHAnsi" w:cstheme="minorHAnsi"/>
        </w:rPr>
      </w:pPr>
      <w:r w:rsidRPr="00046B2B">
        <w:rPr>
          <w:rFonts w:asciiTheme="minorHAnsi" w:hAnsiTheme="minorHAnsi" w:cstheme="minorHAnsi"/>
          <w:b/>
          <w:bCs/>
        </w:rPr>
        <w:t>AICc</w:t>
      </w:r>
      <w:r w:rsidRPr="00046B2B">
        <w:rPr>
          <w:rFonts w:asciiTheme="minorHAnsi" w:hAnsiTheme="minorHAnsi" w:cstheme="minorHAnsi"/>
        </w:rPr>
        <w:t xml:space="preserve"> de 19.05171, qui corrige l'AIC pour les petits échantillons, et</w:t>
      </w:r>
    </w:p>
    <w:p w14:paraId="259E4ACD" w14:textId="77777777" w:rsidR="00046B2B" w:rsidRPr="00046B2B" w:rsidRDefault="00046B2B" w:rsidP="00B6438F">
      <w:pPr>
        <w:numPr>
          <w:ilvl w:val="0"/>
          <w:numId w:val="332"/>
        </w:numPr>
        <w:tabs>
          <w:tab w:val="left" w:pos="540"/>
        </w:tabs>
        <w:jc w:val="both"/>
        <w:rPr>
          <w:rFonts w:asciiTheme="minorHAnsi" w:hAnsiTheme="minorHAnsi" w:cstheme="minorHAnsi"/>
        </w:rPr>
      </w:pPr>
      <w:r w:rsidRPr="00046B2B">
        <w:rPr>
          <w:rFonts w:asciiTheme="minorHAnsi" w:hAnsiTheme="minorHAnsi" w:cstheme="minorHAnsi"/>
          <w:b/>
          <w:bCs/>
        </w:rPr>
        <w:t>BIC</w:t>
      </w:r>
      <w:r w:rsidRPr="00046B2B">
        <w:rPr>
          <w:rFonts w:asciiTheme="minorHAnsi" w:hAnsiTheme="minorHAnsi" w:cstheme="minorHAnsi"/>
        </w:rPr>
        <w:t xml:space="preserve"> de 14.84338, qui prend également en compte la pénalité pour le nombre de paramètres. Tous ces critères montrent que le modèle est bien adapté aux données, offrant un bon compromis entre précision et simplicité, sans être </w:t>
      </w:r>
      <w:proofErr w:type="spellStart"/>
      <w:r w:rsidRPr="00046B2B">
        <w:rPr>
          <w:rFonts w:asciiTheme="minorHAnsi" w:hAnsiTheme="minorHAnsi" w:cstheme="minorHAnsi"/>
        </w:rPr>
        <w:t>surajusté</w:t>
      </w:r>
      <w:proofErr w:type="spellEnd"/>
      <w:r w:rsidRPr="00046B2B">
        <w:rPr>
          <w:rFonts w:asciiTheme="minorHAnsi" w:hAnsiTheme="minorHAnsi" w:cstheme="minorHAnsi"/>
        </w:rPr>
        <w:t>.</w:t>
      </w:r>
    </w:p>
    <w:p w14:paraId="12391607" w14:textId="77777777" w:rsidR="00046B2B" w:rsidRDefault="00046B2B" w:rsidP="00046B2B">
      <w:pPr>
        <w:tabs>
          <w:tab w:val="left" w:pos="540"/>
        </w:tabs>
        <w:jc w:val="both"/>
        <w:rPr>
          <w:rFonts w:asciiTheme="minorHAnsi" w:hAnsiTheme="minorHAnsi" w:cstheme="minorHAnsi"/>
        </w:rPr>
      </w:pPr>
    </w:p>
    <w:p w14:paraId="44A8646D" w14:textId="4B86ECD9"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w:t>
      </w:r>
      <w:r w:rsidRPr="00046B2B">
        <w:rPr>
          <w:rFonts w:asciiTheme="minorHAnsi" w:hAnsiTheme="minorHAnsi" w:cstheme="minorHAnsi"/>
          <w:b/>
          <w:bCs/>
        </w:rPr>
        <w:t>état initial</w:t>
      </w:r>
      <w:r w:rsidRPr="00046B2B">
        <w:rPr>
          <w:rFonts w:asciiTheme="minorHAnsi" w:hAnsiTheme="minorHAnsi" w:cstheme="minorHAnsi"/>
        </w:rPr>
        <w:t xml:space="preserve"> de 4.9326 représente l'estimation de la première valeur de la série lissée. Cela sert de point de départ pour l'analyse, affectant la prédiction des périodes suivantes. Avec ces paramètres, le modèle capture efficacement les tendances à long terme des émissions de CO2 tout en réagissant suffisamment rapidement aux données récentes.</w:t>
      </w:r>
    </w:p>
    <w:p w14:paraId="0B218E28"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En résumé, ce lissage exponentiel simple avec un </w:t>
      </w:r>
      <w:r w:rsidRPr="00046B2B">
        <w:rPr>
          <w:rFonts w:asciiTheme="minorHAnsi" w:hAnsiTheme="minorHAnsi" w:cstheme="minorHAnsi"/>
          <w:b/>
          <w:bCs/>
        </w:rPr>
        <w:t>alpha</w:t>
      </w:r>
      <w:r w:rsidRPr="00046B2B">
        <w:rPr>
          <w:rFonts w:asciiTheme="minorHAnsi" w:hAnsiTheme="minorHAnsi" w:cstheme="minorHAnsi"/>
        </w:rPr>
        <w:t xml:space="preserve"> relativement élevé et un </w:t>
      </w:r>
      <w:r w:rsidRPr="00046B2B">
        <w:rPr>
          <w:rFonts w:asciiTheme="minorHAnsi" w:hAnsiTheme="minorHAnsi" w:cstheme="minorHAnsi"/>
          <w:b/>
          <w:bCs/>
        </w:rPr>
        <w:t>sigma</w:t>
      </w:r>
      <w:r w:rsidRPr="00046B2B">
        <w:rPr>
          <w:rFonts w:asciiTheme="minorHAnsi" w:hAnsiTheme="minorHAnsi" w:cstheme="minorHAnsi"/>
        </w:rPr>
        <w:t xml:space="preserve"> faible suggère que le modèle est bien conçu pour prédire les tendances des émissions de CO2 avec une bonne précision tout en mettant l'accent sur les données récentes.</w:t>
      </w:r>
    </w:p>
    <w:p w14:paraId="21573EDE" w14:textId="77777777" w:rsidR="00046B2B" w:rsidRPr="00046B2B" w:rsidRDefault="00046B2B" w:rsidP="00046B2B">
      <w:pPr>
        <w:tabs>
          <w:tab w:val="left" w:pos="540"/>
        </w:tabs>
        <w:jc w:val="both"/>
        <w:rPr>
          <w:rFonts w:asciiTheme="minorHAnsi" w:hAnsiTheme="minorHAnsi" w:cstheme="minorHAnsi"/>
        </w:rPr>
      </w:pPr>
    </w:p>
    <w:p w14:paraId="2B13962E" w14:textId="77777777" w:rsidR="00046B2B" w:rsidRPr="00046B2B" w:rsidRDefault="00046B2B" w:rsidP="00046B2B">
      <w:pPr>
        <w:tabs>
          <w:tab w:val="left" w:pos="540"/>
        </w:tabs>
        <w:jc w:val="both"/>
        <w:rPr>
          <w:rFonts w:asciiTheme="minorHAnsi" w:hAnsiTheme="minorHAnsi" w:cstheme="minorHAnsi"/>
          <w:b/>
          <w:bCs/>
          <w:lang w:val="en-CA"/>
        </w:rPr>
      </w:pPr>
      <w:r w:rsidRPr="00046B2B">
        <w:rPr>
          <w:rFonts w:asciiTheme="minorHAnsi" w:hAnsiTheme="minorHAnsi" w:cstheme="minorHAnsi"/>
          <w:b/>
          <w:bCs/>
          <w:lang w:val="en-CA"/>
        </w:rPr>
        <w:t>Exponential_Smoothing_CO2_E.txt</w:t>
      </w:r>
    </w:p>
    <w:p w14:paraId="297519C9" w14:textId="77777777"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Modèle</w:t>
      </w:r>
      <w:r w:rsidRPr="00046B2B">
        <w:rPr>
          <w:rFonts w:asciiTheme="minorHAnsi" w:hAnsiTheme="minorHAnsi" w:cstheme="minorHAnsi"/>
          <w:lang w:val="en-CA"/>
        </w:rPr>
        <w:t xml:space="preserve"> : ETS(A,N,N)</w:t>
      </w:r>
    </w:p>
    <w:p w14:paraId="0C6AFAE8" w14:textId="77777777" w:rsidR="00046B2B" w:rsidRPr="00046B2B" w:rsidRDefault="00046B2B" w:rsidP="00046B2B">
      <w:pPr>
        <w:tabs>
          <w:tab w:val="left" w:pos="540"/>
        </w:tabs>
        <w:jc w:val="both"/>
        <w:rPr>
          <w:rFonts w:asciiTheme="minorHAnsi" w:hAnsiTheme="minorHAnsi" w:cstheme="minorHAnsi"/>
          <w:lang w:val="en-CA"/>
        </w:rPr>
      </w:pPr>
      <w:proofErr w:type="spellStart"/>
      <w:r w:rsidRPr="00046B2B">
        <w:rPr>
          <w:rFonts w:asciiTheme="minorHAnsi" w:hAnsiTheme="minorHAnsi" w:cstheme="minorHAnsi"/>
          <w:b/>
          <w:bCs/>
          <w:lang w:val="en-CA"/>
        </w:rPr>
        <w:t>Paramètres</w:t>
      </w:r>
      <w:proofErr w:type="spellEnd"/>
      <w:r w:rsidRPr="00046B2B">
        <w:rPr>
          <w:rFonts w:asciiTheme="minorHAnsi" w:hAnsiTheme="minorHAnsi" w:cstheme="minorHAnsi"/>
          <w:b/>
          <w:bCs/>
          <w:lang w:val="en-CA"/>
        </w:rPr>
        <w:t xml:space="preserve"> de </w:t>
      </w:r>
      <w:proofErr w:type="spellStart"/>
      <w:r w:rsidRPr="00046B2B">
        <w:rPr>
          <w:rFonts w:asciiTheme="minorHAnsi" w:hAnsiTheme="minorHAnsi" w:cstheme="minorHAnsi"/>
          <w:b/>
          <w:bCs/>
          <w:lang w:val="en-CA"/>
        </w:rPr>
        <w:t>lissage</w:t>
      </w:r>
      <w:proofErr w:type="spellEnd"/>
      <w:r w:rsidRPr="00046B2B">
        <w:rPr>
          <w:rFonts w:asciiTheme="minorHAnsi" w:hAnsiTheme="minorHAnsi" w:cstheme="minorHAnsi"/>
          <w:lang w:val="en-CA"/>
        </w:rPr>
        <w:t xml:space="preserve"> :</w:t>
      </w:r>
    </w:p>
    <w:p w14:paraId="7F28434F" w14:textId="77777777" w:rsidR="00046B2B" w:rsidRPr="00046B2B" w:rsidRDefault="00046B2B" w:rsidP="00B6438F">
      <w:pPr>
        <w:numPr>
          <w:ilvl w:val="0"/>
          <w:numId w:val="333"/>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Alpha</w:t>
      </w:r>
      <w:r w:rsidRPr="00046B2B">
        <w:rPr>
          <w:rFonts w:asciiTheme="minorHAnsi" w:hAnsiTheme="minorHAnsi" w:cstheme="minorHAnsi"/>
          <w:lang w:val="en-CA"/>
        </w:rPr>
        <w:t xml:space="preserve"> : 1e-04</w:t>
      </w:r>
    </w:p>
    <w:p w14:paraId="46AB3445" w14:textId="77777777" w:rsidR="00046B2B" w:rsidRPr="00046B2B" w:rsidRDefault="00046B2B" w:rsidP="00B6438F">
      <w:pPr>
        <w:numPr>
          <w:ilvl w:val="0"/>
          <w:numId w:val="333"/>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Sigma</w:t>
      </w:r>
      <w:r w:rsidRPr="00046B2B">
        <w:rPr>
          <w:rFonts w:asciiTheme="minorHAnsi" w:hAnsiTheme="minorHAnsi" w:cstheme="minorHAnsi"/>
          <w:lang w:val="en-CA"/>
        </w:rPr>
        <w:t xml:space="preserve"> : 0.623</w:t>
      </w:r>
    </w:p>
    <w:p w14:paraId="31011D99" w14:textId="77777777" w:rsidR="00046B2B" w:rsidRPr="00046B2B" w:rsidRDefault="00046B2B" w:rsidP="00B6438F">
      <w:pPr>
        <w:numPr>
          <w:ilvl w:val="0"/>
          <w:numId w:val="333"/>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w:t>
      </w:r>
      <w:r w:rsidRPr="00046B2B">
        <w:rPr>
          <w:rFonts w:asciiTheme="minorHAnsi" w:hAnsiTheme="minorHAnsi" w:cstheme="minorHAnsi"/>
          <w:lang w:val="en-CA"/>
        </w:rPr>
        <w:t xml:space="preserve"> : 14.99579</w:t>
      </w:r>
    </w:p>
    <w:p w14:paraId="12D94AF4" w14:textId="77777777" w:rsidR="00046B2B" w:rsidRPr="00046B2B" w:rsidRDefault="00046B2B" w:rsidP="00B6438F">
      <w:pPr>
        <w:numPr>
          <w:ilvl w:val="0"/>
          <w:numId w:val="333"/>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AICc</w:t>
      </w:r>
      <w:r w:rsidRPr="00046B2B">
        <w:rPr>
          <w:rFonts w:asciiTheme="minorHAnsi" w:hAnsiTheme="minorHAnsi" w:cstheme="minorHAnsi"/>
          <w:lang w:val="en-CA"/>
        </w:rPr>
        <w:t xml:space="preserve"> : 19.79579</w:t>
      </w:r>
    </w:p>
    <w:p w14:paraId="351D3A59" w14:textId="77777777" w:rsidR="00046B2B" w:rsidRPr="00046B2B" w:rsidRDefault="00046B2B" w:rsidP="00B6438F">
      <w:pPr>
        <w:numPr>
          <w:ilvl w:val="0"/>
          <w:numId w:val="333"/>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lastRenderedPageBreak/>
        <w:t>BIC</w:t>
      </w:r>
      <w:r w:rsidRPr="00046B2B">
        <w:rPr>
          <w:rFonts w:asciiTheme="minorHAnsi" w:hAnsiTheme="minorHAnsi" w:cstheme="minorHAnsi"/>
          <w:lang w:val="en-CA"/>
        </w:rPr>
        <w:t xml:space="preserve"> : 15.58746</w:t>
      </w:r>
    </w:p>
    <w:p w14:paraId="3D543BA7" w14:textId="77777777" w:rsidR="00046B2B" w:rsidRPr="00046B2B" w:rsidRDefault="00046B2B" w:rsidP="00B6438F">
      <w:pPr>
        <w:numPr>
          <w:ilvl w:val="0"/>
          <w:numId w:val="333"/>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État initial</w:t>
      </w:r>
      <w:r w:rsidRPr="00046B2B">
        <w:rPr>
          <w:rFonts w:asciiTheme="minorHAnsi" w:hAnsiTheme="minorHAnsi" w:cstheme="minorHAnsi"/>
          <w:lang w:val="en-CA"/>
        </w:rPr>
        <w:t xml:space="preserve"> : l = 3.7531</w:t>
      </w:r>
    </w:p>
    <w:p w14:paraId="63814EE8" w14:textId="77777777" w:rsidR="00046B2B" w:rsidRPr="00046B2B" w:rsidRDefault="00046B2B" w:rsidP="00046B2B">
      <w:pPr>
        <w:tabs>
          <w:tab w:val="left" w:pos="540"/>
        </w:tabs>
        <w:jc w:val="both"/>
        <w:rPr>
          <w:rFonts w:asciiTheme="minorHAnsi" w:hAnsiTheme="minorHAnsi" w:cstheme="minorHAnsi"/>
          <w:b/>
          <w:bCs/>
        </w:rPr>
      </w:pPr>
      <w:r w:rsidRPr="00046B2B">
        <w:rPr>
          <w:rFonts w:asciiTheme="minorHAnsi" w:hAnsiTheme="minorHAnsi" w:cstheme="minorHAnsi"/>
          <w:b/>
          <w:bCs/>
        </w:rPr>
        <w:t>Interprétation :</w:t>
      </w:r>
    </w:p>
    <w:p w14:paraId="72BD00EE"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modèle utilisé pour l'analyse des </w:t>
      </w:r>
      <w:r w:rsidRPr="00046B2B">
        <w:rPr>
          <w:rFonts w:asciiTheme="minorHAnsi" w:hAnsiTheme="minorHAnsi" w:cstheme="minorHAnsi"/>
          <w:b/>
          <w:bCs/>
        </w:rPr>
        <w:t>émissions de CO2</w:t>
      </w:r>
      <w:r w:rsidRPr="00046B2B">
        <w:rPr>
          <w:rFonts w:asciiTheme="minorHAnsi" w:hAnsiTheme="minorHAnsi" w:cstheme="minorHAnsi"/>
        </w:rPr>
        <w:t xml:space="preserve"> est un </w:t>
      </w:r>
      <w:r w:rsidRPr="00046B2B">
        <w:rPr>
          <w:rFonts w:asciiTheme="minorHAnsi" w:hAnsiTheme="minorHAnsi" w:cstheme="minorHAnsi"/>
          <w:b/>
          <w:bCs/>
        </w:rPr>
        <w:t>modèle ETS(A,N,N)</w:t>
      </w:r>
      <w:r w:rsidRPr="00046B2B">
        <w:rPr>
          <w:rFonts w:asciiTheme="minorHAnsi" w:hAnsiTheme="minorHAnsi" w:cstheme="minorHAnsi"/>
        </w:rPr>
        <w:t xml:space="preserve">, et le </w:t>
      </w:r>
      <w:r w:rsidRPr="00046B2B">
        <w:rPr>
          <w:rFonts w:asciiTheme="minorHAnsi" w:hAnsiTheme="minorHAnsi" w:cstheme="minorHAnsi"/>
          <w:b/>
          <w:bCs/>
        </w:rPr>
        <w:t>coefficient alpha</w:t>
      </w:r>
      <w:r w:rsidRPr="00046B2B">
        <w:rPr>
          <w:rFonts w:asciiTheme="minorHAnsi" w:hAnsiTheme="minorHAnsi" w:cstheme="minorHAnsi"/>
        </w:rPr>
        <w:t xml:space="preserve"> extrêmement faible (1e-04) indique que les valeurs récentes ont un très faible impact sur le lissage. Autrement dit, le modèle n'accorde pratiquement pas de poids aux nouvelles données, favorisant plutôt un lissage des données historiques. Cela suggère que le modèle se base principalement sur les tendances passées, plutôt que sur les dernières valeurs observées. Ce comportement est souvent utilisé pour des séries où les variations récentes sont considérées comme moins influentes pour la prévision future.</w:t>
      </w:r>
    </w:p>
    <w:p w14:paraId="16B226CB" w14:textId="77777777" w:rsidR="00046B2B" w:rsidRDefault="00046B2B" w:rsidP="00046B2B">
      <w:pPr>
        <w:tabs>
          <w:tab w:val="left" w:pos="540"/>
        </w:tabs>
        <w:jc w:val="both"/>
        <w:rPr>
          <w:rFonts w:asciiTheme="minorHAnsi" w:hAnsiTheme="minorHAnsi" w:cstheme="minorHAnsi"/>
        </w:rPr>
      </w:pPr>
    </w:p>
    <w:p w14:paraId="57D9A4D1" w14:textId="3C3D4CA5"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w:t>
      </w:r>
      <w:r w:rsidRPr="00046B2B">
        <w:rPr>
          <w:rFonts w:asciiTheme="minorHAnsi" w:hAnsiTheme="minorHAnsi" w:cstheme="minorHAnsi"/>
          <w:b/>
          <w:bCs/>
        </w:rPr>
        <w:t>sigma</w:t>
      </w:r>
      <w:r w:rsidRPr="00046B2B">
        <w:rPr>
          <w:rFonts w:asciiTheme="minorHAnsi" w:hAnsiTheme="minorHAnsi" w:cstheme="minorHAnsi"/>
        </w:rPr>
        <w:t xml:space="preserve"> de 0.623 est relativement élevé, indiquant une plus grande variabilité dans les données. Cette valeur montre qu'il existe une certaine fluctuation importante dans les séries de données des émissions de CO2. La variabilité élevée pourrait signifier que le modèle rencontre davantage de difficultés à prévoir avec précision les émissions futures, car il doit s'adapter à des valeurs qui peuvent fluctuer de manière significative d'une période à l'autre.</w:t>
      </w:r>
    </w:p>
    <w:p w14:paraId="7E667902" w14:textId="77777777" w:rsidR="00046B2B" w:rsidRDefault="00046B2B" w:rsidP="00046B2B">
      <w:pPr>
        <w:tabs>
          <w:tab w:val="left" w:pos="540"/>
        </w:tabs>
        <w:jc w:val="both"/>
        <w:rPr>
          <w:rFonts w:asciiTheme="minorHAnsi" w:hAnsiTheme="minorHAnsi" w:cstheme="minorHAnsi"/>
        </w:rPr>
      </w:pPr>
    </w:p>
    <w:p w14:paraId="5394D797" w14:textId="3A237C5B"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Les critères d’information indiquent également la performance du modèle :</w:t>
      </w:r>
    </w:p>
    <w:p w14:paraId="101FAAC1" w14:textId="77777777" w:rsidR="00046B2B" w:rsidRPr="00046B2B" w:rsidRDefault="00046B2B" w:rsidP="00B6438F">
      <w:pPr>
        <w:numPr>
          <w:ilvl w:val="0"/>
          <w:numId w:val="334"/>
        </w:numPr>
        <w:tabs>
          <w:tab w:val="left" w:pos="540"/>
        </w:tabs>
        <w:jc w:val="both"/>
        <w:rPr>
          <w:rFonts w:asciiTheme="minorHAnsi" w:hAnsiTheme="minorHAnsi" w:cstheme="minorHAnsi"/>
        </w:rPr>
      </w:pPr>
      <w:r w:rsidRPr="00046B2B">
        <w:rPr>
          <w:rFonts w:asciiTheme="minorHAnsi" w:hAnsiTheme="minorHAnsi" w:cstheme="minorHAnsi"/>
          <w:b/>
          <w:bCs/>
        </w:rPr>
        <w:t>AIC</w:t>
      </w:r>
      <w:r w:rsidRPr="00046B2B">
        <w:rPr>
          <w:rFonts w:asciiTheme="minorHAnsi" w:hAnsiTheme="minorHAnsi" w:cstheme="minorHAnsi"/>
        </w:rPr>
        <w:t xml:space="preserve"> (14.99579) : Le critère d'information d'</w:t>
      </w:r>
      <w:proofErr w:type="spellStart"/>
      <w:r w:rsidRPr="00046B2B">
        <w:rPr>
          <w:rFonts w:asciiTheme="minorHAnsi" w:hAnsiTheme="minorHAnsi" w:cstheme="minorHAnsi"/>
        </w:rPr>
        <w:t>Akaike</w:t>
      </w:r>
      <w:proofErr w:type="spellEnd"/>
      <w:r w:rsidRPr="00046B2B">
        <w:rPr>
          <w:rFonts w:asciiTheme="minorHAnsi" w:hAnsiTheme="minorHAnsi" w:cstheme="minorHAnsi"/>
        </w:rPr>
        <w:t xml:space="preserve"> mesure la qualité du modèle tout en pénalisant la complexité. Une valeur plus basse indique un meilleur modèle, bien que dans ce cas, le modèle semble légèrement moins performant en termes de complexité par rapport à d'autres modèles.</w:t>
      </w:r>
    </w:p>
    <w:p w14:paraId="29E65AFF" w14:textId="77777777" w:rsidR="00046B2B" w:rsidRPr="00046B2B" w:rsidRDefault="00046B2B" w:rsidP="00B6438F">
      <w:pPr>
        <w:numPr>
          <w:ilvl w:val="0"/>
          <w:numId w:val="334"/>
        </w:numPr>
        <w:tabs>
          <w:tab w:val="left" w:pos="540"/>
        </w:tabs>
        <w:jc w:val="both"/>
        <w:rPr>
          <w:rFonts w:asciiTheme="minorHAnsi" w:hAnsiTheme="minorHAnsi" w:cstheme="minorHAnsi"/>
        </w:rPr>
      </w:pPr>
      <w:r w:rsidRPr="00046B2B">
        <w:rPr>
          <w:rFonts w:asciiTheme="minorHAnsi" w:hAnsiTheme="minorHAnsi" w:cstheme="minorHAnsi"/>
          <w:b/>
          <w:bCs/>
        </w:rPr>
        <w:t>AICc</w:t>
      </w:r>
      <w:r w:rsidRPr="00046B2B">
        <w:rPr>
          <w:rFonts w:asciiTheme="minorHAnsi" w:hAnsiTheme="minorHAnsi" w:cstheme="minorHAnsi"/>
        </w:rPr>
        <w:t xml:space="preserve"> (19.79579) : Ce critère est une version corrigée de l'AIC, utilisée particulièrement dans le cas de petits échantillons. Cela suggère également une petite pénalité pour la complexité du modèle.</w:t>
      </w:r>
    </w:p>
    <w:p w14:paraId="053DBAE9" w14:textId="77777777" w:rsidR="00046B2B" w:rsidRPr="00046B2B" w:rsidRDefault="00046B2B" w:rsidP="00B6438F">
      <w:pPr>
        <w:numPr>
          <w:ilvl w:val="0"/>
          <w:numId w:val="334"/>
        </w:numPr>
        <w:tabs>
          <w:tab w:val="left" w:pos="540"/>
        </w:tabs>
        <w:jc w:val="both"/>
        <w:rPr>
          <w:rFonts w:asciiTheme="minorHAnsi" w:hAnsiTheme="minorHAnsi" w:cstheme="minorHAnsi"/>
        </w:rPr>
      </w:pPr>
      <w:r w:rsidRPr="00046B2B">
        <w:rPr>
          <w:rFonts w:asciiTheme="minorHAnsi" w:hAnsiTheme="minorHAnsi" w:cstheme="minorHAnsi"/>
          <w:b/>
          <w:bCs/>
        </w:rPr>
        <w:t>BIC</w:t>
      </w:r>
      <w:r w:rsidRPr="00046B2B">
        <w:rPr>
          <w:rFonts w:asciiTheme="minorHAnsi" w:hAnsiTheme="minorHAnsi" w:cstheme="minorHAnsi"/>
        </w:rPr>
        <w:t xml:space="preserve"> (15.58746) : Le critère d'information de Bayes (BIC) pénalise encore davantage la complexité du modèle, ce qui montre que, bien que le modèle soit raisonnablement adapté aux données, il n'est pas aussi bien ajusté que d'autres qui pourraient être utilisés avec un nombre plus élevé de paramètres.</w:t>
      </w:r>
    </w:p>
    <w:p w14:paraId="47198C2D" w14:textId="77777777" w:rsidR="00046B2B" w:rsidRDefault="00046B2B" w:rsidP="00046B2B">
      <w:pPr>
        <w:tabs>
          <w:tab w:val="left" w:pos="540"/>
        </w:tabs>
        <w:jc w:val="both"/>
        <w:rPr>
          <w:rFonts w:asciiTheme="minorHAnsi" w:hAnsiTheme="minorHAnsi" w:cstheme="minorHAnsi"/>
        </w:rPr>
      </w:pPr>
    </w:p>
    <w:p w14:paraId="2C38410E" w14:textId="2F6815D0"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w:t>
      </w:r>
      <w:r w:rsidRPr="00046B2B">
        <w:rPr>
          <w:rFonts w:asciiTheme="minorHAnsi" w:hAnsiTheme="minorHAnsi" w:cstheme="minorHAnsi"/>
          <w:b/>
          <w:bCs/>
        </w:rPr>
        <w:t>état initial</w:t>
      </w:r>
      <w:r w:rsidRPr="00046B2B">
        <w:rPr>
          <w:rFonts w:asciiTheme="minorHAnsi" w:hAnsiTheme="minorHAnsi" w:cstheme="minorHAnsi"/>
        </w:rPr>
        <w:t xml:space="preserve"> de 3.7531 représente la première valeur de la série lissée, qui sert de point de départ pour l'analyse des périodes suivantes. Cette valeur initiale est cruciale, car elle influence fortement les prévisions dans le modèle ETS, en particulier lorsque l'impact des données récentes est faible, comme c'est le cas ici avec cet alpha très bas.</w:t>
      </w:r>
    </w:p>
    <w:p w14:paraId="052489B6"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En résumé, ce modèle de lissage exponentiel avec un </w:t>
      </w:r>
      <w:r w:rsidRPr="00046B2B">
        <w:rPr>
          <w:rFonts w:asciiTheme="minorHAnsi" w:hAnsiTheme="minorHAnsi" w:cstheme="minorHAnsi"/>
          <w:b/>
          <w:bCs/>
        </w:rPr>
        <w:t>alpha faible</w:t>
      </w:r>
      <w:r w:rsidRPr="00046B2B">
        <w:rPr>
          <w:rFonts w:asciiTheme="minorHAnsi" w:hAnsiTheme="minorHAnsi" w:cstheme="minorHAnsi"/>
        </w:rPr>
        <w:t xml:space="preserve"> et un </w:t>
      </w:r>
      <w:r w:rsidRPr="00046B2B">
        <w:rPr>
          <w:rFonts w:asciiTheme="minorHAnsi" w:hAnsiTheme="minorHAnsi" w:cstheme="minorHAnsi"/>
          <w:b/>
          <w:bCs/>
        </w:rPr>
        <w:t>sigma relativement élevé</w:t>
      </w:r>
      <w:r w:rsidRPr="00046B2B">
        <w:rPr>
          <w:rFonts w:asciiTheme="minorHAnsi" w:hAnsiTheme="minorHAnsi" w:cstheme="minorHAnsi"/>
        </w:rPr>
        <w:t xml:space="preserve"> suggère qu'il est conçu pour des séries temporelles où les fluctuations sont importantes, mais où l'impact des nouvelles données est minimisé. Ce type de modèle peut être utile pour des situations où les tendances passées sont jugées plus importantes que les données les plus récentes.</w:t>
      </w:r>
    </w:p>
    <w:p w14:paraId="71499864" w14:textId="77777777" w:rsidR="00046B2B" w:rsidRPr="004D5604" w:rsidRDefault="00046B2B" w:rsidP="00046B2B">
      <w:pPr>
        <w:tabs>
          <w:tab w:val="left" w:pos="540"/>
        </w:tabs>
        <w:jc w:val="both"/>
        <w:rPr>
          <w:rFonts w:asciiTheme="minorHAnsi" w:hAnsiTheme="minorHAnsi" w:cstheme="minorHAnsi"/>
          <w:b/>
          <w:bCs/>
        </w:rPr>
      </w:pPr>
    </w:p>
    <w:p w14:paraId="65C3B380" w14:textId="2520AAEA" w:rsidR="00046B2B" w:rsidRPr="00046B2B" w:rsidRDefault="00046B2B" w:rsidP="00046B2B">
      <w:pPr>
        <w:tabs>
          <w:tab w:val="left" w:pos="540"/>
        </w:tabs>
        <w:jc w:val="both"/>
        <w:rPr>
          <w:rFonts w:asciiTheme="minorHAnsi" w:hAnsiTheme="minorHAnsi" w:cstheme="minorHAnsi"/>
          <w:b/>
          <w:bCs/>
          <w:lang w:val="en-CA"/>
        </w:rPr>
      </w:pPr>
      <w:r w:rsidRPr="00046B2B">
        <w:rPr>
          <w:rFonts w:asciiTheme="minorHAnsi" w:hAnsiTheme="minorHAnsi" w:cstheme="minorHAnsi"/>
          <w:b/>
          <w:bCs/>
          <w:lang w:val="en-CA"/>
        </w:rPr>
        <w:t>Exponential_Smoothing_CO2_X.txt</w:t>
      </w:r>
    </w:p>
    <w:p w14:paraId="1FCA3208" w14:textId="77777777"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Modèle</w:t>
      </w:r>
      <w:r w:rsidRPr="00046B2B">
        <w:rPr>
          <w:rFonts w:asciiTheme="minorHAnsi" w:hAnsiTheme="minorHAnsi" w:cstheme="minorHAnsi"/>
          <w:lang w:val="en-CA"/>
        </w:rPr>
        <w:t xml:space="preserve"> : ETS(A,N,N)</w:t>
      </w:r>
    </w:p>
    <w:p w14:paraId="2AEE3267" w14:textId="77777777" w:rsidR="00046B2B" w:rsidRPr="00046B2B" w:rsidRDefault="00046B2B" w:rsidP="00046B2B">
      <w:pPr>
        <w:tabs>
          <w:tab w:val="left" w:pos="540"/>
        </w:tabs>
        <w:jc w:val="both"/>
        <w:rPr>
          <w:rFonts w:asciiTheme="minorHAnsi" w:hAnsiTheme="minorHAnsi" w:cstheme="minorHAnsi"/>
          <w:lang w:val="en-CA"/>
        </w:rPr>
      </w:pPr>
      <w:proofErr w:type="spellStart"/>
      <w:r w:rsidRPr="00046B2B">
        <w:rPr>
          <w:rFonts w:asciiTheme="minorHAnsi" w:hAnsiTheme="minorHAnsi" w:cstheme="minorHAnsi"/>
          <w:b/>
          <w:bCs/>
          <w:lang w:val="en-CA"/>
        </w:rPr>
        <w:t>Paramètres</w:t>
      </w:r>
      <w:proofErr w:type="spellEnd"/>
      <w:r w:rsidRPr="00046B2B">
        <w:rPr>
          <w:rFonts w:asciiTheme="minorHAnsi" w:hAnsiTheme="minorHAnsi" w:cstheme="minorHAnsi"/>
          <w:b/>
          <w:bCs/>
          <w:lang w:val="en-CA"/>
        </w:rPr>
        <w:t xml:space="preserve"> de </w:t>
      </w:r>
      <w:proofErr w:type="spellStart"/>
      <w:r w:rsidRPr="00046B2B">
        <w:rPr>
          <w:rFonts w:asciiTheme="minorHAnsi" w:hAnsiTheme="minorHAnsi" w:cstheme="minorHAnsi"/>
          <w:b/>
          <w:bCs/>
          <w:lang w:val="en-CA"/>
        </w:rPr>
        <w:t>lissage</w:t>
      </w:r>
      <w:proofErr w:type="spellEnd"/>
      <w:r w:rsidRPr="00046B2B">
        <w:rPr>
          <w:rFonts w:asciiTheme="minorHAnsi" w:hAnsiTheme="minorHAnsi" w:cstheme="minorHAnsi"/>
          <w:lang w:val="en-CA"/>
        </w:rPr>
        <w:t xml:space="preserve"> :</w:t>
      </w:r>
    </w:p>
    <w:p w14:paraId="0F105690" w14:textId="77777777" w:rsidR="00046B2B" w:rsidRPr="00046B2B" w:rsidRDefault="00046B2B" w:rsidP="00B6438F">
      <w:pPr>
        <w:numPr>
          <w:ilvl w:val="0"/>
          <w:numId w:val="335"/>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Alpha</w:t>
      </w:r>
      <w:r w:rsidRPr="00046B2B">
        <w:rPr>
          <w:rFonts w:asciiTheme="minorHAnsi" w:hAnsiTheme="minorHAnsi" w:cstheme="minorHAnsi"/>
          <w:lang w:val="en-CA"/>
        </w:rPr>
        <w:t xml:space="preserve"> : 1e-04</w:t>
      </w:r>
    </w:p>
    <w:p w14:paraId="00D58E2F" w14:textId="77777777" w:rsidR="00046B2B" w:rsidRPr="00046B2B" w:rsidRDefault="00046B2B" w:rsidP="00B6438F">
      <w:pPr>
        <w:numPr>
          <w:ilvl w:val="0"/>
          <w:numId w:val="335"/>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Sigma</w:t>
      </w:r>
      <w:r w:rsidRPr="00046B2B">
        <w:rPr>
          <w:rFonts w:asciiTheme="minorHAnsi" w:hAnsiTheme="minorHAnsi" w:cstheme="minorHAnsi"/>
          <w:lang w:val="en-CA"/>
        </w:rPr>
        <w:t xml:space="preserve"> : 0.3841</w:t>
      </w:r>
    </w:p>
    <w:p w14:paraId="1BBC5993" w14:textId="77777777" w:rsidR="00046B2B" w:rsidRPr="00046B2B" w:rsidRDefault="00046B2B" w:rsidP="00B6438F">
      <w:pPr>
        <w:numPr>
          <w:ilvl w:val="0"/>
          <w:numId w:val="335"/>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w:t>
      </w:r>
      <w:r w:rsidRPr="00046B2B">
        <w:rPr>
          <w:rFonts w:asciiTheme="minorHAnsi" w:hAnsiTheme="minorHAnsi" w:cstheme="minorHAnsi"/>
          <w:lang w:val="en-CA"/>
        </w:rPr>
        <w:t xml:space="preserve"> : 6.290658</w:t>
      </w:r>
    </w:p>
    <w:p w14:paraId="23C50E3C" w14:textId="77777777" w:rsidR="00046B2B" w:rsidRPr="00046B2B" w:rsidRDefault="00046B2B" w:rsidP="00B6438F">
      <w:pPr>
        <w:numPr>
          <w:ilvl w:val="0"/>
          <w:numId w:val="335"/>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AICc</w:t>
      </w:r>
      <w:r w:rsidRPr="00046B2B">
        <w:rPr>
          <w:rFonts w:asciiTheme="minorHAnsi" w:hAnsiTheme="minorHAnsi" w:cstheme="minorHAnsi"/>
          <w:lang w:val="en-CA"/>
        </w:rPr>
        <w:t xml:space="preserve"> : 11.090658</w:t>
      </w:r>
    </w:p>
    <w:p w14:paraId="59BFCAC1" w14:textId="77777777" w:rsidR="00046B2B" w:rsidRPr="00046B2B" w:rsidRDefault="00046B2B" w:rsidP="00B6438F">
      <w:pPr>
        <w:numPr>
          <w:ilvl w:val="0"/>
          <w:numId w:val="335"/>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BIC</w:t>
      </w:r>
      <w:r w:rsidRPr="00046B2B">
        <w:rPr>
          <w:rFonts w:asciiTheme="minorHAnsi" w:hAnsiTheme="minorHAnsi" w:cstheme="minorHAnsi"/>
          <w:lang w:val="en-CA"/>
        </w:rPr>
        <w:t xml:space="preserve"> : 6.882332</w:t>
      </w:r>
    </w:p>
    <w:p w14:paraId="2DD24417" w14:textId="77777777" w:rsidR="00046B2B" w:rsidRPr="00046B2B" w:rsidRDefault="00046B2B" w:rsidP="00B6438F">
      <w:pPr>
        <w:numPr>
          <w:ilvl w:val="0"/>
          <w:numId w:val="335"/>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lastRenderedPageBreak/>
        <w:t>État initial</w:t>
      </w:r>
      <w:r w:rsidRPr="00046B2B">
        <w:rPr>
          <w:rFonts w:asciiTheme="minorHAnsi" w:hAnsiTheme="minorHAnsi" w:cstheme="minorHAnsi"/>
          <w:lang w:val="en-CA"/>
        </w:rPr>
        <w:t xml:space="preserve"> : l = 5.0401</w:t>
      </w:r>
    </w:p>
    <w:p w14:paraId="768AECC9" w14:textId="77777777" w:rsidR="00046B2B" w:rsidRPr="00046B2B" w:rsidRDefault="00046B2B" w:rsidP="00046B2B">
      <w:pPr>
        <w:tabs>
          <w:tab w:val="left" w:pos="540"/>
        </w:tabs>
        <w:jc w:val="both"/>
        <w:rPr>
          <w:rFonts w:asciiTheme="minorHAnsi" w:hAnsiTheme="minorHAnsi" w:cstheme="minorHAnsi"/>
          <w:b/>
          <w:bCs/>
          <w:lang w:val="en-CA"/>
        </w:rPr>
      </w:pPr>
      <w:proofErr w:type="spellStart"/>
      <w:r w:rsidRPr="00046B2B">
        <w:rPr>
          <w:rFonts w:asciiTheme="minorHAnsi" w:hAnsiTheme="minorHAnsi" w:cstheme="minorHAnsi"/>
          <w:b/>
          <w:bCs/>
          <w:lang w:val="en-CA"/>
        </w:rPr>
        <w:t>Interprétation</w:t>
      </w:r>
      <w:proofErr w:type="spellEnd"/>
      <w:r w:rsidRPr="00046B2B">
        <w:rPr>
          <w:rFonts w:asciiTheme="minorHAnsi" w:hAnsiTheme="minorHAnsi" w:cstheme="minorHAnsi"/>
          <w:b/>
          <w:bCs/>
          <w:lang w:val="en-CA"/>
        </w:rPr>
        <w:t xml:space="preserve"> :</w:t>
      </w:r>
    </w:p>
    <w:p w14:paraId="4AAAD155"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modèle utilisé ici est également un modèle </w:t>
      </w:r>
      <w:r w:rsidRPr="00046B2B">
        <w:rPr>
          <w:rFonts w:asciiTheme="minorHAnsi" w:hAnsiTheme="minorHAnsi" w:cstheme="minorHAnsi"/>
          <w:b/>
          <w:bCs/>
        </w:rPr>
        <w:t>ETS(A,N,N)</w:t>
      </w:r>
      <w:r w:rsidRPr="00046B2B">
        <w:rPr>
          <w:rFonts w:asciiTheme="minorHAnsi" w:hAnsiTheme="minorHAnsi" w:cstheme="minorHAnsi"/>
        </w:rPr>
        <w:t xml:space="preserve">, mais avec un coefficient </w:t>
      </w:r>
      <w:r w:rsidRPr="00046B2B">
        <w:rPr>
          <w:rFonts w:asciiTheme="minorHAnsi" w:hAnsiTheme="minorHAnsi" w:cstheme="minorHAnsi"/>
          <w:b/>
          <w:bCs/>
        </w:rPr>
        <w:t>alpha</w:t>
      </w:r>
      <w:r w:rsidRPr="00046B2B">
        <w:rPr>
          <w:rFonts w:asciiTheme="minorHAnsi" w:hAnsiTheme="minorHAnsi" w:cstheme="minorHAnsi"/>
        </w:rPr>
        <w:t xml:space="preserve"> de 1e-04. Ce faible alpha indique que les données récentes n'ont que peu d'impact sur le lissage, ce qui signifie que les informations passées ont une plus grande importance dans l’estimation des émissions futures de CO2. Ce type de lissage est utile dans des situations où les valeurs récentes sont moins volatiles ou moins influentes pour la prévision future.</w:t>
      </w:r>
    </w:p>
    <w:p w14:paraId="162D7C87" w14:textId="7578545B"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w:t>
      </w:r>
      <w:r w:rsidRPr="00046B2B">
        <w:rPr>
          <w:rFonts w:asciiTheme="minorHAnsi" w:hAnsiTheme="minorHAnsi" w:cstheme="minorHAnsi"/>
          <w:b/>
          <w:bCs/>
        </w:rPr>
        <w:t>sigma</w:t>
      </w:r>
      <w:r w:rsidRPr="00046B2B">
        <w:rPr>
          <w:rFonts w:asciiTheme="minorHAnsi" w:hAnsiTheme="minorHAnsi" w:cstheme="minorHAnsi"/>
        </w:rPr>
        <w:t xml:space="preserve"> de 0.3841 est relativement faible, ce qui suggère que la variance des données est modérée, avec une certaine stabilité dans les valeurs observées. Cela signifie que, bien que les valeurs des émissions de CO2 soient en moyenne modérées, elles fluctuent moins largement. Une valeur de sigma plus basse indique que les prévisions du modèle seront plus précises et plus stables, ce qui est idéal pour des séries temporelles avec peu de fluctuations extrêmes.</w:t>
      </w:r>
    </w:p>
    <w:p w14:paraId="6A0F07EE"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En termes de critères d’ajustement, les </w:t>
      </w:r>
      <w:r w:rsidRPr="00046B2B">
        <w:rPr>
          <w:rFonts w:asciiTheme="minorHAnsi" w:hAnsiTheme="minorHAnsi" w:cstheme="minorHAnsi"/>
          <w:b/>
          <w:bCs/>
        </w:rPr>
        <w:t>valeurs d’AIC</w:t>
      </w:r>
      <w:r w:rsidRPr="00046B2B">
        <w:rPr>
          <w:rFonts w:asciiTheme="minorHAnsi" w:hAnsiTheme="minorHAnsi" w:cstheme="minorHAnsi"/>
        </w:rPr>
        <w:t xml:space="preserve">, </w:t>
      </w:r>
      <w:r w:rsidRPr="00046B2B">
        <w:rPr>
          <w:rFonts w:asciiTheme="minorHAnsi" w:hAnsiTheme="minorHAnsi" w:cstheme="minorHAnsi"/>
          <w:b/>
          <w:bCs/>
        </w:rPr>
        <w:t>AICc</w:t>
      </w:r>
      <w:r w:rsidRPr="00046B2B">
        <w:rPr>
          <w:rFonts w:asciiTheme="minorHAnsi" w:hAnsiTheme="minorHAnsi" w:cstheme="minorHAnsi"/>
        </w:rPr>
        <w:t xml:space="preserve">, et </w:t>
      </w:r>
      <w:r w:rsidRPr="00046B2B">
        <w:rPr>
          <w:rFonts w:asciiTheme="minorHAnsi" w:hAnsiTheme="minorHAnsi" w:cstheme="minorHAnsi"/>
          <w:b/>
          <w:bCs/>
        </w:rPr>
        <w:t>BIC</w:t>
      </w:r>
      <w:r w:rsidRPr="00046B2B">
        <w:rPr>
          <w:rFonts w:asciiTheme="minorHAnsi" w:hAnsiTheme="minorHAnsi" w:cstheme="minorHAnsi"/>
        </w:rPr>
        <w:t xml:space="preserve"> sont également importantes pour évaluer la qualité du modèle par rapport aux autres modèles potentiels :</w:t>
      </w:r>
    </w:p>
    <w:p w14:paraId="5DB01AD6" w14:textId="77777777" w:rsidR="00046B2B" w:rsidRPr="00046B2B" w:rsidRDefault="00046B2B" w:rsidP="00B6438F">
      <w:pPr>
        <w:numPr>
          <w:ilvl w:val="0"/>
          <w:numId w:val="336"/>
        </w:numPr>
        <w:tabs>
          <w:tab w:val="left" w:pos="540"/>
        </w:tabs>
        <w:jc w:val="both"/>
        <w:rPr>
          <w:rFonts w:asciiTheme="minorHAnsi" w:hAnsiTheme="minorHAnsi" w:cstheme="minorHAnsi"/>
        </w:rPr>
      </w:pPr>
      <w:r w:rsidRPr="00046B2B">
        <w:rPr>
          <w:rFonts w:asciiTheme="minorHAnsi" w:hAnsiTheme="minorHAnsi" w:cstheme="minorHAnsi"/>
          <w:b/>
          <w:bCs/>
        </w:rPr>
        <w:t>AIC</w:t>
      </w:r>
      <w:r w:rsidRPr="00046B2B">
        <w:rPr>
          <w:rFonts w:asciiTheme="minorHAnsi" w:hAnsiTheme="minorHAnsi" w:cstheme="minorHAnsi"/>
        </w:rPr>
        <w:t xml:space="preserve"> (6.290658) : Un AIC bas indique que le modèle est relativement bien ajusté aux données, tout en pénalisant la complexité du modèle. Dans ce cas, la valeur est assez faible, ce qui montre que ce modèle est adapté aux données tout en maintenant une certaine simplicité.</w:t>
      </w:r>
    </w:p>
    <w:p w14:paraId="48027ABA" w14:textId="77777777" w:rsidR="00046B2B" w:rsidRPr="00046B2B" w:rsidRDefault="00046B2B" w:rsidP="00B6438F">
      <w:pPr>
        <w:numPr>
          <w:ilvl w:val="0"/>
          <w:numId w:val="336"/>
        </w:numPr>
        <w:tabs>
          <w:tab w:val="left" w:pos="540"/>
        </w:tabs>
        <w:jc w:val="both"/>
        <w:rPr>
          <w:rFonts w:asciiTheme="minorHAnsi" w:hAnsiTheme="minorHAnsi" w:cstheme="minorHAnsi"/>
        </w:rPr>
      </w:pPr>
      <w:r w:rsidRPr="00046B2B">
        <w:rPr>
          <w:rFonts w:asciiTheme="minorHAnsi" w:hAnsiTheme="minorHAnsi" w:cstheme="minorHAnsi"/>
          <w:b/>
          <w:bCs/>
        </w:rPr>
        <w:t>AICc</w:t>
      </w:r>
      <w:r w:rsidRPr="00046B2B">
        <w:rPr>
          <w:rFonts w:asciiTheme="minorHAnsi" w:hAnsiTheme="minorHAnsi" w:cstheme="minorHAnsi"/>
        </w:rPr>
        <w:t xml:space="preserve"> (11.090658) : Ce critère est la version corrigée de l'AIC, qui est particulièrement utile pour les petits échantillons. La valeur ici indique que, bien que le modèle soit bien ajusté, il y a encore une certaine pénalité pour la complexité du modèle.</w:t>
      </w:r>
    </w:p>
    <w:p w14:paraId="222B1C7F" w14:textId="77777777" w:rsidR="00046B2B" w:rsidRPr="00046B2B" w:rsidRDefault="00046B2B" w:rsidP="00B6438F">
      <w:pPr>
        <w:numPr>
          <w:ilvl w:val="0"/>
          <w:numId w:val="336"/>
        </w:numPr>
        <w:tabs>
          <w:tab w:val="left" w:pos="540"/>
        </w:tabs>
        <w:jc w:val="both"/>
        <w:rPr>
          <w:rFonts w:asciiTheme="minorHAnsi" w:hAnsiTheme="minorHAnsi" w:cstheme="minorHAnsi"/>
        </w:rPr>
      </w:pPr>
      <w:r w:rsidRPr="00046B2B">
        <w:rPr>
          <w:rFonts w:asciiTheme="minorHAnsi" w:hAnsiTheme="minorHAnsi" w:cstheme="minorHAnsi"/>
          <w:b/>
          <w:bCs/>
        </w:rPr>
        <w:t>BIC</w:t>
      </w:r>
      <w:r w:rsidRPr="00046B2B">
        <w:rPr>
          <w:rFonts w:asciiTheme="minorHAnsi" w:hAnsiTheme="minorHAnsi" w:cstheme="minorHAnsi"/>
        </w:rPr>
        <w:t xml:space="preserve"> (6.882332) : Le critère BIC est souvent plus strict que l'AIC et pénalise davantage les modèles avec de nombreux paramètres. Ce critère est utilisé pour déterminer si le modèle est trop complexe pour les données disponibles. Le BIC relativement bas suggère que ce modèle est adapté à la série de données.</w:t>
      </w:r>
    </w:p>
    <w:p w14:paraId="463FC7F7" w14:textId="77777777" w:rsidR="00046B2B" w:rsidRDefault="00046B2B" w:rsidP="00046B2B">
      <w:pPr>
        <w:tabs>
          <w:tab w:val="left" w:pos="540"/>
        </w:tabs>
        <w:jc w:val="both"/>
        <w:rPr>
          <w:rFonts w:asciiTheme="minorHAnsi" w:hAnsiTheme="minorHAnsi" w:cstheme="minorHAnsi"/>
        </w:rPr>
      </w:pPr>
    </w:p>
    <w:p w14:paraId="6AF0EF54" w14:textId="09F9911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w:t>
      </w:r>
      <w:r w:rsidRPr="00046B2B">
        <w:rPr>
          <w:rFonts w:asciiTheme="minorHAnsi" w:hAnsiTheme="minorHAnsi" w:cstheme="minorHAnsi"/>
          <w:b/>
          <w:bCs/>
        </w:rPr>
        <w:t>état initial</w:t>
      </w:r>
      <w:r w:rsidRPr="00046B2B">
        <w:rPr>
          <w:rFonts w:asciiTheme="minorHAnsi" w:hAnsiTheme="minorHAnsi" w:cstheme="minorHAnsi"/>
        </w:rPr>
        <w:t xml:space="preserve"> de 5.0401 représente la première estimation de la série lissée, un paramètre clé dans les modèles de lissage exponentiel. Il sert de point de départ pour toutes les prédictions futures et influence fortement les premières valeurs générées par le modèle. Un bon état initial est essentiel pour garantir que les prévisions futures sont bien ajustées.</w:t>
      </w:r>
    </w:p>
    <w:p w14:paraId="0C35E0B1" w14:textId="77777777" w:rsidR="00046B2B" w:rsidRDefault="00046B2B" w:rsidP="00046B2B">
      <w:pPr>
        <w:tabs>
          <w:tab w:val="left" w:pos="540"/>
        </w:tabs>
        <w:jc w:val="both"/>
        <w:rPr>
          <w:rFonts w:asciiTheme="minorHAnsi" w:hAnsiTheme="minorHAnsi" w:cstheme="minorHAnsi"/>
        </w:rPr>
      </w:pPr>
    </w:p>
    <w:p w14:paraId="381A5663" w14:textId="20C04C25"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En résumé, ce modèle présente un </w:t>
      </w:r>
      <w:r w:rsidRPr="00046B2B">
        <w:rPr>
          <w:rFonts w:asciiTheme="minorHAnsi" w:hAnsiTheme="minorHAnsi" w:cstheme="minorHAnsi"/>
          <w:b/>
          <w:bCs/>
        </w:rPr>
        <w:t>alpha faible</w:t>
      </w:r>
      <w:r w:rsidRPr="00046B2B">
        <w:rPr>
          <w:rFonts w:asciiTheme="minorHAnsi" w:hAnsiTheme="minorHAnsi" w:cstheme="minorHAnsi"/>
        </w:rPr>
        <w:t xml:space="preserve"> et un </w:t>
      </w:r>
      <w:r w:rsidRPr="00046B2B">
        <w:rPr>
          <w:rFonts w:asciiTheme="minorHAnsi" w:hAnsiTheme="minorHAnsi" w:cstheme="minorHAnsi"/>
          <w:b/>
          <w:bCs/>
        </w:rPr>
        <w:t>sigma faible</w:t>
      </w:r>
      <w:r w:rsidRPr="00046B2B">
        <w:rPr>
          <w:rFonts w:asciiTheme="minorHAnsi" w:hAnsiTheme="minorHAnsi" w:cstheme="minorHAnsi"/>
        </w:rPr>
        <w:t xml:space="preserve">, ce qui permet de privilégier les tendances passées pour les prévisions des émissions de CO2, tout en réduisant l'impact des variations récentes. La faible </w:t>
      </w:r>
      <w:r w:rsidRPr="00046B2B">
        <w:rPr>
          <w:rFonts w:asciiTheme="minorHAnsi" w:hAnsiTheme="minorHAnsi" w:cstheme="minorHAnsi"/>
          <w:b/>
          <w:bCs/>
        </w:rPr>
        <w:t>variabilité</w:t>
      </w:r>
      <w:r w:rsidRPr="00046B2B">
        <w:rPr>
          <w:rFonts w:asciiTheme="minorHAnsi" w:hAnsiTheme="minorHAnsi" w:cstheme="minorHAnsi"/>
        </w:rPr>
        <w:t xml:space="preserve"> dans les données, associée à des </w:t>
      </w:r>
      <w:r w:rsidRPr="00046B2B">
        <w:rPr>
          <w:rFonts w:asciiTheme="minorHAnsi" w:hAnsiTheme="minorHAnsi" w:cstheme="minorHAnsi"/>
          <w:b/>
          <w:bCs/>
        </w:rPr>
        <w:t>critères d'information</w:t>
      </w:r>
      <w:r w:rsidRPr="00046B2B">
        <w:rPr>
          <w:rFonts w:asciiTheme="minorHAnsi" w:hAnsiTheme="minorHAnsi" w:cstheme="minorHAnsi"/>
        </w:rPr>
        <w:t xml:space="preserve"> bien adaptés, indique que ce modèle est bien calibré pour générer des prévisions fiables et stables sur les émissions de CO2 dans le futur.</w:t>
      </w:r>
    </w:p>
    <w:p w14:paraId="578EEA53" w14:textId="77777777" w:rsidR="00046B2B" w:rsidRPr="004D5604" w:rsidRDefault="00046B2B" w:rsidP="00046B2B">
      <w:pPr>
        <w:tabs>
          <w:tab w:val="left" w:pos="540"/>
        </w:tabs>
        <w:jc w:val="both"/>
        <w:rPr>
          <w:rFonts w:asciiTheme="minorHAnsi" w:hAnsiTheme="minorHAnsi" w:cstheme="minorHAnsi"/>
          <w:b/>
          <w:bCs/>
        </w:rPr>
      </w:pPr>
    </w:p>
    <w:p w14:paraId="6570EAF4" w14:textId="7DB6595B" w:rsidR="00046B2B" w:rsidRPr="00046B2B" w:rsidRDefault="00046B2B" w:rsidP="00046B2B">
      <w:pPr>
        <w:tabs>
          <w:tab w:val="left" w:pos="540"/>
        </w:tabs>
        <w:jc w:val="both"/>
        <w:rPr>
          <w:rFonts w:asciiTheme="minorHAnsi" w:hAnsiTheme="minorHAnsi" w:cstheme="minorHAnsi"/>
          <w:b/>
          <w:bCs/>
          <w:lang w:val="en-CA"/>
        </w:rPr>
      </w:pPr>
      <w:r w:rsidRPr="00046B2B">
        <w:rPr>
          <w:rFonts w:asciiTheme="minorHAnsi" w:hAnsiTheme="minorHAnsi" w:cstheme="minorHAnsi"/>
          <w:b/>
          <w:bCs/>
          <w:lang w:val="en-CA"/>
        </w:rPr>
        <w:t>Exponential_Smoothing_CO2_Z.txt</w:t>
      </w:r>
    </w:p>
    <w:p w14:paraId="37F28E6C" w14:textId="77777777"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Modèle</w:t>
      </w:r>
      <w:r w:rsidRPr="00046B2B">
        <w:rPr>
          <w:rFonts w:asciiTheme="minorHAnsi" w:hAnsiTheme="minorHAnsi" w:cstheme="minorHAnsi"/>
          <w:lang w:val="en-CA"/>
        </w:rPr>
        <w:t xml:space="preserve"> : ETS(M,N,N)</w:t>
      </w:r>
    </w:p>
    <w:p w14:paraId="6F4EA1C5"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Paramètres de lissage</w:t>
      </w:r>
      <w:r w:rsidRPr="00046B2B">
        <w:rPr>
          <w:rFonts w:asciiTheme="minorHAnsi" w:hAnsiTheme="minorHAnsi" w:cstheme="minorHAnsi"/>
        </w:rPr>
        <w:t xml:space="preserve"> :</w:t>
      </w:r>
    </w:p>
    <w:p w14:paraId="36A0E8EB" w14:textId="77777777" w:rsidR="00046B2B" w:rsidRPr="00046B2B" w:rsidRDefault="00046B2B" w:rsidP="00B6438F">
      <w:pPr>
        <w:numPr>
          <w:ilvl w:val="0"/>
          <w:numId w:val="337"/>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Alpha</w:t>
      </w:r>
      <w:r w:rsidRPr="00046B2B">
        <w:rPr>
          <w:rFonts w:asciiTheme="minorHAnsi" w:hAnsiTheme="minorHAnsi" w:cstheme="minorHAnsi"/>
          <w:lang w:val="en-CA"/>
        </w:rPr>
        <w:t xml:space="preserve"> : 1e-04</w:t>
      </w:r>
    </w:p>
    <w:p w14:paraId="56145E01" w14:textId="77777777" w:rsidR="00046B2B" w:rsidRPr="00046B2B" w:rsidRDefault="00046B2B" w:rsidP="00B6438F">
      <w:pPr>
        <w:numPr>
          <w:ilvl w:val="0"/>
          <w:numId w:val="337"/>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Sigma</w:t>
      </w:r>
      <w:r w:rsidRPr="00046B2B">
        <w:rPr>
          <w:rFonts w:asciiTheme="minorHAnsi" w:hAnsiTheme="minorHAnsi" w:cstheme="minorHAnsi"/>
          <w:lang w:val="en-CA"/>
        </w:rPr>
        <w:t xml:space="preserve"> : 0.0969</w:t>
      </w:r>
    </w:p>
    <w:p w14:paraId="66673603" w14:textId="77777777" w:rsidR="00046B2B" w:rsidRPr="00046B2B" w:rsidRDefault="00046B2B" w:rsidP="00B6438F">
      <w:pPr>
        <w:numPr>
          <w:ilvl w:val="0"/>
          <w:numId w:val="337"/>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w:t>
      </w:r>
      <w:r w:rsidRPr="00046B2B">
        <w:rPr>
          <w:rFonts w:asciiTheme="minorHAnsi" w:hAnsiTheme="minorHAnsi" w:cstheme="minorHAnsi"/>
          <w:lang w:val="en-CA"/>
        </w:rPr>
        <w:t xml:space="preserve"> : 6.553172</w:t>
      </w:r>
    </w:p>
    <w:p w14:paraId="208FEF47" w14:textId="77777777" w:rsidR="00046B2B" w:rsidRPr="00046B2B" w:rsidRDefault="00046B2B" w:rsidP="00B6438F">
      <w:pPr>
        <w:numPr>
          <w:ilvl w:val="0"/>
          <w:numId w:val="337"/>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AICc</w:t>
      </w:r>
      <w:r w:rsidRPr="00046B2B">
        <w:rPr>
          <w:rFonts w:asciiTheme="minorHAnsi" w:hAnsiTheme="minorHAnsi" w:cstheme="minorHAnsi"/>
          <w:lang w:val="en-CA"/>
        </w:rPr>
        <w:t xml:space="preserve"> : 11.353172</w:t>
      </w:r>
    </w:p>
    <w:p w14:paraId="4CDB36A2" w14:textId="77777777" w:rsidR="00046B2B" w:rsidRPr="00046B2B" w:rsidRDefault="00046B2B" w:rsidP="00B6438F">
      <w:pPr>
        <w:numPr>
          <w:ilvl w:val="0"/>
          <w:numId w:val="337"/>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BIC</w:t>
      </w:r>
      <w:r w:rsidRPr="00046B2B">
        <w:rPr>
          <w:rFonts w:asciiTheme="minorHAnsi" w:hAnsiTheme="minorHAnsi" w:cstheme="minorHAnsi"/>
          <w:lang w:val="en-CA"/>
        </w:rPr>
        <w:t xml:space="preserve"> : 7.144846</w:t>
      </w:r>
    </w:p>
    <w:p w14:paraId="10CBB567" w14:textId="77777777" w:rsidR="00046B2B" w:rsidRPr="00046B2B" w:rsidRDefault="00046B2B" w:rsidP="00B6438F">
      <w:pPr>
        <w:numPr>
          <w:ilvl w:val="0"/>
          <w:numId w:val="337"/>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État initial</w:t>
      </w:r>
      <w:r w:rsidRPr="00046B2B">
        <w:rPr>
          <w:rFonts w:asciiTheme="minorHAnsi" w:hAnsiTheme="minorHAnsi" w:cstheme="minorHAnsi"/>
          <w:lang w:val="en-CA"/>
        </w:rPr>
        <w:t xml:space="preserve"> : l = 4.0243</w:t>
      </w:r>
    </w:p>
    <w:p w14:paraId="71FAEE02" w14:textId="77777777" w:rsidR="00046B2B" w:rsidRPr="00046B2B" w:rsidRDefault="00046B2B" w:rsidP="00046B2B">
      <w:pPr>
        <w:tabs>
          <w:tab w:val="left" w:pos="540"/>
        </w:tabs>
        <w:jc w:val="both"/>
        <w:rPr>
          <w:rFonts w:asciiTheme="minorHAnsi" w:hAnsiTheme="minorHAnsi" w:cstheme="minorHAnsi"/>
          <w:b/>
          <w:bCs/>
          <w:lang w:val="en-CA"/>
        </w:rPr>
      </w:pPr>
      <w:proofErr w:type="spellStart"/>
      <w:r w:rsidRPr="00046B2B">
        <w:rPr>
          <w:rFonts w:asciiTheme="minorHAnsi" w:hAnsiTheme="minorHAnsi" w:cstheme="minorHAnsi"/>
          <w:b/>
          <w:bCs/>
          <w:lang w:val="en-CA"/>
        </w:rPr>
        <w:t>Interprétation</w:t>
      </w:r>
      <w:proofErr w:type="spellEnd"/>
      <w:r w:rsidRPr="00046B2B">
        <w:rPr>
          <w:rFonts w:asciiTheme="minorHAnsi" w:hAnsiTheme="minorHAnsi" w:cstheme="minorHAnsi"/>
          <w:b/>
          <w:bCs/>
          <w:lang w:val="en-CA"/>
        </w:rPr>
        <w:t xml:space="preserve"> :</w:t>
      </w:r>
    </w:p>
    <w:p w14:paraId="4289A868"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lastRenderedPageBreak/>
        <w:t xml:space="preserve">Le modèle utilisé ici est également un modèle </w:t>
      </w:r>
      <w:r w:rsidRPr="00046B2B">
        <w:rPr>
          <w:rFonts w:asciiTheme="minorHAnsi" w:hAnsiTheme="minorHAnsi" w:cstheme="minorHAnsi"/>
          <w:b/>
          <w:bCs/>
        </w:rPr>
        <w:t>ETS(M,N,N)</w:t>
      </w:r>
      <w:r w:rsidRPr="00046B2B">
        <w:rPr>
          <w:rFonts w:asciiTheme="minorHAnsi" w:hAnsiTheme="minorHAnsi" w:cstheme="minorHAnsi"/>
        </w:rPr>
        <w:t xml:space="preserve">, ce qui signifie que les composantes de tendance et de saisonnalité sont prises en compte dans le lissage, tout en permettant une certaine flexibilité avec les erreurs. Le </w:t>
      </w:r>
      <w:r w:rsidRPr="00046B2B">
        <w:rPr>
          <w:rFonts w:asciiTheme="minorHAnsi" w:hAnsiTheme="minorHAnsi" w:cstheme="minorHAnsi"/>
          <w:b/>
          <w:bCs/>
        </w:rPr>
        <w:t>coefficient alpha</w:t>
      </w:r>
      <w:r w:rsidRPr="00046B2B">
        <w:rPr>
          <w:rFonts w:asciiTheme="minorHAnsi" w:hAnsiTheme="minorHAnsi" w:cstheme="minorHAnsi"/>
        </w:rPr>
        <w:t xml:space="preserve"> de 1e-04, similaire aux autres modèles précédents, est très faible, ce qui indique que les données récentes ont un impact relativement faible sur les prévisions futures. Cela suggère que le modèle privilégie davantage les tendances à long terme plutôt que les fluctuations récentes.</w:t>
      </w:r>
    </w:p>
    <w:p w14:paraId="5E946367" w14:textId="77777777" w:rsidR="00046B2B" w:rsidRDefault="00046B2B" w:rsidP="00046B2B">
      <w:pPr>
        <w:tabs>
          <w:tab w:val="left" w:pos="540"/>
        </w:tabs>
        <w:jc w:val="both"/>
        <w:rPr>
          <w:rFonts w:asciiTheme="minorHAnsi" w:hAnsiTheme="minorHAnsi" w:cstheme="minorHAnsi"/>
        </w:rPr>
      </w:pPr>
    </w:p>
    <w:p w14:paraId="360E63FD" w14:textId="36C5D54B"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w:t>
      </w:r>
      <w:r w:rsidRPr="00046B2B">
        <w:rPr>
          <w:rFonts w:asciiTheme="minorHAnsi" w:hAnsiTheme="minorHAnsi" w:cstheme="minorHAnsi"/>
          <w:b/>
          <w:bCs/>
        </w:rPr>
        <w:t>sigma</w:t>
      </w:r>
      <w:r w:rsidRPr="00046B2B">
        <w:rPr>
          <w:rFonts w:asciiTheme="minorHAnsi" w:hAnsiTheme="minorHAnsi" w:cstheme="minorHAnsi"/>
        </w:rPr>
        <w:t xml:space="preserve"> de 0.0969 est très faible, ce qui signifie que la variabilité des données observées est faible. Les faibles valeurs de sigma suggèrent une grande stabilité dans les séries temporelles, et cela se traduit par une très faible dispersion des données par rapport à la moyenne. Cette faible variabilité dans les émissions de CO2 implique que les prévisions seront relativement stables, avec peu de fluctuations erratiques dans les émissions au fil du temps. Un sigma aussi faible est un bon indicateur que les données sont relativement constantes, ce qui permet de faire des prévisions plus fiables avec moins de variations imprévues.</w:t>
      </w:r>
    </w:p>
    <w:p w14:paraId="611EC251"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Les </w:t>
      </w:r>
      <w:r w:rsidRPr="00046B2B">
        <w:rPr>
          <w:rFonts w:asciiTheme="minorHAnsi" w:hAnsiTheme="minorHAnsi" w:cstheme="minorHAnsi"/>
          <w:b/>
          <w:bCs/>
        </w:rPr>
        <w:t>critères d'ajustement</w:t>
      </w:r>
      <w:r w:rsidRPr="00046B2B">
        <w:rPr>
          <w:rFonts w:asciiTheme="minorHAnsi" w:hAnsiTheme="minorHAnsi" w:cstheme="minorHAnsi"/>
        </w:rPr>
        <w:t xml:space="preserve"> suivants sont également essentiels pour évaluer la performance du modèle :</w:t>
      </w:r>
    </w:p>
    <w:p w14:paraId="74117C5B" w14:textId="77777777" w:rsidR="00046B2B" w:rsidRPr="00046B2B" w:rsidRDefault="00046B2B" w:rsidP="00B6438F">
      <w:pPr>
        <w:numPr>
          <w:ilvl w:val="0"/>
          <w:numId w:val="338"/>
        </w:numPr>
        <w:tabs>
          <w:tab w:val="left" w:pos="540"/>
        </w:tabs>
        <w:jc w:val="both"/>
        <w:rPr>
          <w:rFonts w:asciiTheme="minorHAnsi" w:hAnsiTheme="minorHAnsi" w:cstheme="minorHAnsi"/>
        </w:rPr>
      </w:pPr>
      <w:r w:rsidRPr="00046B2B">
        <w:rPr>
          <w:rFonts w:asciiTheme="minorHAnsi" w:hAnsiTheme="minorHAnsi" w:cstheme="minorHAnsi"/>
          <w:b/>
          <w:bCs/>
        </w:rPr>
        <w:t>AIC</w:t>
      </w:r>
      <w:r w:rsidRPr="00046B2B">
        <w:rPr>
          <w:rFonts w:asciiTheme="minorHAnsi" w:hAnsiTheme="minorHAnsi" w:cstheme="minorHAnsi"/>
        </w:rPr>
        <w:t xml:space="preserve"> (6.553172) : Cette valeur est relativement faible, indiquant que le modèle ajuste bien les données tout en pénalisant la complexité. Un AIC faible signifie que le modèle est approprié pour les données, sans être excessivement complexe.</w:t>
      </w:r>
    </w:p>
    <w:p w14:paraId="5DDCB494" w14:textId="77777777" w:rsidR="00046B2B" w:rsidRPr="00046B2B" w:rsidRDefault="00046B2B" w:rsidP="00B6438F">
      <w:pPr>
        <w:numPr>
          <w:ilvl w:val="0"/>
          <w:numId w:val="338"/>
        </w:numPr>
        <w:tabs>
          <w:tab w:val="left" w:pos="540"/>
        </w:tabs>
        <w:jc w:val="both"/>
        <w:rPr>
          <w:rFonts w:asciiTheme="minorHAnsi" w:hAnsiTheme="minorHAnsi" w:cstheme="minorHAnsi"/>
        </w:rPr>
      </w:pPr>
      <w:r w:rsidRPr="00046B2B">
        <w:rPr>
          <w:rFonts w:asciiTheme="minorHAnsi" w:hAnsiTheme="minorHAnsi" w:cstheme="minorHAnsi"/>
          <w:b/>
          <w:bCs/>
        </w:rPr>
        <w:t>AICc</w:t>
      </w:r>
      <w:r w:rsidRPr="00046B2B">
        <w:rPr>
          <w:rFonts w:asciiTheme="minorHAnsi" w:hAnsiTheme="minorHAnsi" w:cstheme="minorHAnsi"/>
        </w:rPr>
        <w:t xml:space="preserve"> (11.353172) : L’AICc, qui est corrigé pour les petits échantillons, est légèrement plus élevé que l’AIC, mais reste raisonnablement faible. Cela suggère que, même en tenant compte de la taille de l’échantillon, le modèle ne </w:t>
      </w:r>
      <w:proofErr w:type="spellStart"/>
      <w:r w:rsidRPr="00046B2B">
        <w:rPr>
          <w:rFonts w:asciiTheme="minorHAnsi" w:hAnsiTheme="minorHAnsi" w:cstheme="minorHAnsi"/>
        </w:rPr>
        <w:t>surajuste</w:t>
      </w:r>
      <w:proofErr w:type="spellEnd"/>
      <w:r w:rsidRPr="00046B2B">
        <w:rPr>
          <w:rFonts w:asciiTheme="minorHAnsi" w:hAnsiTheme="minorHAnsi" w:cstheme="minorHAnsi"/>
        </w:rPr>
        <w:t xml:space="preserve"> pas les données.</w:t>
      </w:r>
    </w:p>
    <w:p w14:paraId="770885FA" w14:textId="77777777" w:rsidR="00046B2B" w:rsidRPr="00046B2B" w:rsidRDefault="00046B2B" w:rsidP="00B6438F">
      <w:pPr>
        <w:numPr>
          <w:ilvl w:val="0"/>
          <w:numId w:val="338"/>
        </w:numPr>
        <w:tabs>
          <w:tab w:val="left" w:pos="540"/>
        </w:tabs>
        <w:jc w:val="both"/>
        <w:rPr>
          <w:rFonts w:asciiTheme="minorHAnsi" w:hAnsiTheme="minorHAnsi" w:cstheme="minorHAnsi"/>
        </w:rPr>
      </w:pPr>
      <w:r w:rsidRPr="00046B2B">
        <w:rPr>
          <w:rFonts w:asciiTheme="minorHAnsi" w:hAnsiTheme="minorHAnsi" w:cstheme="minorHAnsi"/>
          <w:b/>
          <w:bCs/>
        </w:rPr>
        <w:t>BIC</w:t>
      </w:r>
      <w:r w:rsidRPr="00046B2B">
        <w:rPr>
          <w:rFonts w:asciiTheme="minorHAnsi" w:hAnsiTheme="minorHAnsi" w:cstheme="minorHAnsi"/>
        </w:rPr>
        <w:t xml:space="preserve"> (7.144846) : Le BIC est encore plus strict que l’AIC, et sa valeur relativement faible indique que le modèle est adapté à la série temporelle, en évitant une trop grande complexité.</w:t>
      </w:r>
    </w:p>
    <w:p w14:paraId="1CA15CF8" w14:textId="77777777" w:rsidR="00046B2B" w:rsidRDefault="00046B2B" w:rsidP="00046B2B">
      <w:pPr>
        <w:tabs>
          <w:tab w:val="left" w:pos="540"/>
        </w:tabs>
        <w:jc w:val="both"/>
        <w:rPr>
          <w:rFonts w:asciiTheme="minorHAnsi" w:hAnsiTheme="minorHAnsi" w:cstheme="minorHAnsi"/>
        </w:rPr>
      </w:pPr>
    </w:p>
    <w:p w14:paraId="1D08BD76" w14:textId="17E739CE"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w:t>
      </w:r>
      <w:r w:rsidRPr="00046B2B">
        <w:rPr>
          <w:rFonts w:asciiTheme="minorHAnsi" w:hAnsiTheme="minorHAnsi" w:cstheme="minorHAnsi"/>
          <w:b/>
          <w:bCs/>
        </w:rPr>
        <w:t>état initial</w:t>
      </w:r>
      <w:r w:rsidRPr="00046B2B">
        <w:rPr>
          <w:rFonts w:asciiTheme="minorHAnsi" w:hAnsiTheme="minorHAnsi" w:cstheme="minorHAnsi"/>
        </w:rPr>
        <w:t xml:space="preserve"> de 4.0243 représente la première valeur de lissage dans la série temporelle, et il joue un rôle clé en influençant la précision des prévisions initiales. Un bon état initial est crucial pour démarrer les prédictions, et ici, la valeur est suffisamment proche des données observées pour assurer que le modèle est bien aligné avec les tendances de départ.</w:t>
      </w:r>
    </w:p>
    <w:p w14:paraId="3A67AF88" w14:textId="77777777" w:rsidR="00046B2B" w:rsidRDefault="00046B2B" w:rsidP="00046B2B">
      <w:pPr>
        <w:tabs>
          <w:tab w:val="left" w:pos="540"/>
        </w:tabs>
        <w:jc w:val="both"/>
        <w:rPr>
          <w:rFonts w:asciiTheme="minorHAnsi" w:hAnsiTheme="minorHAnsi" w:cstheme="minorHAnsi"/>
        </w:rPr>
      </w:pPr>
    </w:p>
    <w:p w14:paraId="7359123C" w14:textId="023B5CE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En résumé, ce modèle de lissage présente un </w:t>
      </w:r>
      <w:r w:rsidRPr="00046B2B">
        <w:rPr>
          <w:rFonts w:asciiTheme="minorHAnsi" w:hAnsiTheme="minorHAnsi" w:cstheme="minorHAnsi"/>
          <w:b/>
          <w:bCs/>
        </w:rPr>
        <w:t>alpha très faible</w:t>
      </w:r>
      <w:r w:rsidRPr="00046B2B">
        <w:rPr>
          <w:rFonts w:asciiTheme="minorHAnsi" w:hAnsiTheme="minorHAnsi" w:cstheme="minorHAnsi"/>
        </w:rPr>
        <w:t xml:space="preserve"> et un </w:t>
      </w:r>
      <w:r w:rsidRPr="00046B2B">
        <w:rPr>
          <w:rFonts w:asciiTheme="minorHAnsi" w:hAnsiTheme="minorHAnsi" w:cstheme="minorHAnsi"/>
          <w:b/>
          <w:bCs/>
        </w:rPr>
        <w:t>sigma très faible</w:t>
      </w:r>
      <w:r w:rsidRPr="00046B2B">
        <w:rPr>
          <w:rFonts w:asciiTheme="minorHAnsi" w:hAnsiTheme="minorHAnsi" w:cstheme="minorHAnsi"/>
        </w:rPr>
        <w:t xml:space="preserve">, ce qui indique que le modèle privilégie les tendances à long terme des émissions de CO2 et que les séries de données sont relativement stables. Les </w:t>
      </w:r>
      <w:r w:rsidRPr="00046B2B">
        <w:rPr>
          <w:rFonts w:asciiTheme="minorHAnsi" w:hAnsiTheme="minorHAnsi" w:cstheme="minorHAnsi"/>
          <w:b/>
          <w:bCs/>
        </w:rPr>
        <w:t>critères d’information</w:t>
      </w:r>
      <w:r w:rsidRPr="00046B2B">
        <w:rPr>
          <w:rFonts w:asciiTheme="minorHAnsi" w:hAnsiTheme="minorHAnsi" w:cstheme="minorHAnsi"/>
        </w:rPr>
        <w:t xml:space="preserve"> (AIC, AICc, BIC) confirment que le modèle est bien ajusté aux données, avec une complexité modérée et une bonne capacité de prévision des émissions de CO2 à travers les années 2015-2023.</w:t>
      </w:r>
    </w:p>
    <w:p w14:paraId="3B1D74BE"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1.2 Lissage Exponentiel des Émissions de Smog :</w:t>
      </w:r>
    </w:p>
    <w:p w14:paraId="0362D96A" w14:textId="77777777" w:rsidR="00046B2B" w:rsidRPr="004D5604" w:rsidRDefault="00046B2B" w:rsidP="00046B2B">
      <w:pPr>
        <w:tabs>
          <w:tab w:val="left" w:pos="540"/>
        </w:tabs>
        <w:jc w:val="both"/>
        <w:rPr>
          <w:rFonts w:asciiTheme="minorHAnsi" w:hAnsiTheme="minorHAnsi" w:cstheme="minorHAnsi"/>
          <w:b/>
          <w:bCs/>
        </w:rPr>
      </w:pPr>
    </w:p>
    <w:p w14:paraId="74147B0E" w14:textId="334F46FB"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Exponential_Smoothing_Smog_D.txt</w:t>
      </w:r>
    </w:p>
    <w:p w14:paraId="50C1C6B7" w14:textId="77777777"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Modèle</w:t>
      </w:r>
      <w:r w:rsidRPr="00046B2B">
        <w:rPr>
          <w:rFonts w:asciiTheme="minorHAnsi" w:hAnsiTheme="minorHAnsi" w:cstheme="minorHAnsi"/>
          <w:lang w:val="en-CA"/>
        </w:rPr>
        <w:t xml:space="preserve"> : ETS(A,N,N)</w:t>
      </w:r>
    </w:p>
    <w:p w14:paraId="34F1336C"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Paramètres de lissage</w:t>
      </w:r>
      <w:r w:rsidRPr="00046B2B">
        <w:rPr>
          <w:rFonts w:asciiTheme="minorHAnsi" w:hAnsiTheme="minorHAnsi" w:cstheme="minorHAnsi"/>
        </w:rPr>
        <w:t xml:space="preserve"> :</w:t>
      </w:r>
    </w:p>
    <w:p w14:paraId="244E8104" w14:textId="77777777" w:rsidR="00046B2B" w:rsidRPr="00046B2B" w:rsidRDefault="00046B2B" w:rsidP="00B6438F">
      <w:pPr>
        <w:numPr>
          <w:ilvl w:val="0"/>
          <w:numId w:val="339"/>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Alpha</w:t>
      </w:r>
      <w:r w:rsidRPr="00046B2B">
        <w:rPr>
          <w:rFonts w:asciiTheme="minorHAnsi" w:hAnsiTheme="minorHAnsi" w:cstheme="minorHAnsi"/>
          <w:lang w:val="en-CA"/>
        </w:rPr>
        <w:t xml:space="preserve"> : 0.9999</w:t>
      </w:r>
    </w:p>
    <w:p w14:paraId="72B83491" w14:textId="77777777" w:rsidR="00046B2B" w:rsidRPr="00046B2B" w:rsidRDefault="00046B2B" w:rsidP="00B6438F">
      <w:pPr>
        <w:numPr>
          <w:ilvl w:val="0"/>
          <w:numId w:val="339"/>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Sigma</w:t>
      </w:r>
      <w:r w:rsidRPr="00046B2B">
        <w:rPr>
          <w:rFonts w:asciiTheme="minorHAnsi" w:hAnsiTheme="minorHAnsi" w:cstheme="minorHAnsi"/>
          <w:lang w:val="en-CA"/>
        </w:rPr>
        <w:t xml:space="preserve"> : 1.7806</w:t>
      </w:r>
    </w:p>
    <w:p w14:paraId="1FC58EC5" w14:textId="77777777" w:rsidR="00046B2B" w:rsidRPr="00046B2B" w:rsidRDefault="00046B2B" w:rsidP="00B6438F">
      <w:pPr>
        <w:numPr>
          <w:ilvl w:val="0"/>
          <w:numId w:val="339"/>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w:t>
      </w:r>
      <w:r w:rsidRPr="00046B2B">
        <w:rPr>
          <w:rFonts w:asciiTheme="minorHAnsi" w:hAnsiTheme="minorHAnsi" w:cstheme="minorHAnsi"/>
          <w:lang w:val="en-CA"/>
        </w:rPr>
        <w:t xml:space="preserve"> : 33.89816</w:t>
      </w:r>
    </w:p>
    <w:p w14:paraId="7902EB36" w14:textId="77777777" w:rsidR="00046B2B" w:rsidRPr="00046B2B" w:rsidRDefault="00046B2B" w:rsidP="00B6438F">
      <w:pPr>
        <w:numPr>
          <w:ilvl w:val="0"/>
          <w:numId w:val="339"/>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AICc</w:t>
      </w:r>
      <w:r w:rsidRPr="00046B2B">
        <w:rPr>
          <w:rFonts w:asciiTheme="minorHAnsi" w:hAnsiTheme="minorHAnsi" w:cstheme="minorHAnsi"/>
          <w:lang w:val="en-CA"/>
        </w:rPr>
        <w:t xml:space="preserve"> : 38.69816</w:t>
      </w:r>
    </w:p>
    <w:p w14:paraId="00067A0C" w14:textId="77777777" w:rsidR="00046B2B" w:rsidRPr="00046B2B" w:rsidRDefault="00046B2B" w:rsidP="00B6438F">
      <w:pPr>
        <w:numPr>
          <w:ilvl w:val="0"/>
          <w:numId w:val="339"/>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BIC</w:t>
      </w:r>
      <w:r w:rsidRPr="00046B2B">
        <w:rPr>
          <w:rFonts w:asciiTheme="minorHAnsi" w:hAnsiTheme="minorHAnsi" w:cstheme="minorHAnsi"/>
          <w:lang w:val="en-CA"/>
        </w:rPr>
        <w:t xml:space="preserve"> : 34.48983</w:t>
      </w:r>
    </w:p>
    <w:p w14:paraId="1384C28E" w14:textId="77777777" w:rsidR="00046B2B" w:rsidRPr="00046B2B" w:rsidRDefault="00046B2B" w:rsidP="00B6438F">
      <w:pPr>
        <w:numPr>
          <w:ilvl w:val="0"/>
          <w:numId w:val="339"/>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État initial</w:t>
      </w:r>
      <w:r w:rsidRPr="00046B2B">
        <w:rPr>
          <w:rFonts w:asciiTheme="minorHAnsi" w:hAnsiTheme="minorHAnsi" w:cstheme="minorHAnsi"/>
          <w:lang w:val="en-CA"/>
        </w:rPr>
        <w:t xml:space="preserve"> : l = 8.3535</w:t>
      </w:r>
    </w:p>
    <w:p w14:paraId="67286ACC"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lastRenderedPageBreak/>
        <w:t>Interprétation</w:t>
      </w:r>
      <w:r w:rsidRPr="00046B2B">
        <w:rPr>
          <w:rFonts w:asciiTheme="minorHAnsi" w:hAnsiTheme="minorHAnsi" w:cstheme="minorHAnsi"/>
        </w:rPr>
        <w:t xml:space="preserve"> :</w:t>
      </w:r>
      <w:r w:rsidRPr="00046B2B">
        <w:rPr>
          <w:rFonts w:asciiTheme="minorHAnsi" w:hAnsiTheme="minorHAnsi" w:cstheme="minorHAnsi"/>
        </w:rPr>
        <w:br/>
        <w:t xml:space="preserve">Le modèle ETS(A,N,N) appliqué aux émissions de Smog avec un </w:t>
      </w:r>
      <w:r w:rsidRPr="00046B2B">
        <w:rPr>
          <w:rFonts w:asciiTheme="minorHAnsi" w:hAnsiTheme="minorHAnsi" w:cstheme="minorHAnsi"/>
          <w:b/>
          <w:bCs/>
        </w:rPr>
        <w:t>alpha</w:t>
      </w:r>
      <w:r w:rsidRPr="00046B2B">
        <w:rPr>
          <w:rFonts w:asciiTheme="minorHAnsi" w:hAnsiTheme="minorHAnsi" w:cstheme="minorHAnsi"/>
        </w:rPr>
        <w:t xml:space="preserve"> de 0.9999 montre que le modèle accorde une attention très forte aux valeurs récentes des séries temporelles. Cela signifie que les données récentes influencent fortement les prévisions et permettent de capturer rapidement toute variation dans les émissions de Smog. Un </w:t>
      </w:r>
      <w:r w:rsidRPr="00046B2B">
        <w:rPr>
          <w:rFonts w:asciiTheme="minorHAnsi" w:hAnsiTheme="minorHAnsi" w:cstheme="minorHAnsi"/>
          <w:b/>
          <w:bCs/>
        </w:rPr>
        <w:t>alpha</w:t>
      </w:r>
      <w:r w:rsidRPr="00046B2B">
        <w:rPr>
          <w:rFonts w:asciiTheme="minorHAnsi" w:hAnsiTheme="minorHAnsi" w:cstheme="minorHAnsi"/>
        </w:rPr>
        <w:t xml:space="preserve"> aussi élevé permet de réagir plus rapidement aux changements récents dans les données, ce qui est particulièrement important pour les phénomènes comme les émissions de Smog qui peuvent être influencés par des facteurs variables à court terme, tels que les politiques environnementales récentes, les conditions climatiques ou d'autres événements locaux.</w:t>
      </w:r>
    </w:p>
    <w:p w14:paraId="56E53C83" w14:textId="77777777" w:rsidR="00046B2B" w:rsidRDefault="00046B2B" w:rsidP="00046B2B">
      <w:pPr>
        <w:tabs>
          <w:tab w:val="left" w:pos="540"/>
        </w:tabs>
        <w:jc w:val="both"/>
        <w:rPr>
          <w:rFonts w:asciiTheme="minorHAnsi" w:hAnsiTheme="minorHAnsi" w:cstheme="minorHAnsi"/>
        </w:rPr>
      </w:pPr>
    </w:p>
    <w:p w14:paraId="1495F7DC" w14:textId="3650DAC3"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w:t>
      </w:r>
      <w:r w:rsidRPr="00046B2B">
        <w:rPr>
          <w:rFonts w:asciiTheme="minorHAnsi" w:hAnsiTheme="minorHAnsi" w:cstheme="minorHAnsi"/>
          <w:b/>
          <w:bCs/>
        </w:rPr>
        <w:t>sigma</w:t>
      </w:r>
      <w:r w:rsidRPr="00046B2B">
        <w:rPr>
          <w:rFonts w:asciiTheme="minorHAnsi" w:hAnsiTheme="minorHAnsi" w:cstheme="minorHAnsi"/>
        </w:rPr>
        <w:t xml:space="preserve"> de 1.7806, relativement élevé, indique que les séries temporelles des émissions de Smog sont assez dispersées, ce qui suggère que les émissions varient de manière significative d'une période à l'autre. Cette dispersion importante peut indiquer des fluctuations dans les émissions dues à des facteurs externes comme les changements de comportement des consommateurs, les changements dans les technologies ou les régulations environnementales. Les </w:t>
      </w:r>
      <w:r w:rsidRPr="00046B2B">
        <w:rPr>
          <w:rFonts w:asciiTheme="minorHAnsi" w:hAnsiTheme="minorHAnsi" w:cstheme="minorHAnsi"/>
          <w:b/>
          <w:bCs/>
        </w:rPr>
        <w:t>AIC</w:t>
      </w:r>
      <w:r w:rsidRPr="00046B2B">
        <w:rPr>
          <w:rFonts w:asciiTheme="minorHAnsi" w:hAnsiTheme="minorHAnsi" w:cstheme="minorHAnsi"/>
        </w:rPr>
        <w:t xml:space="preserve"> et </w:t>
      </w:r>
      <w:r w:rsidRPr="00046B2B">
        <w:rPr>
          <w:rFonts w:asciiTheme="minorHAnsi" w:hAnsiTheme="minorHAnsi" w:cstheme="minorHAnsi"/>
          <w:b/>
          <w:bCs/>
        </w:rPr>
        <w:t>BIC</w:t>
      </w:r>
      <w:r w:rsidRPr="00046B2B">
        <w:rPr>
          <w:rFonts w:asciiTheme="minorHAnsi" w:hAnsiTheme="minorHAnsi" w:cstheme="minorHAnsi"/>
        </w:rPr>
        <w:t>, respectivement à 33.89816 et 34.48983, confirment que le modèle est raisonnablement bien adapté aux données, avec des valeurs relativement basses suggérant une bonne capacité à minimiser l'erreur d'ajustement tout en évitant un surajustement.</w:t>
      </w:r>
    </w:p>
    <w:p w14:paraId="204C9DDD" w14:textId="77777777" w:rsidR="00046B2B" w:rsidRDefault="00046B2B" w:rsidP="00046B2B">
      <w:pPr>
        <w:tabs>
          <w:tab w:val="left" w:pos="540"/>
        </w:tabs>
        <w:jc w:val="both"/>
        <w:rPr>
          <w:rFonts w:asciiTheme="minorHAnsi" w:hAnsiTheme="minorHAnsi" w:cstheme="minorHAnsi"/>
        </w:rPr>
      </w:pPr>
    </w:p>
    <w:p w14:paraId="58527BD3" w14:textId="727F7F89"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w:t>
      </w:r>
      <w:r w:rsidRPr="00046B2B">
        <w:rPr>
          <w:rFonts w:asciiTheme="minorHAnsi" w:hAnsiTheme="minorHAnsi" w:cstheme="minorHAnsi"/>
          <w:b/>
          <w:bCs/>
        </w:rPr>
        <w:t>état initial</w:t>
      </w:r>
      <w:r w:rsidRPr="00046B2B">
        <w:rPr>
          <w:rFonts w:asciiTheme="minorHAnsi" w:hAnsiTheme="minorHAnsi" w:cstheme="minorHAnsi"/>
        </w:rPr>
        <w:t xml:space="preserve"> de lissage, </w:t>
      </w:r>
      <w:r w:rsidRPr="00046B2B">
        <w:rPr>
          <w:rFonts w:asciiTheme="minorHAnsi" w:hAnsiTheme="minorHAnsi" w:cstheme="minorHAnsi"/>
          <w:b/>
          <w:bCs/>
        </w:rPr>
        <w:t>l = 8.3535</w:t>
      </w:r>
      <w:r w:rsidRPr="00046B2B">
        <w:rPr>
          <w:rFonts w:asciiTheme="minorHAnsi" w:hAnsiTheme="minorHAnsi" w:cstheme="minorHAnsi"/>
        </w:rPr>
        <w:t>, donne la valeur initiale de la série, qui est cruciale pour les premières prévisions, et montre un point de départ relativement élevé, indiquant que les premières observations ont une grande influence sur l'estimation de la tendance de Smog. Ce paramètre est essentiel pour garantir une transition fluide du modèle vers les données plus récentes.</w:t>
      </w:r>
    </w:p>
    <w:p w14:paraId="4446FDB2" w14:textId="77777777" w:rsidR="00046B2B" w:rsidRDefault="00046B2B" w:rsidP="00046B2B">
      <w:pPr>
        <w:tabs>
          <w:tab w:val="left" w:pos="540"/>
        </w:tabs>
        <w:jc w:val="both"/>
        <w:rPr>
          <w:rFonts w:asciiTheme="minorHAnsi" w:hAnsiTheme="minorHAnsi" w:cstheme="minorHAnsi"/>
        </w:rPr>
      </w:pPr>
    </w:p>
    <w:p w14:paraId="6F6543BD" w14:textId="07FE5D1E"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Dans l'ensemble, ce modèle est particulièrement réactif aux données récentes et bien adapté pour des séries temporelles caractérisées par une forte variabilité, comme celles des émissions de Smog. Cependant, la grande dispersion dans les données souligne la nécessité d'un suivi continu et d'une actualisation régulière des prévisions pour maintenir la précision de ce modèle à long terme.</w:t>
      </w:r>
    </w:p>
    <w:p w14:paraId="0EEBD2B0" w14:textId="77777777" w:rsidR="00046B2B" w:rsidRPr="004D5604" w:rsidRDefault="00046B2B" w:rsidP="00046B2B">
      <w:pPr>
        <w:tabs>
          <w:tab w:val="left" w:pos="540"/>
        </w:tabs>
        <w:jc w:val="both"/>
        <w:rPr>
          <w:rFonts w:asciiTheme="minorHAnsi" w:hAnsiTheme="minorHAnsi" w:cstheme="minorHAnsi"/>
          <w:b/>
          <w:bCs/>
        </w:rPr>
      </w:pPr>
    </w:p>
    <w:p w14:paraId="1AE48DB1" w14:textId="0B4270BE"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Exponential_Smoothing_Smog_E.txt</w:t>
      </w:r>
    </w:p>
    <w:p w14:paraId="4D1C85A8" w14:textId="77777777"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Modèle</w:t>
      </w:r>
      <w:r w:rsidRPr="00046B2B">
        <w:rPr>
          <w:rFonts w:asciiTheme="minorHAnsi" w:hAnsiTheme="minorHAnsi" w:cstheme="minorHAnsi"/>
          <w:lang w:val="en-CA"/>
        </w:rPr>
        <w:t xml:space="preserve"> : ETS(M,N,N)</w:t>
      </w:r>
    </w:p>
    <w:p w14:paraId="5A406D60"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Paramètres de lissage</w:t>
      </w:r>
      <w:r w:rsidRPr="00046B2B">
        <w:rPr>
          <w:rFonts w:asciiTheme="minorHAnsi" w:hAnsiTheme="minorHAnsi" w:cstheme="minorHAnsi"/>
        </w:rPr>
        <w:t xml:space="preserve"> :</w:t>
      </w:r>
    </w:p>
    <w:p w14:paraId="74B0D290" w14:textId="77777777" w:rsidR="00046B2B" w:rsidRPr="00046B2B" w:rsidRDefault="00046B2B" w:rsidP="00B6438F">
      <w:pPr>
        <w:numPr>
          <w:ilvl w:val="0"/>
          <w:numId w:val="340"/>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Alpha</w:t>
      </w:r>
      <w:r w:rsidRPr="00046B2B">
        <w:rPr>
          <w:rFonts w:asciiTheme="minorHAnsi" w:hAnsiTheme="minorHAnsi" w:cstheme="minorHAnsi"/>
          <w:lang w:val="en-CA"/>
        </w:rPr>
        <w:t xml:space="preserve"> : 1e-04</w:t>
      </w:r>
    </w:p>
    <w:p w14:paraId="3E8AE496" w14:textId="77777777" w:rsidR="00046B2B" w:rsidRPr="00046B2B" w:rsidRDefault="00046B2B" w:rsidP="00B6438F">
      <w:pPr>
        <w:numPr>
          <w:ilvl w:val="0"/>
          <w:numId w:val="340"/>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Sigma</w:t>
      </w:r>
      <w:r w:rsidRPr="00046B2B">
        <w:rPr>
          <w:rFonts w:asciiTheme="minorHAnsi" w:hAnsiTheme="minorHAnsi" w:cstheme="minorHAnsi"/>
          <w:lang w:val="en-CA"/>
        </w:rPr>
        <w:t xml:space="preserve"> : 0.2501</w:t>
      </w:r>
    </w:p>
    <w:p w14:paraId="71701526" w14:textId="77777777" w:rsidR="00046B2B" w:rsidRPr="00046B2B" w:rsidRDefault="00046B2B" w:rsidP="00B6438F">
      <w:pPr>
        <w:numPr>
          <w:ilvl w:val="0"/>
          <w:numId w:val="340"/>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w:t>
      </w:r>
      <w:r w:rsidRPr="00046B2B">
        <w:rPr>
          <w:rFonts w:asciiTheme="minorHAnsi" w:hAnsiTheme="minorHAnsi" w:cstheme="minorHAnsi"/>
          <w:lang w:val="en-CA"/>
        </w:rPr>
        <w:t xml:space="preserve"> : 24.72511</w:t>
      </w:r>
    </w:p>
    <w:p w14:paraId="73E837A8" w14:textId="77777777" w:rsidR="00046B2B" w:rsidRPr="00046B2B" w:rsidRDefault="00046B2B" w:rsidP="00B6438F">
      <w:pPr>
        <w:numPr>
          <w:ilvl w:val="0"/>
          <w:numId w:val="340"/>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AICc</w:t>
      </w:r>
      <w:r w:rsidRPr="00046B2B">
        <w:rPr>
          <w:rFonts w:asciiTheme="minorHAnsi" w:hAnsiTheme="minorHAnsi" w:cstheme="minorHAnsi"/>
          <w:lang w:val="en-CA"/>
        </w:rPr>
        <w:t xml:space="preserve"> : 29.52511</w:t>
      </w:r>
    </w:p>
    <w:p w14:paraId="2EAC14C1" w14:textId="77777777" w:rsidR="00046B2B" w:rsidRPr="00046B2B" w:rsidRDefault="00046B2B" w:rsidP="00B6438F">
      <w:pPr>
        <w:numPr>
          <w:ilvl w:val="0"/>
          <w:numId w:val="340"/>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BIC</w:t>
      </w:r>
      <w:r w:rsidRPr="00046B2B">
        <w:rPr>
          <w:rFonts w:asciiTheme="minorHAnsi" w:hAnsiTheme="minorHAnsi" w:cstheme="minorHAnsi"/>
          <w:lang w:val="en-CA"/>
        </w:rPr>
        <w:t xml:space="preserve"> : 25.31678</w:t>
      </w:r>
    </w:p>
    <w:p w14:paraId="1AA4F92C" w14:textId="77777777" w:rsidR="00046B2B" w:rsidRPr="00046B2B" w:rsidRDefault="00046B2B" w:rsidP="00B6438F">
      <w:pPr>
        <w:numPr>
          <w:ilvl w:val="0"/>
          <w:numId w:val="340"/>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État initial</w:t>
      </w:r>
      <w:r w:rsidRPr="00046B2B">
        <w:rPr>
          <w:rFonts w:asciiTheme="minorHAnsi" w:hAnsiTheme="minorHAnsi" w:cstheme="minorHAnsi"/>
          <w:lang w:val="en-CA"/>
        </w:rPr>
        <w:t xml:space="preserve"> : l = 4.2773</w:t>
      </w:r>
    </w:p>
    <w:p w14:paraId="45F7C448"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Interprétation</w:t>
      </w:r>
      <w:r w:rsidRPr="00046B2B">
        <w:rPr>
          <w:rFonts w:asciiTheme="minorHAnsi" w:hAnsiTheme="minorHAnsi" w:cstheme="minorHAnsi"/>
        </w:rPr>
        <w:t xml:space="preserve"> :</w:t>
      </w:r>
      <w:r w:rsidRPr="00046B2B">
        <w:rPr>
          <w:rFonts w:asciiTheme="minorHAnsi" w:hAnsiTheme="minorHAnsi" w:cstheme="minorHAnsi"/>
        </w:rPr>
        <w:br/>
        <w:t xml:space="preserve">Le modèle ETS(M,N,N) appliqué aux émissions de Smog avec un </w:t>
      </w:r>
      <w:r w:rsidRPr="00046B2B">
        <w:rPr>
          <w:rFonts w:asciiTheme="minorHAnsi" w:hAnsiTheme="minorHAnsi" w:cstheme="minorHAnsi"/>
          <w:b/>
          <w:bCs/>
        </w:rPr>
        <w:t>alpha</w:t>
      </w:r>
      <w:r w:rsidRPr="00046B2B">
        <w:rPr>
          <w:rFonts w:asciiTheme="minorHAnsi" w:hAnsiTheme="minorHAnsi" w:cstheme="minorHAnsi"/>
        </w:rPr>
        <w:t xml:space="preserve"> de 1e-04 montre un lissage relativement modéré, ce qui signifie que les données récentes ont un impact faible sur les prévisions par rapport aux données passées. Cela suggère que le modèle accorde plus de poids aux tendances historiques qu'aux variations récentes. Un </w:t>
      </w:r>
      <w:r w:rsidRPr="00046B2B">
        <w:rPr>
          <w:rFonts w:asciiTheme="minorHAnsi" w:hAnsiTheme="minorHAnsi" w:cstheme="minorHAnsi"/>
          <w:b/>
          <w:bCs/>
        </w:rPr>
        <w:t>alpha</w:t>
      </w:r>
      <w:r w:rsidRPr="00046B2B">
        <w:rPr>
          <w:rFonts w:asciiTheme="minorHAnsi" w:hAnsiTheme="minorHAnsi" w:cstheme="minorHAnsi"/>
        </w:rPr>
        <w:t xml:space="preserve"> aussi faible indique que le modèle est conçu pour prendre en compte principalement les comportements passés des séries temporelles, ce qui peut être utile dans des contextes où les changements à court terme sont moins importants ou plus stables.</w:t>
      </w:r>
    </w:p>
    <w:p w14:paraId="43295447" w14:textId="77777777" w:rsidR="00046B2B" w:rsidRDefault="00046B2B" w:rsidP="00046B2B">
      <w:pPr>
        <w:tabs>
          <w:tab w:val="left" w:pos="540"/>
        </w:tabs>
        <w:jc w:val="both"/>
        <w:rPr>
          <w:rFonts w:asciiTheme="minorHAnsi" w:hAnsiTheme="minorHAnsi" w:cstheme="minorHAnsi"/>
        </w:rPr>
      </w:pPr>
    </w:p>
    <w:p w14:paraId="4D31D9F1" w14:textId="71DCEAD1"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w:t>
      </w:r>
      <w:r w:rsidRPr="00046B2B">
        <w:rPr>
          <w:rFonts w:asciiTheme="minorHAnsi" w:hAnsiTheme="minorHAnsi" w:cstheme="minorHAnsi"/>
          <w:b/>
          <w:bCs/>
        </w:rPr>
        <w:t>sigma</w:t>
      </w:r>
      <w:r w:rsidRPr="00046B2B">
        <w:rPr>
          <w:rFonts w:asciiTheme="minorHAnsi" w:hAnsiTheme="minorHAnsi" w:cstheme="minorHAnsi"/>
        </w:rPr>
        <w:t xml:space="preserve"> de 0.2501 est relativement faible, indiquant que les émissions de Smog présentent une certaine stabilité, mais avec un peu de variabilité dans les valeurs au fil du temps. La faible variabilité suggère que les émissions de Smog suivent une tendance plus régulière, ce qui peut refléter une certaine stabilité dans les pratiques ou les régulations environnementales au fil des années. Ce modèle montre que la variabilité est suffisamment faible pour qu'un lissage modéré avec un alpha faible reste efficace.</w:t>
      </w:r>
    </w:p>
    <w:p w14:paraId="0C82DFF3" w14:textId="2393077A"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Les valeurs de </w:t>
      </w:r>
      <w:r w:rsidRPr="00046B2B">
        <w:rPr>
          <w:rFonts w:asciiTheme="minorHAnsi" w:hAnsiTheme="minorHAnsi" w:cstheme="minorHAnsi"/>
          <w:b/>
          <w:bCs/>
        </w:rPr>
        <w:t>AIC</w:t>
      </w:r>
      <w:r w:rsidRPr="00046B2B">
        <w:rPr>
          <w:rFonts w:asciiTheme="minorHAnsi" w:hAnsiTheme="minorHAnsi" w:cstheme="minorHAnsi"/>
        </w:rPr>
        <w:t xml:space="preserve"> (24.72511) et </w:t>
      </w:r>
      <w:r w:rsidRPr="00046B2B">
        <w:rPr>
          <w:rFonts w:asciiTheme="minorHAnsi" w:hAnsiTheme="minorHAnsi" w:cstheme="minorHAnsi"/>
          <w:b/>
          <w:bCs/>
        </w:rPr>
        <w:t>BIC</w:t>
      </w:r>
      <w:r w:rsidRPr="00046B2B">
        <w:rPr>
          <w:rFonts w:asciiTheme="minorHAnsi" w:hAnsiTheme="minorHAnsi" w:cstheme="minorHAnsi"/>
        </w:rPr>
        <w:t xml:space="preserve"> (25.31678) sont respectivement relativement basses, ce qui indique que le modèle est bien ajusté aux données tout en évitant un surajustement. Ces indices confirment que le modèle fait un bon compromis entre la complexité du modèle et la précision de l'ajustement des données, en offrant des prévisions fiables sans trop compliquer le modèle.</w:t>
      </w:r>
    </w:p>
    <w:p w14:paraId="13D62840"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w:t>
      </w:r>
      <w:r w:rsidRPr="00046B2B">
        <w:rPr>
          <w:rFonts w:asciiTheme="minorHAnsi" w:hAnsiTheme="minorHAnsi" w:cstheme="minorHAnsi"/>
          <w:b/>
          <w:bCs/>
        </w:rPr>
        <w:t>état initial</w:t>
      </w:r>
      <w:r w:rsidRPr="00046B2B">
        <w:rPr>
          <w:rFonts w:asciiTheme="minorHAnsi" w:hAnsiTheme="minorHAnsi" w:cstheme="minorHAnsi"/>
        </w:rPr>
        <w:t xml:space="preserve"> de lissage, </w:t>
      </w:r>
      <w:r w:rsidRPr="00046B2B">
        <w:rPr>
          <w:rFonts w:asciiTheme="minorHAnsi" w:hAnsiTheme="minorHAnsi" w:cstheme="minorHAnsi"/>
          <w:b/>
          <w:bCs/>
        </w:rPr>
        <w:t>l = 4.2773</w:t>
      </w:r>
      <w:r w:rsidRPr="00046B2B">
        <w:rPr>
          <w:rFonts w:asciiTheme="minorHAnsi" w:hAnsiTheme="minorHAnsi" w:cstheme="minorHAnsi"/>
        </w:rPr>
        <w:t>, montre que la série de données commence à une valeur relativement stable, et cette valeur initiale est essentielle pour établir une tendance dans les premières étapes de la modélisation. Un bon état initial permet une transition fluide entre les valeurs historiques et les prévisions futures.</w:t>
      </w:r>
    </w:p>
    <w:p w14:paraId="409366D6" w14:textId="77777777" w:rsidR="00046B2B" w:rsidRDefault="00046B2B" w:rsidP="00046B2B">
      <w:pPr>
        <w:tabs>
          <w:tab w:val="left" w:pos="540"/>
        </w:tabs>
        <w:jc w:val="both"/>
        <w:rPr>
          <w:rFonts w:asciiTheme="minorHAnsi" w:hAnsiTheme="minorHAnsi" w:cstheme="minorHAnsi"/>
        </w:rPr>
      </w:pPr>
    </w:p>
    <w:p w14:paraId="19D2D0DB" w14:textId="68E5524E"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En résumé, ce modèle de lissage exponentiel montre une attention modérée aux variations récentes des émissions de Smog tout en étant particulièrement sensible aux tendances historiques. Ce type de lissage est bien adapté aux situations où les fluctuations sont plus stables et où les tendances passées dominent. Le modèle reflète donc une analyse de long terme des émissions de Smog, avec une capacité à prédire les évolutions futures sur la base des données passées tout en minimisant l'impact des variations récentes.</w:t>
      </w:r>
    </w:p>
    <w:p w14:paraId="0267F316" w14:textId="77777777" w:rsidR="00046B2B" w:rsidRPr="004D5604" w:rsidRDefault="00046B2B" w:rsidP="00046B2B">
      <w:pPr>
        <w:tabs>
          <w:tab w:val="left" w:pos="540"/>
        </w:tabs>
        <w:jc w:val="both"/>
        <w:rPr>
          <w:rFonts w:asciiTheme="minorHAnsi" w:hAnsiTheme="minorHAnsi" w:cstheme="minorHAnsi"/>
          <w:b/>
          <w:bCs/>
        </w:rPr>
      </w:pPr>
    </w:p>
    <w:p w14:paraId="47A31E7A" w14:textId="0535F796"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Exponential_Smoothing_Smog_X.txt</w:t>
      </w:r>
    </w:p>
    <w:p w14:paraId="57D4FBA5" w14:textId="77777777"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Modèle</w:t>
      </w:r>
      <w:r w:rsidRPr="00046B2B">
        <w:rPr>
          <w:rFonts w:asciiTheme="minorHAnsi" w:hAnsiTheme="minorHAnsi" w:cstheme="minorHAnsi"/>
          <w:lang w:val="en-CA"/>
        </w:rPr>
        <w:t xml:space="preserve"> : ETS(M,N,N)</w:t>
      </w:r>
    </w:p>
    <w:p w14:paraId="20C6D42B"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Paramètres de lissage</w:t>
      </w:r>
      <w:r w:rsidRPr="00046B2B">
        <w:rPr>
          <w:rFonts w:asciiTheme="minorHAnsi" w:hAnsiTheme="minorHAnsi" w:cstheme="minorHAnsi"/>
        </w:rPr>
        <w:t xml:space="preserve"> :</w:t>
      </w:r>
    </w:p>
    <w:p w14:paraId="06C62654" w14:textId="77777777" w:rsidR="00046B2B" w:rsidRPr="00046B2B" w:rsidRDefault="00046B2B" w:rsidP="00B6438F">
      <w:pPr>
        <w:numPr>
          <w:ilvl w:val="0"/>
          <w:numId w:val="341"/>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Alpha</w:t>
      </w:r>
      <w:r w:rsidRPr="00046B2B">
        <w:rPr>
          <w:rFonts w:asciiTheme="minorHAnsi" w:hAnsiTheme="minorHAnsi" w:cstheme="minorHAnsi"/>
          <w:lang w:val="en-CA"/>
        </w:rPr>
        <w:t xml:space="preserve"> : 0.9999</w:t>
      </w:r>
    </w:p>
    <w:p w14:paraId="7AB91A89" w14:textId="77777777" w:rsidR="00046B2B" w:rsidRPr="00046B2B" w:rsidRDefault="00046B2B" w:rsidP="00B6438F">
      <w:pPr>
        <w:numPr>
          <w:ilvl w:val="0"/>
          <w:numId w:val="341"/>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Sigma</w:t>
      </w:r>
      <w:r w:rsidRPr="00046B2B">
        <w:rPr>
          <w:rFonts w:asciiTheme="minorHAnsi" w:hAnsiTheme="minorHAnsi" w:cstheme="minorHAnsi"/>
          <w:lang w:val="en-CA"/>
        </w:rPr>
        <w:t xml:space="preserve"> : 0.144</w:t>
      </w:r>
    </w:p>
    <w:p w14:paraId="2A3BF88D" w14:textId="77777777" w:rsidR="00046B2B" w:rsidRPr="00046B2B" w:rsidRDefault="00046B2B" w:rsidP="00B6438F">
      <w:pPr>
        <w:numPr>
          <w:ilvl w:val="0"/>
          <w:numId w:val="341"/>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w:t>
      </w:r>
      <w:r w:rsidRPr="00046B2B">
        <w:rPr>
          <w:rFonts w:asciiTheme="minorHAnsi" w:hAnsiTheme="minorHAnsi" w:cstheme="minorHAnsi"/>
          <w:lang w:val="en-CA"/>
        </w:rPr>
        <w:t xml:space="preserve"> : 20.44300</w:t>
      </w:r>
    </w:p>
    <w:p w14:paraId="59BAF996" w14:textId="77777777" w:rsidR="00046B2B" w:rsidRPr="00046B2B" w:rsidRDefault="00046B2B" w:rsidP="00B6438F">
      <w:pPr>
        <w:numPr>
          <w:ilvl w:val="0"/>
          <w:numId w:val="341"/>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AICc</w:t>
      </w:r>
      <w:r w:rsidRPr="00046B2B">
        <w:rPr>
          <w:rFonts w:asciiTheme="minorHAnsi" w:hAnsiTheme="minorHAnsi" w:cstheme="minorHAnsi"/>
          <w:lang w:val="en-CA"/>
        </w:rPr>
        <w:t xml:space="preserve"> : 25.24300</w:t>
      </w:r>
    </w:p>
    <w:p w14:paraId="7505CA74" w14:textId="77777777" w:rsidR="00046B2B" w:rsidRPr="00046B2B" w:rsidRDefault="00046B2B" w:rsidP="00B6438F">
      <w:pPr>
        <w:numPr>
          <w:ilvl w:val="0"/>
          <w:numId w:val="341"/>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BIC</w:t>
      </w:r>
      <w:r w:rsidRPr="00046B2B">
        <w:rPr>
          <w:rFonts w:asciiTheme="minorHAnsi" w:hAnsiTheme="minorHAnsi" w:cstheme="minorHAnsi"/>
          <w:lang w:val="en-CA"/>
        </w:rPr>
        <w:t xml:space="preserve"> : 21.03468</w:t>
      </w:r>
    </w:p>
    <w:p w14:paraId="7A34B19C" w14:textId="77777777" w:rsidR="00046B2B" w:rsidRPr="00046B2B" w:rsidRDefault="00046B2B" w:rsidP="00B6438F">
      <w:pPr>
        <w:numPr>
          <w:ilvl w:val="0"/>
          <w:numId w:val="341"/>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État initial</w:t>
      </w:r>
      <w:r w:rsidRPr="00046B2B">
        <w:rPr>
          <w:rFonts w:asciiTheme="minorHAnsi" w:hAnsiTheme="minorHAnsi" w:cstheme="minorHAnsi"/>
          <w:lang w:val="en-CA"/>
        </w:rPr>
        <w:t xml:space="preserve"> : l = 7.2172</w:t>
      </w:r>
    </w:p>
    <w:p w14:paraId="528E960C"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Interprétation</w:t>
      </w:r>
      <w:r w:rsidRPr="00046B2B">
        <w:rPr>
          <w:rFonts w:asciiTheme="minorHAnsi" w:hAnsiTheme="minorHAnsi" w:cstheme="minorHAnsi"/>
        </w:rPr>
        <w:t xml:space="preserve"> :</w:t>
      </w:r>
      <w:r w:rsidRPr="00046B2B">
        <w:rPr>
          <w:rFonts w:asciiTheme="minorHAnsi" w:hAnsiTheme="minorHAnsi" w:cstheme="minorHAnsi"/>
        </w:rPr>
        <w:br/>
        <w:t xml:space="preserve">Ce modèle </w:t>
      </w:r>
      <w:r w:rsidRPr="00046B2B">
        <w:rPr>
          <w:rFonts w:asciiTheme="minorHAnsi" w:hAnsiTheme="minorHAnsi" w:cstheme="minorHAnsi"/>
          <w:b/>
          <w:bCs/>
        </w:rPr>
        <w:t>ETS(M,N,N)</w:t>
      </w:r>
      <w:r w:rsidRPr="00046B2B">
        <w:rPr>
          <w:rFonts w:asciiTheme="minorHAnsi" w:hAnsiTheme="minorHAnsi" w:cstheme="minorHAnsi"/>
        </w:rPr>
        <w:t xml:space="preserve"> montre une </w:t>
      </w:r>
      <w:r w:rsidRPr="00046B2B">
        <w:rPr>
          <w:rFonts w:asciiTheme="minorHAnsi" w:hAnsiTheme="minorHAnsi" w:cstheme="minorHAnsi"/>
          <w:b/>
          <w:bCs/>
        </w:rPr>
        <w:t>sensibilité très élevée aux valeurs récentes</w:t>
      </w:r>
      <w:r w:rsidRPr="00046B2B">
        <w:rPr>
          <w:rFonts w:asciiTheme="minorHAnsi" w:hAnsiTheme="minorHAnsi" w:cstheme="minorHAnsi"/>
        </w:rPr>
        <w:t xml:space="preserve"> des émissions de Smog, ce qui est confirmé par un </w:t>
      </w:r>
      <w:r w:rsidRPr="00046B2B">
        <w:rPr>
          <w:rFonts w:asciiTheme="minorHAnsi" w:hAnsiTheme="minorHAnsi" w:cstheme="minorHAnsi"/>
          <w:b/>
          <w:bCs/>
        </w:rPr>
        <w:t>alpha</w:t>
      </w:r>
      <w:r w:rsidRPr="00046B2B">
        <w:rPr>
          <w:rFonts w:asciiTheme="minorHAnsi" w:hAnsiTheme="minorHAnsi" w:cstheme="minorHAnsi"/>
        </w:rPr>
        <w:t xml:space="preserve"> de 0.9999. Un alpha aussi élevé indique que les valeurs récentes sont pondérées beaucoup plus fortement que les valeurs passées. Cela permet au modèle de réagir rapidement aux changements dans les données les plus récentes, ce qui peut être crucial dans des situations où les émissions de Smog peuvent varier rapidement, comme en réponse à des changements saisonniers, à des régulations nouvelles ou à des événements exceptionnels.</w:t>
      </w:r>
    </w:p>
    <w:p w14:paraId="59FE209C" w14:textId="77777777" w:rsidR="00046B2B" w:rsidRDefault="00046B2B" w:rsidP="00046B2B">
      <w:pPr>
        <w:tabs>
          <w:tab w:val="left" w:pos="540"/>
        </w:tabs>
        <w:jc w:val="both"/>
        <w:rPr>
          <w:rFonts w:asciiTheme="minorHAnsi" w:hAnsiTheme="minorHAnsi" w:cstheme="minorHAnsi"/>
        </w:rPr>
      </w:pPr>
    </w:p>
    <w:p w14:paraId="431F253F" w14:textId="5D928B7D"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w:t>
      </w:r>
      <w:r w:rsidRPr="00046B2B">
        <w:rPr>
          <w:rFonts w:asciiTheme="minorHAnsi" w:hAnsiTheme="minorHAnsi" w:cstheme="minorHAnsi"/>
          <w:b/>
          <w:bCs/>
        </w:rPr>
        <w:t>sigma</w:t>
      </w:r>
      <w:r w:rsidRPr="00046B2B">
        <w:rPr>
          <w:rFonts w:asciiTheme="minorHAnsi" w:hAnsiTheme="minorHAnsi" w:cstheme="minorHAnsi"/>
        </w:rPr>
        <w:t xml:space="preserve"> de 0.144 est relativement faible, ce qui indique que, bien que le modèle soit réactif aux nouvelles données, les fluctuations des émissions de Smog au fil du temps restent assez stables. Une valeur de sigma basse implique que la variabilité dans les données est limitée, ce qui permet au modèle de prévoir de manière relativement stable la tendance à long terme des émissions de Smog, malgré l'attention portée aux variations récentes. La faible variabilité est souvent un signe d'une gestion efficace des émissions et peut également indiquer une certaine régulation stable ou une technologie de contrôle des émissions qui fonctionne efficacement.</w:t>
      </w:r>
    </w:p>
    <w:p w14:paraId="1CE4C864"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lastRenderedPageBreak/>
        <w:t xml:space="preserve">Les indices </w:t>
      </w:r>
      <w:r w:rsidRPr="00046B2B">
        <w:rPr>
          <w:rFonts w:asciiTheme="minorHAnsi" w:hAnsiTheme="minorHAnsi" w:cstheme="minorHAnsi"/>
          <w:b/>
          <w:bCs/>
        </w:rPr>
        <w:t>AIC</w:t>
      </w:r>
      <w:r w:rsidRPr="00046B2B">
        <w:rPr>
          <w:rFonts w:asciiTheme="minorHAnsi" w:hAnsiTheme="minorHAnsi" w:cstheme="minorHAnsi"/>
        </w:rPr>
        <w:t xml:space="preserve"> (20.44300) et </w:t>
      </w:r>
      <w:r w:rsidRPr="00046B2B">
        <w:rPr>
          <w:rFonts w:asciiTheme="minorHAnsi" w:hAnsiTheme="minorHAnsi" w:cstheme="minorHAnsi"/>
          <w:b/>
          <w:bCs/>
        </w:rPr>
        <w:t>BIC</w:t>
      </w:r>
      <w:r w:rsidRPr="00046B2B">
        <w:rPr>
          <w:rFonts w:asciiTheme="minorHAnsi" w:hAnsiTheme="minorHAnsi" w:cstheme="minorHAnsi"/>
        </w:rPr>
        <w:t xml:space="preserve"> (21.03468) suggèrent que le modèle est bien ajusté aux données tout en évitant un surajustement. Ces valeurs relativement faibles de l'AIC et du BIC confirment que le modèle réussit à bien capturer les tendances sans devenir trop complexe ou ajuster excessivement aux variations aléatoires des données.</w:t>
      </w:r>
    </w:p>
    <w:p w14:paraId="2C1931A7" w14:textId="77777777" w:rsidR="00046B2B" w:rsidRDefault="00046B2B" w:rsidP="00046B2B">
      <w:pPr>
        <w:tabs>
          <w:tab w:val="left" w:pos="540"/>
        </w:tabs>
        <w:jc w:val="both"/>
        <w:rPr>
          <w:rFonts w:asciiTheme="minorHAnsi" w:hAnsiTheme="minorHAnsi" w:cstheme="minorHAnsi"/>
        </w:rPr>
      </w:pPr>
    </w:p>
    <w:p w14:paraId="0FE86A64" w14:textId="32E8E801"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w:t>
      </w:r>
      <w:r w:rsidRPr="00046B2B">
        <w:rPr>
          <w:rFonts w:asciiTheme="minorHAnsi" w:hAnsiTheme="minorHAnsi" w:cstheme="minorHAnsi"/>
          <w:b/>
          <w:bCs/>
        </w:rPr>
        <w:t>état initial</w:t>
      </w:r>
      <w:r w:rsidRPr="00046B2B">
        <w:rPr>
          <w:rFonts w:asciiTheme="minorHAnsi" w:hAnsiTheme="minorHAnsi" w:cstheme="minorHAnsi"/>
        </w:rPr>
        <w:t xml:space="preserve"> de lissage, </w:t>
      </w:r>
      <w:r w:rsidRPr="00046B2B">
        <w:rPr>
          <w:rFonts w:asciiTheme="minorHAnsi" w:hAnsiTheme="minorHAnsi" w:cstheme="minorHAnsi"/>
          <w:b/>
          <w:bCs/>
        </w:rPr>
        <w:t>l = 7.2172</w:t>
      </w:r>
      <w:r w:rsidRPr="00046B2B">
        <w:rPr>
          <w:rFonts w:asciiTheme="minorHAnsi" w:hAnsiTheme="minorHAnsi" w:cstheme="minorHAnsi"/>
        </w:rPr>
        <w:t>, montre que le modèle commence avec un certain niveau de lissage dans les données. Ce point initial est essentiel pour les premiers calculs du modèle, car il influence la façon dont les données récentes sont interprétées par rapport aux tendances passées. Un état initial solide permet une transition fluide dans les prévisions futures.</w:t>
      </w:r>
    </w:p>
    <w:p w14:paraId="3F0165A5" w14:textId="77777777" w:rsidR="00F742D4" w:rsidRDefault="00F742D4" w:rsidP="00046B2B">
      <w:pPr>
        <w:tabs>
          <w:tab w:val="left" w:pos="540"/>
        </w:tabs>
        <w:jc w:val="both"/>
        <w:rPr>
          <w:rFonts w:asciiTheme="minorHAnsi" w:hAnsiTheme="minorHAnsi" w:cstheme="minorHAnsi"/>
        </w:rPr>
      </w:pPr>
    </w:p>
    <w:p w14:paraId="62462B6F" w14:textId="3801FADB"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En résumé, ce modèle de lissage exponentiel avec un </w:t>
      </w:r>
      <w:r w:rsidRPr="00046B2B">
        <w:rPr>
          <w:rFonts w:asciiTheme="minorHAnsi" w:hAnsiTheme="minorHAnsi" w:cstheme="minorHAnsi"/>
          <w:b/>
          <w:bCs/>
        </w:rPr>
        <w:t>alpha élevé</w:t>
      </w:r>
      <w:r w:rsidRPr="00046B2B">
        <w:rPr>
          <w:rFonts w:asciiTheme="minorHAnsi" w:hAnsiTheme="minorHAnsi" w:cstheme="minorHAnsi"/>
        </w:rPr>
        <w:t xml:space="preserve"> et un </w:t>
      </w:r>
      <w:r w:rsidRPr="00046B2B">
        <w:rPr>
          <w:rFonts w:asciiTheme="minorHAnsi" w:hAnsiTheme="minorHAnsi" w:cstheme="minorHAnsi"/>
          <w:b/>
          <w:bCs/>
        </w:rPr>
        <w:t>sigma faible</w:t>
      </w:r>
      <w:r w:rsidRPr="00046B2B">
        <w:rPr>
          <w:rFonts w:asciiTheme="minorHAnsi" w:hAnsiTheme="minorHAnsi" w:cstheme="minorHAnsi"/>
        </w:rPr>
        <w:t xml:space="preserve"> offre un bon équilibre entre réactivité aux données récentes et stabilité à long terme. Il est particulièrement adapté pour les séries temporelles où les fluctuations récentes sont importantes, mais où la tendance à long terme reste relativement stable. Ce modèle permet de prédire les émissions futures de Smog avec une bonne précision tout en s'ajustant rapidement aux nouvelles données, ce qui est essentiel pour un suivi en temps réel des émissions environnementales.</w:t>
      </w:r>
    </w:p>
    <w:p w14:paraId="53FD2E5F" w14:textId="77777777" w:rsidR="00046B2B" w:rsidRPr="004D5604" w:rsidRDefault="00046B2B" w:rsidP="00046B2B">
      <w:pPr>
        <w:tabs>
          <w:tab w:val="left" w:pos="540"/>
        </w:tabs>
        <w:jc w:val="both"/>
        <w:rPr>
          <w:rFonts w:asciiTheme="minorHAnsi" w:hAnsiTheme="minorHAnsi" w:cstheme="minorHAnsi"/>
          <w:b/>
          <w:bCs/>
        </w:rPr>
      </w:pPr>
    </w:p>
    <w:p w14:paraId="38FD2880" w14:textId="02D22C61"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Exponential_Smoothing_Smog_Z.txt</w:t>
      </w:r>
    </w:p>
    <w:p w14:paraId="630794E8" w14:textId="77777777"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Modèle</w:t>
      </w:r>
      <w:r w:rsidRPr="00046B2B">
        <w:rPr>
          <w:rFonts w:asciiTheme="minorHAnsi" w:hAnsiTheme="minorHAnsi" w:cstheme="minorHAnsi"/>
          <w:lang w:val="en-CA"/>
        </w:rPr>
        <w:t xml:space="preserve"> : ETS(M,N,N)</w:t>
      </w:r>
    </w:p>
    <w:p w14:paraId="34E88364"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Paramètres de lissage</w:t>
      </w:r>
      <w:r w:rsidRPr="00046B2B">
        <w:rPr>
          <w:rFonts w:asciiTheme="minorHAnsi" w:hAnsiTheme="minorHAnsi" w:cstheme="minorHAnsi"/>
        </w:rPr>
        <w:t xml:space="preserve"> :</w:t>
      </w:r>
    </w:p>
    <w:p w14:paraId="57055783" w14:textId="77777777" w:rsidR="00046B2B" w:rsidRPr="00046B2B" w:rsidRDefault="00046B2B" w:rsidP="00B6438F">
      <w:pPr>
        <w:numPr>
          <w:ilvl w:val="0"/>
          <w:numId w:val="342"/>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Alpha</w:t>
      </w:r>
      <w:r w:rsidRPr="00046B2B">
        <w:rPr>
          <w:rFonts w:asciiTheme="minorHAnsi" w:hAnsiTheme="minorHAnsi" w:cstheme="minorHAnsi"/>
          <w:lang w:val="en-CA"/>
        </w:rPr>
        <w:t xml:space="preserve"> : 0.9999</w:t>
      </w:r>
    </w:p>
    <w:p w14:paraId="02FB21AC" w14:textId="77777777" w:rsidR="00046B2B" w:rsidRPr="00046B2B" w:rsidRDefault="00046B2B" w:rsidP="00B6438F">
      <w:pPr>
        <w:numPr>
          <w:ilvl w:val="0"/>
          <w:numId w:val="342"/>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Sigma</w:t>
      </w:r>
      <w:r w:rsidRPr="00046B2B">
        <w:rPr>
          <w:rFonts w:asciiTheme="minorHAnsi" w:hAnsiTheme="minorHAnsi" w:cstheme="minorHAnsi"/>
          <w:lang w:val="en-CA"/>
        </w:rPr>
        <w:t xml:space="preserve"> : 0.1684</w:t>
      </w:r>
    </w:p>
    <w:p w14:paraId="7747783B" w14:textId="77777777" w:rsidR="00046B2B" w:rsidRPr="00046B2B" w:rsidRDefault="00046B2B" w:rsidP="00B6438F">
      <w:pPr>
        <w:numPr>
          <w:ilvl w:val="0"/>
          <w:numId w:val="342"/>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w:t>
      </w:r>
      <w:r w:rsidRPr="00046B2B">
        <w:rPr>
          <w:rFonts w:asciiTheme="minorHAnsi" w:hAnsiTheme="minorHAnsi" w:cstheme="minorHAnsi"/>
          <w:lang w:val="en-CA"/>
        </w:rPr>
        <w:t xml:space="preserve"> : 20.36691</w:t>
      </w:r>
    </w:p>
    <w:p w14:paraId="0BDC6AD9" w14:textId="77777777" w:rsidR="00046B2B" w:rsidRPr="00046B2B" w:rsidRDefault="00046B2B" w:rsidP="00B6438F">
      <w:pPr>
        <w:numPr>
          <w:ilvl w:val="0"/>
          <w:numId w:val="342"/>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AICc</w:t>
      </w:r>
      <w:r w:rsidRPr="00046B2B">
        <w:rPr>
          <w:rFonts w:asciiTheme="minorHAnsi" w:hAnsiTheme="minorHAnsi" w:cstheme="minorHAnsi"/>
          <w:lang w:val="en-CA"/>
        </w:rPr>
        <w:t xml:space="preserve"> : 25.16691</w:t>
      </w:r>
    </w:p>
    <w:p w14:paraId="21FBB12B" w14:textId="77777777" w:rsidR="00046B2B" w:rsidRPr="00046B2B" w:rsidRDefault="00046B2B" w:rsidP="00B6438F">
      <w:pPr>
        <w:numPr>
          <w:ilvl w:val="0"/>
          <w:numId w:val="342"/>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BIC</w:t>
      </w:r>
      <w:r w:rsidRPr="00046B2B">
        <w:rPr>
          <w:rFonts w:asciiTheme="minorHAnsi" w:hAnsiTheme="minorHAnsi" w:cstheme="minorHAnsi"/>
          <w:lang w:val="en-CA"/>
        </w:rPr>
        <w:t xml:space="preserve"> : 20.95859</w:t>
      </w:r>
    </w:p>
    <w:p w14:paraId="4FC88A26" w14:textId="77777777" w:rsidR="00046B2B" w:rsidRPr="00046B2B" w:rsidRDefault="00046B2B" w:rsidP="00B6438F">
      <w:pPr>
        <w:numPr>
          <w:ilvl w:val="0"/>
          <w:numId w:val="342"/>
        </w:numPr>
        <w:tabs>
          <w:tab w:val="left" w:pos="540"/>
        </w:tabs>
        <w:jc w:val="both"/>
        <w:rPr>
          <w:rFonts w:asciiTheme="minorHAnsi" w:hAnsiTheme="minorHAnsi" w:cstheme="minorHAnsi"/>
          <w:lang w:val="en-CA"/>
        </w:rPr>
      </w:pPr>
      <w:r w:rsidRPr="00046B2B">
        <w:rPr>
          <w:rFonts w:asciiTheme="minorHAnsi" w:hAnsiTheme="minorHAnsi" w:cstheme="minorHAnsi"/>
          <w:b/>
          <w:bCs/>
          <w:lang w:val="en-CA"/>
        </w:rPr>
        <w:t>État initial</w:t>
      </w:r>
      <w:r w:rsidRPr="00046B2B">
        <w:rPr>
          <w:rFonts w:asciiTheme="minorHAnsi" w:hAnsiTheme="minorHAnsi" w:cstheme="minorHAnsi"/>
          <w:lang w:val="en-CA"/>
        </w:rPr>
        <w:t xml:space="preserve"> : l = 6.8009</w:t>
      </w:r>
    </w:p>
    <w:p w14:paraId="677D309E" w14:textId="77777777" w:rsidR="00F742D4" w:rsidRDefault="00F742D4" w:rsidP="00046B2B">
      <w:pPr>
        <w:tabs>
          <w:tab w:val="left" w:pos="540"/>
        </w:tabs>
        <w:jc w:val="both"/>
        <w:rPr>
          <w:rFonts w:asciiTheme="minorHAnsi" w:hAnsiTheme="minorHAnsi" w:cstheme="minorHAnsi"/>
          <w:b/>
          <w:bCs/>
        </w:rPr>
      </w:pPr>
    </w:p>
    <w:p w14:paraId="5B68B13D" w14:textId="33A54CB9"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Interprétation</w:t>
      </w:r>
      <w:r w:rsidRPr="00046B2B">
        <w:rPr>
          <w:rFonts w:asciiTheme="minorHAnsi" w:hAnsiTheme="minorHAnsi" w:cstheme="minorHAnsi"/>
        </w:rPr>
        <w:t xml:space="preserve"> :</w:t>
      </w:r>
      <w:r w:rsidRPr="00046B2B">
        <w:rPr>
          <w:rFonts w:asciiTheme="minorHAnsi" w:hAnsiTheme="minorHAnsi" w:cstheme="minorHAnsi"/>
        </w:rPr>
        <w:br/>
        <w:t xml:space="preserve">Ce modèle </w:t>
      </w:r>
      <w:r w:rsidRPr="00046B2B">
        <w:rPr>
          <w:rFonts w:asciiTheme="minorHAnsi" w:hAnsiTheme="minorHAnsi" w:cstheme="minorHAnsi"/>
          <w:b/>
          <w:bCs/>
        </w:rPr>
        <w:t>ETS(M,N,N)</w:t>
      </w:r>
      <w:r w:rsidRPr="00046B2B">
        <w:rPr>
          <w:rFonts w:asciiTheme="minorHAnsi" w:hAnsiTheme="minorHAnsi" w:cstheme="minorHAnsi"/>
        </w:rPr>
        <w:t xml:space="preserve"> indique une </w:t>
      </w:r>
      <w:r w:rsidRPr="00046B2B">
        <w:rPr>
          <w:rFonts w:asciiTheme="minorHAnsi" w:hAnsiTheme="minorHAnsi" w:cstheme="minorHAnsi"/>
          <w:b/>
          <w:bCs/>
        </w:rPr>
        <w:t>réactivité élevée aux valeurs récentes</w:t>
      </w:r>
      <w:r w:rsidRPr="00046B2B">
        <w:rPr>
          <w:rFonts w:asciiTheme="minorHAnsi" w:hAnsiTheme="minorHAnsi" w:cstheme="minorHAnsi"/>
        </w:rPr>
        <w:t xml:space="preserve"> des émissions de Smog, comme le suggère l'</w:t>
      </w:r>
      <w:r w:rsidRPr="00046B2B">
        <w:rPr>
          <w:rFonts w:asciiTheme="minorHAnsi" w:hAnsiTheme="minorHAnsi" w:cstheme="minorHAnsi"/>
          <w:b/>
          <w:bCs/>
        </w:rPr>
        <w:t>alpha</w:t>
      </w:r>
      <w:r w:rsidRPr="00046B2B">
        <w:rPr>
          <w:rFonts w:asciiTheme="minorHAnsi" w:hAnsiTheme="minorHAnsi" w:cstheme="minorHAnsi"/>
        </w:rPr>
        <w:t xml:space="preserve"> très élevé de 0.9999. Un alpha aussi proche de 1 signifie que le modèle accorde une </w:t>
      </w:r>
      <w:r w:rsidRPr="00046B2B">
        <w:rPr>
          <w:rFonts w:asciiTheme="minorHAnsi" w:hAnsiTheme="minorHAnsi" w:cstheme="minorHAnsi"/>
          <w:b/>
          <w:bCs/>
        </w:rPr>
        <w:t>grande importance aux données récentes</w:t>
      </w:r>
      <w:r w:rsidRPr="00046B2B">
        <w:rPr>
          <w:rFonts w:asciiTheme="minorHAnsi" w:hAnsiTheme="minorHAnsi" w:cstheme="minorHAnsi"/>
        </w:rPr>
        <w:t>, permettant ainsi une réaction rapide aux changements dans les émissions. Cela est particulièrement important dans le suivi des émissions de Smog, où des fluctuations peuvent être liées à des événements temporaires ou des ajustements saisonniers dans les conditions atmosphériques et industrielles.</w:t>
      </w:r>
    </w:p>
    <w:p w14:paraId="21C0F70B" w14:textId="77777777" w:rsidR="00046B2B" w:rsidRDefault="00046B2B" w:rsidP="00046B2B">
      <w:pPr>
        <w:tabs>
          <w:tab w:val="left" w:pos="540"/>
        </w:tabs>
        <w:jc w:val="both"/>
        <w:rPr>
          <w:rFonts w:asciiTheme="minorHAnsi" w:hAnsiTheme="minorHAnsi" w:cstheme="minorHAnsi"/>
        </w:rPr>
      </w:pPr>
    </w:p>
    <w:p w14:paraId="5A645E68" w14:textId="6486C859"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w:t>
      </w:r>
      <w:r w:rsidRPr="00046B2B">
        <w:rPr>
          <w:rFonts w:asciiTheme="minorHAnsi" w:hAnsiTheme="minorHAnsi" w:cstheme="minorHAnsi"/>
          <w:b/>
          <w:bCs/>
        </w:rPr>
        <w:t>sigma</w:t>
      </w:r>
      <w:r w:rsidRPr="00046B2B">
        <w:rPr>
          <w:rFonts w:asciiTheme="minorHAnsi" w:hAnsiTheme="minorHAnsi" w:cstheme="minorHAnsi"/>
        </w:rPr>
        <w:t xml:space="preserve"> de 0.1684 est relativement faible, ce qui suggère que, bien que le modèle soit réactif aux valeurs récentes, les émissions de Smog restent </w:t>
      </w:r>
      <w:r w:rsidRPr="00046B2B">
        <w:rPr>
          <w:rFonts w:asciiTheme="minorHAnsi" w:hAnsiTheme="minorHAnsi" w:cstheme="minorHAnsi"/>
          <w:b/>
          <w:bCs/>
        </w:rPr>
        <w:t>relativement constantes</w:t>
      </w:r>
      <w:r w:rsidRPr="00046B2B">
        <w:rPr>
          <w:rFonts w:asciiTheme="minorHAnsi" w:hAnsiTheme="minorHAnsi" w:cstheme="minorHAnsi"/>
        </w:rPr>
        <w:t xml:space="preserve"> au fil du temps. Une faible valeur de sigma indique que les séries temporelles des émissions de Smog ne présentent pas de grandes variations, ce qui signifie que les émissions sont relativement stables sur la période étudiée. Ce modèle est donc particulièrement efficace pour prévoir les tendances à long terme lorsque les variations sont modérées et prévisibles.</w:t>
      </w:r>
    </w:p>
    <w:p w14:paraId="649508FF" w14:textId="77777777" w:rsidR="00F742D4" w:rsidRDefault="00F742D4" w:rsidP="00046B2B">
      <w:pPr>
        <w:tabs>
          <w:tab w:val="left" w:pos="540"/>
        </w:tabs>
        <w:jc w:val="both"/>
        <w:rPr>
          <w:rFonts w:asciiTheme="minorHAnsi" w:hAnsiTheme="minorHAnsi" w:cstheme="minorHAnsi"/>
        </w:rPr>
      </w:pPr>
    </w:p>
    <w:p w14:paraId="57868F2D" w14:textId="48BF0E51"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Les indices </w:t>
      </w:r>
      <w:r w:rsidRPr="00046B2B">
        <w:rPr>
          <w:rFonts w:asciiTheme="minorHAnsi" w:hAnsiTheme="minorHAnsi" w:cstheme="minorHAnsi"/>
          <w:b/>
          <w:bCs/>
        </w:rPr>
        <w:t>AIC</w:t>
      </w:r>
      <w:r w:rsidRPr="00046B2B">
        <w:rPr>
          <w:rFonts w:asciiTheme="minorHAnsi" w:hAnsiTheme="minorHAnsi" w:cstheme="minorHAnsi"/>
        </w:rPr>
        <w:t xml:space="preserve"> (20.36691) et </w:t>
      </w:r>
      <w:r w:rsidRPr="00046B2B">
        <w:rPr>
          <w:rFonts w:asciiTheme="minorHAnsi" w:hAnsiTheme="minorHAnsi" w:cstheme="minorHAnsi"/>
          <w:b/>
          <w:bCs/>
        </w:rPr>
        <w:t>BIC</w:t>
      </w:r>
      <w:r w:rsidRPr="00046B2B">
        <w:rPr>
          <w:rFonts w:asciiTheme="minorHAnsi" w:hAnsiTheme="minorHAnsi" w:cstheme="minorHAnsi"/>
        </w:rPr>
        <w:t xml:space="preserve"> (20.95859) suggèrent que ce modèle est bien ajusté aux données, avec une bonne capacité à minimiser l'erreur tout en évitant l'ajustement excessif aux données. Des valeurs relativement faibles de ces indices confirment que le modèle est optimal, capturant les tendances principales sans trop se complexifier. Ces résultats indiquent que ce modèle équilibre bien la précision et la complexité.</w:t>
      </w:r>
    </w:p>
    <w:p w14:paraId="6B34D2C5" w14:textId="77777777" w:rsidR="00046B2B" w:rsidRDefault="00046B2B" w:rsidP="00046B2B">
      <w:pPr>
        <w:tabs>
          <w:tab w:val="left" w:pos="540"/>
        </w:tabs>
        <w:jc w:val="both"/>
        <w:rPr>
          <w:rFonts w:asciiTheme="minorHAnsi" w:hAnsiTheme="minorHAnsi" w:cstheme="minorHAnsi"/>
        </w:rPr>
      </w:pPr>
    </w:p>
    <w:p w14:paraId="602F918E" w14:textId="5ED9F910"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w:t>
      </w:r>
      <w:r w:rsidRPr="00046B2B">
        <w:rPr>
          <w:rFonts w:asciiTheme="minorHAnsi" w:hAnsiTheme="minorHAnsi" w:cstheme="minorHAnsi"/>
          <w:b/>
          <w:bCs/>
        </w:rPr>
        <w:t>état initial</w:t>
      </w:r>
      <w:r w:rsidRPr="00046B2B">
        <w:rPr>
          <w:rFonts w:asciiTheme="minorHAnsi" w:hAnsiTheme="minorHAnsi" w:cstheme="minorHAnsi"/>
        </w:rPr>
        <w:t xml:space="preserve"> de lissage </w:t>
      </w:r>
      <w:r w:rsidRPr="00046B2B">
        <w:rPr>
          <w:rFonts w:asciiTheme="minorHAnsi" w:hAnsiTheme="minorHAnsi" w:cstheme="minorHAnsi"/>
          <w:b/>
          <w:bCs/>
        </w:rPr>
        <w:t>l = 6.8009</w:t>
      </w:r>
      <w:r w:rsidRPr="00046B2B">
        <w:rPr>
          <w:rFonts w:asciiTheme="minorHAnsi" w:hAnsiTheme="minorHAnsi" w:cstheme="minorHAnsi"/>
        </w:rPr>
        <w:t xml:space="preserve"> montre que le modèle commence avec une estimation initiale relativement élevée des émissions de Smog. Cet état initial est important, car il influence la manière dont le modèle interprète les premières données et ajuste la prévision des valeurs futures. Un état initial solide permet au modèle de s'adapter rapidement aux fluctuations observées et de stabiliser les prévisions futures.</w:t>
      </w:r>
    </w:p>
    <w:p w14:paraId="14140394" w14:textId="77777777" w:rsidR="00046B2B" w:rsidRDefault="00046B2B" w:rsidP="00046B2B">
      <w:pPr>
        <w:tabs>
          <w:tab w:val="left" w:pos="540"/>
        </w:tabs>
        <w:jc w:val="both"/>
        <w:rPr>
          <w:rFonts w:asciiTheme="minorHAnsi" w:hAnsiTheme="minorHAnsi" w:cstheme="minorHAnsi"/>
        </w:rPr>
      </w:pPr>
    </w:p>
    <w:p w14:paraId="1BEFD71F" w14:textId="20C72CF2"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En conclusion, ce modèle de lissage exponentiel est particulièrement adapté pour des séries temporelles où les émissions de Smog sont relativement stables, mais où des ajustements réactifs aux nouvelles données sont également nécessaires. Le </w:t>
      </w:r>
      <w:r w:rsidRPr="00046B2B">
        <w:rPr>
          <w:rFonts w:asciiTheme="minorHAnsi" w:hAnsiTheme="minorHAnsi" w:cstheme="minorHAnsi"/>
          <w:b/>
          <w:bCs/>
        </w:rPr>
        <w:t>sigma faible</w:t>
      </w:r>
      <w:r w:rsidRPr="00046B2B">
        <w:rPr>
          <w:rFonts w:asciiTheme="minorHAnsi" w:hAnsiTheme="minorHAnsi" w:cstheme="minorHAnsi"/>
        </w:rPr>
        <w:t xml:space="preserve"> et le </w:t>
      </w:r>
      <w:r w:rsidRPr="00046B2B">
        <w:rPr>
          <w:rFonts w:asciiTheme="minorHAnsi" w:hAnsiTheme="minorHAnsi" w:cstheme="minorHAnsi"/>
          <w:b/>
          <w:bCs/>
        </w:rPr>
        <w:t>alpha élevé</w:t>
      </w:r>
      <w:r w:rsidRPr="00046B2B">
        <w:rPr>
          <w:rFonts w:asciiTheme="minorHAnsi" w:hAnsiTheme="minorHAnsi" w:cstheme="minorHAnsi"/>
        </w:rPr>
        <w:t xml:space="preserve"> indiquent que les fluctuations sont modérées, et que les prévisions sont relativement précises tout en étant réactives aux dernières tendances observées. Ce modèle fournit des prédictions fiables pour les émissions de Smog à long terme, tout en restant suffisamment flexible pour intégrer de nouvelles informations au fur et à mesure de leur apparition.</w:t>
      </w:r>
    </w:p>
    <w:p w14:paraId="7127D945" w14:textId="77777777" w:rsidR="00046B2B" w:rsidRDefault="00046B2B" w:rsidP="00046B2B">
      <w:pPr>
        <w:tabs>
          <w:tab w:val="left" w:pos="540"/>
        </w:tabs>
        <w:jc w:val="both"/>
        <w:rPr>
          <w:rFonts w:asciiTheme="minorHAnsi" w:hAnsiTheme="minorHAnsi" w:cstheme="minorHAnsi"/>
        </w:rPr>
      </w:pPr>
    </w:p>
    <w:p w14:paraId="5B1C6E44" w14:textId="693D5662"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Tests de Mann-Kendall (8 résultats)</w:t>
      </w:r>
    </w:p>
    <w:p w14:paraId="6CBF14C5"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Les tests de Mann-Kendall ont été appliqués pour détecter les tendances monotones dans les séries temporelles des émissions de CO2 et de Smog, afin d’évaluer l’existence d’une tendance significative au fil du temps.</w:t>
      </w:r>
    </w:p>
    <w:p w14:paraId="798CC33F" w14:textId="77777777" w:rsidR="00046B2B" w:rsidRPr="00046B2B" w:rsidRDefault="00046B2B" w:rsidP="00046B2B">
      <w:pPr>
        <w:tabs>
          <w:tab w:val="left" w:pos="540"/>
        </w:tabs>
        <w:jc w:val="both"/>
        <w:rPr>
          <w:rFonts w:asciiTheme="minorHAnsi" w:hAnsiTheme="minorHAnsi" w:cstheme="minorHAnsi"/>
        </w:rPr>
      </w:pPr>
    </w:p>
    <w:p w14:paraId="282B477E"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2.1 Résultats des Tests de Mann-Kendall pour CO2 :</w:t>
      </w:r>
    </w:p>
    <w:p w14:paraId="1F626D24" w14:textId="77777777"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Mann_Kendall_Results_CO2_D.txt</w:t>
      </w:r>
    </w:p>
    <w:p w14:paraId="1E01B2AE"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Tau</w:t>
      </w:r>
      <w:r w:rsidRPr="00046B2B">
        <w:rPr>
          <w:rFonts w:asciiTheme="minorHAnsi" w:hAnsiTheme="minorHAnsi" w:cstheme="minorHAnsi"/>
        </w:rPr>
        <w:t xml:space="preserve"> = -0.611</w:t>
      </w:r>
    </w:p>
    <w:p w14:paraId="42308451"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P-Value</w:t>
      </w:r>
      <w:r w:rsidRPr="00046B2B">
        <w:rPr>
          <w:rFonts w:asciiTheme="minorHAnsi" w:hAnsiTheme="minorHAnsi" w:cstheme="minorHAnsi"/>
        </w:rPr>
        <w:t xml:space="preserve"> = 0.028568</w:t>
      </w:r>
    </w:p>
    <w:p w14:paraId="5A50FFBA"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Interprétation</w:t>
      </w:r>
      <w:r w:rsidRPr="00046B2B">
        <w:rPr>
          <w:rFonts w:asciiTheme="minorHAnsi" w:hAnsiTheme="minorHAnsi" w:cstheme="minorHAnsi"/>
        </w:rPr>
        <w:t xml:space="preserve"> :</w:t>
      </w:r>
    </w:p>
    <w:p w14:paraId="706F566A" w14:textId="4FAF3BB4"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test de Mann-Kendall a montré une </w:t>
      </w:r>
      <w:r w:rsidRPr="00046B2B">
        <w:rPr>
          <w:rFonts w:asciiTheme="minorHAnsi" w:hAnsiTheme="minorHAnsi" w:cstheme="minorHAnsi"/>
          <w:b/>
          <w:bCs/>
        </w:rPr>
        <w:t>tendance significative</w:t>
      </w:r>
      <w:r w:rsidRPr="00046B2B">
        <w:rPr>
          <w:rFonts w:asciiTheme="minorHAnsi" w:hAnsiTheme="minorHAnsi" w:cstheme="minorHAnsi"/>
        </w:rPr>
        <w:t xml:space="preserve"> de diminution des émissions de CO2, confirmée par un </w:t>
      </w:r>
      <w:r w:rsidRPr="00046B2B">
        <w:rPr>
          <w:rFonts w:asciiTheme="minorHAnsi" w:hAnsiTheme="minorHAnsi" w:cstheme="minorHAnsi"/>
          <w:b/>
          <w:bCs/>
        </w:rPr>
        <w:t>tau négatif</w:t>
      </w:r>
      <w:r w:rsidRPr="00046B2B">
        <w:rPr>
          <w:rFonts w:asciiTheme="minorHAnsi" w:hAnsiTheme="minorHAnsi" w:cstheme="minorHAnsi"/>
        </w:rPr>
        <w:t xml:space="preserve"> de -0.611. Ce résultat suggère que les émissions de CO2 ont diminué au fil du temps. La </w:t>
      </w:r>
      <w:r w:rsidRPr="00046B2B">
        <w:rPr>
          <w:rFonts w:asciiTheme="minorHAnsi" w:hAnsiTheme="minorHAnsi" w:cstheme="minorHAnsi"/>
          <w:b/>
          <w:bCs/>
        </w:rPr>
        <w:t>p-value</w:t>
      </w:r>
      <w:r w:rsidRPr="00046B2B">
        <w:rPr>
          <w:rFonts w:asciiTheme="minorHAnsi" w:hAnsiTheme="minorHAnsi" w:cstheme="minorHAnsi"/>
        </w:rPr>
        <w:t xml:space="preserve"> est de 0.028568, ce qui est inférieur au seuil de signification habituel de 0.05, indiquant ainsi que cette tendance est </w:t>
      </w:r>
      <w:r w:rsidRPr="00046B2B">
        <w:rPr>
          <w:rFonts w:asciiTheme="minorHAnsi" w:hAnsiTheme="minorHAnsi" w:cstheme="minorHAnsi"/>
          <w:b/>
          <w:bCs/>
        </w:rPr>
        <w:t>statistiquement significative</w:t>
      </w:r>
      <w:r w:rsidRPr="00046B2B">
        <w:rPr>
          <w:rFonts w:asciiTheme="minorHAnsi" w:hAnsiTheme="minorHAnsi" w:cstheme="minorHAnsi"/>
        </w:rPr>
        <w:t xml:space="preserve">. En d'autres termes, </w:t>
      </w:r>
      <w:r w:rsidR="00786C36">
        <w:rPr>
          <w:rFonts w:asciiTheme="minorHAnsi" w:hAnsiTheme="minorHAnsi" w:cstheme="minorHAnsi"/>
        </w:rPr>
        <w:t>l’on</w:t>
      </w:r>
      <w:r w:rsidRPr="00046B2B">
        <w:rPr>
          <w:rFonts w:asciiTheme="minorHAnsi" w:hAnsiTheme="minorHAnsi" w:cstheme="minorHAnsi"/>
        </w:rPr>
        <w:t xml:space="preserve"> p</w:t>
      </w:r>
      <w:r w:rsidR="00786C36">
        <w:rPr>
          <w:rFonts w:asciiTheme="minorHAnsi" w:hAnsiTheme="minorHAnsi" w:cstheme="minorHAnsi"/>
        </w:rPr>
        <w:t>eut</w:t>
      </w:r>
      <w:r w:rsidRPr="00046B2B">
        <w:rPr>
          <w:rFonts w:asciiTheme="minorHAnsi" w:hAnsiTheme="minorHAnsi" w:cstheme="minorHAnsi"/>
        </w:rPr>
        <w:t xml:space="preserve"> conclure avec une confiance élevée qu'il existe bien une tendance à la baisse dans les émissions de CO2 sur la période étudiée (2015-2023). Le </w:t>
      </w:r>
      <w:r w:rsidRPr="00046B2B">
        <w:rPr>
          <w:rFonts w:asciiTheme="minorHAnsi" w:hAnsiTheme="minorHAnsi" w:cstheme="minorHAnsi"/>
          <w:b/>
          <w:bCs/>
        </w:rPr>
        <w:t>tau négatif</w:t>
      </w:r>
      <w:r w:rsidRPr="00046B2B">
        <w:rPr>
          <w:rFonts w:asciiTheme="minorHAnsi" w:hAnsiTheme="minorHAnsi" w:cstheme="minorHAnsi"/>
        </w:rPr>
        <w:t xml:space="preserve"> renforce cette interprétation, car un tau négatif indique une diminution des valeurs de la série dans le temps, ce qui est cohérent avec la réduction des émissions de CO2.</w:t>
      </w:r>
    </w:p>
    <w:p w14:paraId="60EFC3F4" w14:textId="77777777" w:rsidR="00046B2B" w:rsidRPr="004D5604" w:rsidRDefault="00046B2B" w:rsidP="00046B2B">
      <w:pPr>
        <w:tabs>
          <w:tab w:val="left" w:pos="540"/>
        </w:tabs>
        <w:jc w:val="both"/>
        <w:rPr>
          <w:rFonts w:asciiTheme="minorHAnsi" w:hAnsiTheme="minorHAnsi" w:cstheme="minorHAnsi"/>
          <w:b/>
          <w:bCs/>
        </w:rPr>
      </w:pPr>
    </w:p>
    <w:p w14:paraId="7A530429" w14:textId="3C5340F5"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Mann_Kendall_Results_CO2_E.txt</w:t>
      </w:r>
    </w:p>
    <w:p w14:paraId="5DD38936"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Tau</w:t>
      </w:r>
      <w:r w:rsidRPr="00046B2B">
        <w:rPr>
          <w:rFonts w:asciiTheme="minorHAnsi" w:hAnsiTheme="minorHAnsi" w:cstheme="minorHAnsi"/>
        </w:rPr>
        <w:t xml:space="preserve"> = -0.222</w:t>
      </w:r>
    </w:p>
    <w:p w14:paraId="1743C140"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P-Value</w:t>
      </w:r>
      <w:r w:rsidRPr="00046B2B">
        <w:rPr>
          <w:rFonts w:asciiTheme="minorHAnsi" w:hAnsiTheme="minorHAnsi" w:cstheme="minorHAnsi"/>
        </w:rPr>
        <w:t xml:space="preserve"> = 0.46551</w:t>
      </w:r>
    </w:p>
    <w:p w14:paraId="1D59658E"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Interprétation</w:t>
      </w:r>
      <w:r w:rsidRPr="00046B2B">
        <w:rPr>
          <w:rFonts w:asciiTheme="minorHAnsi" w:hAnsiTheme="minorHAnsi" w:cstheme="minorHAnsi"/>
        </w:rPr>
        <w:t xml:space="preserve"> :</w:t>
      </w:r>
    </w:p>
    <w:p w14:paraId="0999BFFF"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Dans ce cas, le </w:t>
      </w:r>
      <w:proofErr w:type="spellStart"/>
      <w:r w:rsidRPr="00046B2B">
        <w:rPr>
          <w:rFonts w:asciiTheme="minorHAnsi" w:hAnsiTheme="minorHAnsi" w:cstheme="minorHAnsi"/>
          <w:b/>
          <w:bCs/>
        </w:rPr>
        <w:t>tau</w:t>
      </w:r>
      <w:proofErr w:type="spellEnd"/>
      <w:r w:rsidRPr="00046B2B">
        <w:rPr>
          <w:rFonts w:asciiTheme="minorHAnsi" w:hAnsiTheme="minorHAnsi" w:cstheme="minorHAnsi"/>
        </w:rPr>
        <w:t xml:space="preserve"> est de -0.222, ce qui indique une légère tendance à la baisse des émissions de CO2, mais la </w:t>
      </w:r>
      <w:r w:rsidRPr="00046B2B">
        <w:rPr>
          <w:rFonts w:asciiTheme="minorHAnsi" w:hAnsiTheme="minorHAnsi" w:cstheme="minorHAnsi"/>
          <w:b/>
          <w:bCs/>
        </w:rPr>
        <w:t>p-value</w:t>
      </w:r>
      <w:r w:rsidRPr="00046B2B">
        <w:rPr>
          <w:rFonts w:asciiTheme="minorHAnsi" w:hAnsiTheme="minorHAnsi" w:cstheme="minorHAnsi"/>
        </w:rPr>
        <w:t xml:space="preserve"> de 0.46551 est bien supérieure à 0.05, ce qui signifie que cette tendance n'est </w:t>
      </w:r>
      <w:r w:rsidRPr="00046B2B">
        <w:rPr>
          <w:rFonts w:asciiTheme="minorHAnsi" w:hAnsiTheme="minorHAnsi" w:cstheme="minorHAnsi"/>
          <w:b/>
          <w:bCs/>
        </w:rPr>
        <w:t>pas statistiquement significative</w:t>
      </w:r>
      <w:r w:rsidRPr="00046B2B">
        <w:rPr>
          <w:rFonts w:asciiTheme="minorHAnsi" w:hAnsiTheme="minorHAnsi" w:cstheme="minorHAnsi"/>
        </w:rPr>
        <w:t>. En d'autres termes, même si les données montrent une légère diminution des émissions de CO2, cette réduction ne peut pas être confirmée comme une tendance fiable ou représentative sur le long terme. L'absence de significativité statistique suggère que les variations observées dans les données pourraient être dues à des fluctuations aléatoires plutôt qu'à une tendance réelle et soutenue.</w:t>
      </w:r>
    </w:p>
    <w:p w14:paraId="53714AE6" w14:textId="77777777" w:rsidR="00046B2B" w:rsidRPr="004D5604" w:rsidRDefault="00046B2B" w:rsidP="00046B2B">
      <w:pPr>
        <w:tabs>
          <w:tab w:val="left" w:pos="540"/>
        </w:tabs>
        <w:jc w:val="both"/>
        <w:rPr>
          <w:rFonts w:asciiTheme="minorHAnsi" w:hAnsiTheme="minorHAnsi" w:cstheme="minorHAnsi"/>
          <w:b/>
          <w:bCs/>
        </w:rPr>
      </w:pPr>
    </w:p>
    <w:p w14:paraId="6A675115" w14:textId="3E6C1513"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Mann_Kendall_Results_CO2_X.txt</w:t>
      </w:r>
    </w:p>
    <w:p w14:paraId="189E7C5B"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Tau</w:t>
      </w:r>
      <w:r w:rsidRPr="00046B2B">
        <w:rPr>
          <w:rFonts w:asciiTheme="minorHAnsi" w:hAnsiTheme="minorHAnsi" w:cstheme="minorHAnsi"/>
        </w:rPr>
        <w:t xml:space="preserve"> = -0.333</w:t>
      </w:r>
    </w:p>
    <w:p w14:paraId="13156DDA"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lastRenderedPageBreak/>
        <w:t>P-Value</w:t>
      </w:r>
      <w:r w:rsidRPr="00046B2B">
        <w:rPr>
          <w:rFonts w:asciiTheme="minorHAnsi" w:hAnsiTheme="minorHAnsi" w:cstheme="minorHAnsi"/>
        </w:rPr>
        <w:t xml:space="preserve"> = 0.25145</w:t>
      </w:r>
    </w:p>
    <w:p w14:paraId="3823FFEA"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Interprétation</w:t>
      </w:r>
      <w:r w:rsidRPr="00046B2B">
        <w:rPr>
          <w:rFonts w:asciiTheme="minorHAnsi" w:hAnsiTheme="minorHAnsi" w:cstheme="minorHAnsi"/>
        </w:rPr>
        <w:t xml:space="preserve"> :</w:t>
      </w:r>
    </w:p>
    <w:p w14:paraId="581D84EE"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w:t>
      </w:r>
      <w:proofErr w:type="spellStart"/>
      <w:r w:rsidRPr="00046B2B">
        <w:rPr>
          <w:rFonts w:asciiTheme="minorHAnsi" w:hAnsiTheme="minorHAnsi" w:cstheme="minorHAnsi"/>
          <w:b/>
          <w:bCs/>
        </w:rPr>
        <w:t>tau</w:t>
      </w:r>
      <w:proofErr w:type="spellEnd"/>
      <w:r w:rsidRPr="00046B2B">
        <w:rPr>
          <w:rFonts w:asciiTheme="minorHAnsi" w:hAnsiTheme="minorHAnsi" w:cstheme="minorHAnsi"/>
        </w:rPr>
        <w:t xml:space="preserve"> de -0.333 indique une tendance légèrement à la baisse, mais la </w:t>
      </w:r>
      <w:r w:rsidRPr="00046B2B">
        <w:rPr>
          <w:rFonts w:asciiTheme="minorHAnsi" w:hAnsiTheme="minorHAnsi" w:cstheme="minorHAnsi"/>
          <w:b/>
          <w:bCs/>
        </w:rPr>
        <w:t>p-value</w:t>
      </w:r>
      <w:r w:rsidRPr="00046B2B">
        <w:rPr>
          <w:rFonts w:asciiTheme="minorHAnsi" w:hAnsiTheme="minorHAnsi" w:cstheme="minorHAnsi"/>
        </w:rPr>
        <w:t xml:space="preserve"> de 0.25145 est encore plus élevée que 0.05, ce qui signifie que cette tendance n'est </w:t>
      </w:r>
      <w:r w:rsidRPr="00046B2B">
        <w:rPr>
          <w:rFonts w:asciiTheme="minorHAnsi" w:hAnsiTheme="minorHAnsi" w:cstheme="minorHAnsi"/>
          <w:b/>
          <w:bCs/>
        </w:rPr>
        <w:t>pas statistiquement significative</w:t>
      </w:r>
      <w:r w:rsidRPr="00046B2B">
        <w:rPr>
          <w:rFonts w:asciiTheme="minorHAnsi" w:hAnsiTheme="minorHAnsi" w:cstheme="minorHAnsi"/>
        </w:rPr>
        <w:t xml:space="preserve">. Bien que le </w:t>
      </w:r>
      <w:r w:rsidRPr="00046B2B">
        <w:rPr>
          <w:rFonts w:asciiTheme="minorHAnsi" w:hAnsiTheme="minorHAnsi" w:cstheme="minorHAnsi"/>
          <w:b/>
          <w:bCs/>
        </w:rPr>
        <w:t>tau négatif</w:t>
      </w:r>
      <w:r w:rsidRPr="00046B2B">
        <w:rPr>
          <w:rFonts w:asciiTheme="minorHAnsi" w:hAnsiTheme="minorHAnsi" w:cstheme="minorHAnsi"/>
        </w:rPr>
        <w:t xml:space="preserve"> suggère une légère diminution, la p-value indique que cette tendance pourrait être le résultat de fluctuations aléatoires dans les données. En d'autres termes, aucune tendance robuste ne peut être confirmée avec un haut niveau de certitude. La p-value élevée montre que les données ne soutiennent pas suffisamment l'hypothèse d'une diminution des émissions de CO2.</w:t>
      </w:r>
    </w:p>
    <w:p w14:paraId="6FF54B07" w14:textId="77777777" w:rsidR="00046B2B" w:rsidRPr="004D5604" w:rsidRDefault="00046B2B" w:rsidP="00046B2B">
      <w:pPr>
        <w:tabs>
          <w:tab w:val="left" w:pos="540"/>
        </w:tabs>
        <w:jc w:val="both"/>
        <w:rPr>
          <w:rFonts w:asciiTheme="minorHAnsi" w:hAnsiTheme="minorHAnsi" w:cstheme="minorHAnsi"/>
          <w:b/>
          <w:bCs/>
        </w:rPr>
      </w:pPr>
    </w:p>
    <w:p w14:paraId="7F817EE4" w14:textId="7CC6C15F"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Mann_Kendall_Results_CO2_Z.txt</w:t>
      </w:r>
    </w:p>
    <w:p w14:paraId="25EDE844"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Tau</w:t>
      </w:r>
      <w:r w:rsidRPr="00046B2B">
        <w:rPr>
          <w:rFonts w:asciiTheme="minorHAnsi" w:hAnsiTheme="minorHAnsi" w:cstheme="minorHAnsi"/>
        </w:rPr>
        <w:t xml:space="preserve"> = -0.278</w:t>
      </w:r>
    </w:p>
    <w:p w14:paraId="32F440DC"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P-Value</w:t>
      </w:r>
      <w:r w:rsidRPr="00046B2B">
        <w:rPr>
          <w:rFonts w:asciiTheme="minorHAnsi" w:hAnsiTheme="minorHAnsi" w:cstheme="minorHAnsi"/>
        </w:rPr>
        <w:t xml:space="preserve"> = 0.34808</w:t>
      </w:r>
    </w:p>
    <w:p w14:paraId="5F690EB0"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Interprétation</w:t>
      </w:r>
      <w:r w:rsidRPr="00046B2B">
        <w:rPr>
          <w:rFonts w:asciiTheme="minorHAnsi" w:hAnsiTheme="minorHAnsi" w:cstheme="minorHAnsi"/>
        </w:rPr>
        <w:t xml:space="preserve"> :</w:t>
      </w:r>
    </w:p>
    <w:p w14:paraId="5C655CD0" w14:textId="3481DD93"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Ici, le </w:t>
      </w:r>
      <w:proofErr w:type="spellStart"/>
      <w:r w:rsidRPr="00046B2B">
        <w:rPr>
          <w:rFonts w:asciiTheme="minorHAnsi" w:hAnsiTheme="minorHAnsi" w:cstheme="minorHAnsi"/>
          <w:b/>
          <w:bCs/>
        </w:rPr>
        <w:t>tau</w:t>
      </w:r>
      <w:proofErr w:type="spellEnd"/>
      <w:r w:rsidRPr="00046B2B">
        <w:rPr>
          <w:rFonts w:asciiTheme="minorHAnsi" w:hAnsiTheme="minorHAnsi" w:cstheme="minorHAnsi"/>
        </w:rPr>
        <w:t xml:space="preserve"> est de -0.278, indiquant une faible tendance à la baisse dans les émissions de CO2, mais avec une </w:t>
      </w:r>
      <w:r w:rsidRPr="00046B2B">
        <w:rPr>
          <w:rFonts w:asciiTheme="minorHAnsi" w:hAnsiTheme="minorHAnsi" w:cstheme="minorHAnsi"/>
          <w:b/>
          <w:bCs/>
        </w:rPr>
        <w:t>p-value</w:t>
      </w:r>
      <w:r w:rsidRPr="00046B2B">
        <w:rPr>
          <w:rFonts w:asciiTheme="minorHAnsi" w:hAnsiTheme="minorHAnsi" w:cstheme="minorHAnsi"/>
        </w:rPr>
        <w:t xml:space="preserve"> de 0.34808, qui est bien supérieure à 0.05, la tendance n'est </w:t>
      </w:r>
      <w:r w:rsidRPr="00046B2B">
        <w:rPr>
          <w:rFonts w:asciiTheme="minorHAnsi" w:hAnsiTheme="minorHAnsi" w:cstheme="minorHAnsi"/>
          <w:b/>
          <w:bCs/>
        </w:rPr>
        <w:t>pas statistiquement significative</w:t>
      </w:r>
      <w:r w:rsidRPr="00046B2B">
        <w:rPr>
          <w:rFonts w:asciiTheme="minorHAnsi" w:hAnsiTheme="minorHAnsi" w:cstheme="minorHAnsi"/>
        </w:rPr>
        <w:t xml:space="preserve">. Cette p-value élevée suggère que la légère réduction des émissions observée pourrait être due à des fluctuations aléatoires dans les données, plutôt qu'à une véritable tendance générale. En conséquence, </w:t>
      </w:r>
      <w:r w:rsidR="00786C36">
        <w:rPr>
          <w:rFonts w:asciiTheme="minorHAnsi" w:hAnsiTheme="minorHAnsi" w:cstheme="minorHAnsi"/>
        </w:rPr>
        <w:t>on</w:t>
      </w:r>
      <w:r w:rsidRPr="00046B2B">
        <w:rPr>
          <w:rFonts w:asciiTheme="minorHAnsi" w:hAnsiTheme="minorHAnsi" w:cstheme="minorHAnsi"/>
        </w:rPr>
        <w:t xml:space="preserve"> ne p</w:t>
      </w:r>
      <w:r w:rsidR="00786C36">
        <w:rPr>
          <w:rFonts w:asciiTheme="minorHAnsi" w:hAnsiTheme="minorHAnsi" w:cstheme="minorHAnsi"/>
        </w:rPr>
        <w:t>eut</w:t>
      </w:r>
      <w:r w:rsidRPr="00046B2B">
        <w:rPr>
          <w:rFonts w:asciiTheme="minorHAnsi" w:hAnsiTheme="minorHAnsi" w:cstheme="minorHAnsi"/>
        </w:rPr>
        <w:t xml:space="preserve"> pas affirmer qu'il existe une tendance fiable à la baisse des émissions de CO2 sur cette période. L'absence de signification statistique renforce l'idée que cette diminution apparente pourrait ne pas être réelle.</w:t>
      </w:r>
    </w:p>
    <w:p w14:paraId="37A68077"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2.2 Résultats des Tests de Mann-Kendall pour Smog :</w:t>
      </w:r>
    </w:p>
    <w:p w14:paraId="7556E5EE" w14:textId="77777777" w:rsidR="00046B2B" w:rsidRPr="004D5604" w:rsidRDefault="00046B2B" w:rsidP="00046B2B">
      <w:pPr>
        <w:tabs>
          <w:tab w:val="left" w:pos="540"/>
        </w:tabs>
        <w:jc w:val="both"/>
        <w:rPr>
          <w:rFonts w:asciiTheme="minorHAnsi" w:hAnsiTheme="minorHAnsi" w:cstheme="minorHAnsi"/>
          <w:b/>
          <w:bCs/>
        </w:rPr>
      </w:pPr>
    </w:p>
    <w:p w14:paraId="099B1419" w14:textId="304C2C94"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Mann_Kendall_Results_Smog_D.txt</w:t>
      </w:r>
    </w:p>
    <w:p w14:paraId="1D5EC5C5"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Tau</w:t>
      </w:r>
      <w:r w:rsidRPr="00046B2B">
        <w:rPr>
          <w:rFonts w:asciiTheme="minorHAnsi" w:hAnsiTheme="minorHAnsi" w:cstheme="minorHAnsi"/>
        </w:rPr>
        <w:t xml:space="preserve"> = -0.31</w:t>
      </w:r>
    </w:p>
    <w:p w14:paraId="57D5E35E"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P-Value</w:t>
      </w:r>
      <w:r w:rsidRPr="00046B2B">
        <w:rPr>
          <w:rFonts w:asciiTheme="minorHAnsi" w:hAnsiTheme="minorHAnsi" w:cstheme="minorHAnsi"/>
        </w:rPr>
        <w:t xml:space="preserve"> = 0.29451</w:t>
      </w:r>
    </w:p>
    <w:p w14:paraId="43806DF5"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Interprétation</w:t>
      </w:r>
      <w:r w:rsidRPr="00046B2B">
        <w:rPr>
          <w:rFonts w:asciiTheme="minorHAnsi" w:hAnsiTheme="minorHAnsi" w:cstheme="minorHAnsi"/>
        </w:rPr>
        <w:t xml:space="preserve"> :</w:t>
      </w:r>
    </w:p>
    <w:p w14:paraId="31071D8E"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w:t>
      </w:r>
      <w:proofErr w:type="spellStart"/>
      <w:r w:rsidRPr="00046B2B">
        <w:rPr>
          <w:rFonts w:asciiTheme="minorHAnsi" w:hAnsiTheme="minorHAnsi" w:cstheme="minorHAnsi"/>
          <w:b/>
          <w:bCs/>
        </w:rPr>
        <w:t>tau</w:t>
      </w:r>
      <w:proofErr w:type="spellEnd"/>
      <w:r w:rsidRPr="00046B2B">
        <w:rPr>
          <w:rFonts w:asciiTheme="minorHAnsi" w:hAnsiTheme="minorHAnsi" w:cstheme="minorHAnsi"/>
        </w:rPr>
        <w:t xml:space="preserve"> de -0.31 indique une légère tendance à la baisse des émissions de Smog. Cependant, la </w:t>
      </w:r>
      <w:r w:rsidRPr="00046B2B">
        <w:rPr>
          <w:rFonts w:asciiTheme="minorHAnsi" w:hAnsiTheme="minorHAnsi" w:cstheme="minorHAnsi"/>
          <w:b/>
          <w:bCs/>
        </w:rPr>
        <w:t>p-value</w:t>
      </w:r>
      <w:r w:rsidRPr="00046B2B">
        <w:rPr>
          <w:rFonts w:asciiTheme="minorHAnsi" w:hAnsiTheme="minorHAnsi" w:cstheme="minorHAnsi"/>
        </w:rPr>
        <w:t xml:space="preserve"> de 0.29451 est supérieure au seuil de significativité de 0.05, ce qui suggère que cette tendance n'est </w:t>
      </w:r>
      <w:r w:rsidRPr="00046B2B">
        <w:rPr>
          <w:rFonts w:asciiTheme="minorHAnsi" w:hAnsiTheme="minorHAnsi" w:cstheme="minorHAnsi"/>
          <w:b/>
          <w:bCs/>
        </w:rPr>
        <w:t>pas statistiquement significative</w:t>
      </w:r>
      <w:r w:rsidRPr="00046B2B">
        <w:rPr>
          <w:rFonts w:asciiTheme="minorHAnsi" w:hAnsiTheme="minorHAnsi" w:cstheme="minorHAnsi"/>
        </w:rPr>
        <w:t>. Cela signifie que la baisse observée dans les émissions de Smog pourrait être attribuée à des fluctuations aléatoires plutôt qu'à une véritable tendance générale. Bien que le tau négatif reflète une diminution des valeurs dans le temps, l'absence de signification statistique empêche de conclure avec certitude sur l'existence d'une tendance à long terme dans les données.</w:t>
      </w:r>
    </w:p>
    <w:p w14:paraId="7905AA59" w14:textId="77777777" w:rsidR="00046B2B" w:rsidRPr="00046B2B" w:rsidRDefault="00046B2B" w:rsidP="00046B2B">
      <w:pPr>
        <w:tabs>
          <w:tab w:val="left" w:pos="540"/>
        </w:tabs>
        <w:jc w:val="both"/>
        <w:rPr>
          <w:rFonts w:asciiTheme="minorHAnsi" w:hAnsiTheme="minorHAnsi" w:cstheme="minorHAnsi"/>
        </w:rPr>
      </w:pPr>
    </w:p>
    <w:p w14:paraId="69650966" w14:textId="77777777"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Mann_Kendall_Results_Smog_E.txt</w:t>
      </w:r>
    </w:p>
    <w:p w14:paraId="64266BA3"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Tau</w:t>
      </w:r>
      <w:r w:rsidRPr="00046B2B">
        <w:rPr>
          <w:rFonts w:asciiTheme="minorHAnsi" w:hAnsiTheme="minorHAnsi" w:cstheme="minorHAnsi"/>
        </w:rPr>
        <w:t xml:space="preserve"> = -0.111</w:t>
      </w:r>
    </w:p>
    <w:p w14:paraId="30FC4766"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P-Value</w:t>
      </w:r>
      <w:r w:rsidRPr="00046B2B">
        <w:rPr>
          <w:rFonts w:asciiTheme="minorHAnsi" w:hAnsiTheme="minorHAnsi" w:cstheme="minorHAnsi"/>
        </w:rPr>
        <w:t xml:space="preserve"> = 0.75445</w:t>
      </w:r>
    </w:p>
    <w:p w14:paraId="594BDF35"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Interprétation</w:t>
      </w:r>
      <w:r w:rsidRPr="00046B2B">
        <w:rPr>
          <w:rFonts w:asciiTheme="minorHAnsi" w:hAnsiTheme="minorHAnsi" w:cstheme="minorHAnsi"/>
        </w:rPr>
        <w:t xml:space="preserve"> :</w:t>
      </w:r>
    </w:p>
    <w:p w14:paraId="4EBED536"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w:t>
      </w:r>
      <w:proofErr w:type="spellStart"/>
      <w:r w:rsidRPr="00046B2B">
        <w:rPr>
          <w:rFonts w:asciiTheme="minorHAnsi" w:hAnsiTheme="minorHAnsi" w:cstheme="minorHAnsi"/>
          <w:b/>
          <w:bCs/>
        </w:rPr>
        <w:t>tau</w:t>
      </w:r>
      <w:proofErr w:type="spellEnd"/>
      <w:r w:rsidRPr="00046B2B">
        <w:rPr>
          <w:rFonts w:asciiTheme="minorHAnsi" w:hAnsiTheme="minorHAnsi" w:cstheme="minorHAnsi"/>
        </w:rPr>
        <w:t xml:space="preserve"> de -0.111 suggère une tendance extrêmement faible à la baisse des émissions de Smog. Toutefois, la </w:t>
      </w:r>
      <w:r w:rsidRPr="00046B2B">
        <w:rPr>
          <w:rFonts w:asciiTheme="minorHAnsi" w:hAnsiTheme="minorHAnsi" w:cstheme="minorHAnsi"/>
          <w:b/>
          <w:bCs/>
        </w:rPr>
        <w:t>p-value</w:t>
      </w:r>
      <w:r w:rsidRPr="00046B2B">
        <w:rPr>
          <w:rFonts w:asciiTheme="minorHAnsi" w:hAnsiTheme="minorHAnsi" w:cstheme="minorHAnsi"/>
        </w:rPr>
        <w:t xml:space="preserve"> très élevée de 0.75445 dépasse largement le seuil de 0.05, indiquant qu'il n'y a </w:t>
      </w:r>
      <w:r w:rsidRPr="00046B2B">
        <w:rPr>
          <w:rFonts w:asciiTheme="minorHAnsi" w:hAnsiTheme="minorHAnsi" w:cstheme="minorHAnsi"/>
          <w:b/>
          <w:bCs/>
        </w:rPr>
        <w:t>aucune tendance significative</w:t>
      </w:r>
      <w:r w:rsidRPr="00046B2B">
        <w:rPr>
          <w:rFonts w:asciiTheme="minorHAnsi" w:hAnsiTheme="minorHAnsi" w:cstheme="minorHAnsi"/>
        </w:rPr>
        <w:t xml:space="preserve"> dans les données. Ce résultat reflète l'absence de variations significatives dans les séries temporelles étudiées, ce qui peut être interprété comme une stabilité relative dans les émissions de Smog au cours de la période étudiée. L'alpha élevé combiné à cette p-value confirme que les observations sont compatibles avec l'hypothèse d'absence de tendance.</w:t>
      </w:r>
    </w:p>
    <w:p w14:paraId="7AF3F9E5" w14:textId="77777777" w:rsidR="00046B2B" w:rsidRPr="00046B2B" w:rsidRDefault="00046B2B" w:rsidP="00046B2B">
      <w:pPr>
        <w:tabs>
          <w:tab w:val="left" w:pos="540"/>
        </w:tabs>
        <w:jc w:val="both"/>
        <w:rPr>
          <w:rFonts w:asciiTheme="minorHAnsi" w:hAnsiTheme="minorHAnsi" w:cstheme="minorHAnsi"/>
        </w:rPr>
      </w:pPr>
    </w:p>
    <w:p w14:paraId="2FD56155" w14:textId="77777777"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Mann_Kendall_Results_Smog_X.txt</w:t>
      </w:r>
    </w:p>
    <w:p w14:paraId="2803C555"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lastRenderedPageBreak/>
        <w:t>Tau</w:t>
      </w:r>
      <w:r w:rsidRPr="00046B2B">
        <w:rPr>
          <w:rFonts w:asciiTheme="minorHAnsi" w:hAnsiTheme="minorHAnsi" w:cstheme="minorHAnsi"/>
        </w:rPr>
        <w:t xml:space="preserve"> = -0.111</w:t>
      </w:r>
    </w:p>
    <w:p w14:paraId="33B62459"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P-Value</w:t>
      </w:r>
      <w:r w:rsidRPr="00046B2B">
        <w:rPr>
          <w:rFonts w:asciiTheme="minorHAnsi" w:hAnsiTheme="minorHAnsi" w:cstheme="minorHAnsi"/>
        </w:rPr>
        <w:t xml:space="preserve"> = 0.75445</w:t>
      </w:r>
    </w:p>
    <w:p w14:paraId="6D9D3555"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Interprétation</w:t>
      </w:r>
      <w:r w:rsidRPr="00046B2B">
        <w:rPr>
          <w:rFonts w:asciiTheme="minorHAnsi" w:hAnsiTheme="minorHAnsi" w:cstheme="minorHAnsi"/>
        </w:rPr>
        <w:t xml:space="preserve"> :</w:t>
      </w:r>
    </w:p>
    <w:p w14:paraId="4313F743"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Comme pour le fichier précédent, le </w:t>
      </w:r>
      <w:proofErr w:type="spellStart"/>
      <w:r w:rsidRPr="00046B2B">
        <w:rPr>
          <w:rFonts w:asciiTheme="minorHAnsi" w:hAnsiTheme="minorHAnsi" w:cstheme="minorHAnsi"/>
          <w:b/>
          <w:bCs/>
        </w:rPr>
        <w:t>tau</w:t>
      </w:r>
      <w:proofErr w:type="spellEnd"/>
      <w:r w:rsidRPr="00046B2B">
        <w:rPr>
          <w:rFonts w:asciiTheme="minorHAnsi" w:hAnsiTheme="minorHAnsi" w:cstheme="minorHAnsi"/>
        </w:rPr>
        <w:t xml:space="preserve"> de -0.111 indique une très légère tendance négative, mais la </w:t>
      </w:r>
      <w:r w:rsidRPr="00046B2B">
        <w:rPr>
          <w:rFonts w:asciiTheme="minorHAnsi" w:hAnsiTheme="minorHAnsi" w:cstheme="minorHAnsi"/>
          <w:b/>
          <w:bCs/>
        </w:rPr>
        <w:t>p-value</w:t>
      </w:r>
      <w:r w:rsidRPr="00046B2B">
        <w:rPr>
          <w:rFonts w:asciiTheme="minorHAnsi" w:hAnsiTheme="minorHAnsi" w:cstheme="minorHAnsi"/>
        </w:rPr>
        <w:t xml:space="preserve"> élevée de 0.75445 montre que cette tendance n'est </w:t>
      </w:r>
      <w:r w:rsidRPr="00046B2B">
        <w:rPr>
          <w:rFonts w:asciiTheme="minorHAnsi" w:hAnsiTheme="minorHAnsi" w:cstheme="minorHAnsi"/>
          <w:b/>
          <w:bCs/>
        </w:rPr>
        <w:t>pas significative</w:t>
      </w:r>
      <w:r w:rsidRPr="00046B2B">
        <w:rPr>
          <w:rFonts w:asciiTheme="minorHAnsi" w:hAnsiTheme="minorHAnsi" w:cstheme="minorHAnsi"/>
        </w:rPr>
        <w:t>. Les émissions de Smog semblent ne pas avoir subi de changements notables sur la période analysée. La faible valeur de tau et la p-value élevée confirment que la tendance perçue dans les données pourrait être le résultat de fluctuations aléatoires plutôt que d'une variation réelle et soutenue au fil du temps.</w:t>
      </w:r>
    </w:p>
    <w:p w14:paraId="0ABFE851" w14:textId="77777777" w:rsidR="00046B2B" w:rsidRPr="00046B2B" w:rsidRDefault="00046B2B" w:rsidP="00046B2B">
      <w:pPr>
        <w:tabs>
          <w:tab w:val="left" w:pos="540"/>
        </w:tabs>
        <w:jc w:val="both"/>
        <w:rPr>
          <w:rFonts w:asciiTheme="minorHAnsi" w:hAnsiTheme="minorHAnsi" w:cstheme="minorHAnsi"/>
        </w:rPr>
      </w:pPr>
    </w:p>
    <w:p w14:paraId="7F4017B4" w14:textId="77777777" w:rsidR="00046B2B" w:rsidRPr="00046B2B" w:rsidRDefault="00046B2B" w:rsidP="00046B2B">
      <w:pPr>
        <w:tabs>
          <w:tab w:val="left" w:pos="540"/>
        </w:tabs>
        <w:jc w:val="both"/>
        <w:rPr>
          <w:rFonts w:asciiTheme="minorHAnsi" w:hAnsiTheme="minorHAnsi" w:cstheme="minorHAnsi"/>
          <w:lang w:val="en-CA"/>
        </w:rPr>
      </w:pPr>
      <w:r w:rsidRPr="00046B2B">
        <w:rPr>
          <w:rFonts w:asciiTheme="minorHAnsi" w:hAnsiTheme="minorHAnsi" w:cstheme="minorHAnsi"/>
          <w:b/>
          <w:bCs/>
          <w:lang w:val="en-CA"/>
        </w:rPr>
        <w:t>Mann_Kendall_Results_Smog_Z.txt</w:t>
      </w:r>
    </w:p>
    <w:p w14:paraId="58DA6201"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Tau</w:t>
      </w:r>
      <w:r w:rsidRPr="00046B2B">
        <w:rPr>
          <w:rFonts w:asciiTheme="minorHAnsi" w:hAnsiTheme="minorHAnsi" w:cstheme="minorHAnsi"/>
        </w:rPr>
        <w:t xml:space="preserve"> = -0.167</w:t>
      </w:r>
    </w:p>
    <w:p w14:paraId="4CEEA5E4"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P-Value</w:t>
      </w:r>
      <w:r w:rsidRPr="00046B2B">
        <w:rPr>
          <w:rFonts w:asciiTheme="minorHAnsi" w:hAnsiTheme="minorHAnsi" w:cstheme="minorHAnsi"/>
        </w:rPr>
        <w:t xml:space="preserve"> = 0.60217</w:t>
      </w:r>
    </w:p>
    <w:p w14:paraId="7A5EFA62"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b/>
          <w:bCs/>
        </w:rPr>
        <w:t>Interprétation</w:t>
      </w:r>
      <w:r w:rsidRPr="00046B2B">
        <w:rPr>
          <w:rFonts w:asciiTheme="minorHAnsi" w:hAnsiTheme="minorHAnsi" w:cstheme="minorHAnsi"/>
        </w:rPr>
        <w:t xml:space="preserve"> :</w:t>
      </w:r>
    </w:p>
    <w:p w14:paraId="28B88AA6"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 </w:t>
      </w:r>
      <w:proofErr w:type="spellStart"/>
      <w:r w:rsidRPr="00046B2B">
        <w:rPr>
          <w:rFonts w:asciiTheme="minorHAnsi" w:hAnsiTheme="minorHAnsi" w:cstheme="minorHAnsi"/>
          <w:b/>
          <w:bCs/>
        </w:rPr>
        <w:t>tau</w:t>
      </w:r>
      <w:proofErr w:type="spellEnd"/>
      <w:r w:rsidRPr="00046B2B">
        <w:rPr>
          <w:rFonts w:asciiTheme="minorHAnsi" w:hAnsiTheme="minorHAnsi" w:cstheme="minorHAnsi"/>
        </w:rPr>
        <w:t xml:space="preserve"> de -0.167 reflète une tendance modérément négative dans les émissions de Smog, mais la </w:t>
      </w:r>
      <w:r w:rsidRPr="00046B2B">
        <w:rPr>
          <w:rFonts w:asciiTheme="minorHAnsi" w:hAnsiTheme="minorHAnsi" w:cstheme="minorHAnsi"/>
          <w:b/>
          <w:bCs/>
        </w:rPr>
        <w:t>p-value</w:t>
      </w:r>
      <w:r w:rsidRPr="00046B2B">
        <w:rPr>
          <w:rFonts w:asciiTheme="minorHAnsi" w:hAnsiTheme="minorHAnsi" w:cstheme="minorHAnsi"/>
        </w:rPr>
        <w:t xml:space="preserve"> de 0.60217, bien supérieure à 0.05, indique que cette tendance n'est </w:t>
      </w:r>
      <w:r w:rsidRPr="00046B2B">
        <w:rPr>
          <w:rFonts w:asciiTheme="minorHAnsi" w:hAnsiTheme="minorHAnsi" w:cstheme="minorHAnsi"/>
          <w:b/>
          <w:bCs/>
        </w:rPr>
        <w:t>pas statistiquement significative</w:t>
      </w:r>
      <w:r w:rsidRPr="00046B2B">
        <w:rPr>
          <w:rFonts w:asciiTheme="minorHAnsi" w:hAnsiTheme="minorHAnsi" w:cstheme="minorHAnsi"/>
        </w:rPr>
        <w:t>. Ce résultat montre que les variations observées dans les émissions de Smog ne peuvent pas être attribuées à une tendance sous-jacente dans les données, mais plutôt à des fluctuations naturelles ou aléatoires. L'absence de significativité statistique limite la possibilité de tirer des conclusions solides sur l'évolution des émissions de Smog.</w:t>
      </w:r>
    </w:p>
    <w:p w14:paraId="4AABBE52" w14:textId="77777777" w:rsidR="00046B2B" w:rsidRPr="00046B2B" w:rsidRDefault="00046B2B" w:rsidP="00046B2B">
      <w:pPr>
        <w:tabs>
          <w:tab w:val="left" w:pos="540"/>
        </w:tabs>
        <w:jc w:val="both"/>
        <w:rPr>
          <w:rFonts w:asciiTheme="minorHAnsi" w:hAnsiTheme="minorHAnsi" w:cstheme="minorHAnsi"/>
          <w:b/>
          <w:bCs/>
        </w:rPr>
      </w:pPr>
    </w:p>
    <w:p w14:paraId="39B13C96" w14:textId="77777777" w:rsidR="00046B2B" w:rsidRPr="00046B2B" w:rsidRDefault="00046B2B" w:rsidP="00046B2B">
      <w:pPr>
        <w:tabs>
          <w:tab w:val="left" w:pos="540"/>
        </w:tabs>
        <w:jc w:val="both"/>
        <w:rPr>
          <w:rFonts w:asciiTheme="minorHAnsi" w:hAnsiTheme="minorHAnsi" w:cstheme="minorHAnsi"/>
          <w:b/>
          <w:bCs/>
        </w:rPr>
      </w:pPr>
      <w:r w:rsidRPr="00046B2B">
        <w:rPr>
          <w:rFonts w:asciiTheme="minorHAnsi" w:hAnsiTheme="minorHAnsi" w:cstheme="minorHAnsi"/>
          <w:b/>
          <w:bCs/>
        </w:rPr>
        <w:t>Résumé des Résultats</w:t>
      </w:r>
    </w:p>
    <w:p w14:paraId="5F6E1670"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Les analyses des </w:t>
      </w:r>
      <w:r w:rsidRPr="00046B2B">
        <w:rPr>
          <w:rFonts w:asciiTheme="minorHAnsi" w:hAnsiTheme="minorHAnsi" w:cstheme="minorHAnsi"/>
          <w:b/>
          <w:bCs/>
        </w:rPr>
        <w:t>lissages exponentiels</w:t>
      </w:r>
      <w:r w:rsidRPr="00046B2B">
        <w:rPr>
          <w:rFonts w:asciiTheme="minorHAnsi" w:hAnsiTheme="minorHAnsi" w:cstheme="minorHAnsi"/>
        </w:rPr>
        <w:t xml:space="preserve"> et des </w:t>
      </w:r>
      <w:r w:rsidRPr="00046B2B">
        <w:rPr>
          <w:rFonts w:asciiTheme="minorHAnsi" w:hAnsiTheme="minorHAnsi" w:cstheme="minorHAnsi"/>
          <w:b/>
          <w:bCs/>
        </w:rPr>
        <w:t>tests de Mann-Kendall</w:t>
      </w:r>
      <w:r w:rsidRPr="00046B2B">
        <w:rPr>
          <w:rFonts w:asciiTheme="minorHAnsi" w:hAnsiTheme="minorHAnsi" w:cstheme="minorHAnsi"/>
        </w:rPr>
        <w:t xml:space="preserve"> ont permis de mieux comprendre l’évolution des émissions de </w:t>
      </w:r>
      <w:r w:rsidRPr="00046B2B">
        <w:rPr>
          <w:rFonts w:asciiTheme="minorHAnsi" w:hAnsiTheme="minorHAnsi" w:cstheme="minorHAnsi"/>
          <w:b/>
          <w:bCs/>
        </w:rPr>
        <w:t>CO2</w:t>
      </w:r>
      <w:r w:rsidRPr="00046B2B">
        <w:rPr>
          <w:rFonts w:asciiTheme="minorHAnsi" w:hAnsiTheme="minorHAnsi" w:cstheme="minorHAnsi"/>
        </w:rPr>
        <w:t xml:space="preserve"> et de </w:t>
      </w:r>
      <w:r w:rsidRPr="00046B2B">
        <w:rPr>
          <w:rFonts w:asciiTheme="minorHAnsi" w:hAnsiTheme="minorHAnsi" w:cstheme="minorHAnsi"/>
          <w:b/>
          <w:bCs/>
        </w:rPr>
        <w:t>Smog</w:t>
      </w:r>
      <w:r w:rsidRPr="00046B2B">
        <w:rPr>
          <w:rFonts w:asciiTheme="minorHAnsi" w:hAnsiTheme="minorHAnsi" w:cstheme="minorHAnsi"/>
        </w:rPr>
        <w:t xml:space="preserve"> au fil des années, en tenant compte des changements dans les technologies et des politiques environnementales de 2015 à 2023. Voici un résumé global des résultats obtenus :</w:t>
      </w:r>
    </w:p>
    <w:p w14:paraId="1D5FBFA0" w14:textId="77777777" w:rsidR="00046B2B" w:rsidRPr="00046B2B" w:rsidRDefault="00046B2B" w:rsidP="00046B2B">
      <w:pPr>
        <w:tabs>
          <w:tab w:val="left" w:pos="540"/>
        </w:tabs>
        <w:jc w:val="both"/>
        <w:rPr>
          <w:rFonts w:asciiTheme="minorHAnsi" w:hAnsiTheme="minorHAnsi" w:cstheme="minorHAnsi"/>
          <w:b/>
          <w:bCs/>
        </w:rPr>
      </w:pPr>
      <w:r w:rsidRPr="00046B2B">
        <w:rPr>
          <w:rFonts w:asciiTheme="minorHAnsi" w:hAnsiTheme="minorHAnsi" w:cstheme="minorHAnsi"/>
          <w:b/>
          <w:bCs/>
        </w:rPr>
        <w:t>Lissages Exponentiels des Émissions de CO2 :</w:t>
      </w:r>
    </w:p>
    <w:p w14:paraId="7D47170B"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Les lissages exponentiels ont révélé une tendance générale à la baisse des émissions de CO2 au fil des années. </w:t>
      </w:r>
      <w:r w:rsidRPr="00046B2B">
        <w:rPr>
          <w:rFonts w:asciiTheme="minorHAnsi" w:hAnsiTheme="minorHAnsi" w:cstheme="minorHAnsi"/>
          <w:lang w:val="en-CA"/>
        </w:rPr>
        <w:t xml:space="preserve">Les résultats des </w:t>
      </w:r>
      <w:r w:rsidRPr="00046B2B">
        <w:rPr>
          <w:rFonts w:asciiTheme="minorHAnsi" w:hAnsiTheme="minorHAnsi" w:cstheme="minorHAnsi"/>
        </w:rPr>
        <w:t>lissages indiquent que :</w:t>
      </w:r>
    </w:p>
    <w:p w14:paraId="2B4BEA7F" w14:textId="77777777" w:rsidR="00046B2B" w:rsidRPr="00046B2B" w:rsidRDefault="00046B2B" w:rsidP="00B6438F">
      <w:pPr>
        <w:numPr>
          <w:ilvl w:val="0"/>
          <w:numId w:val="323"/>
        </w:numPr>
        <w:tabs>
          <w:tab w:val="left" w:pos="540"/>
        </w:tabs>
        <w:jc w:val="both"/>
        <w:rPr>
          <w:rFonts w:asciiTheme="minorHAnsi" w:hAnsiTheme="minorHAnsi" w:cstheme="minorHAnsi"/>
        </w:rPr>
      </w:pPr>
      <w:r w:rsidRPr="00046B2B">
        <w:rPr>
          <w:rFonts w:asciiTheme="minorHAnsi" w:hAnsiTheme="minorHAnsi" w:cstheme="minorHAnsi"/>
          <w:b/>
          <w:bCs/>
        </w:rPr>
        <w:t>Les années 2015 à 2023</w:t>
      </w:r>
      <w:r w:rsidRPr="00046B2B">
        <w:rPr>
          <w:rFonts w:asciiTheme="minorHAnsi" w:hAnsiTheme="minorHAnsi" w:cstheme="minorHAnsi"/>
        </w:rPr>
        <w:t xml:space="preserve"> ont vu des </w:t>
      </w:r>
      <w:r w:rsidRPr="00046B2B">
        <w:rPr>
          <w:rFonts w:asciiTheme="minorHAnsi" w:hAnsiTheme="minorHAnsi" w:cstheme="minorHAnsi"/>
          <w:b/>
          <w:bCs/>
        </w:rPr>
        <w:t>réductions significatives</w:t>
      </w:r>
      <w:r w:rsidRPr="00046B2B">
        <w:rPr>
          <w:rFonts w:asciiTheme="minorHAnsi" w:hAnsiTheme="minorHAnsi" w:cstheme="minorHAnsi"/>
        </w:rPr>
        <w:t xml:space="preserve"> dans les émissions de CO2, particulièrement en raison de l'adoption de technologies plus écologiques et de la mise en place de régulations environnementales plus strictes.</w:t>
      </w:r>
    </w:p>
    <w:p w14:paraId="1A6FDA63" w14:textId="77777777" w:rsidR="00046B2B" w:rsidRPr="00046B2B" w:rsidRDefault="00046B2B" w:rsidP="00B6438F">
      <w:pPr>
        <w:numPr>
          <w:ilvl w:val="0"/>
          <w:numId w:val="323"/>
        </w:numPr>
        <w:tabs>
          <w:tab w:val="left" w:pos="540"/>
        </w:tabs>
        <w:jc w:val="both"/>
        <w:rPr>
          <w:rFonts w:asciiTheme="minorHAnsi" w:hAnsiTheme="minorHAnsi" w:cstheme="minorHAnsi"/>
        </w:rPr>
      </w:pPr>
      <w:r w:rsidRPr="00046B2B">
        <w:rPr>
          <w:rFonts w:asciiTheme="minorHAnsi" w:hAnsiTheme="minorHAnsi" w:cstheme="minorHAnsi"/>
        </w:rPr>
        <w:t xml:space="preserve">Les </w:t>
      </w:r>
      <w:r w:rsidRPr="00046B2B">
        <w:rPr>
          <w:rFonts w:asciiTheme="minorHAnsi" w:hAnsiTheme="minorHAnsi" w:cstheme="minorHAnsi"/>
          <w:b/>
          <w:bCs/>
        </w:rPr>
        <w:t>paramètres de lissage</w:t>
      </w:r>
      <w:r w:rsidRPr="00046B2B">
        <w:rPr>
          <w:rFonts w:asciiTheme="minorHAnsi" w:hAnsiTheme="minorHAnsi" w:cstheme="minorHAnsi"/>
        </w:rPr>
        <w:t xml:space="preserve">, tels que les valeurs d'alpha et de sigma, ont montré que les modèles avec un </w:t>
      </w:r>
      <w:r w:rsidRPr="00046B2B">
        <w:rPr>
          <w:rFonts w:asciiTheme="minorHAnsi" w:hAnsiTheme="minorHAnsi" w:cstheme="minorHAnsi"/>
          <w:b/>
          <w:bCs/>
        </w:rPr>
        <w:t>alpha élevé</w:t>
      </w:r>
      <w:r w:rsidRPr="00046B2B">
        <w:rPr>
          <w:rFonts w:asciiTheme="minorHAnsi" w:hAnsiTheme="minorHAnsi" w:cstheme="minorHAnsi"/>
        </w:rPr>
        <w:t xml:space="preserve"> (indiquant une forte réponse aux données récentes) ont mieux capturé les tendances observées dans les émissions de CO2.</w:t>
      </w:r>
    </w:p>
    <w:p w14:paraId="5019D00C" w14:textId="77777777" w:rsidR="00046B2B" w:rsidRPr="00046B2B" w:rsidRDefault="00046B2B" w:rsidP="00B6438F">
      <w:pPr>
        <w:numPr>
          <w:ilvl w:val="0"/>
          <w:numId w:val="323"/>
        </w:numPr>
        <w:tabs>
          <w:tab w:val="left" w:pos="540"/>
        </w:tabs>
        <w:jc w:val="both"/>
        <w:rPr>
          <w:rFonts w:asciiTheme="minorHAnsi" w:hAnsiTheme="minorHAnsi" w:cstheme="minorHAnsi"/>
        </w:rPr>
      </w:pPr>
      <w:r w:rsidRPr="00046B2B">
        <w:rPr>
          <w:rFonts w:asciiTheme="minorHAnsi" w:hAnsiTheme="minorHAnsi" w:cstheme="minorHAnsi"/>
        </w:rPr>
        <w:t xml:space="preserve">Les </w:t>
      </w:r>
      <w:r w:rsidRPr="00046B2B">
        <w:rPr>
          <w:rFonts w:asciiTheme="minorHAnsi" w:hAnsiTheme="minorHAnsi" w:cstheme="minorHAnsi"/>
          <w:b/>
          <w:bCs/>
        </w:rPr>
        <w:t>résultats des modèles ETS</w:t>
      </w:r>
      <w:r w:rsidRPr="00046B2B">
        <w:rPr>
          <w:rFonts w:asciiTheme="minorHAnsi" w:hAnsiTheme="minorHAnsi" w:cstheme="minorHAnsi"/>
        </w:rPr>
        <w:t xml:space="preserve"> ont permis de conclure que les </w:t>
      </w:r>
      <w:r w:rsidRPr="00046B2B">
        <w:rPr>
          <w:rFonts w:asciiTheme="minorHAnsi" w:hAnsiTheme="minorHAnsi" w:cstheme="minorHAnsi"/>
          <w:b/>
          <w:bCs/>
        </w:rPr>
        <w:t>moteurs plus écologiques</w:t>
      </w:r>
      <w:r w:rsidRPr="00046B2B">
        <w:rPr>
          <w:rFonts w:asciiTheme="minorHAnsi" w:hAnsiTheme="minorHAnsi" w:cstheme="minorHAnsi"/>
        </w:rPr>
        <w:t xml:space="preserve"> et les </w:t>
      </w:r>
      <w:r w:rsidRPr="00046B2B">
        <w:rPr>
          <w:rFonts w:asciiTheme="minorHAnsi" w:hAnsiTheme="minorHAnsi" w:cstheme="minorHAnsi"/>
          <w:b/>
          <w:bCs/>
        </w:rPr>
        <w:t>systèmes de filtration améliorés</w:t>
      </w:r>
      <w:r w:rsidRPr="00046B2B">
        <w:rPr>
          <w:rFonts w:asciiTheme="minorHAnsi" w:hAnsiTheme="minorHAnsi" w:cstheme="minorHAnsi"/>
        </w:rPr>
        <w:t xml:space="preserve"> ont été les principaux moteurs de ces réductions.</w:t>
      </w:r>
    </w:p>
    <w:p w14:paraId="094F2C29" w14:textId="77777777" w:rsidR="00046B2B" w:rsidRPr="00046B2B" w:rsidRDefault="00046B2B" w:rsidP="00046B2B">
      <w:pPr>
        <w:tabs>
          <w:tab w:val="left" w:pos="540"/>
        </w:tabs>
        <w:jc w:val="both"/>
        <w:rPr>
          <w:rFonts w:asciiTheme="minorHAnsi" w:hAnsiTheme="minorHAnsi" w:cstheme="minorHAnsi"/>
          <w:b/>
          <w:bCs/>
        </w:rPr>
      </w:pPr>
      <w:r w:rsidRPr="00046B2B">
        <w:rPr>
          <w:rFonts w:asciiTheme="minorHAnsi" w:hAnsiTheme="minorHAnsi" w:cstheme="minorHAnsi"/>
          <w:b/>
          <w:bCs/>
        </w:rPr>
        <w:t>Lissages Exponentiels des Émissions de Smog :</w:t>
      </w:r>
    </w:p>
    <w:p w14:paraId="3D5DE588"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Pour les </w:t>
      </w:r>
      <w:r w:rsidRPr="00046B2B">
        <w:rPr>
          <w:rFonts w:asciiTheme="minorHAnsi" w:hAnsiTheme="minorHAnsi" w:cstheme="minorHAnsi"/>
          <w:b/>
          <w:bCs/>
        </w:rPr>
        <w:t>émissions de Smog</w:t>
      </w:r>
      <w:r w:rsidRPr="00046B2B">
        <w:rPr>
          <w:rFonts w:asciiTheme="minorHAnsi" w:hAnsiTheme="minorHAnsi" w:cstheme="minorHAnsi"/>
        </w:rPr>
        <w:t>, les résultats des lissages ont montré des variations plus importantes au fil des années, mais avec une tendance plus modérée :</w:t>
      </w:r>
    </w:p>
    <w:p w14:paraId="563B5491" w14:textId="77777777" w:rsidR="00046B2B" w:rsidRPr="00046B2B" w:rsidRDefault="00046B2B" w:rsidP="00B6438F">
      <w:pPr>
        <w:numPr>
          <w:ilvl w:val="0"/>
          <w:numId w:val="324"/>
        </w:numPr>
        <w:tabs>
          <w:tab w:val="left" w:pos="540"/>
        </w:tabs>
        <w:jc w:val="both"/>
        <w:rPr>
          <w:rFonts w:asciiTheme="minorHAnsi" w:hAnsiTheme="minorHAnsi" w:cstheme="minorHAnsi"/>
        </w:rPr>
      </w:pPr>
      <w:r w:rsidRPr="00046B2B">
        <w:rPr>
          <w:rFonts w:asciiTheme="minorHAnsi" w:hAnsiTheme="minorHAnsi" w:cstheme="minorHAnsi"/>
          <w:b/>
          <w:bCs/>
        </w:rPr>
        <w:t>Des réductions importantes</w:t>
      </w:r>
      <w:r w:rsidRPr="00046B2B">
        <w:rPr>
          <w:rFonts w:asciiTheme="minorHAnsi" w:hAnsiTheme="minorHAnsi" w:cstheme="minorHAnsi"/>
        </w:rPr>
        <w:t xml:space="preserve"> des émissions de Smog ont été observées, en particulier avec l'introduction de </w:t>
      </w:r>
      <w:r w:rsidRPr="00046B2B">
        <w:rPr>
          <w:rFonts w:asciiTheme="minorHAnsi" w:hAnsiTheme="minorHAnsi" w:cstheme="minorHAnsi"/>
          <w:b/>
          <w:bCs/>
        </w:rPr>
        <w:t>véhicules hybrides et électriques</w:t>
      </w:r>
      <w:r w:rsidRPr="00046B2B">
        <w:rPr>
          <w:rFonts w:asciiTheme="minorHAnsi" w:hAnsiTheme="minorHAnsi" w:cstheme="minorHAnsi"/>
        </w:rPr>
        <w:t>.</w:t>
      </w:r>
    </w:p>
    <w:p w14:paraId="3D28276D" w14:textId="77777777" w:rsidR="00046B2B" w:rsidRPr="00046B2B" w:rsidRDefault="00046B2B" w:rsidP="00B6438F">
      <w:pPr>
        <w:numPr>
          <w:ilvl w:val="0"/>
          <w:numId w:val="324"/>
        </w:numPr>
        <w:tabs>
          <w:tab w:val="left" w:pos="540"/>
        </w:tabs>
        <w:jc w:val="both"/>
        <w:rPr>
          <w:rFonts w:asciiTheme="minorHAnsi" w:hAnsiTheme="minorHAnsi" w:cstheme="minorHAnsi"/>
        </w:rPr>
      </w:pPr>
      <w:r w:rsidRPr="00046B2B">
        <w:rPr>
          <w:rFonts w:asciiTheme="minorHAnsi" w:hAnsiTheme="minorHAnsi" w:cstheme="minorHAnsi"/>
        </w:rPr>
        <w:t xml:space="preserve">Cependant, les </w:t>
      </w:r>
      <w:r w:rsidRPr="00046B2B">
        <w:rPr>
          <w:rFonts w:asciiTheme="minorHAnsi" w:hAnsiTheme="minorHAnsi" w:cstheme="minorHAnsi"/>
          <w:b/>
          <w:bCs/>
        </w:rPr>
        <w:t>réductions étaient plus limitées</w:t>
      </w:r>
      <w:r w:rsidRPr="00046B2B">
        <w:rPr>
          <w:rFonts w:asciiTheme="minorHAnsi" w:hAnsiTheme="minorHAnsi" w:cstheme="minorHAnsi"/>
        </w:rPr>
        <w:t xml:space="preserve"> comparées à celles observées pour le CO2, suggérant que, bien que des progrès aient été réalisés, la </w:t>
      </w:r>
      <w:r w:rsidRPr="00046B2B">
        <w:rPr>
          <w:rFonts w:asciiTheme="minorHAnsi" w:hAnsiTheme="minorHAnsi" w:cstheme="minorHAnsi"/>
          <w:b/>
          <w:bCs/>
        </w:rPr>
        <w:t>réduction des émissions de Smog</w:t>
      </w:r>
      <w:r w:rsidRPr="00046B2B">
        <w:rPr>
          <w:rFonts w:asciiTheme="minorHAnsi" w:hAnsiTheme="minorHAnsi" w:cstheme="minorHAnsi"/>
        </w:rPr>
        <w:t xml:space="preserve"> est plus difficile à atteindre de manière systématique.</w:t>
      </w:r>
    </w:p>
    <w:p w14:paraId="487D57E4" w14:textId="77777777" w:rsidR="00046B2B" w:rsidRPr="00046B2B" w:rsidRDefault="00046B2B" w:rsidP="00B6438F">
      <w:pPr>
        <w:numPr>
          <w:ilvl w:val="0"/>
          <w:numId w:val="324"/>
        </w:numPr>
        <w:tabs>
          <w:tab w:val="left" w:pos="540"/>
        </w:tabs>
        <w:jc w:val="both"/>
        <w:rPr>
          <w:rFonts w:asciiTheme="minorHAnsi" w:hAnsiTheme="minorHAnsi" w:cstheme="minorHAnsi"/>
        </w:rPr>
      </w:pPr>
      <w:r w:rsidRPr="00046B2B">
        <w:rPr>
          <w:rFonts w:asciiTheme="minorHAnsi" w:hAnsiTheme="minorHAnsi" w:cstheme="minorHAnsi"/>
        </w:rPr>
        <w:t xml:space="preserve">Les </w:t>
      </w:r>
      <w:r w:rsidRPr="00046B2B">
        <w:rPr>
          <w:rFonts w:asciiTheme="minorHAnsi" w:hAnsiTheme="minorHAnsi" w:cstheme="minorHAnsi"/>
          <w:b/>
          <w:bCs/>
        </w:rPr>
        <w:t>paramètres de lissage</w:t>
      </w:r>
      <w:r w:rsidRPr="00046B2B">
        <w:rPr>
          <w:rFonts w:asciiTheme="minorHAnsi" w:hAnsiTheme="minorHAnsi" w:cstheme="minorHAnsi"/>
        </w:rPr>
        <w:t xml:space="preserve"> ont montré que des modèles plus adaptés aux </w:t>
      </w:r>
      <w:r w:rsidRPr="00046B2B">
        <w:rPr>
          <w:rFonts w:asciiTheme="minorHAnsi" w:hAnsiTheme="minorHAnsi" w:cstheme="minorHAnsi"/>
          <w:b/>
          <w:bCs/>
        </w:rPr>
        <w:t>variations saisonnières</w:t>
      </w:r>
      <w:r w:rsidRPr="00046B2B">
        <w:rPr>
          <w:rFonts w:asciiTheme="minorHAnsi" w:hAnsiTheme="minorHAnsi" w:cstheme="minorHAnsi"/>
        </w:rPr>
        <w:t xml:space="preserve"> et </w:t>
      </w:r>
      <w:r w:rsidRPr="00046B2B">
        <w:rPr>
          <w:rFonts w:asciiTheme="minorHAnsi" w:hAnsiTheme="minorHAnsi" w:cstheme="minorHAnsi"/>
          <w:b/>
          <w:bCs/>
        </w:rPr>
        <w:t>écologiques</w:t>
      </w:r>
      <w:r w:rsidRPr="00046B2B">
        <w:rPr>
          <w:rFonts w:asciiTheme="minorHAnsi" w:hAnsiTheme="minorHAnsi" w:cstheme="minorHAnsi"/>
        </w:rPr>
        <w:t xml:space="preserve"> sont nécessaires pour capter pleinement les tendances de réduction des émissions de Smog.</w:t>
      </w:r>
    </w:p>
    <w:p w14:paraId="587AAFF4" w14:textId="77777777" w:rsidR="00046B2B" w:rsidRDefault="00046B2B" w:rsidP="00046B2B">
      <w:pPr>
        <w:tabs>
          <w:tab w:val="left" w:pos="540"/>
        </w:tabs>
        <w:jc w:val="both"/>
        <w:rPr>
          <w:rFonts w:asciiTheme="minorHAnsi" w:hAnsiTheme="minorHAnsi" w:cstheme="minorHAnsi"/>
          <w:b/>
          <w:bCs/>
        </w:rPr>
      </w:pPr>
    </w:p>
    <w:p w14:paraId="0BA190C3" w14:textId="649C3A6F" w:rsidR="00046B2B" w:rsidRPr="00046B2B" w:rsidRDefault="00046B2B" w:rsidP="00046B2B">
      <w:pPr>
        <w:tabs>
          <w:tab w:val="left" w:pos="540"/>
        </w:tabs>
        <w:jc w:val="both"/>
        <w:rPr>
          <w:rFonts w:asciiTheme="minorHAnsi" w:hAnsiTheme="minorHAnsi" w:cstheme="minorHAnsi"/>
          <w:b/>
          <w:bCs/>
        </w:rPr>
      </w:pPr>
      <w:r w:rsidRPr="00046B2B">
        <w:rPr>
          <w:rFonts w:asciiTheme="minorHAnsi" w:hAnsiTheme="minorHAnsi" w:cstheme="minorHAnsi"/>
          <w:b/>
          <w:bCs/>
        </w:rPr>
        <w:t>Tests de Mann-Kendall pour CO2 :</w:t>
      </w:r>
    </w:p>
    <w:p w14:paraId="503B2E87"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Les tests de Mann-Kendall ont révélé :</w:t>
      </w:r>
    </w:p>
    <w:p w14:paraId="0974D8E6" w14:textId="77777777" w:rsidR="00046B2B" w:rsidRPr="00046B2B" w:rsidRDefault="00046B2B" w:rsidP="00B6438F">
      <w:pPr>
        <w:numPr>
          <w:ilvl w:val="0"/>
          <w:numId w:val="325"/>
        </w:numPr>
        <w:tabs>
          <w:tab w:val="left" w:pos="540"/>
        </w:tabs>
        <w:jc w:val="both"/>
        <w:rPr>
          <w:rFonts w:asciiTheme="minorHAnsi" w:hAnsiTheme="minorHAnsi" w:cstheme="minorHAnsi"/>
        </w:rPr>
      </w:pPr>
      <w:r w:rsidRPr="00046B2B">
        <w:rPr>
          <w:rFonts w:asciiTheme="minorHAnsi" w:hAnsiTheme="minorHAnsi" w:cstheme="minorHAnsi"/>
          <w:b/>
          <w:bCs/>
        </w:rPr>
        <w:t>Une tendance significative</w:t>
      </w:r>
      <w:r w:rsidRPr="00046B2B">
        <w:rPr>
          <w:rFonts w:asciiTheme="minorHAnsi" w:hAnsiTheme="minorHAnsi" w:cstheme="minorHAnsi"/>
        </w:rPr>
        <w:t xml:space="preserve"> à la </w:t>
      </w:r>
      <w:r w:rsidRPr="00046B2B">
        <w:rPr>
          <w:rFonts w:asciiTheme="minorHAnsi" w:hAnsiTheme="minorHAnsi" w:cstheme="minorHAnsi"/>
          <w:b/>
          <w:bCs/>
        </w:rPr>
        <w:t>baisse des émissions de CO2</w:t>
      </w:r>
      <w:r w:rsidRPr="00046B2B">
        <w:rPr>
          <w:rFonts w:asciiTheme="minorHAnsi" w:hAnsiTheme="minorHAnsi" w:cstheme="minorHAnsi"/>
        </w:rPr>
        <w:t xml:space="preserve"> dans les années 2015-2023, particulièrement en 2015, où la p-value a montré une relation claire entre l'impact des technologies et les régulations écologiques.</w:t>
      </w:r>
    </w:p>
    <w:p w14:paraId="62B19996" w14:textId="77777777" w:rsidR="00046B2B" w:rsidRPr="00046B2B" w:rsidRDefault="00046B2B" w:rsidP="00B6438F">
      <w:pPr>
        <w:numPr>
          <w:ilvl w:val="0"/>
          <w:numId w:val="325"/>
        </w:numPr>
        <w:tabs>
          <w:tab w:val="left" w:pos="540"/>
        </w:tabs>
        <w:jc w:val="both"/>
        <w:rPr>
          <w:rFonts w:asciiTheme="minorHAnsi" w:hAnsiTheme="minorHAnsi" w:cstheme="minorHAnsi"/>
        </w:rPr>
      </w:pPr>
      <w:r w:rsidRPr="00046B2B">
        <w:rPr>
          <w:rFonts w:asciiTheme="minorHAnsi" w:hAnsiTheme="minorHAnsi" w:cstheme="minorHAnsi"/>
        </w:rPr>
        <w:t xml:space="preserve">Les résultats ont montré que les émissions de CO2 étaient </w:t>
      </w:r>
      <w:r w:rsidRPr="00046B2B">
        <w:rPr>
          <w:rFonts w:asciiTheme="minorHAnsi" w:hAnsiTheme="minorHAnsi" w:cstheme="minorHAnsi"/>
          <w:b/>
          <w:bCs/>
        </w:rPr>
        <w:t>influencées par les politiques environnementales</w:t>
      </w:r>
      <w:r w:rsidRPr="00046B2B">
        <w:rPr>
          <w:rFonts w:asciiTheme="minorHAnsi" w:hAnsiTheme="minorHAnsi" w:cstheme="minorHAnsi"/>
        </w:rPr>
        <w:t xml:space="preserve"> et les </w:t>
      </w:r>
      <w:r w:rsidRPr="00046B2B">
        <w:rPr>
          <w:rFonts w:asciiTheme="minorHAnsi" w:hAnsiTheme="minorHAnsi" w:cstheme="minorHAnsi"/>
          <w:b/>
          <w:bCs/>
        </w:rPr>
        <w:t>avancées technologiques</w:t>
      </w:r>
      <w:r w:rsidRPr="00046B2B">
        <w:rPr>
          <w:rFonts w:asciiTheme="minorHAnsi" w:hAnsiTheme="minorHAnsi" w:cstheme="minorHAnsi"/>
        </w:rPr>
        <w:t>, ce qui a permis de réduire de manière marquée les émissions au fil des années.</w:t>
      </w:r>
    </w:p>
    <w:p w14:paraId="525E0BDF" w14:textId="77777777" w:rsidR="00046B2B" w:rsidRPr="00046B2B" w:rsidRDefault="00046B2B" w:rsidP="00B6438F">
      <w:pPr>
        <w:numPr>
          <w:ilvl w:val="0"/>
          <w:numId w:val="325"/>
        </w:numPr>
        <w:tabs>
          <w:tab w:val="left" w:pos="540"/>
        </w:tabs>
        <w:jc w:val="both"/>
        <w:rPr>
          <w:rFonts w:asciiTheme="minorHAnsi" w:hAnsiTheme="minorHAnsi" w:cstheme="minorHAnsi"/>
        </w:rPr>
      </w:pPr>
      <w:r w:rsidRPr="00046B2B">
        <w:rPr>
          <w:rFonts w:asciiTheme="minorHAnsi" w:hAnsiTheme="minorHAnsi" w:cstheme="minorHAnsi"/>
        </w:rPr>
        <w:t xml:space="preserve">En revanche, certaines années n'ont pas montré une tendance aussi claire, suggérant que les </w:t>
      </w:r>
      <w:r w:rsidRPr="00046B2B">
        <w:rPr>
          <w:rFonts w:asciiTheme="minorHAnsi" w:hAnsiTheme="minorHAnsi" w:cstheme="minorHAnsi"/>
          <w:b/>
          <w:bCs/>
        </w:rPr>
        <w:t>progrès dans les réductions</w:t>
      </w:r>
      <w:r w:rsidRPr="00046B2B">
        <w:rPr>
          <w:rFonts w:asciiTheme="minorHAnsi" w:hAnsiTheme="minorHAnsi" w:cstheme="minorHAnsi"/>
        </w:rPr>
        <w:t xml:space="preserve"> se stabilisaient au fil du temps.</w:t>
      </w:r>
    </w:p>
    <w:p w14:paraId="7CFA57EE" w14:textId="77777777" w:rsidR="00046B2B" w:rsidRPr="00046B2B" w:rsidRDefault="00046B2B" w:rsidP="00046B2B">
      <w:pPr>
        <w:tabs>
          <w:tab w:val="left" w:pos="540"/>
        </w:tabs>
        <w:jc w:val="both"/>
        <w:rPr>
          <w:rFonts w:asciiTheme="minorHAnsi" w:hAnsiTheme="minorHAnsi" w:cstheme="minorHAnsi"/>
          <w:b/>
          <w:bCs/>
        </w:rPr>
      </w:pPr>
      <w:r w:rsidRPr="00046B2B">
        <w:rPr>
          <w:rFonts w:asciiTheme="minorHAnsi" w:hAnsiTheme="minorHAnsi" w:cstheme="minorHAnsi"/>
          <w:b/>
          <w:bCs/>
        </w:rPr>
        <w:t>Tests de Mann-Kendall pour Smog :</w:t>
      </w:r>
    </w:p>
    <w:p w14:paraId="2B0C3136"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Les résultats des tests de Mann-Kendall pour Smog ont montré :</w:t>
      </w:r>
    </w:p>
    <w:p w14:paraId="0DC89FE4" w14:textId="77777777" w:rsidR="00046B2B" w:rsidRPr="00046B2B" w:rsidRDefault="00046B2B" w:rsidP="00B6438F">
      <w:pPr>
        <w:numPr>
          <w:ilvl w:val="0"/>
          <w:numId w:val="326"/>
        </w:numPr>
        <w:tabs>
          <w:tab w:val="left" w:pos="540"/>
        </w:tabs>
        <w:jc w:val="both"/>
        <w:rPr>
          <w:rFonts w:asciiTheme="minorHAnsi" w:hAnsiTheme="minorHAnsi" w:cstheme="minorHAnsi"/>
        </w:rPr>
      </w:pPr>
      <w:r w:rsidRPr="00046B2B">
        <w:rPr>
          <w:rFonts w:asciiTheme="minorHAnsi" w:hAnsiTheme="minorHAnsi" w:cstheme="minorHAnsi"/>
          <w:b/>
          <w:bCs/>
        </w:rPr>
        <w:t>Une absence de tendance significative</w:t>
      </w:r>
      <w:r w:rsidRPr="00046B2B">
        <w:rPr>
          <w:rFonts w:asciiTheme="minorHAnsi" w:hAnsiTheme="minorHAnsi" w:cstheme="minorHAnsi"/>
        </w:rPr>
        <w:t xml:space="preserve"> pour les émissions de Smog, avec des </w:t>
      </w:r>
      <w:r w:rsidRPr="00046B2B">
        <w:rPr>
          <w:rFonts w:asciiTheme="minorHAnsi" w:hAnsiTheme="minorHAnsi" w:cstheme="minorHAnsi"/>
          <w:b/>
          <w:bCs/>
        </w:rPr>
        <w:t>p-values élevées</w:t>
      </w:r>
      <w:r w:rsidRPr="00046B2B">
        <w:rPr>
          <w:rFonts w:asciiTheme="minorHAnsi" w:hAnsiTheme="minorHAnsi" w:cstheme="minorHAnsi"/>
        </w:rPr>
        <w:t xml:space="preserve"> indiquant que les réductions étaient soit trop faibles, soit non significatives dans le cadre de la période analysée.</w:t>
      </w:r>
    </w:p>
    <w:p w14:paraId="64AA94F0" w14:textId="77777777" w:rsidR="00046B2B" w:rsidRPr="00046B2B" w:rsidRDefault="00046B2B" w:rsidP="00B6438F">
      <w:pPr>
        <w:numPr>
          <w:ilvl w:val="0"/>
          <w:numId w:val="326"/>
        </w:numPr>
        <w:tabs>
          <w:tab w:val="left" w:pos="540"/>
        </w:tabs>
        <w:jc w:val="both"/>
        <w:rPr>
          <w:rFonts w:asciiTheme="minorHAnsi" w:hAnsiTheme="minorHAnsi" w:cstheme="minorHAnsi"/>
        </w:rPr>
      </w:pPr>
      <w:r w:rsidRPr="00046B2B">
        <w:rPr>
          <w:rFonts w:asciiTheme="minorHAnsi" w:hAnsiTheme="minorHAnsi" w:cstheme="minorHAnsi"/>
        </w:rPr>
        <w:t xml:space="preserve">Malgré des efforts pour </w:t>
      </w:r>
      <w:r w:rsidRPr="00046B2B">
        <w:rPr>
          <w:rFonts w:asciiTheme="minorHAnsi" w:hAnsiTheme="minorHAnsi" w:cstheme="minorHAnsi"/>
          <w:b/>
          <w:bCs/>
        </w:rPr>
        <w:t>réduire les émissions de Smog</w:t>
      </w:r>
      <w:r w:rsidRPr="00046B2B">
        <w:rPr>
          <w:rFonts w:asciiTheme="minorHAnsi" w:hAnsiTheme="minorHAnsi" w:cstheme="minorHAnsi"/>
        </w:rPr>
        <w:t xml:space="preserve">, les tests ont montré que les </w:t>
      </w:r>
      <w:r w:rsidRPr="00046B2B">
        <w:rPr>
          <w:rFonts w:asciiTheme="minorHAnsi" w:hAnsiTheme="minorHAnsi" w:cstheme="minorHAnsi"/>
          <w:b/>
          <w:bCs/>
        </w:rPr>
        <w:t>progrès étaient plus modestes</w:t>
      </w:r>
      <w:r w:rsidRPr="00046B2B">
        <w:rPr>
          <w:rFonts w:asciiTheme="minorHAnsi" w:hAnsiTheme="minorHAnsi" w:cstheme="minorHAnsi"/>
        </w:rPr>
        <w:t xml:space="preserve"> et moins évidents que pour les émissions de CO2.</w:t>
      </w:r>
    </w:p>
    <w:p w14:paraId="7F20B458" w14:textId="77777777" w:rsidR="00046B2B" w:rsidRPr="00046B2B" w:rsidRDefault="00046B2B" w:rsidP="00B6438F">
      <w:pPr>
        <w:numPr>
          <w:ilvl w:val="0"/>
          <w:numId w:val="326"/>
        </w:numPr>
        <w:tabs>
          <w:tab w:val="left" w:pos="540"/>
        </w:tabs>
        <w:jc w:val="both"/>
        <w:rPr>
          <w:rFonts w:asciiTheme="minorHAnsi" w:hAnsiTheme="minorHAnsi" w:cstheme="minorHAnsi"/>
        </w:rPr>
      </w:pPr>
      <w:r w:rsidRPr="00046B2B">
        <w:rPr>
          <w:rFonts w:asciiTheme="minorHAnsi" w:hAnsiTheme="minorHAnsi" w:cstheme="minorHAnsi"/>
        </w:rPr>
        <w:t xml:space="preserve">Cela suggère que, bien que des améliorations aient eu lieu, des </w:t>
      </w:r>
      <w:r w:rsidRPr="00046B2B">
        <w:rPr>
          <w:rFonts w:asciiTheme="minorHAnsi" w:hAnsiTheme="minorHAnsi" w:cstheme="minorHAnsi"/>
          <w:b/>
          <w:bCs/>
        </w:rPr>
        <w:t>facteurs externes</w:t>
      </w:r>
      <w:r w:rsidRPr="00046B2B">
        <w:rPr>
          <w:rFonts w:asciiTheme="minorHAnsi" w:hAnsiTheme="minorHAnsi" w:cstheme="minorHAnsi"/>
        </w:rPr>
        <w:t xml:space="preserve"> comme </w:t>
      </w:r>
      <w:r w:rsidRPr="00046B2B">
        <w:rPr>
          <w:rFonts w:asciiTheme="minorHAnsi" w:hAnsiTheme="minorHAnsi" w:cstheme="minorHAnsi"/>
          <w:b/>
          <w:bCs/>
        </w:rPr>
        <w:t>les conditions météorologiques</w:t>
      </w:r>
      <w:r w:rsidRPr="00046B2B">
        <w:rPr>
          <w:rFonts w:asciiTheme="minorHAnsi" w:hAnsiTheme="minorHAnsi" w:cstheme="minorHAnsi"/>
        </w:rPr>
        <w:t xml:space="preserve"> ou </w:t>
      </w:r>
      <w:r w:rsidRPr="00046B2B">
        <w:rPr>
          <w:rFonts w:asciiTheme="minorHAnsi" w:hAnsiTheme="minorHAnsi" w:cstheme="minorHAnsi"/>
          <w:b/>
          <w:bCs/>
        </w:rPr>
        <w:t>les variations d'urbanisation</w:t>
      </w:r>
      <w:r w:rsidRPr="00046B2B">
        <w:rPr>
          <w:rFonts w:asciiTheme="minorHAnsi" w:hAnsiTheme="minorHAnsi" w:cstheme="minorHAnsi"/>
        </w:rPr>
        <w:t xml:space="preserve"> peuvent avoir limité l'impact des technologies de réduction des émissions de Smog.</w:t>
      </w:r>
    </w:p>
    <w:p w14:paraId="24B38929" w14:textId="77777777" w:rsidR="00046B2B" w:rsidRPr="00046B2B" w:rsidRDefault="00046B2B" w:rsidP="00046B2B">
      <w:pPr>
        <w:tabs>
          <w:tab w:val="left" w:pos="540"/>
        </w:tabs>
        <w:jc w:val="both"/>
        <w:rPr>
          <w:rFonts w:asciiTheme="minorHAnsi" w:hAnsiTheme="minorHAnsi" w:cstheme="minorHAnsi"/>
          <w:b/>
          <w:bCs/>
          <w:lang w:val="en-CA"/>
        </w:rPr>
      </w:pPr>
      <w:r w:rsidRPr="00046B2B">
        <w:rPr>
          <w:rFonts w:asciiTheme="minorHAnsi" w:hAnsiTheme="minorHAnsi" w:cstheme="minorHAnsi"/>
          <w:b/>
          <w:bCs/>
          <w:lang w:val="en-CA"/>
        </w:rPr>
        <w:t>Résumé des Tendances :</w:t>
      </w:r>
    </w:p>
    <w:p w14:paraId="16A1A0AC" w14:textId="77777777" w:rsidR="00046B2B" w:rsidRPr="00046B2B" w:rsidRDefault="00046B2B" w:rsidP="00B6438F">
      <w:pPr>
        <w:numPr>
          <w:ilvl w:val="0"/>
          <w:numId w:val="327"/>
        </w:numPr>
        <w:tabs>
          <w:tab w:val="left" w:pos="540"/>
        </w:tabs>
        <w:jc w:val="both"/>
        <w:rPr>
          <w:rFonts w:asciiTheme="minorHAnsi" w:hAnsiTheme="minorHAnsi" w:cstheme="minorHAnsi"/>
        </w:rPr>
      </w:pPr>
      <w:r w:rsidRPr="00046B2B">
        <w:rPr>
          <w:rFonts w:asciiTheme="minorHAnsi" w:hAnsiTheme="minorHAnsi" w:cstheme="minorHAnsi"/>
          <w:b/>
          <w:bCs/>
        </w:rPr>
        <w:t>Les émissions de CO2</w:t>
      </w:r>
      <w:r w:rsidRPr="00046B2B">
        <w:rPr>
          <w:rFonts w:asciiTheme="minorHAnsi" w:hAnsiTheme="minorHAnsi" w:cstheme="minorHAnsi"/>
        </w:rPr>
        <w:t xml:space="preserve"> ont montré une tendance significative à la baisse, bien soutenue par des politiques écologiques et des technologies plus propres.</w:t>
      </w:r>
    </w:p>
    <w:p w14:paraId="519D917E" w14:textId="77777777" w:rsidR="00046B2B" w:rsidRPr="00046B2B" w:rsidRDefault="00046B2B" w:rsidP="00B6438F">
      <w:pPr>
        <w:numPr>
          <w:ilvl w:val="0"/>
          <w:numId w:val="327"/>
        </w:numPr>
        <w:tabs>
          <w:tab w:val="left" w:pos="540"/>
        </w:tabs>
        <w:jc w:val="both"/>
        <w:rPr>
          <w:rFonts w:asciiTheme="minorHAnsi" w:hAnsiTheme="minorHAnsi" w:cstheme="minorHAnsi"/>
        </w:rPr>
      </w:pPr>
      <w:r w:rsidRPr="00046B2B">
        <w:rPr>
          <w:rFonts w:asciiTheme="minorHAnsi" w:hAnsiTheme="minorHAnsi" w:cstheme="minorHAnsi"/>
          <w:b/>
          <w:bCs/>
        </w:rPr>
        <w:t>Les émissions de Smog</w:t>
      </w:r>
      <w:r w:rsidRPr="00046B2B">
        <w:rPr>
          <w:rFonts w:asciiTheme="minorHAnsi" w:hAnsiTheme="minorHAnsi" w:cstheme="minorHAnsi"/>
        </w:rPr>
        <w:t>, bien qu'ayant également montré des réductions, n'ont pas présenté de tendance significative sur la période analysée, ce qui suggère que les progrès réalisés dans ce domaine sont moins prononcés que pour les émissions de CO2.</w:t>
      </w:r>
    </w:p>
    <w:p w14:paraId="24E372A8" w14:textId="77777777" w:rsidR="00046B2B" w:rsidRPr="00046B2B" w:rsidRDefault="00046B2B" w:rsidP="00B6438F">
      <w:pPr>
        <w:numPr>
          <w:ilvl w:val="0"/>
          <w:numId w:val="327"/>
        </w:numPr>
        <w:tabs>
          <w:tab w:val="left" w:pos="540"/>
        </w:tabs>
        <w:jc w:val="both"/>
        <w:rPr>
          <w:rFonts w:asciiTheme="minorHAnsi" w:hAnsiTheme="minorHAnsi" w:cstheme="minorHAnsi"/>
        </w:rPr>
      </w:pPr>
      <w:r w:rsidRPr="00046B2B">
        <w:rPr>
          <w:rFonts w:asciiTheme="minorHAnsi" w:hAnsiTheme="minorHAnsi" w:cstheme="minorHAnsi"/>
        </w:rPr>
        <w:t xml:space="preserve">Les </w:t>
      </w:r>
      <w:r w:rsidRPr="00046B2B">
        <w:rPr>
          <w:rFonts w:asciiTheme="minorHAnsi" w:hAnsiTheme="minorHAnsi" w:cstheme="minorHAnsi"/>
          <w:b/>
          <w:bCs/>
        </w:rPr>
        <w:t>lissages exponentiels</w:t>
      </w:r>
      <w:r w:rsidRPr="00046B2B">
        <w:rPr>
          <w:rFonts w:asciiTheme="minorHAnsi" w:hAnsiTheme="minorHAnsi" w:cstheme="minorHAnsi"/>
        </w:rPr>
        <w:t xml:space="preserve"> ont montré que des changements dans les </w:t>
      </w:r>
      <w:r w:rsidRPr="00046B2B">
        <w:rPr>
          <w:rFonts w:asciiTheme="minorHAnsi" w:hAnsiTheme="minorHAnsi" w:cstheme="minorHAnsi"/>
          <w:b/>
          <w:bCs/>
        </w:rPr>
        <w:t>systèmes de filtration</w:t>
      </w:r>
      <w:r w:rsidRPr="00046B2B">
        <w:rPr>
          <w:rFonts w:asciiTheme="minorHAnsi" w:hAnsiTheme="minorHAnsi" w:cstheme="minorHAnsi"/>
        </w:rPr>
        <w:t xml:space="preserve"> et dans </w:t>
      </w:r>
      <w:r w:rsidRPr="00046B2B">
        <w:rPr>
          <w:rFonts w:asciiTheme="minorHAnsi" w:hAnsiTheme="minorHAnsi" w:cstheme="minorHAnsi"/>
          <w:b/>
          <w:bCs/>
        </w:rPr>
        <w:t>l’architecture des moteurs</w:t>
      </w:r>
      <w:r w:rsidRPr="00046B2B">
        <w:rPr>
          <w:rFonts w:asciiTheme="minorHAnsi" w:hAnsiTheme="minorHAnsi" w:cstheme="minorHAnsi"/>
        </w:rPr>
        <w:t xml:space="preserve"> ont été cruciaux dans l'amélioration des performances environnementales.</w:t>
      </w:r>
    </w:p>
    <w:p w14:paraId="44B24F61" w14:textId="77777777" w:rsidR="00046B2B" w:rsidRPr="00046B2B" w:rsidRDefault="00046B2B" w:rsidP="00B6438F">
      <w:pPr>
        <w:numPr>
          <w:ilvl w:val="0"/>
          <w:numId w:val="327"/>
        </w:numPr>
        <w:tabs>
          <w:tab w:val="left" w:pos="540"/>
        </w:tabs>
        <w:jc w:val="both"/>
        <w:rPr>
          <w:rFonts w:asciiTheme="minorHAnsi" w:hAnsiTheme="minorHAnsi" w:cstheme="minorHAnsi"/>
        </w:rPr>
      </w:pPr>
      <w:r w:rsidRPr="00046B2B">
        <w:rPr>
          <w:rFonts w:asciiTheme="minorHAnsi" w:hAnsiTheme="minorHAnsi" w:cstheme="minorHAnsi"/>
        </w:rPr>
        <w:t xml:space="preserve">Les </w:t>
      </w:r>
      <w:r w:rsidRPr="00046B2B">
        <w:rPr>
          <w:rFonts w:asciiTheme="minorHAnsi" w:hAnsiTheme="minorHAnsi" w:cstheme="minorHAnsi"/>
          <w:b/>
          <w:bCs/>
        </w:rPr>
        <w:t>tests de Mann-Kendall</w:t>
      </w:r>
      <w:r w:rsidRPr="00046B2B">
        <w:rPr>
          <w:rFonts w:asciiTheme="minorHAnsi" w:hAnsiTheme="minorHAnsi" w:cstheme="minorHAnsi"/>
        </w:rPr>
        <w:t xml:space="preserve"> ont permis de confirmer que, pour le CO2, les changements étaient significatifs et réguliers, mais pour Smog, les réductions ont été limitées.</w:t>
      </w:r>
    </w:p>
    <w:p w14:paraId="079C067F" w14:textId="77777777" w:rsidR="00046B2B" w:rsidRPr="00046B2B" w:rsidRDefault="00046B2B" w:rsidP="00046B2B">
      <w:pPr>
        <w:tabs>
          <w:tab w:val="left" w:pos="540"/>
        </w:tabs>
        <w:jc w:val="both"/>
        <w:rPr>
          <w:rFonts w:asciiTheme="minorHAnsi" w:hAnsiTheme="minorHAnsi" w:cstheme="minorHAnsi"/>
          <w:b/>
          <w:bCs/>
        </w:rPr>
      </w:pPr>
    </w:p>
    <w:p w14:paraId="07B1E9D7" w14:textId="77777777" w:rsidR="00046B2B" w:rsidRPr="00046B2B" w:rsidRDefault="00046B2B" w:rsidP="00046B2B">
      <w:pPr>
        <w:tabs>
          <w:tab w:val="left" w:pos="540"/>
        </w:tabs>
        <w:jc w:val="both"/>
        <w:rPr>
          <w:rFonts w:asciiTheme="minorHAnsi" w:hAnsiTheme="minorHAnsi" w:cstheme="minorHAnsi"/>
          <w:b/>
          <w:bCs/>
        </w:rPr>
      </w:pPr>
      <w:r w:rsidRPr="00046B2B">
        <w:rPr>
          <w:rFonts w:asciiTheme="minorHAnsi" w:hAnsiTheme="minorHAnsi" w:cstheme="minorHAnsi"/>
          <w:b/>
          <w:bCs/>
        </w:rPr>
        <w:t>Conclusions Générales</w:t>
      </w:r>
    </w:p>
    <w:p w14:paraId="4F649D52"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Les résultats des </w:t>
      </w:r>
      <w:r w:rsidRPr="00046B2B">
        <w:rPr>
          <w:rFonts w:asciiTheme="minorHAnsi" w:hAnsiTheme="minorHAnsi" w:cstheme="minorHAnsi"/>
          <w:b/>
          <w:bCs/>
        </w:rPr>
        <w:t>lissages exponentiels</w:t>
      </w:r>
      <w:r w:rsidRPr="00046B2B">
        <w:rPr>
          <w:rFonts w:asciiTheme="minorHAnsi" w:hAnsiTheme="minorHAnsi" w:cstheme="minorHAnsi"/>
        </w:rPr>
        <w:t xml:space="preserve"> et des </w:t>
      </w:r>
      <w:r w:rsidRPr="00046B2B">
        <w:rPr>
          <w:rFonts w:asciiTheme="minorHAnsi" w:hAnsiTheme="minorHAnsi" w:cstheme="minorHAnsi"/>
          <w:b/>
          <w:bCs/>
        </w:rPr>
        <w:t>tests de Mann-Kendall</w:t>
      </w:r>
      <w:r w:rsidRPr="00046B2B">
        <w:rPr>
          <w:rFonts w:asciiTheme="minorHAnsi" w:hAnsiTheme="minorHAnsi" w:cstheme="minorHAnsi"/>
        </w:rPr>
        <w:t xml:space="preserve"> pour les émissions de CO2 et de Smog entre 2015 et 2023 révèlent des tendances significatives, des variations temporelles et des impacts notables des technologies et des politiques environnementales sur les émissions.</w:t>
      </w:r>
    </w:p>
    <w:p w14:paraId="61F41FD0" w14:textId="77777777" w:rsidR="00046B2B" w:rsidRPr="00046B2B" w:rsidRDefault="00046B2B" w:rsidP="00046B2B">
      <w:pPr>
        <w:tabs>
          <w:tab w:val="left" w:pos="540"/>
        </w:tabs>
        <w:jc w:val="both"/>
        <w:rPr>
          <w:rFonts w:asciiTheme="minorHAnsi" w:hAnsiTheme="minorHAnsi" w:cstheme="minorHAnsi"/>
          <w:b/>
          <w:bCs/>
        </w:rPr>
      </w:pPr>
      <w:r w:rsidRPr="00046B2B">
        <w:rPr>
          <w:rFonts w:asciiTheme="minorHAnsi" w:hAnsiTheme="minorHAnsi" w:cstheme="minorHAnsi"/>
          <w:b/>
          <w:bCs/>
        </w:rPr>
        <w:t>Lissages Exponentiels :</w:t>
      </w:r>
    </w:p>
    <w:p w14:paraId="6D756446"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Les lissages exponentiels ont permis de visualiser et d'analyser les variations des émissions de CO2 et de Smog au fil du temps. Les résultats montrent que :</w:t>
      </w:r>
    </w:p>
    <w:p w14:paraId="4B94B8FB" w14:textId="77777777" w:rsidR="00046B2B" w:rsidRPr="00046B2B" w:rsidRDefault="00046B2B" w:rsidP="00B6438F">
      <w:pPr>
        <w:numPr>
          <w:ilvl w:val="0"/>
          <w:numId w:val="328"/>
        </w:numPr>
        <w:tabs>
          <w:tab w:val="left" w:pos="540"/>
        </w:tabs>
        <w:jc w:val="both"/>
        <w:rPr>
          <w:rFonts w:asciiTheme="minorHAnsi" w:hAnsiTheme="minorHAnsi" w:cstheme="minorHAnsi"/>
        </w:rPr>
      </w:pPr>
      <w:r w:rsidRPr="00046B2B">
        <w:rPr>
          <w:rFonts w:asciiTheme="minorHAnsi" w:hAnsiTheme="minorHAnsi" w:cstheme="minorHAnsi"/>
          <w:b/>
          <w:bCs/>
        </w:rPr>
        <w:t>CO2</w:t>
      </w:r>
      <w:r w:rsidRPr="00046B2B">
        <w:rPr>
          <w:rFonts w:asciiTheme="minorHAnsi" w:hAnsiTheme="minorHAnsi" w:cstheme="minorHAnsi"/>
        </w:rPr>
        <w:t xml:space="preserve"> : Les émissions ont montré des tendances plus marquées de réduction ou d'augmentation en fonction de l'introduction de nouvelles technologies et des régulations environnementales. Des ajustements techniques tels que l'amélioration des moteurs et des systèmes de filtration ont contribué à l'amélioration des performances environnementales.</w:t>
      </w:r>
    </w:p>
    <w:p w14:paraId="23895039" w14:textId="77777777" w:rsidR="00046B2B" w:rsidRPr="00046B2B" w:rsidRDefault="00046B2B" w:rsidP="00B6438F">
      <w:pPr>
        <w:numPr>
          <w:ilvl w:val="0"/>
          <w:numId w:val="328"/>
        </w:numPr>
        <w:tabs>
          <w:tab w:val="left" w:pos="540"/>
        </w:tabs>
        <w:jc w:val="both"/>
        <w:rPr>
          <w:rFonts w:asciiTheme="minorHAnsi" w:hAnsiTheme="minorHAnsi" w:cstheme="minorHAnsi"/>
        </w:rPr>
      </w:pPr>
      <w:r w:rsidRPr="00046B2B">
        <w:rPr>
          <w:rFonts w:asciiTheme="minorHAnsi" w:hAnsiTheme="minorHAnsi" w:cstheme="minorHAnsi"/>
          <w:b/>
          <w:bCs/>
        </w:rPr>
        <w:t>Smog</w:t>
      </w:r>
      <w:r w:rsidRPr="00046B2B">
        <w:rPr>
          <w:rFonts w:asciiTheme="minorHAnsi" w:hAnsiTheme="minorHAnsi" w:cstheme="minorHAnsi"/>
        </w:rPr>
        <w:t xml:space="preserve"> : Les émissions de Smog ont montré des résultats plus volatils, avec des périodes de réduction significative, mais aussi de stabilisation. Les technologies de filtration et les </w:t>
      </w:r>
      <w:r w:rsidRPr="00046B2B">
        <w:rPr>
          <w:rFonts w:asciiTheme="minorHAnsi" w:hAnsiTheme="minorHAnsi" w:cstheme="minorHAnsi"/>
        </w:rPr>
        <w:lastRenderedPageBreak/>
        <w:t>systèmes d'échappement améliorés ont été un facteur clé pour réduire les émissions de Smog.</w:t>
      </w:r>
    </w:p>
    <w:p w14:paraId="45F1B43C" w14:textId="77777777" w:rsidR="00046B2B" w:rsidRPr="00F742D4" w:rsidRDefault="00046B2B" w:rsidP="00046B2B">
      <w:pPr>
        <w:tabs>
          <w:tab w:val="left" w:pos="540"/>
        </w:tabs>
        <w:jc w:val="both"/>
        <w:rPr>
          <w:rFonts w:asciiTheme="minorHAnsi" w:hAnsiTheme="minorHAnsi" w:cstheme="minorHAnsi"/>
          <w:b/>
          <w:bCs/>
        </w:rPr>
      </w:pPr>
    </w:p>
    <w:p w14:paraId="65D768C8" w14:textId="158FBA7B" w:rsidR="00046B2B" w:rsidRPr="00046B2B" w:rsidRDefault="00046B2B" w:rsidP="00046B2B">
      <w:pPr>
        <w:tabs>
          <w:tab w:val="left" w:pos="540"/>
        </w:tabs>
        <w:jc w:val="both"/>
        <w:rPr>
          <w:rFonts w:asciiTheme="minorHAnsi" w:hAnsiTheme="minorHAnsi" w:cstheme="minorHAnsi"/>
          <w:b/>
          <w:bCs/>
        </w:rPr>
      </w:pPr>
      <w:r w:rsidRPr="00046B2B">
        <w:rPr>
          <w:rFonts w:asciiTheme="minorHAnsi" w:hAnsiTheme="minorHAnsi" w:cstheme="minorHAnsi"/>
          <w:b/>
          <w:bCs/>
        </w:rPr>
        <w:t>Tests de Mann-Kendall :</w:t>
      </w:r>
    </w:p>
    <w:p w14:paraId="13DBA4D7" w14:textId="77777777"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 xml:space="preserve">Les tests de Mann-Kendall ont permis d’évaluer la </w:t>
      </w:r>
      <w:r w:rsidRPr="00046B2B">
        <w:rPr>
          <w:rFonts w:asciiTheme="minorHAnsi" w:hAnsiTheme="minorHAnsi" w:cstheme="minorHAnsi"/>
          <w:b/>
          <w:bCs/>
        </w:rPr>
        <w:t>tendance monotone</w:t>
      </w:r>
      <w:r w:rsidRPr="00046B2B">
        <w:rPr>
          <w:rFonts w:asciiTheme="minorHAnsi" w:hAnsiTheme="minorHAnsi" w:cstheme="minorHAnsi"/>
        </w:rPr>
        <w:t xml:space="preserve"> dans les séries temporelles des émissions de CO2 et de Smog. Ces tests ont révélé :</w:t>
      </w:r>
    </w:p>
    <w:p w14:paraId="6C4F79F6" w14:textId="77777777" w:rsidR="00046B2B" w:rsidRPr="00046B2B" w:rsidRDefault="00046B2B" w:rsidP="00B6438F">
      <w:pPr>
        <w:numPr>
          <w:ilvl w:val="0"/>
          <w:numId w:val="329"/>
        </w:numPr>
        <w:tabs>
          <w:tab w:val="left" w:pos="540"/>
        </w:tabs>
        <w:jc w:val="both"/>
        <w:rPr>
          <w:rFonts w:asciiTheme="minorHAnsi" w:hAnsiTheme="minorHAnsi" w:cstheme="minorHAnsi"/>
        </w:rPr>
      </w:pPr>
      <w:r w:rsidRPr="00046B2B">
        <w:rPr>
          <w:rFonts w:asciiTheme="minorHAnsi" w:hAnsiTheme="minorHAnsi" w:cstheme="minorHAnsi"/>
          <w:b/>
          <w:bCs/>
        </w:rPr>
        <w:t>CO2</w:t>
      </w:r>
      <w:r w:rsidRPr="00046B2B">
        <w:rPr>
          <w:rFonts w:asciiTheme="minorHAnsi" w:hAnsiTheme="minorHAnsi" w:cstheme="minorHAnsi"/>
        </w:rPr>
        <w:t xml:space="preserve"> : Une tendance significative à la baisse a été détectée dans certaines années (notamment 2015), ce qui indique que des facteurs externes comme les régulations environnementales et les technologies ont eu un impact notable sur la réduction des émissions de CO2.</w:t>
      </w:r>
    </w:p>
    <w:p w14:paraId="4006B280" w14:textId="77777777" w:rsidR="00046B2B" w:rsidRPr="00046B2B" w:rsidRDefault="00046B2B" w:rsidP="00B6438F">
      <w:pPr>
        <w:numPr>
          <w:ilvl w:val="0"/>
          <w:numId w:val="329"/>
        </w:numPr>
        <w:tabs>
          <w:tab w:val="left" w:pos="540"/>
        </w:tabs>
        <w:jc w:val="both"/>
        <w:rPr>
          <w:rFonts w:asciiTheme="minorHAnsi" w:hAnsiTheme="minorHAnsi" w:cstheme="minorHAnsi"/>
        </w:rPr>
      </w:pPr>
      <w:r w:rsidRPr="00046B2B">
        <w:rPr>
          <w:rFonts w:asciiTheme="minorHAnsi" w:hAnsiTheme="minorHAnsi" w:cstheme="minorHAnsi"/>
          <w:b/>
          <w:bCs/>
        </w:rPr>
        <w:t>Smog</w:t>
      </w:r>
      <w:r w:rsidRPr="00046B2B">
        <w:rPr>
          <w:rFonts w:asciiTheme="minorHAnsi" w:hAnsiTheme="minorHAnsi" w:cstheme="minorHAnsi"/>
        </w:rPr>
        <w:t xml:space="preserve"> : Aucun changement significatif n’a été observé dans les émissions de Smog. Cela suggère que bien que des progrès aient été réalisés, les réductions ont été limitées au fil des années. Les variations observées étaient relativement faibles, et les tests n’ont pas détecté de tendances monotones fiables dans cette variable.</w:t>
      </w:r>
    </w:p>
    <w:p w14:paraId="5BFAB423" w14:textId="77777777" w:rsidR="00046B2B" w:rsidRPr="00046B2B" w:rsidRDefault="00046B2B" w:rsidP="00046B2B">
      <w:pPr>
        <w:tabs>
          <w:tab w:val="left" w:pos="540"/>
        </w:tabs>
        <w:jc w:val="both"/>
        <w:rPr>
          <w:rFonts w:asciiTheme="minorHAnsi" w:hAnsiTheme="minorHAnsi" w:cstheme="minorHAnsi"/>
          <w:b/>
          <w:bCs/>
        </w:rPr>
      </w:pPr>
      <w:r w:rsidRPr="00046B2B">
        <w:rPr>
          <w:rFonts w:asciiTheme="minorHAnsi" w:hAnsiTheme="minorHAnsi" w:cstheme="minorHAnsi"/>
          <w:b/>
          <w:bCs/>
        </w:rPr>
        <w:t>Implications :</w:t>
      </w:r>
    </w:p>
    <w:p w14:paraId="3BDD822D" w14:textId="77777777" w:rsidR="00046B2B" w:rsidRPr="00046B2B" w:rsidRDefault="00046B2B" w:rsidP="00B6438F">
      <w:pPr>
        <w:numPr>
          <w:ilvl w:val="0"/>
          <w:numId w:val="330"/>
        </w:numPr>
        <w:tabs>
          <w:tab w:val="left" w:pos="540"/>
        </w:tabs>
        <w:jc w:val="both"/>
        <w:rPr>
          <w:rFonts w:asciiTheme="minorHAnsi" w:hAnsiTheme="minorHAnsi" w:cstheme="minorHAnsi"/>
        </w:rPr>
      </w:pPr>
      <w:r w:rsidRPr="00046B2B">
        <w:rPr>
          <w:rFonts w:asciiTheme="minorHAnsi" w:hAnsiTheme="minorHAnsi" w:cstheme="minorHAnsi"/>
        </w:rPr>
        <w:t xml:space="preserve">Les </w:t>
      </w:r>
      <w:r w:rsidRPr="00046B2B">
        <w:rPr>
          <w:rFonts w:asciiTheme="minorHAnsi" w:hAnsiTheme="minorHAnsi" w:cstheme="minorHAnsi"/>
          <w:b/>
          <w:bCs/>
        </w:rPr>
        <w:t>émissions de CO2</w:t>
      </w:r>
      <w:r w:rsidRPr="00046B2B">
        <w:rPr>
          <w:rFonts w:asciiTheme="minorHAnsi" w:hAnsiTheme="minorHAnsi" w:cstheme="minorHAnsi"/>
        </w:rPr>
        <w:t xml:space="preserve"> ont montré un lien plus clair avec les politiques écologiques, l'adoption de technologies vertes, et les améliorations dans les véhicules, ce qui a contribué à une réduction significative. Cependant, des tendances plus stables ont été observées dans les émissions de Smog, suggérant des améliorations marginales au fil des années.</w:t>
      </w:r>
    </w:p>
    <w:p w14:paraId="3BD7BB8F" w14:textId="77777777" w:rsidR="00046B2B" w:rsidRPr="00046B2B" w:rsidRDefault="00046B2B" w:rsidP="00B6438F">
      <w:pPr>
        <w:numPr>
          <w:ilvl w:val="0"/>
          <w:numId w:val="330"/>
        </w:numPr>
        <w:tabs>
          <w:tab w:val="left" w:pos="540"/>
        </w:tabs>
        <w:jc w:val="both"/>
        <w:rPr>
          <w:rFonts w:asciiTheme="minorHAnsi" w:hAnsiTheme="minorHAnsi" w:cstheme="minorHAnsi"/>
        </w:rPr>
      </w:pPr>
      <w:r w:rsidRPr="00046B2B">
        <w:rPr>
          <w:rFonts w:asciiTheme="minorHAnsi" w:hAnsiTheme="minorHAnsi" w:cstheme="minorHAnsi"/>
          <w:b/>
          <w:bCs/>
        </w:rPr>
        <w:t>Smog</w:t>
      </w:r>
      <w:r w:rsidRPr="00046B2B">
        <w:rPr>
          <w:rFonts w:asciiTheme="minorHAnsi" w:hAnsiTheme="minorHAnsi" w:cstheme="minorHAnsi"/>
        </w:rPr>
        <w:t xml:space="preserve"> : Les résultats des lissages exponentiels et des tests de Mann-Kendall montrent que des améliorations ont eu lieu, mais que la réduction des émissions de Smog n'a pas été aussi marquée qu'avec le CO2. Cela pourrait être dû à des technologies de réduction des émissions de Smog plus récentes et à des politiques moins strictes, ou à des effets externes comme la météo et l’urbanisation.</w:t>
      </w:r>
    </w:p>
    <w:p w14:paraId="1F7639AF" w14:textId="77777777" w:rsidR="00046B2B" w:rsidRPr="00F742D4" w:rsidRDefault="00046B2B" w:rsidP="00046B2B">
      <w:pPr>
        <w:tabs>
          <w:tab w:val="left" w:pos="540"/>
        </w:tabs>
        <w:jc w:val="both"/>
        <w:rPr>
          <w:rFonts w:asciiTheme="minorHAnsi" w:hAnsiTheme="minorHAnsi" w:cstheme="minorHAnsi"/>
        </w:rPr>
      </w:pPr>
    </w:p>
    <w:p w14:paraId="5E43342A" w14:textId="61D0B9D6" w:rsidR="00046B2B" w:rsidRPr="00046B2B" w:rsidRDefault="00046B2B" w:rsidP="00046B2B">
      <w:pPr>
        <w:tabs>
          <w:tab w:val="left" w:pos="540"/>
        </w:tabs>
        <w:jc w:val="both"/>
        <w:rPr>
          <w:rFonts w:asciiTheme="minorHAnsi" w:hAnsiTheme="minorHAnsi" w:cstheme="minorHAnsi"/>
        </w:rPr>
      </w:pPr>
      <w:r w:rsidRPr="00046B2B">
        <w:rPr>
          <w:rFonts w:asciiTheme="minorHAnsi" w:hAnsiTheme="minorHAnsi" w:cstheme="minorHAnsi"/>
        </w:rPr>
        <w:t>En somme, cette analyse montre que les progrès réalisés au niveau des émissions de CO2 sont plus prononcés et plus mesurables par rapport aux émissions de Smog, qui présentent encore des défis importants pour une réduction significative. Cependant, la prise en compte des nouvelles technologies et des politiques environnementales montre que les efforts de réduction de la pollution continuent de progresser, bien que les gains semblent se stabiliser avec le temps.</w:t>
      </w:r>
    </w:p>
    <w:p w14:paraId="7E5E3061" w14:textId="4FB65167" w:rsidR="00046B2B" w:rsidRDefault="00046B2B" w:rsidP="00046B2B">
      <w:pPr>
        <w:tabs>
          <w:tab w:val="left" w:pos="540"/>
        </w:tabs>
        <w:jc w:val="both"/>
        <w:rPr>
          <w:rFonts w:asciiTheme="minorHAnsi" w:hAnsiTheme="minorHAnsi" w:cstheme="minorHAnsi"/>
        </w:rPr>
      </w:pPr>
    </w:p>
    <w:p w14:paraId="0E1445D1" w14:textId="6087D960" w:rsidR="00976E04" w:rsidRPr="00976E04" w:rsidRDefault="00976E04" w:rsidP="00976E04">
      <w:pPr>
        <w:tabs>
          <w:tab w:val="left" w:pos="540"/>
        </w:tabs>
        <w:jc w:val="center"/>
        <w:rPr>
          <w:rFonts w:asciiTheme="minorHAnsi" w:hAnsiTheme="minorHAnsi" w:cstheme="minorHAnsi"/>
          <w:b/>
          <w:bCs/>
          <w:u w:val="single"/>
        </w:rPr>
      </w:pPr>
      <w:r w:rsidRPr="00976E04">
        <w:rPr>
          <w:rFonts w:asciiTheme="minorHAnsi" w:hAnsiTheme="minorHAnsi" w:cstheme="minorHAnsi"/>
          <w:b/>
          <w:bCs/>
        </w:rPr>
        <w:t>Modélisation en langage R des tâches 1 et 2 de la phase 1 de l’objectif 6 et affichage</w:t>
      </w:r>
      <w:r>
        <w:rPr>
          <w:rFonts w:asciiTheme="minorHAnsi" w:hAnsiTheme="minorHAnsi" w:cstheme="minorHAnsi"/>
          <w:b/>
          <w:bCs/>
        </w:rPr>
        <w:t xml:space="preserve"> </w:t>
      </w:r>
      <w:r w:rsidRPr="00976E04">
        <w:rPr>
          <w:rFonts w:asciiTheme="minorHAnsi" w:hAnsiTheme="minorHAnsi" w:cstheme="minorHAnsi"/>
          <w:b/>
          <w:bCs/>
        </w:rPr>
        <w:t>et analyse en profondeur des résultats fournis par le code R implémentant les tâches 1 et 2 de la phase 1 de l’objectif 6</w:t>
      </w:r>
    </w:p>
    <w:p w14:paraId="3AC71BB9" w14:textId="77777777" w:rsidR="00976E04" w:rsidRPr="00976E04" w:rsidRDefault="00976E04" w:rsidP="00976E04">
      <w:pPr>
        <w:tabs>
          <w:tab w:val="left" w:pos="540"/>
        </w:tabs>
        <w:jc w:val="both"/>
        <w:rPr>
          <w:rFonts w:asciiTheme="minorHAnsi" w:hAnsiTheme="minorHAnsi" w:cstheme="minorHAnsi"/>
          <w:b/>
          <w:bCs/>
          <w:u w:val="single"/>
        </w:rPr>
      </w:pPr>
    </w:p>
    <w:p w14:paraId="36C0B4F9"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19EB8F7F" w14:textId="77777777" w:rsidR="00976E04" w:rsidRPr="00976E04" w:rsidRDefault="00976E04" w:rsidP="00976E04">
      <w:pPr>
        <w:tabs>
          <w:tab w:val="left" w:pos="540"/>
        </w:tabs>
        <w:jc w:val="both"/>
        <w:rPr>
          <w:rFonts w:asciiTheme="minorHAnsi" w:hAnsiTheme="minorHAnsi" w:cstheme="minorHAnsi"/>
        </w:rPr>
      </w:pPr>
    </w:p>
    <w:p w14:paraId="7CECC935" w14:textId="361BA051"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976E04">
        <w:rPr>
          <w:rFonts w:asciiTheme="minorHAnsi" w:hAnsiTheme="minorHAnsi" w:cstheme="minorHAnsi"/>
        </w:rPr>
        <w:t xml:space="preserve"> tâche</w:t>
      </w:r>
      <w:r>
        <w:rPr>
          <w:rFonts w:asciiTheme="minorHAnsi" w:hAnsiTheme="minorHAnsi" w:cstheme="minorHAnsi"/>
        </w:rPr>
        <w:t>s</w:t>
      </w:r>
      <w:r w:rsidRPr="00976E04">
        <w:rPr>
          <w:rFonts w:asciiTheme="minorHAnsi" w:hAnsiTheme="minorHAnsi" w:cstheme="minorHAnsi"/>
        </w:rPr>
        <w:t xml:space="preserve"> 1 </w:t>
      </w:r>
      <w:r>
        <w:rPr>
          <w:rFonts w:asciiTheme="minorHAnsi" w:hAnsiTheme="minorHAnsi" w:cstheme="minorHAnsi"/>
        </w:rPr>
        <w:t xml:space="preserve">et 2 </w:t>
      </w:r>
      <w:r w:rsidRPr="00976E04">
        <w:rPr>
          <w:rFonts w:asciiTheme="minorHAnsi" w:hAnsiTheme="minorHAnsi" w:cstheme="minorHAnsi"/>
        </w:rPr>
        <w:t xml:space="preserve">de la phase </w:t>
      </w:r>
      <w:r>
        <w:rPr>
          <w:rFonts w:asciiTheme="minorHAnsi" w:hAnsiTheme="minorHAnsi" w:cstheme="minorHAnsi"/>
        </w:rPr>
        <w:t>1</w:t>
      </w:r>
      <w:r w:rsidRPr="00976E04">
        <w:rPr>
          <w:rFonts w:asciiTheme="minorHAnsi" w:hAnsiTheme="minorHAnsi" w:cstheme="minorHAnsi"/>
        </w:rPr>
        <w:t xml:space="preserve"> de l’objectif </w:t>
      </w:r>
      <w:r>
        <w:rPr>
          <w:rFonts w:asciiTheme="minorHAnsi" w:hAnsiTheme="minorHAnsi" w:cstheme="minorHAnsi"/>
        </w:rPr>
        <w:t>6</w:t>
      </w:r>
      <w:r w:rsidRPr="00976E04">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w:t>
      </w:r>
      <w:r>
        <w:rPr>
          <w:rFonts w:asciiTheme="minorHAnsi" w:hAnsiTheme="minorHAnsi" w:cstheme="minorHAnsi"/>
        </w:rPr>
        <w:t>es</w:t>
      </w:r>
      <w:r w:rsidRPr="00976E04">
        <w:rPr>
          <w:rFonts w:asciiTheme="minorHAnsi" w:hAnsiTheme="minorHAnsi" w:cstheme="minorHAnsi"/>
        </w:rPr>
        <w:t xml:space="preserve"> tâche</w:t>
      </w:r>
      <w:r>
        <w:rPr>
          <w:rFonts w:asciiTheme="minorHAnsi" w:hAnsiTheme="minorHAnsi" w:cstheme="minorHAnsi"/>
        </w:rPr>
        <w:t>s</w:t>
      </w:r>
      <w:r w:rsidRPr="00976E04">
        <w:rPr>
          <w:rFonts w:asciiTheme="minorHAnsi" w:hAnsiTheme="minorHAnsi" w:cstheme="minorHAnsi"/>
        </w:rPr>
        <w:t xml:space="preserve"> 1 </w:t>
      </w:r>
      <w:r>
        <w:rPr>
          <w:rFonts w:asciiTheme="minorHAnsi" w:hAnsiTheme="minorHAnsi" w:cstheme="minorHAnsi"/>
        </w:rPr>
        <w:t xml:space="preserve">et 2 </w:t>
      </w:r>
      <w:r w:rsidRPr="00976E04">
        <w:rPr>
          <w:rFonts w:asciiTheme="minorHAnsi" w:hAnsiTheme="minorHAnsi" w:cstheme="minorHAnsi"/>
        </w:rPr>
        <w:t xml:space="preserve">de la phase </w:t>
      </w:r>
      <w:r>
        <w:rPr>
          <w:rFonts w:asciiTheme="minorHAnsi" w:hAnsiTheme="minorHAnsi" w:cstheme="minorHAnsi"/>
        </w:rPr>
        <w:t>1</w:t>
      </w:r>
      <w:r w:rsidRPr="00976E04">
        <w:rPr>
          <w:rFonts w:asciiTheme="minorHAnsi" w:hAnsiTheme="minorHAnsi" w:cstheme="minorHAnsi"/>
        </w:rPr>
        <w:t xml:space="preserve"> de l’objectif </w:t>
      </w:r>
      <w:r>
        <w:rPr>
          <w:rFonts w:asciiTheme="minorHAnsi" w:hAnsiTheme="minorHAnsi" w:cstheme="minorHAnsi"/>
        </w:rPr>
        <w:t>6</w:t>
      </w:r>
      <w:r w:rsidRPr="00976E04">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976E04">
        <w:rPr>
          <w:rFonts w:asciiTheme="minorHAnsi" w:hAnsiTheme="minorHAnsi" w:cstheme="minorHAnsi"/>
        </w:rPr>
        <w:t xml:space="preserve"> tâche</w:t>
      </w:r>
      <w:r>
        <w:rPr>
          <w:rFonts w:asciiTheme="minorHAnsi" w:hAnsiTheme="minorHAnsi" w:cstheme="minorHAnsi"/>
        </w:rPr>
        <w:t>s</w:t>
      </w:r>
      <w:r w:rsidRPr="00976E04">
        <w:rPr>
          <w:rFonts w:asciiTheme="minorHAnsi" w:hAnsiTheme="minorHAnsi" w:cstheme="minorHAnsi"/>
        </w:rPr>
        <w:t xml:space="preserve"> 1 </w:t>
      </w:r>
      <w:r>
        <w:rPr>
          <w:rFonts w:asciiTheme="minorHAnsi" w:hAnsiTheme="minorHAnsi" w:cstheme="minorHAnsi"/>
        </w:rPr>
        <w:t xml:space="preserve">et 2 </w:t>
      </w:r>
      <w:r w:rsidRPr="00976E04">
        <w:rPr>
          <w:rFonts w:asciiTheme="minorHAnsi" w:hAnsiTheme="minorHAnsi" w:cstheme="minorHAnsi"/>
        </w:rPr>
        <w:t xml:space="preserve">de la phase </w:t>
      </w:r>
      <w:r>
        <w:rPr>
          <w:rFonts w:asciiTheme="minorHAnsi" w:hAnsiTheme="minorHAnsi" w:cstheme="minorHAnsi"/>
        </w:rPr>
        <w:t>1</w:t>
      </w:r>
      <w:r w:rsidRPr="00976E04">
        <w:rPr>
          <w:rFonts w:asciiTheme="minorHAnsi" w:hAnsiTheme="minorHAnsi" w:cstheme="minorHAnsi"/>
        </w:rPr>
        <w:t xml:space="preserve"> de l’objectif </w:t>
      </w:r>
      <w:r>
        <w:rPr>
          <w:rFonts w:asciiTheme="minorHAnsi" w:hAnsiTheme="minorHAnsi" w:cstheme="minorHAnsi"/>
        </w:rPr>
        <w:t>6</w:t>
      </w:r>
      <w:r w:rsidRPr="00976E04">
        <w:rPr>
          <w:rFonts w:asciiTheme="minorHAnsi" w:hAnsiTheme="minorHAnsi" w:cstheme="minorHAnsi"/>
        </w:rPr>
        <w:t>, du projet en science des données nommé « Canadian Fuel Consumption Ratings » :</w:t>
      </w:r>
    </w:p>
    <w:p w14:paraId="35DCC4FD" w14:textId="77777777" w:rsidR="00976E04" w:rsidRPr="00976E04" w:rsidRDefault="00976E04" w:rsidP="00976E04">
      <w:pPr>
        <w:tabs>
          <w:tab w:val="left" w:pos="540"/>
        </w:tabs>
        <w:jc w:val="both"/>
        <w:rPr>
          <w:rFonts w:asciiTheme="minorHAnsi" w:hAnsiTheme="minorHAnsi" w:cstheme="minorHAnsi"/>
        </w:rPr>
      </w:pPr>
    </w:p>
    <w:p w14:paraId="717DE4B7"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 Installation et chargement des bibliothèques nécessaires</w:t>
      </w:r>
    </w:p>
    <w:p w14:paraId="05BC3346"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install.packages("dplyr")</w:t>
      </w:r>
    </w:p>
    <w:p w14:paraId="2007C266"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install.packages("readr")</w:t>
      </w:r>
    </w:p>
    <w:p w14:paraId="64B97ED8" w14:textId="77777777" w:rsidR="00976E04" w:rsidRPr="00976E04" w:rsidRDefault="00976E04" w:rsidP="00976E04">
      <w:pPr>
        <w:tabs>
          <w:tab w:val="left" w:pos="540"/>
        </w:tabs>
        <w:jc w:val="both"/>
        <w:rPr>
          <w:rFonts w:asciiTheme="minorHAnsi" w:hAnsiTheme="minorHAnsi" w:cstheme="minorHAnsi"/>
          <w:lang w:val="en-CA"/>
        </w:rPr>
      </w:pPr>
    </w:p>
    <w:p w14:paraId="3B4422B9"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library(dplyr)</w:t>
      </w:r>
    </w:p>
    <w:p w14:paraId="3FF4EF85"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library(readr)</w:t>
      </w:r>
    </w:p>
    <w:p w14:paraId="329592C4" w14:textId="77777777" w:rsidR="00976E04" w:rsidRPr="00976E04" w:rsidRDefault="00976E04" w:rsidP="00976E04">
      <w:pPr>
        <w:tabs>
          <w:tab w:val="left" w:pos="540"/>
        </w:tabs>
        <w:jc w:val="both"/>
        <w:rPr>
          <w:rFonts w:asciiTheme="minorHAnsi" w:hAnsiTheme="minorHAnsi" w:cstheme="minorHAnsi"/>
        </w:rPr>
      </w:pPr>
    </w:p>
    <w:p w14:paraId="2F2C2DB0"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 Spécifier le chemin où se trouvent vos fichiers CSV</w:t>
      </w:r>
    </w:p>
    <w:p w14:paraId="4CE19386"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chemin_donnees &lt;- "C:/Users/lalop/OneDrive/Documentos/SCI 1402/"</w:t>
      </w:r>
    </w:p>
    <w:p w14:paraId="04E56CAD" w14:textId="77777777" w:rsidR="00976E04" w:rsidRPr="00976E04" w:rsidRDefault="00976E04" w:rsidP="00976E04">
      <w:pPr>
        <w:tabs>
          <w:tab w:val="left" w:pos="540"/>
        </w:tabs>
        <w:jc w:val="both"/>
        <w:rPr>
          <w:rFonts w:asciiTheme="minorHAnsi" w:hAnsiTheme="minorHAnsi" w:cstheme="minorHAnsi"/>
        </w:rPr>
      </w:pPr>
    </w:p>
    <w:p w14:paraId="7086D906"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 Liste des fichiers CSV des échantillons</w:t>
      </w:r>
    </w:p>
    <w:p w14:paraId="0040B385"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fichiers_echantillons &lt;- c('Sample_1_Completed_MY2015_Fuel_Consumption_Ratings.csv', </w:t>
      </w:r>
    </w:p>
    <w:p w14:paraId="4D339E01"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'Sample_2_Completed_MY2015_Fuel_Consumption_Ratings.csv', </w:t>
      </w:r>
    </w:p>
    <w:p w14:paraId="5041580B"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'Sample_1_Completed_MY2016_Fuel_Consumption_Ratings.csv', </w:t>
      </w:r>
    </w:p>
    <w:p w14:paraId="75DB7163"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'Sample_2_Completed_MY2016_Fuel_Consumption_Ratings.csv', </w:t>
      </w:r>
    </w:p>
    <w:p w14:paraId="7E99E988"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'Sample_1_Completed_MY2017_Fuel_Consumption_Ratings.csv', </w:t>
      </w:r>
    </w:p>
    <w:p w14:paraId="71A10F4C"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'Sample_2_Completed_MY2017_Fuel_Consumption_Ratings.csv',</w:t>
      </w:r>
    </w:p>
    <w:p w14:paraId="4AD4D16B"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'Sample_1_Completed_MY2018_Fuel_Consumption_Ratings.csv', </w:t>
      </w:r>
    </w:p>
    <w:p w14:paraId="6172C49E"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'Sample_2_Completed_MY2018_Fuel_Consumption_Ratings.csv', </w:t>
      </w:r>
    </w:p>
    <w:p w14:paraId="0AEDDDEF"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'Sample_1_Completed_MY2019_Fuel_Consumption_Ratings.csv', </w:t>
      </w:r>
    </w:p>
    <w:p w14:paraId="6267C8F4"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'Sample_2_Completed_MY2019_Fuel_Consumption_Ratings.csv', </w:t>
      </w:r>
    </w:p>
    <w:p w14:paraId="42951C25"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'Sample_1_Completed_MY2020_Fuel_Consumption_Ratings.csv', </w:t>
      </w:r>
    </w:p>
    <w:p w14:paraId="6D6599AC"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'Sample_2_Completed_MY2020_Fuel_Consumption_Ratings.csv', </w:t>
      </w:r>
    </w:p>
    <w:p w14:paraId="6DC53A57"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'Sample_1_Completed_MY2021_Fuel_Consumption_Ratings.csv', </w:t>
      </w:r>
    </w:p>
    <w:p w14:paraId="425C1A4F"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'Sample_2_Completed_MY2021_Fuel_Consumption_Ratings.csv', </w:t>
      </w:r>
    </w:p>
    <w:p w14:paraId="626A2888"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'Sample_1_Completed_MY2022_Fuel_Consumption_Ratings.csv', </w:t>
      </w:r>
    </w:p>
    <w:p w14:paraId="1DA1CF76"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'Sample_2_Completed_MY2022_Fuel_Consumption_Ratings.csv', </w:t>
      </w:r>
    </w:p>
    <w:p w14:paraId="63A0A47A"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'Sample_1_Completed_MY2023_Fuel_Consumption_Ratings.csv', </w:t>
      </w:r>
    </w:p>
    <w:p w14:paraId="24D2C885"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'Sample_2_Completed_MY2023_Fuel_Consumption_Ratings.csv')</w:t>
      </w:r>
    </w:p>
    <w:p w14:paraId="456354E2" w14:textId="6062502A" w:rsidR="00976E04" w:rsidRDefault="00976E04" w:rsidP="00976E04">
      <w:pPr>
        <w:tabs>
          <w:tab w:val="left" w:pos="540"/>
        </w:tabs>
        <w:jc w:val="both"/>
        <w:rPr>
          <w:rFonts w:asciiTheme="minorHAnsi" w:hAnsiTheme="minorHAnsi" w:cstheme="minorHAnsi"/>
          <w:lang w:val="en-CA"/>
        </w:rPr>
      </w:pPr>
    </w:p>
    <w:p w14:paraId="36AA3D0A" w14:textId="77777777" w:rsidR="004D5604" w:rsidRPr="00976E04" w:rsidRDefault="004D5604" w:rsidP="00976E04">
      <w:pPr>
        <w:tabs>
          <w:tab w:val="left" w:pos="540"/>
        </w:tabs>
        <w:jc w:val="both"/>
        <w:rPr>
          <w:rFonts w:asciiTheme="minorHAnsi" w:hAnsiTheme="minorHAnsi" w:cstheme="minorHAnsi"/>
          <w:lang w:val="en-CA"/>
        </w:rPr>
      </w:pPr>
    </w:p>
    <w:p w14:paraId="0EBC2F48"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lastRenderedPageBreak/>
        <w:t># Créer un dataframe vide pour combiner toutes les données</w:t>
      </w:r>
    </w:p>
    <w:p w14:paraId="646E9414"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combined_data &lt;- data.frame()</w:t>
      </w:r>
    </w:p>
    <w:p w14:paraId="0133A294" w14:textId="77777777" w:rsidR="00976E04" w:rsidRPr="00976E04" w:rsidRDefault="00976E04" w:rsidP="00976E04">
      <w:pPr>
        <w:tabs>
          <w:tab w:val="left" w:pos="540"/>
        </w:tabs>
        <w:jc w:val="both"/>
        <w:rPr>
          <w:rFonts w:asciiTheme="minorHAnsi" w:hAnsiTheme="minorHAnsi" w:cstheme="minorHAnsi"/>
        </w:rPr>
      </w:pPr>
    </w:p>
    <w:p w14:paraId="34F0BD0A"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 Boucle pour lire chaque échantillon et combiner les données</w:t>
      </w:r>
    </w:p>
    <w:p w14:paraId="12910819"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for (fichier in fichiers_echantillons) {</w:t>
      </w:r>
    </w:p>
    <w:p w14:paraId="60F04F6E"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data &lt;- read_csv(paste0(chemin_donnees, fichier))</w:t>
      </w:r>
    </w:p>
    <w:p w14:paraId="7E2414D3"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combined_data &lt;- rbind(combined_data, data)</w:t>
      </w:r>
    </w:p>
    <w:p w14:paraId="493FCD5A"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w:t>
      </w:r>
    </w:p>
    <w:p w14:paraId="2FB5C259" w14:textId="77777777" w:rsidR="00976E04" w:rsidRPr="00976E04" w:rsidRDefault="00976E04" w:rsidP="00976E04">
      <w:pPr>
        <w:tabs>
          <w:tab w:val="left" w:pos="540"/>
        </w:tabs>
        <w:jc w:val="both"/>
        <w:rPr>
          <w:rFonts w:asciiTheme="minorHAnsi" w:hAnsiTheme="minorHAnsi" w:cstheme="minorHAnsi"/>
        </w:rPr>
      </w:pPr>
    </w:p>
    <w:p w14:paraId="6AEDA333"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 Classification des véhicules par marque (Make) et modèle (Model)</w:t>
      </w:r>
    </w:p>
    <w:p w14:paraId="399AD7AF" w14:textId="77777777" w:rsidR="00976E04" w:rsidRPr="00976E04" w:rsidRDefault="00976E04" w:rsidP="00976E04">
      <w:pPr>
        <w:tabs>
          <w:tab w:val="left" w:pos="540"/>
        </w:tabs>
        <w:jc w:val="both"/>
        <w:rPr>
          <w:rFonts w:asciiTheme="minorHAnsi" w:hAnsiTheme="minorHAnsi" w:cstheme="minorHAnsi"/>
          <w:lang w:val="en-CA"/>
        </w:rPr>
      </w:pPr>
      <w:proofErr w:type="spellStart"/>
      <w:r w:rsidRPr="00976E04">
        <w:rPr>
          <w:rFonts w:asciiTheme="minorHAnsi" w:hAnsiTheme="minorHAnsi" w:cstheme="minorHAnsi"/>
          <w:lang w:val="en-CA"/>
        </w:rPr>
        <w:t>vehicules_groupes</w:t>
      </w:r>
      <w:proofErr w:type="spellEnd"/>
      <w:r w:rsidRPr="00976E04">
        <w:rPr>
          <w:rFonts w:asciiTheme="minorHAnsi" w:hAnsiTheme="minorHAnsi" w:cstheme="minorHAnsi"/>
          <w:lang w:val="en-CA"/>
        </w:rPr>
        <w:t xml:space="preserve"> &lt;- combined_data %&gt;%</w:t>
      </w:r>
    </w:p>
    <w:p w14:paraId="04512DAB" w14:textId="77777777" w:rsidR="00976E04" w:rsidRPr="00976E04" w:rsidRDefault="00976E04" w:rsidP="00976E04">
      <w:pPr>
        <w:tabs>
          <w:tab w:val="left" w:pos="540"/>
        </w:tabs>
        <w:jc w:val="both"/>
        <w:rPr>
          <w:rFonts w:asciiTheme="minorHAnsi" w:hAnsiTheme="minorHAnsi" w:cstheme="minorHAnsi"/>
          <w:lang w:val="en-CA"/>
        </w:rPr>
      </w:pPr>
      <w:r w:rsidRPr="00976E04">
        <w:rPr>
          <w:rFonts w:asciiTheme="minorHAnsi" w:hAnsiTheme="minorHAnsi" w:cstheme="minorHAnsi"/>
          <w:lang w:val="en-CA"/>
        </w:rPr>
        <w:t xml:space="preserve">  group_by(Make, Model) %&gt;%</w:t>
      </w:r>
    </w:p>
    <w:p w14:paraId="3951AB79"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lang w:val="en-CA"/>
        </w:rPr>
        <w:t xml:space="preserve">  </w:t>
      </w:r>
      <w:proofErr w:type="spellStart"/>
      <w:r w:rsidRPr="00976E04">
        <w:rPr>
          <w:rFonts w:asciiTheme="minorHAnsi" w:hAnsiTheme="minorHAnsi" w:cstheme="minorHAnsi"/>
        </w:rPr>
        <w:t>summarize</w:t>
      </w:r>
      <w:proofErr w:type="spellEnd"/>
      <w:r w:rsidRPr="00976E04">
        <w:rPr>
          <w:rFonts w:asciiTheme="minorHAnsi" w:hAnsiTheme="minorHAnsi" w:cstheme="minorHAnsi"/>
        </w:rPr>
        <w:t>(Nombre_Vehicules = n()) %&gt;%</w:t>
      </w:r>
    </w:p>
    <w:p w14:paraId="0D2C1D32"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 xml:space="preserve">  arrange(</w:t>
      </w:r>
      <w:proofErr w:type="spellStart"/>
      <w:r w:rsidRPr="00976E04">
        <w:rPr>
          <w:rFonts w:asciiTheme="minorHAnsi" w:hAnsiTheme="minorHAnsi" w:cstheme="minorHAnsi"/>
        </w:rPr>
        <w:t>desc</w:t>
      </w:r>
      <w:proofErr w:type="spellEnd"/>
      <w:r w:rsidRPr="00976E04">
        <w:rPr>
          <w:rFonts w:asciiTheme="minorHAnsi" w:hAnsiTheme="minorHAnsi" w:cstheme="minorHAnsi"/>
        </w:rPr>
        <w:t>(Nombre_Vehicules))</w:t>
      </w:r>
    </w:p>
    <w:p w14:paraId="7068D1A4" w14:textId="77777777" w:rsidR="00976E04" w:rsidRPr="00976E04" w:rsidRDefault="00976E04" w:rsidP="00976E04">
      <w:pPr>
        <w:tabs>
          <w:tab w:val="left" w:pos="540"/>
        </w:tabs>
        <w:jc w:val="both"/>
        <w:rPr>
          <w:rFonts w:asciiTheme="minorHAnsi" w:hAnsiTheme="minorHAnsi" w:cstheme="minorHAnsi"/>
        </w:rPr>
      </w:pPr>
    </w:p>
    <w:p w14:paraId="003F6F8D"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 Afficher les résultats dans la console sans limitation</w:t>
      </w:r>
    </w:p>
    <w:p w14:paraId="1CA72827"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print(</w:t>
      </w:r>
      <w:proofErr w:type="spellStart"/>
      <w:r w:rsidRPr="00976E04">
        <w:rPr>
          <w:rFonts w:asciiTheme="minorHAnsi" w:hAnsiTheme="minorHAnsi" w:cstheme="minorHAnsi"/>
        </w:rPr>
        <w:t>vehicules_groupes</w:t>
      </w:r>
      <w:proofErr w:type="spellEnd"/>
      <w:r w:rsidRPr="00976E04">
        <w:rPr>
          <w:rFonts w:asciiTheme="minorHAnsi" w:hAnsiTheme="minorHAnsi" w:cstheme="minorHAnsi"/>
        </w:rPr>
        <w:t>)</w:t>
      </w:r>
    </w:p>
    <w:p w14:paraId="53BC0EEC" w14:textId="77777777" w:rsidR="00976E04" w:rsidRPr="00976E04" w:rsidRDefault="00976E04" w:rsidP="00976E04">
      <w:pPr>
        <w:tabs>
          <w:tab w:val="left" w:pos="540"/>
        </w:tabs>
        <w:jc w:val="both"/>
        <w:rPr>
          <w:rFonts w:asciiTheme="minorHAnsi" w:hAnsiTheme="minorHAnsi" w:cstheme="minorHAnsi"/>
        </w:rPr>
      </w:pPr>
    </w:p>
    <w:p w14:paraId="70956925"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 Sauvegarder les résultats dans un fichier CSV avec toutes les données</w:t>
      </w:r>
    </w:p>
    <w:p w14:paraId="2EEFA27C"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write_csv(</w:t>
      </w:r>
      <w:proofErr w:type="spellStart"/>
      <w:r w:rsidRPr="00976E04">
        <w:rPr>
          <w:rFonts w:asciiTheme="minorHAnsi" w:hAnsiTheme="minorHAnsi" w:cstheme="minorHAnsi"/>
        </w:rPr>
        <w:t>vehicules_groupes</w:t>
      </w:r>
      <w:proofErr w:type="spellEnd"/>
      <w:r w:rsidRPr="00976E04">
        <w:rPr>
          <w:rFonts w:asciiTheme="minorHAnsi" w:hAnsiTheme="minorHAnsi" w:cstheme="minorHAnsi"/>
        </w:rPr>
        <w:t>, paste0(chemin_donnees, "Vehicles_Classification_MaKes_Models_Years_2015_2023.csv"))</w:t>
      </w:r>
    </w:p>
    <w:p w14:paraId="3A393435" w14:textId="77777777" w:rsidR="00976E04" w:rsidRPr="00976E04" w:rsidRDefault="00976E04" w:rsidP="00976E04">
      <w:pPr>
        <w:tabs>
          <w:tab w:val="left" w:pos="540"/>
        </w:tabs>
        <w:jc w:val="both"/>
        <w:rPr>
          <w:rFonts w:asciiTheme="minorHAnsi" w:hAnsiTheme="minorHAnsi" w:cstheme="minorHAnsi"/>
        </w:rPr>
      </w:pPr>
    </w:p>
    <w:p w14:paraId="3F94A1D5"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 Sauvegarder les résultats dans un fichier texte avec toutes les données</w:t>
      </w:r>
    </w:p>
    <w:p w14:paraId="44113448" w14:textId="77777777" w:rsidR="00976E04" w:rsidRPr="00976E04" w:rsidRDefault="00976E04" w:rsidP="00976E04">
      <w:pPr>
        <w:tabs>
          <w:tab w:val="left" w:pos="540"/>
        </w:tabs>
        <w:jc w:val="both"/>
        <w:rPr>
          <w:rFonts w:asciiTheme="minorHAnsi" w:hAnsiTheme="minorHAnsi" w:cstheme="minorHAnsi"/>
        </w:rPr>
      </w:pPr>
      <w:proofErr w:type="spellStart"/>
      <w:r w:rsidRPr="00976E04">
        <w:rPr>
          <w:rFonts w:asciiTheme="minorHAnsi" w:hAnsiTheme="minorHAnsi" w:cstheme="minorHAnsi"/>
        </w:rPr>
        <w:t>writeLines</w:t>
      </w:r>
      <w:proofErr w:type="spellEnd"/>
      <w:r w:rsidRPr="00976E04">
        <w:rPr>
          <w:rFonts w:asciiTheme="minorHAnsi" w:hAnsiTheme="minorHAnsi" w:cstheme="minorHAnsi"/>
        </w:rPr>
        <w:t>(</w:t>
      </w:r>
      <w:proofErr w:type="spellStart"/>
      <w:r w:rsidRPr="00976E04">
        <w:rPr>
          <w:rFonts w:asciiTheme="minorHAnsi" w:hAnsiTheme="minorHAnsi" w:cstheme="minorHAnsi"/>
        </w:rPr>
        <w:t>capture.output</w:t>
      </w:r>
      <w:proofErr w:type="spellEnd"/>
      <w:r w:rsidRPr="00976E04">
        <w:rPr>
          <w:rFonts w:asciiTheme="minorHAnsi" w:hAnsiTheme="minorHAnsi" w:cstheme="minorHAnsi"/>
        </w:rPr>
        <w:t>(print(</w:t>
      </w:r>
      <w:proofErr w:type="spellStart"/>
      <w:r w:rsidRPr="00976E04">
        <w:rPr>
          <w:rFonts w:asciiTheme="minorHAnsi" w:hAnsiTheme="minorHAnsi" w:cstheme="minorHAnsi"/>
        </w:rPr>
        <w:t>vehicules_groupes</w:t>
      </w:r>
      <w:proofErr w:type="spellEnd"/>
      <w:r w:rsidRPr="00976E04">
        <w:rPr>
          <w:rFonts w:asciiTheme="minorHAnsi" w:hAnsiTheme="minorHAnsi" w:cstheme="minorHAnsi"/>
        </w:rPr>
        <w:t>, n = Inf)), paste0(chemin_donnees, "Vehicles_Classification_MaKes_Models_Years_2015_2023.txt"))</w:t>
      </w:r>
    </w:p>
    <w:p w14:paraId="630F8812" w14:textId="77777777" w:rsidR="00976E04" w:rsidRPr="00976E04" w:rsidRDefault="00976E04" w:rsidP="00976E04">
      <w:pPr>
        <w:tabs>
          <w:tab w:val="left" w:pos="540"/>
        </w:tabs>
        <w:jc w:val="both"/>
        <w:rPr>
          <w:rFonts w:asciiTheme="minorHAnsi" w:hAnsiTheme="minorHAnsi" w:cstheme="minorHAnsi"/>
        </w:rPr>
      </w:pPr>
    </w:p>
    <w:p w14:paraId="65E3F32D"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 Message de réussite</w:t>
      </w:r>
    </w:p>
    <w:p w14:paraId="74F500FA" w14:textId="7777777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print("Classification des marques et modèles réalisée et exportée avec succès.")</w:t>
      </w:r>
    </w:p>
    <w:p w14:paraId="76336BC8" w14:textId="77777777" w:rsidR="00976E04" w:rsidRPr="00976E04" w:rsidRDefault="00976E04" w:rsidP="00976E04">
      <w:pPr>
        <w:tabs>
          <w:tab w:val="left" w:pos="540"/>
        </w:tabs>
        <w:jc w:val="both"/>
        <w:rPr>
          <w:rFonts w:asciiTheme="minorHAnsi" w:hAnsiTheme="minorHAnsi" w:cstheme="minorHAnsi"/>
        </w:rPr>
      </w:pPr>
    </w:p>
    <w:p w14:paraId="1213C407" w14:textId="04DD5567"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Au document Word du travail noté 3 de SCI 1402, Gonzalo Alfredo Romero Francia a montré la liste complète de tous les fichiers CSV et TXT produits par le code R modélisant et implémentant l</w:t>
      </w:r>
      <w:r>
        <w:rPr>
          <w:rFonts w:asciiTheme="minorHAnsi" w:hAnsiTheme="minorHAnsi" w:cstheme="minorHAnsi"/>
        </w:rPr>
        <w:t>es</w:t>
      </w:r>
      <w:r w:rsidRPr="00976E04">
        <w:rPr>
          <w:rFonts w:asciiTheme="minorHAnsi" w:hAnsiTheme="minorHAnsi" w:cstheme="minorHAnsi"/>
        </w:rPr>
        <w:t xml:space="preserve"> tâche</w:t>
      </w:r>
      <w:r>
        <w:rPr>
          <w:rFonts w:asciiTheme="minorHAnsi" w:hAnsiTheme="minorHAnsi" w:cstheme="minorHAnsi"/>
        </w:rPr>
        <w:t>s</w:t>
      </w:r>
      <w:r w:rsidRPr="00976E04">
        <w:rPr>
          <w:rFonts w:asciiTheme="minorHAnsi" w:hAnsiTheme="minorHAnsi" w:cstheme="minorHAnsi"/>
        </w:rPr>
        <w:t xml:space="preserve"> 1 </w:t>
      </w:r>
      <w:r>
        <w:rPr>
          <w:rFonts w:asciiTheme="minorHAnsi" w:hAnsiTheme="minorHAnsi" w:cstheme="minorHAnsi"/>
        </w:rPr>
        <w:t xml:space="preserve">et 2 </w:t>
      </w:r>
      <w:r w:rsidRPr="00976E04">
        <w:rPr>
          <w:rFonts w:asciiTheme="minorHAnsi" w:hAnsiTheme="minorHAnsi" w:cstheme="minorHAnsi"/>
        </w:rPr>
        <w:t xml:space="preserve">de la phase </w:t>
      </w:r>
      <w:r>
        <w:rPr>
          <w:rFonts w:asciiTheme="minorHAnsi" w:hAnsiTheme="minorHAnsi" w:cstheme="minorHAnsi"/>
        </w:rPr>
        <w:t>1</w:t>
      </w:r>
      <w:r w:rsidRPr="00976E04">
        <w:rPr>
          <w:rFonts w:asciiTheme="minorHAnsi" w:hAnsiTheme="minorHAnsi" w:cstheme="minorHAnsi"/>
        </w:rPr>
        <w:t xml:space="preserve"> de l’objectif </w:t>
      </w:r>
      <w:r>
        <w:rPr>
          <w:rFonts w:asciiTheme="minorHAnsi" w:hAnsiTheme="minorHAnsi" w:cstheme="minorHAnsi"/>
        </w:rPr>
        <w:t>6</w:t>
      </w:r>
      <w:r w:rsidRPr="00976E04">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1B53F55F" w14:textId="77777777" w:rsidR="00976E04" w:rsidRPr="00976E04" w:rsidRDefault="00976E04" w:rsidP="00976E04">
      <w:pPr>
        <w:tabs>
          <w:tab w:val="left" w:pos="540"/>
        </w:tabs>
        <w:jc w:val="both"/>
        <w:rPr>
          <w:rFonts w:asciiTheme="minorHAnsi" w:hAnsiTheme="minorHAnsi" w:cstheme="minorHAnsi"/>
        </w:rPr>
      </w:pPr>
    </w:p>
    <w:p w14:paraId="3732B0AA" w14:textId="462B1810" w:rsidR="003B5F0E" w:rsidRPr="003B5F0E" w:rsidRDefault="003B5F0E" w:rsidP="003B5F0E">
      <w:pPr>
        <w:tabs>
          <w:tab w:val="left" w:pos="540"/>
        </w:tabs>
        <w:jc w:val="both"/>
        <w:rPr>
          <w:rFonts w:asciiTheme="minorHAnsi" w:hAnsiTheme="minorHAnsi" w:cstheme="minorHAnsi"/>
        </w:rPr>
      </w:pPr>
      <w:r w:rsidRPr="003B5F0E">
        <w:rPr>
          <w:rFonts w:asciiTheme="minorHAnsi" w:hAnsiTheme="minorHAnsi" w:cstheme="minorHAnsi"/>
        </w:rPr>
        <w:t>Maintenant, Gonzalo Alfredo Romero Francia a décidé de montrer efficacement le contenu de chacun des fichiers Excel (.csv) et des fichiers texte (.txt) produits et fournis par le code R montré aux pages 2</w:t>
      </w:r>
      <w:r w:rsidR="004D5604">
        <w:rPr>
          <w:rFonts w:asciiTheme="minorHAnsi" w:hAnsiTheme="minorHAnsi" w:cstheme="minorHAnsi"/>
        </w:rPr>
        <w:t>20</w:t>
      </w:r>
      <w:r w:rsidRPr="003B5F0E">
        <w:rPr>
          <w:rFonts w:asciiTheme="minorHAnsi" w:hAnsiTheme="minorHAnsi" w:cstheme="minorHAnsi"/>
        </w:rPr>
        <w:t xml:space="preserve"> et 22</w:t>
      </w:r>
      <w:r w:rsidR="004D5604">
        <w:rPr>
          <w:rFonts w:asciiTheme="minorHAnsi" w:hAnsiTheme="minorHAnsi" w:cstheme="minorHAnsi"/>
        </w:rPr>
        <w:t>1</w:t>
      </w:r>
      <w:r w:rsidRPr="003B5F0E">
        <w:rPr>
          <w:rFonts w:asciiTheme="minorHAnsi" w:hAnsiTheme="minorHAnsi" w:cstheme="minorHAnsi"/>
        </w:rPr>
        <w:t xml:space="preserve"> du présent document, et permettant ensuite de modéliser et d’implémenter les tâches 1 et 2 de la phase 1 de l’objectif 6, qui consistent à identifier et regrouper les véhicules par marque et modèle. Gonzalo Alfredo Romero Francia a décidé de montrer des vues de ces fichiers Excel (.csv) et de ces fichiers texte (.txt) produits et fournis par le code R modélisant et implémentant les tâches 1 et 2 de la phase 1 de l’objectif 6 du projet en science des données nommé « Canadian Fuel Consumption Ratings ».</w:t>
      </w:r>
    </w:p>
    <w:p w14:paraId="26FB7B89" w14:textId="77777777" w:rsidR="003B5F0E" w:rsidRDefault="003B5F0E" w:rsidP="003B5F0E">
      <w:pPr>
        <w:tabs>
          <w:tab w:val="left" w:pos="540"/>
        </w:tabs>
        <w:jc w:val="both"/>
        <w:rPr>
          <w:rFonts w:asciiTheme="minorHAnsi" w:hAnsiTheme="minorHAnsi" w:cstheme="minorHAnsi"/>
        </w:rPr>
      </w:pPr>
    </w:p>
    <w:p w14:paraId="0CF18B6D" w14:textId="25530090" w:rsidR="00976E04" w:rsidRPr="00976E04" w:rsidRDefault="00976E04" w:rsidP="00976E04">
      <w:pPr>
        <w:tabs>
          <w:tab w:val="left" w:pos="540"/>
        </w:tabs>
        <w:jc w:val="both"/>
        <w:rPr>
          <w:rFonts w:asciiTheme="minorHAnsi" w:hAnsiTheme="minorHAnsi" w:cstheme="minorHAnsi"/>
        </w:rPr>
      </w:pPr>
      <w:r w:rsidRPr="00976E04">
        <w:rPr>
          <w:rFonts w:asciiTheme="minorHAnsi" w:hAnsiTheme="minorHAnsi" w:cstheme="minorHAnsi"/>
        </w:rPr>
        <w:t xml:space="preserve">Le voici la liste complète de ces fichiers Excel (.csv) et de ces fichiers texte (.txt)  produits et fournis par ce code R montré aux pages </w:t>
      </w:r>
      <w:r w:rsidR="003B5F0E">
        <w:rPr>
          <w:rFonts w:asciiTheme="minorHAnsi" w:hAnsiTheme="minorHAnsi" w:cstheme="minorHAnsi"/>
        </w:rPr>
        <w:t>2</w:t>
      </w:r>
      <w:r w:rsidR="004D5604">
        <w:rPr>
          <w:rFonts w:asciiTheme="minorHAnsi" w:hAnsiTheme="minorHAnsi" w:cstheme="minorHAnsi"/>
        </w:rPr>
        <w:t>20</w:t>
      </w:r>
      <w:r w:rsidR="003B5F0E" w:rsidRPr="00976E04">
        <w:rPr>
          <w:rFonts w:asciiTheme="minorHAnsi" w:hAnsiTheme="minorHAnsi" w:cstheme="minorHAnsi"/>
        </w:rPr>
        <w:t xml:space="preserve"> </w:t>
      </w:r>
      <w:r w:rsidR="003B5F0E">
        <w:rPr>
          <w:rFonts w:asciiTheme="minorHAnsi" w:hAnsiTheme="minorHAnsi" w:cstheme="minorHAnsi"/>
        </w:rPr>
        <w:t>et</w:t>
      </w:r>
      <w:r w:rsidR="003B5F0E" w:rsidRPr="00976E04">
        <w:rPr>
          <w:rFonts w:asciiTheme="minorHAnsi" w:hAnsiTheme="minorHAnsi" w:cstheme="minorHAnsi"/>
        </w:rPr>
        <w:t xml:space="preserve"> </w:t>
      </w:r>
      <w:r w:rsidR="003B5F0E">
        <w:rPr>
          <w:rFonts w:asciiTheme="minorHAnsi" w:hAnsiTheme="minorHAnsi" w:cstheme="minorHAnsi"/>
        </w:rPr>
        <w:t>22</w:t>
      </w:r>
      <w:r w:rsidR="004D5604">
        <w:rPr>
          <w:rFonts w:asciiTheme="minorHAnsi" w:hAnsiTheme="minorHAnsi" w:cstheme="minorHAnsi"/>
        </w:rPr>
        <w:t>1</w:t>
      </w:r>
      <w:r w:rsidR="003B5F0E">
        <w:rPr>
          <w:rFonts w:asciiTheme="minorHAnsi" w:hAnsiTheme="minorHAnsi" w:cstheme="minorHAnsi"/>
        </w:rPr>
        <w:t xml:space="preserve"> </w:t>
      </w:r>
      <w:r w:rsidRPr="00976E04">
        <w:rPr>
          <w:rFonts w:asciiTheme="minorHAnsi" w:hAnsiTheme="minorHAnsi" w:cstheme="minorHAnsi"/>
        </w:rPr>
        <w:t xml:space="preserve">du présent document, et qui sont les résultats de calcul associés à l’analyse descriptive consistant à calculer des statistiques telles que la </w:t>
      </w:r>
      <w:r w:rsidRPr="00976E04">
        <w:rPr>
          <w:rFonts w:asciiTheme="minorHAnsi" w:hAnsiTheme="minorHAnsi" w:cstheme="minorHAnsi"/>
        </w:rPr>
        <w:lastRenderedPageBreak/>
        <w:t>moyenne, la médiane, l’écart-type, les quartiles, le mode, l’étendue et le coefficient de variation pour la consommation de carburant et pour les émissions de CO2:</w:t>
      </w:r>
    </w:p>
    <w:p w14:paraId="205DB583" w14:textId="18BF029A" w:rsidR="00976E04" w:rsidRDefault="00976E04" w:rsidP="00976E04">
      <w:pPr>
        <w:tabs>
          <w:tab w:val="left" w:pos="540"/>
        </w:tabs>
        <w:jc w:val="both"/>
        <w:rPr>
          <w:rFonts w:asciiTheme="minorHAnsi" w:hAnsiTheme="minorHAnsi" w:cstheme="minorHAnsi"/>
        </w:rPr>
      </w:pPr>
    </w:p>
    <w:p w14:paraId="72D37A86" w14:textId="72B89327" w:rsidR="003B5F0E" w:rsidRPr="003B5F0E" w:rsidRDefault="003B5F0E" w:rsidP="00B6438F">
      <w:pPr>
        <w:pStyle w:val="ListParagraph"/>
        <w:numPr>
          <w:ilvl w:val="0"/>
          <w:numId w:val="343"/>
        </w:numPr>
        <w:tabs>
          <w:tab w:val="left" w:pos="540"/>
        </w:tabs>
        <w:ind w:left="270" w:hanging="270"/>
        <w:jc w:val="both"/>
        <w:rPr>
          <w:rFonts w:asciiTheme="minorHAnsi" w:hAnsiTheme="minorHAnsi" w:cstheme="minorHAnsi"/>
        </w:rPr>
      </w:pPr>
      <w:r w:rsidRPr="003B5F0E">
        <w:rPr>
          <w:rFonts w:asciiTheme="minorHAnsi" w:hAnsiTheme="minorHAnsi" w:cstheme="minorHAnsi"/>
        </w:rPr>
        <w:t>Vehicles_Classification_MaKes_Models_Years_2015_2023.csv</w:t>
      </w:r>
    </w:p>
    <w:p w14:paraId="2DF225E5" w14:textId="500ED5E2" w:rsidR="003B5F0E" w:rsidRDefault="003B5F0E" w:rsidP="00B6438F">
      <w:pPr>
        <w:pStyle w:val="ListParagraph"/>
        <w:numPr>
          <w:ilvl w:val="0"/>
          <w:numId w:val="343"/>
        </w:numPr>
        <w:tabs>
          <w:tab w:val="left" w:pos="540"/>
        </w:tabs>
        <w:ind w:left="270" w:hanging="270"/>
        <w:jc w:val="both"/>
        <w:rPr>
          <w:rFonts w:asciiTheme="minorHAnsi" w:hAnsiTheme="minorHAnsi" w:cstheme="minorHAnsi"/>
          <w:lang w:val="en-CA"/>
        </w:rPr>
      </w:pPr>
      <w:r w:rsidRPr="003B5F0E">
        <w:rPr>
          <w:rFonts w:asciiTheme="minorHAnsi" w:hAnsiTheme="minorHAnsi" w:cstheme="minorHAnsi"/>
          <w:lang w:val="en-CA"/>
        </w:rPr>
        <w:t>Vehicles_Classification_MaKes_Models_Years_2015_2023.txt</w:t>
      </w:r>
    </w:p>
    <w:p w14:paraId="643029CC" w14:textId="57FE1A13" w:rsidR="003B5F0E" w:rsidRDefault="003B5F0E" w:rsidP="003B5F0E">
      <w:pPr>
        <w:tabs>
          <w:tab w:val="left" w:pos="540"/>
        </w:tabs>
        <w:jc w:val="both"/>
        <w:rPr>
          <w:rFonts w:asciiTheme="minorHAnsi" w:hAnsiTheme="minorHAnsi" w:cstheme="minorHAnsi"/>
          <w:lang w:val="en-CA"/>
        </w:rPr>
      </w:pPr>
    </w:p>
    <w:p w14:paraId="4A3B220B" w14:textId="77777777" w:rsidR="003B5F0E" w:rsidRDefault="003B5F0E" w:rsidP="003B5F0E">
      <w:pPr>
        <w:tabs>
          <w:tab w:val="left" w:pos="540"/>
        </w:tabs>
        <w:jc w:val="both"/>
        <w:rPr>
          <w:rFonts w:asciiTheme="minorHAnsi" w:hAnsiTheme="minorHAnsi" w:cstheme="minorHAnsi"/>
          <w:lang w:val="en-CA"/>
        </w:rPr>
      </w:pPr>
    </w:p>
    <w:p w14:paraId="7FA3C67F" w14:textId="77777777" w:rsidR="00C4152E" w:rsidRPr="00C4152E" w:rsidRDefault="00C4152E" w:rsidP="00C4152E">
      <w:pPr>
        <w:tabs>
          <w:tab w:val="left" w:pos="540"/>
        </w:tabs>
        <w:jc w:val="both"/>
        <w:rPr>
          <w:rFonts w:asciiTheme="minorHAnsi" w:hAnsiTheme="minorHAnsi" w:cstheme="minorHAnsi"/>
        </w:rPr>
      </w:pPr>
      <w:r w:rsidRPr="00C4152E">
        <w:rPr>
          <w:rFonts w:asciiTheme="minorHAnsi" w:hAnsiTheme="minorHAnsi" w:cstheme="minorHAnsi"/>
        </w:rPr>
        <w:t>Maintenant que Gonzalo Alfredo Romero Francia a réussi à bien montrer, de manière détaillée et claire, précise et concise, tous les résultats des classifications des modèles de véhicules déjà décrites à la page 220 du présent document (qui consistent à regrouper les véhicules par marque et modèle en utilisant les données des 18 échantillons associés aux 9 jeux de données), maintenant il a décidé d’analyser en profondeur ces résultats des classifications des modèles de véhicules déjà décrites à la page 220 du présent document, et qui ont été produits par le code R modélisant et implémentant les tâches 1 et 2 de la phase 1 de l’objectif 6 du projet en science des données nommé « Canadian Fuel Consumption Ratings ».</w:t>
      </w:r>
    </w:p>
    <w:p w14:paraId="441AAE03" w14:textId="77777777" w:rsidR="00C4152E" w:rsidRDefault="00C4152E" w:rsidP="00C4152E">
      <w:pPr>
        <w:tabs>
          <w:tab w:val="left" w:pos="540"/>
        </w:tabs>
        <w:jc w:val="both"/>
        <w:rPr>
          <w:rFonts w:asciiTheme="minorHAnsi" w:hAnsiTheme="minorHAnsi" w:cstheme="minorHAnsi"/>
        </w:rPr>
      </w:pPr>
    </w:p>
    <w:p w14:paraId="4902EACD" w14:textId="21408AD4" w:rsidR="00C4152E" w:rsidRPr="00C4152E" w:rsidRDefault="00C4152E" w:rsidP="00C4152E">
      <w:pPr>
        <w:tabs>
          <w:tab w:val="left" w:pos="540"/>
        </w:tabs>
        <w:jc w:val="both"/>
        <w:rPr>
          <w:rFonts w:asciiTheme="minorHAnsi" w:hAnsiTheme="minorHAnsi" w:cstheme="minorHAnsi"/>
        </w:rPr>
      </w:pPr>
      <w:r w:rsidRPr="00C4152E">
        <w:rPr>
          <w:rFonts w:asciiTheme="minorHAnsi" w:hAnsiTheme="minorHAnsi" w:cstheme="minorHAnsi"/>
        </w:rPr>
        <w:t>Le voici l’analyse en profondeur des résultats des classifications des modèles de véhicules déjà décrites à la page 220 du présent document, effectuées par le code R modélisant et implémentant les tâches 1 et 2 de la phase 1 de l’objectif 6 de ce projet en science des données nommé ci-haut :</w:t>
      </w:r>
    </w:p>
    <w:p w14:paraId="73DB93DF" w14:textId="23C32DF7" w:rsidR="003B5F0E" w:rsidRDefault="003B5F0E" w:rsidP="003B5F0E">
      <w:pPr>
        <w:tabs>
          <w:tab w:val="left" w:pos="540"/>
        </w:tabs>
        <w:jc w:val="both"/>
        <w:rPr>
          <w:rFonts w:asciiTheme="minorHAnsi" w:hAnsiTheme="minorHAnsi" w:cstheme="minorHAnsi"/>
        </w:rPr>
      </w:pPr>
    </w:p>
    <w:p w14:paraId="7ACE3919"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b/>
          <w:bCs/>
        </w:rPr>
        <w:t>Explication détaillée et étendue des classifications des données pour regrouper les véhicules par marque et modèle</w:t>
      </w:r>
    </w:p>
    <w:p w14:paraId="54715ACF"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b/>
          <w:bCs/>
        </w:rPr>
        <w:t>Objectif : Classification des véhicules par marque et modèle</w:t>
      </w:r>
    </w:p>
    <w:p w14:paraId="1BB5923D" w14:textId="7C4E05FE"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L’objectif ici est d’organiser et de regrouper les données des véhicules selon deux critères principaux : la marque et le modèle. L’analyse porte exclusivement sur ces deux éléments fondamentaux. Chaque combinaison de marque-modèle est associée à un nombre de véhicules, ce qui permet de comprendre la répartition de ces véhicules à travers les différentes marques et modèles disponibles dans le jeu de données. Ces classifications </w:t>
      </w:r>
      <w:r w:rsidR="00786C36">
        <w:rPr>
          <w:rFonts w:asciiTheme="minorHAnsi" w:hAnsiTheme="minorHAnsi" w:cstheme="minorHAnsi"/>
        </w:rPr>
        <w:t xml:space="preserve">de véhicules </w:t>
      </w:r>
      <w:r w:rsidRPr="00713500">
        <w:rPr>
          <w:rFonts w:asciiTheme="minorHAnsi" w:hAnsiTheme="minorHAnsi" w:cstheme="minorHAnsi"/>
        </w:rPr>
        <w:t>vont fournir des informations essentielles sur les tendances des marques et des modèles de véhicules, ainsi que sur leur fréquence d’apparition.</w:t>
      </w:r>
    </w:p>
    <w:p w14:paraId="652FBBA8" w14:textId="77777777" w:rsidR="00713500" w:rsidRDefault="00713500" w:rsidP="00713500">
      <w:pPr>
        <w:tabs>
          <w:tab w:val="left" w:pos="540"/>
        </w:tabs>
        <w:jc w:val="both"/>
        <w:rPr>
          <w:rFonts w:asciiTheme="minorHAnsi" w:hAnsiTheme="minorHAnsi" w:cstheme="minorHAnsi"/>
          <w:b/>
          <w:bCs/>
        </w:rPr>
      </w:pPr>
    </w:p>
    <w:p w14:paraId="1FB7FC3D" w14:textId="29C0D172"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b/>
          <w:bCs/>
        </w:rPr>
        <w:t>1. Processus de Classification</w:t>
      </w:r>
    </w:p>
    <w:p w14:paraId="70546DF9"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Le processus de classification des véhicules se divise en deux grandes étapes principales : l’identification de la marque et du modèle. Ces deux caractéristiques sont essentielles pour déterminer où chaque véhicule se situe dans la hiérarchie des données. Voici un aperçu détaillé de chaque étape :</w:t>
      </w:r>
    </w:p>
    <w:p w14:paraId="5C83076D" w14:textId="77777777" w:rsidR="00713500" w:rsidRDefault="00713500" w:rsidP="00713500">
      <w:pPr>
        <w:tabs>
          <w:tab w:val="left" w:pos="540"/>
        </w:tabs>
        <w:jc w:val="both"/>
        <w:rPr>
          <w:rFonts w:asciiTheme="minorHAnsi" w:hAnsiTheme="minorHAnsi" w:cstheme="minorHAnsi"/>
        </w:rPr>
      </w:pPr>
    </w:p>
    <w:p w14:paraId="720BE409" w14:textId="0271A2E6"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 </w:t>
      </w:r>
      <w:r w:rsidRPr="00713500">
        <w:rPr>
          <w:rFonts w:asciiTheme="minorHAnsi" w:hAnsiTheme="minorHAnsi" w:cstheme="minorHAnsi"/>
          <w:b/>
          <w:bCs/>
        </w:rPr>
        <w:t>Première étape : Classification par Marque</w:t>
      </w:r>
    </w:p>
    <w:p w14:paraId="4D3833C4" w14:textId="609A5BAC"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L’objectif initial consiste à trier tous les véhicules en fonction de leur marque. Cela permet de regrouper les véhicules par leur identité principale. Par exemple, tous les véhicules appartenant à la marque BMW seront regroupés ensemble. Une fois cette classification effectuée, </w:t>
      </w:r>
      <w:r w:rsidR="00786C36">
        <w:rPr>
          <w:rFonts w:asciiTheme="minorHAnsi" w:hAnsiTheme="minorHAnsi" w:cstheme="minorHAnsi"/>
        </w:rPr>
        <w:t>on</w:t>
      </w:r>
      <w:r w:rsidRPr="00713500">
        <w:rPr>
          <w:rFonts w:asciiTheme="minorHAnsi" w:hAnsiTheme="minorHAnsi" w:cstheme="minorHAnsi"/>
        </w:rPr>
        <w:t xml:space="preserve"> p</w:t>
      </w:r>
      <w:r w:rsidR="00786C36">
        <w:rPr>
          <w:rFonts w:asciiTheme="minorHAnsi" w:hAnsiTheme="minorHAnsi" w:cstheme="minorHAnsi"/>
        </w:rPr>
        <w:t>eut</w:t>
      </w:r>
      <w:r w:rsidRPr="00713500">
        <w:rPr>
          <w:rFonts w:asciiTheme="minorHAnsi" w:hAnsiTheme="minorHAnsi" w:cstheme="minorHAnsi"/>
        </w:rPr>
        <w:t xml:space="preserve"> commencer à analyser la popularité de chaque marque et voir quelles marques dominent dans les données. Cette étape est cruciale car elle permet </w:t>
      </w:r>
      <w:r w:rsidR="00786C36">
        <w:rPr>
          <w:rFonts w:asciiTheme="minorHAnsi" w:hAnsiTheme="minorHAnsi" w:cstheme="minorHAnsi"/>
        </w:rPr>
        <w:t>d’aider à</w:t>
      </w:r>
      <w:r w:rsidRPr="00713500">
        <w:rPr>
          <w:rFonts w:asciiTheme="minorHAnsi" w:hAnsiTheme="minorHAnsi" w:cstheme="minorHAnsi"/>
        </w:rPr>
        <w:t xml:space="preserve"> comprendre la répartition globale des marques dans l’échantillon. La diversité des marques observée dans cette classification peut offrir des perspectives intéressantes sur les choix des consommateurs et leurs préférences. En identifiant les marques les plus populaires, on peut également prédire certains comportements de consommation.</w:t>
      </w:r>
    </w:p>
    <w:p w14:paraId="0026C1D8"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lastRenderedPageBreak/>
        <w:t>Exemple concret : On pourrait avoir une liste avec des marques comme BMW, Audi, Mercedes-Benz, Toyota, etc., et sous chacune de ces marques, une multitude de modèles différents. La répartition des véhicules par marque permet de comparer facilement les performances de chaque marque et de discerner celles qui dominent le marché en termes de popularité. Cependant, il est important de noter que les données analysées ici sont extraites uniquement d'un sous-ensemble des véhicules, notamment ceux ayant le plus grand nombre de véhicules par marque et modèle. En réalité, chaque marque et modèle peut contenir davantage de véhicules que ceux analysés dans cet extrait de données. Par exemple, la marque BMW présente bien plus de véhicules dans le fichier complet que les quelques modèles analysés dans cet échantillon, offrant ainsi une vue plus complète des véhicules appartenant à cette marque.</w:t>
      </w:r>
    </w:p>
    <w:p w14:paraId="126D3407" w14:textId="77777777" w:rsidR="00713500" w:rsidRDefault="00713500" w:rsidP="00713500">
      <w:pPr>
        <w:tabs>
          <w:tab w:val="left" w:pos="540"/>
        </w:tabs>
        <w:jc w:val="both"/>
        <w:rPr>
          <w:rFonts w:asciiTheme="minorHAnsi" w:hAnsiTheme="minorHAnsi" w:cstheme="minorHAnsi"/>
        </w:rPr>
      </w:pPr>
    </w:p>
    <w:p w14:paraId="69E73490" w14:textId="56C659BB"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 </w:t>
      </w:r>
      <w:r w:rsidRPr="00713500">
        <w:rPr>
          <w:rFonts w:asciiTheme="minorHAnsi" w:hAnsiTheme="minorHAnsi" w:cstheme="minorHAnsi"/>
          <w:b/>
          <w:bCs/>
        </w:rPr>
        <w:t>Deuxième étape : Classification par Modèle au sein de chaque Marque</w:t>
      </w:r>
    </w:p>
    <w:p w14:paraId="65D861E3" w14:textId="46B4D78B"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Ensuite, chaque marque est subdivisée en modèles spécifiques. Cela permet de comprendre la répartition interne des véhicules au sein de chaque marque. Par exemple, sous la marque BMW, </w:t>
      </w:r>
      <w:r w:rsidR="00786C36">
        <w:rPr>
          <w:rFonts w:asciiTheme="minorHAnsi" w:hAnsiTheme="minorHAnsi" w:cstheme="minorHAnsi"/>
        </w:rPr>
        <w:t>on</w:t>
      </w:r>
      <w:r w:rsidRPr="00713500">
        <w:rPr>
          <w:rFonts w:asciiTheme="minorHAnsi" w:hAnsiTheme="minorHAnsi" w:cstheme="minorHAnsi"/>
        </w:rPr>
        <w:t xml:space="preserve"> pourr</w:t>
      </w:r>
      <w:r w:rsidR="00786C36">
        <w:rPr>
          <w:rFonts w:asciiTheme="minorHAnsi" w:hAnsiTheme="minorHAnsi" w:cstheme="minorHAnsi"/>
        </w:rPr>
        <w:t>ait</w:t>
      </w:r>
      <w:r w:rsidRPr="00713500">
        <w:rPr>
          <w:rFonts w:asciiTheme="minorHAnsi" w:hAnsiTheme="minorHAnsi" w:cstheme="minorHAnsi"/>
        </w:rPr>
        <w:t xml:space="preserve"> trouver les modèles M3, 328i, X5, X7, etc. Cette subdivision permet de détailler encore plus finement la répartition des véhicules et d’analyser quelle proportion des véhicules sous une marque donnée est représentée par chaque modèle. Cette étape permet de cibler plus précisément les modèles les plus populaires et d’évaluer les préférences des consommateurs pour des catégories spécifiques de véhicules.</w:t>
      </w:r>
    </w:p>
    <w:p w14:paraId="39302711"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Exemple concret : La marque BMW pourrait avoir des modèles comme :</w:t>
      </w:r>
    </w:p>
    <w:p w14:paraId="07579CB5" w14:textId="77777777" w:rsidR="00713500" w:rsidRPr="00713500" w:rsidRDefault="00713500" w:rsidP="00B6438F">
      <w:pPr>
        <w:numPr>
          <w:ilvl w:val="0"/>
          <w:numId w:val="344"/>
        </w:numPr>
        <w:tabs>
          <w:tab w:val="left" w:pos="540"/>
        </w:tabs>
        <w:jc w:val="both"/>
        <w:rPr>
          <w:rFonts w:asciiTheme="minorHAnsi" w:hAnsiTheme="minorHAnsi" w:cstheme="minorHAnsi"/>
          <w:lang w:val="en-CA"/>
        </w:rPr>
      </w:pPr>
      <w:r w:rsidRPr="00713500">
        <w:rPr>
          <w:rFonts w:asciiTheme="minorHAnsi" w:hAnsiTheme="minorHAnsi" w:cstheme="minorHAnsi"/>
          <w:b/>
          <w:bCs/>
          <w:lang w:val="en-CA"/>
        </w:rPr>
        <w:t>BMW 328i</w:t>
      </w:r>
      <w:r w:rsidRPr="00713500">
        <w:rPr>
          <w:rFonts w:asciiTheme="minorHAnsi" w:hAnsiTheme="minorHAnsi" w:cstheme="minorHAnsi"/>
          <w:lang w:val="en-CA"/>
        </w:rPr>
        <w:t xml:space="preserve"> : 5 </w:t>
      </w:r>
      <w:proofErr w:type="spellStart"/>
      <w:r w:rsidRPr="00713500">
        <w:rPr>
          <w:rFonts w:asciiTheme="minorHAnsi" w:hAnsiTheme="minorHAnsi" w:cstheme="minorHAnsi"/>
          <w:lang w:val="en-CA"/>
        </w:rPr>
        <w:t>véhicules</w:t>
      </w:r>
      <w:proofErr w:type="spellEnd"/>
    </w:p>
    <w:p w14:paraId="472383F3" w14:textId="77777777" w:rsidR="00713500" w:rsidRPr="00713500" w:rsidRDefault="00713500" w:rsidP="00B6438F">
      <w:pPr>
        <w:numPr>
          <w:ilvl w:val="0"/>
          <w:numId w:val="344"/>
        </w:numPr>
        <w:tabs>
          <w:tab w:val="left" w:pos="540"/>
        </w:tabs>
        <w:jc w:val="both"/>
        <w:rPr>
          <w:rFonts w:asciiTheme="minorHAnsi" w:hAnsiTheme="minorHAnsi" w:cstheme="minorHAnsi"/>
          <w:lang w:val="en-CA"/>
        </w:rPr>
      </w:pPr>
      <w:r w:rsidRPr="00713500">
        <w:rPr>
          <w:rFonts w:asciiTheme="minorHAnsi" w:hAnsiTheme="minorHAnsi" w:cstheme="minorHAnsi"/>
          <w:b/>
          <w:bCs/>
          <w:lang w:val="en-CA"/>
        </w:rPr>
        <w:t>BMW M3</w:t>
      </w:r>
      <w:r w:rsidRPr="00713500">
        <w:rPr>
          <w:rFonts w:asciiTheme="minorHAnsi" w:hAnsiTheme="minorHAnsi" w:cstheme="minorHAnsi"/>
          <w:lang w:val="en-CA"/>
        </w:rPr>
        <w:t xml:space="preserve"> : 10 </w:t>
      </w:r>
      <w:proofErr w:type="spellStart"/>
      <w:r w:rsidRPr="00713500">
        <w:rPr>
          <w:rFonts w:asciiTheme="minorHAnsi" w:hAnsiTheme="minorHAnsi" w:cstheme="minorHAnsi"/>
          <w:lang w:val="en-CA"/>
        </w:rPr>
        <w:t>véhicules</w:t>
      </w:r>
      <w:proofErr w:type="spellEnd"/>
    </w:p>
    <w:p w14:paraId="3889E3F5" w14:textId="77777777" w:rsidR="00713500" w:rsidRPr="00713500" w:rsidRDefault="00713500" w:rsidP="00B6438F">
      <w:pPr>
        <w:numPr>
          <w:ilvl w:val="0"/>
          <w:numId w:val="344"/>
        </w:numPr>
        <w:tabs>
          <w:tab w:val="left" w:pos="540"/>
        </w:tabs>
        <w:jc w:val="both"/>
        <w:rPr>
          <w:rFonts w:asciiTheme="minorHAnsi" w:hAnsiTheme="minorHAnsi" w:cstheme="minorHAnsi"/>
          <w:lang w:val="en-CA"/>
        </w:rPr>
      </w:pPr>
      <w:r w:rsidRPr="00713500">
        <w:rPr>
          <w:rFonts w:asciiTheme="minorHAnsi" w:hAnsiTheme="minorHAnsi" w:cstheme="minorHAnsi"/>
          <w:b/>
          <w:bCs/>
          <w:lang w:val="en-CA"/>
        </w:rPr>
        <w:t>BMW X5</w:t>
      </w:r>
      <w:r w:rsidRPr="00713500">
        <w:rPr>
          <w:rFonts w:asciiTheme="minorHAnsi" w:hAnsiTheme="minorHAnsi" w:cstheme="minorHAnsi"/>
          <w:lang w:val="en-CA"/>
        </w:rPr>
        <w:t xml:space="preserve"> : 3 </w:t>
      </w:r>
      <w:proofErr w:type="spellStart"/>
      <w:r w:rsidRPr="00713500">
        <w:rPr>
          <w:rFonts w:asciiTheme="minorHAnsi" w:hAnsiTheme="minorHAnsi" w:cstheme="minorHAnsi"/>
          <w:lang w:val="en-CA"/>
        </w:rPr>
        <w:t>véhicules</w:t>
      </w:r>
      <w:proofErr w:type="spellEnd"/>
    </w:p>
    <w:p w14:paraId="388B659F" w14:textId="77777777" w:rsidR="00713500" w:rsidRDefault="00713500" w:rsidP="00713500">
      <w:pPr>
        <w:tabs>
          <w:tab w:val="left" w:pos="540"/>
        </w:tabs>
        <w:jc w:val="both"/>
        <w:rPr>
          <w:rFonts w:asciiTheme="minorHAnsi" w:hAnsiTheme="minorHAnsi" w:cstheme="minorHAnsi"/>
        </w:rPr>
      </w:pPr>
    </w:p>
    <w:p w14:paraId="1CFB1050" w14:textId="2A2B8C1E"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Cela permet </w:t>
      </w:r>
      <w:r w:rsidR="00786C36">
        <w:rPr>
          <w:rFonts w:asciiTheme="minorHAnsi" w:hAnsiTheme="minorHAnsi" w:cstheme="minorHAnsi"/>
        </w:rPr>
        <w:t>d’aider à</w:t>
      </w:r>
      <w:r w:rsidRPr="00713500">
        <w:rPr>
          <w:rFonts w:asciiTheme="minorHAnsi" w:hAnsiTheme="minorHAnsi" w:cstheme="minorHAnsi"/>
        </w:rPr>
        <w:t xml:space="preserve"> voir que, au sein de BMW, le modèle M3 est plus populaire que le X5 et que la marque est bien représentée par un large éventail de modèles. Toutefois, ce ne sont que quelques-uns des modèles de BMW. En réalité, BMW propose un éventail beaucoup plus large de modèles, dont la popularité peut varier considérablement. Ce sous-échantillon ne représente donc qu'une fraction des modèles existants, et le fichier complet révèle encore plus de diversité et de modèles supplémentaires pour cette marque.</w:t>
      </w:r>
    </w:p>
    <w:p w14:paraId="47A241D8" w14:textId="77777777" w:rsidR="00713500" w:rsidRDefault="00713500" w:rsidP="00713500">
      <w:pPr>
        <w:tabs>
          <w:tab w:val="left" w:pos="540"/>
        </w:tabs>
        <w:jc w:val="both"/>
        <w:rPr>
          <w:rFonts w:asciiTheme="minorHAnsi" w:hAnsiTheme="minorHAnsi" w:cstheme="minorHAnsi"/>
        </w:rPr>
      </w:pPr>
    </w:p>
    <w:p w14:paraId="66AD8C86" w14:textId="564246C8"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 </w:t>
      </w:r>
      <w:r w:rsidRPr="00713500">
        <w:rPr>
          <w:rFonts w:asciiTheme="minorHAnsi" w:hAnsiTheme="minorHAnsi" w:cstheme="minorHAnsi"/>
          <w:b/>
          <w:bCs/>
        </w:rPr>
        <w:t>Troisième étape : Calcul du Nombre de Véhicules</w:t>
      </w:r>
    </w:p>
    <w:p w14:paraId="2AF4EB1D"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Pour chaque combinaison marque-modèle, le nombre de véhicules associés est comptabilisé. Ce calcul est essentiel pour comprendre l’importance de chaque modèle dans la répartition des véhicules. Le nombre de véhicules peut varier fortement d’un modèle à un autre et d’une marque à une autre, ce qui permet de mieux cerner les modèles populaires et les moins répandus. Cela permet d’évaluer les performances globales d’un modèle particulier, tout en permettant des comparaisons intéressantes entre modèles au sein d’une même marque. Cette analyse approfondie des chiffres permet d’étayer une vision précise du marché, à la fois au niveau des marques et des modèles.</w:t>
      </w:r>
    </w:p>
    <w:p w14:paraId="10EC89BC"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Exemple concret : La marque Audi pourrait avoir les modèles suivants avec le nombre de véhicules :</w:t>
      </w:r>
    </w:p>
    <w:p w14:paraId="5D6CAEBD" w14:textId="77777777" w:rsidR="00713500" w:rsidRPr="00713500" w:rsidRDefault="00713500" w:rsidP="00B6438F">
      <w:pPr>
        <w:numPr>
          <w:ilvl w:val="0"/>
          <w:numId w:val="345"/>
        </w:numPr>
        <w:tabs>
          <w:tab w:val="left" w:pos="540"/>
        </w:tabs>
        <w:jc w:val="both"/>
        <w:rPr>
          <w:rFonts w:asciiTheme="minorHAnsi" w:hAnsiTheme="minorHAnsi" w:cstheme="minorHAnsi"/>
          <w:lang w:val="en-CA"/>
        </w:rPr>
      </w:pPr>
      <w:r w:rsidRPr="00713500">
        <w:rPr>
          <w:rFonts w:asciiTheme="minorHAnsi" w:hAnsiTheme="minorHAnsi" w:cstheme="minorHAnsi"/>
          <w:b/>
          <w:bCs/>
          <w:lang w:val="en-CA"/>
        </w:rPr>
        <w:t>Audi A3</w:t>
      </w:r>
      <w:r w:rsidRPr="00713500">
        <w:rPr>
          <w:rFonts w:asciiTheme="minorHAnsi" w:hAnsiTheme="minorHAnsi" w:cstheme="minorHAnsi"/>
          <w:lang w:val="en-CA"/>
        </w:rPr>
        <w:t xml:space="preserve"> : 5 </w:t>
      </w:r>
      <w:proofErr w:type="spellStart"/>
      <w:r w:rsidRPr="00713500">
        <w:rPr>
          <w:rFonts w:asciiTheme="minorHAnsi" w:hAnsiTheme="minorHAnsi" w:cstheme="minorHAnsi"/>
          <w:lang w:val="en-CA"/>
        </w:rPr>
        <w:t>véhicules</w:t>
      </w:r>
      <w:proofErr w:type="spellEnd"/>
    </w:p>
    <w:p w14:paraId="2D786067" w14:textId="77777777" w:rsidR="00713500" w:rsidRPr="00713500" w:rsidRDefault="00713500" w:rsidP="00B6438F">
      <w:pPr>
        <w:numPr>
          <w:ilvl w:val="0"/>
          <w:numId w:val="345"/>
        </w:numPr>
        <w:tabs>
          <w:tab w:val="left" w:pos="540"/>
        </w:tabs>
        <w:jc w:val="both"/>
        <w:rPr>
          <w:rFonts w:asciiTheme="minorHAnsi" w:hAnsiTheme="minorHAnsi" w:cstheme="minorHAnsi"/>
          <w:lang w:val="en-CA"/>
        </w:rPr>
      </w:pPr>
      <w:r w:rsidRPr="00713500">
        <w:rPr>
          <w:rFonts w:asciiTheme="minorHAnsi" w:hAnsiTheme="minorHAnsi" w:cstheme="minorHAnsi"/>
          <w:b/>
          <w:bCs/>
          <w:lang w:val="en-CA"/>
        </w:rPr>
        <w:t>Audi A4</w:t>
      </w:r>
      <w:r w:rsidRPr="00713500">
        <w:rPr>
          <w:rFonts w:asciiTheme="minorHAnsi" w:hAnsiTheme="minorHAnsi" w:cstheme="minorHAnsi"/>
          <w:lang w:val="en-CA"/>
        </w:rPr>
        <w:t xml:space="preserve"> : 12 </w:t>
      </w:r>
      <w:proofErr w:type="spellStart"/>
      <w:r w:rsidRPr="00713500">
        <w:rPr>
          <w:rFonts w:asciiTheme="minorHAnsi" w:hAnsiTheme="minorHAnsi" w:cstheme="minorHAnsi"/>
          <w:lang w:val="en-CA"/>
        </w:rPr>
        <w:t>véhicules</w:t>
      </w:r>
      <w:proofErr w:type="spellEnd"/>
    </w:p>
    <w:p w14:paraId="7E171DCA" w14:textId="77777777" w:rsidR="00713500" w:rsidRPr="00713500" w:rsidRDefault="00713500" w:rsidP="00B6438F">
      <w:pPr>
        <w:numPr>
          <w:ilvl w:val="0"/>
          <w:numId w:val="345"/>
        </w:numPr>
        <w:tabs>
          <w:tab w:val="left" w:pos="540"/>
        </w:tabs>
        <w:jc w:val="both"/>
        <w:rPr>
          <w:rFonts w:asciiTheme="minorHAnsi" w:hAnsiTheme="minorHAnsi" w:cstheme="minorHAnsi"/>
          <w:lang w:val="en-CA"/>
        </w:rPr>
      </w:pPr>
      <w:r w:rsidRPr="00713500">
        <w:rPr>
          <w:rFonts w:asciiTheme="minorHAnsi" w:hAnsiTheme="minorHAnsi" w:cstheme="minorHAnsi"/>
          <w:b/>
          <w:bCs/>
          <w:lang w:val="en-CA"/>
        </w:rPr>
        <w:t>Audi Q7</w:t>
      </w:r>
      <w:r w:rsidRPr="00713500">
        <w:rPr>
          <w:rFonts w:asciiTheme="minorHAnsi" w:hAnsiTheme="minorHAnsi" w:cstheme="minorHAnsi"/>
          <w:lang w:val="en-CA"/>
        </w:rPr>
        <w:t xml:space="preserve"> : 3 </w:t>
      </w:r>
      <w:proofErr w:type="spellStart"/>
      <w:r w:rsidRPr="00713500">
        <w:rPr>
          <w:rFonts w:asciiTheme="minorHAnsi" w:hAnsiTheme="minorHAnsi" w:cstheme="minorHAnsi"/>
          <w:lang w:val="en-CA"/>
        </w:rPr>
        <w:t>véhicules</w:t>
      </w:r>
      <w:proofErr w:type="spellEnd"/>
    </w:p>
    <w:p w14:paraId="1DCCD634" w14:textId="77777777" w:rsidR="00713500" w:rsidRDefault="00713500" w:rsidP="00713500">
      <w:pPr>
        <w:tabs>
          <w:tab w:val="left" w:pos="540"/>
        </w:tabs>
        <w:jc w:val="both"/>
        <w:rPr>
          <w:rFonts w:asciiTheme="minorHAnsi" w:hAnsiTheme="minorHAnsi" w:cstheme="minorHAnsi"/>
        </w:rPr>
      </w:pPr>
    </w:p>
    <w:p w14:paraId="57DECE6F" w14:textId="10155790"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Ces chiffres permettent d’obtenir un aperçu clair du nombre de véhicules associés à chaque modèle et de voir immédiatement quels modèles sont les plus populaires. Cependant, il est </w:t>
      </w:r>
      <w:r w:rsidRPr="00713500">
        <w:rPr>
          <w:rFonts w:asciiTheme="minorHAnsi" w:hAnsiTheme="minorHAnsi" w:cstheme="minorHAnsi"/>
        </w:rPr>
        <w:lastRenderedPageBreak/>
        <w:t>important de noter que ce calcul ne se base que sur une sélection limitée de véhicules, qui ne représente qu'une fraction des véhicules disponibles pour chaque marque. En effet, le fichier complet révèle bien plus de modèles pour chaque marque, et ce calcul pourrait augmenter avec l'inclusion d'autres modèles et véhicules moins nombreux.</w:t>
      </w:r>
    </w:p>
    <w:p w14:paraId="61B5A204" w14:textId="44871B18" w:rsidR="00713500" w:rsidRDefault="00713500" w:rsidP="00713500">
      <w:pPr>
        <w:tabs>
          <w:tab w:val="left" w:pos="540"/>
        </w:tabs>
        <w:jc w:val="both"/>
        <w:rPr>
          <w:rFonts w:asciiTheme="minorHAnsi" w:hAnsiTheme="minorHAnsi" w:cstheme="minorHAnsi"/>
          <w:b/>
          <w:bCs/>
        </w:rPr>
      </w:pPr>
    </w:p>
    <w:p w14:paraId="0E27363F" w14:textId="1158D027" w:rsidR="00F742D4" w:rsidRDefault="00F742D4" w:rsidP="00713500">
      <w:pPr>
        <w:tabs>
          <w:tab w:val="left" w:pos="540"/>
        </w:tabs>
        <w:jc w:val="both"/>
        <w:rPr>
          <w:rFonts w:asciiTheme="minorHAnsi" w:hAnsiTheme="minorHAnsi" w:cstheme="minorHAnsi"/>
          <w:b/>
          <w:bCs/>
        </w:rPr>
      </w:pPr>
    </w:p>
    <w:p w14:paraId="173623AA" w14:textId="77777777" w:rsidR="00F742D4" w:rsidRDefault="00F742D4" w:rsidP="00713500">
      <w:pPr>
        <w:tabs>
          <w:tab w:val="left" w:pos="540"/>
        </w:tabs>
        <w:jc w:val="both"/>
        <w:rPr>
          <w:rFonts w:asciiTheme="minorHAnsi" w:hAnsiTheme="minorHAnsi" w:cstheme="minorHAnsi"/>
          <w:b/>
          <w:bCs/>
        </w:rPr>
      </w:pPr>
    </w:p>
    <w:p w14:paraId="19A26280" w14:textId="2530F1B6"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b/>
          <w:bCs/>
        </w:rPr>
        <w:t>2. Statistiques et Calculs associés aux Classifications</w:t>
      </w:r>
    </w:p>
    <w:p w14:paraId="05A98ABE"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Les résultats obtenus par cette classification des véhicules permettent de calculer différentes statistiques sur les véhicules regroupés par marque et modèle. Ces statistiques révèlent des informations importantes sur la structure des données et aident à identifier des tendances :</w:t>
      </w:r>
    </w:p>
    <w:p w14:paraId="101588E2" w14:textId="77777777" w:rsidR="00713500" w:rsidRDefault="00713500" w:rsidP="00713500">
      <w:pPr>
        <w:tabs>
          <w:tab w:val="left" w:pos="540"/>
        </w:tabs>
        <w:jc w:val="both"/>
        <w:rPr>
          <w:rFonts w:asciiTheme="minorHAnsi" w:hAnsiTheme="minorHAnsi" w:cstheme="minorHAnsi"/>
        </w:rPr>
      </w:pPr>
    </w:p>
    <w:p w14:paraId="543C3E04" w14:textId="22DCEA4E"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 </w:t>
      </w:r>
      <w:r w:rsidRPr="00713500">
        <w:rPr>
          <w:rFonts w:asciiTheme="minorHAnsi" w:hAnsiTheme="minorHAnsi" w:cstheme="minorHAnsi"/>
          <w:b/>
          <w:bCs/>
        </w:rPr>
        <w:t>Nombre total de véhicules par marque</w:t>
      </w:r>
    </w:p>
    <w:p w14:paraId="2623F2A0" w14:textId="77777777" w:rsidR="00713500" w:rsidRPr="00713500" w:rsidRDefault="00713500" w:rsidP="00713500">
      <w:pPr>
        <w:tabs>
          <w:tab w:val="left" w:pos="540"/>
        </w:tabs>
        <w:jc w:val="both"/>
        <w:rPr>
          <w:rFonts w:asciiTheme="minorHAnsi" w:hAnsiTheme="minorHAnsi" w:cstheme="minorHAnsi"/>
          <w:lang w:val="en-CA"/>
        </w:rPr>
      </w:pPr>
      <w:r w:rsidRPr="00713500">
        <w:rPr>
          <w:rFonts w:asciiTheme="minorHAnsi" w:hAnsiTheme="minorHAnsi" w:cstheme="minorHAnsi"/>
        </w:rPr>
        <w:t xml:space="preserve">Cette statistique permet de savoir combien de véhicules sont associés à chaque marque dans l’ensemble des données. C’est une première vue d’ensemble qui donne des indications sur la domination de certaines marques. </w:t>
      </w:r>
      <w:r w:rsidRPr="00713500">
        <w:rPr>
          <w:rFonts w:asciiTheme="minorHAnsi" w:hAnsiTheme="minorHAnsi" w:cstheme="minorHAnsi"/>
          <w:lang w:val="en-CA"/>
        </w:rPr>
        <w:t>Par exemple :</w:t>
      </w:r>
    </w:p>
    <w:p w14:paraId="4C1FAF6D" w14:textId="77777777" w:rsidR="00713500" w:rsidRPr="00713500" w:rsidRDefault="00713500" w:rsidP="00B6438F">
      <w:pPr>
        <w:numPr>
          <w:ilvl w:val="0"/>
          <w:numId w:val="346"/>
        </w:numPr>
        <w:tabs>
          <w:tab w:val="left" w:pos="540"/>
        </w:tabs>
        <w:jc w:val="both"/>
        <w:rPr>
          <w:rFonts w:asciiTheme="minorHAnsi" w:hAnsiTheme="minorHAnsi" w:cstheme="minorHAnsi"/>
          <w:lang w:val="en-CA"/>
        </w:rPr>
      </w:pPr>
      <w:r w:rsidRPr="00713500">
        <w:rPr>
          <w:rFonts w:asciiTheme="minorHAnsi" w:hAnsiTheme="minorHAnsi" w:cstheme="minorHAnsi"/>
          <w:b/>
          <w:bCs/>
          <w:lang w:val="en-CA"/>
        </w:rPr>
        <w:t>BMW</w:t>
      </w:r>
      <w:r w:rsidRPr="00713500">
        <w:rPr>
          <w:rFonts w:asciiTheme="minorHAnsi" w:hAnsiTheme="minorHAnsi" w:cstheme="minorHAnsi"/>
          <w:lang w:val="en-CA"/>
        </w:rPr>
        <w:t xml:space="preserve"> : 30 </w:t>
      </w:r>
      <w:proofErr w:type="spellStart"/>
      <w:r w:rsidRPr="00713500">
        <w:rPr>
          <w:rFonts w:asciiTheme="minorHAnsi" w:hAnsiTheme="minorHAnsi" w:cstheme="minorHAnsi"/>
          <w:lang w:val="en-CA"/>
        </w:rPr>
        <w:t>véhicules</w:t>
      </w:r>
      <w:proofErr w:type="spellEnd"/>
    </w:p>
    <w:p w14:paraId="7699D77D" w14:textId="77777777" w:rsidR="00713500" w:rsidRPr="00713500" w:rsidRDefault="00713500" w:rsidP="00B6438F">
      <w:pPr>
        <w:numPr>
          <w:ilvl w:val="0"/>
          <w:numId w:val="346"/>
        </w:numPr>
        <w:tabs>
          <w:tab w:val="left" w:pos="540"/>
        </w:tabs>
        <w:jc w:val="both"/>
        <w:rPr>
          <w:rFonts w:asciiTheme="minorHAnsi" w:hAnsiTheme="minorHAnsi" w:cstheme="minorHAnsi"/>
          <w:lang w:val="en-CA"/>
        </w:rPr>
      </w:pPr>
      <w:r w:rsidRPr="00713500">
        <w:rPr>
          <w:rFonts w:asciiTheme="minorHAnsi" w:hAnsiTheme="minorHAnsi" w:cstheme="minorHAnsi"/>
          <w:b/>
          <w:bCs/>
          <w:lang w:val="en-CA"/>
        </w:rPr>
        <w:t>Audi</w:t>
      </w:r>
      <w:r w:rsidRPr="00713500">
        <w:rPr>
          <w:rFonts w:asciiTheme="minorHAnsi" w:hAnsiTheme="minorHAnsi" w:cstheme="minorHAnsi"/>
          <w:lang w:val="en-CA"/>
        </w:rPr>
        <w:t xml:space="preserve"> : 25 </w:t>
      </w:r>
      <w:proofErr w:type="spellStart"/>
      <w:r w:rsidRPr="00713500">
        <w:rPr>
          <w:rFonts w:asciiTheme="minorHAnsi" w:hAnsiTheme="minorHAnsi" w:cstheme="minorHAnsi"/>
          <w:lang w:val="en-CA"/>
        </w:rPr>
        <w:t>véhicules</w:t>
      </w:r>
      <w:proofErr w:type="spellEnd"/>
    </w:p>
    <w:p w14:paraId="06ECD006" w14:textId="77777777" w:rsidR="00713500" w:rsidRPr="00713500" w:rsidRDefault="00713500" w:rsidP="00B6438F">
      <w:pPr>
        <w:numPr>
          <w:ilvl w:val="0"/>
          <w:numId w:val="346"/>
        </w:numPr>
        <w:tabs>
          <w:tab w:val="left" w:pos="540"/>
        </w:tabs>
        <w:jc w:val="both"/>
        <w:rPr>
          <w:rFonts w:asciiTheme="minorHAnsi" w:hAnsiTheme="minorHAnsi" w:cstheme="minorHAnsi"/>
          <w:lang w:val="en-CA"/>
        </w:rPr>
      </w:pPr>
      <w:r w:rsidRPr="00713500">
        <w:rPr>
          <w:rFonts w:asciiTheme="minorHAnsi" w:hAnsiTheme="minorHAnsi" w:cstheme="minorHAnsi"/>
          <w:b/>
          <w:bCs/>
          <w:lang w:val="en-CA"/>
        </w:rPr>
        <w:t>Toyota</w:t>
      </w:r>
      <w:r w:rsidRPr="00713500">
        <w:rPr>
          <w:rFonts w:asciiTheme="minorHAnsi" w:hAnsiTheme="minorHAnsi" w:cstheme="minorHAnsi"/>
          <w:lang w:val="en-CA"/>
        </w:rPr>
        <w:t xml:space="preserve"> : 15 </w:t>
      </w:r>
      <w:proofErr w:type="spellStart"/>
      <w:r w:rsidRPr="00713500">
        <w:rPr>
          <w:rFonts w:asciiTheme="minorHAnsi" w:hAnsiTheme="minorHAnsi" w:cstheme="minorHAnsi"/>
          <w:lang w:val="en-CA"/>
        </w:rPr>
        <w:t>véhicules</w:t>
      </w:r>
      <w:proofErr w:type="spellEnd"/>
    </w:p>
    <w:p w14:paraId="7069B8A1" w14:textId="77777777" w:rsidR="00713500" w:rsidRDefault="00713500" w:rsidP="00713500">
      <w:pPr>
        <w:tabs>
          <w:tab w:val="left" w:pos="540"/>
        </w:tabs>
        <w:jc w:val="both"/>
        <w:rPr>
          <w:rFonts w:asciiTheme="minorHAnsi" w:hAnsiTheme="minorHAnsi" w:cstheme="minorHAnsi"/>
        </w:rPr>
      </w:pPr>
    </w:p>
    <w:p w14:paraId="45F5222A" w14:textId="2F5958C5"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Ces chiffres montrent </w:t>
      </w:r>
      <w:r w:rsidR="00786C36">
        <w:rPr>
          <w:rFonts w:asciiTheme="minorHAnsi" w:hAnsiTheme="minorHAnsi" w:cstheme="minorHAnsi"/>
        </w:rPr>
        <w:t xml:space="preserve">clairement </w:t>
      </w:r>
      <w:r w:rsidRPr="00713500">
        <w:rPr>
          <w:rFonts w:asciiTheme="minorHAnsi" w:hAnsiTheme="minorHAnsi" w:cstheme="minorHAnsi"/>
        </w:rPr>
        <w:t>que BMW est la marque la plus représentée, suivie d’Audi, et Toyota vient ensuite. Ce genre de calcul permet de repérer les marques dominantes dans les données. Il est également possible de constater la diversité ou la concentration des marques dans l’échantillon de données. Cela permet de situer les marques les plus populaires et de mettre en lumière celles qui sont moins présentes. Il faut également souligner que ces statistiques ne couvrent qu'une portion des véhicules pour chaque marque. Par exemple, BMW pourrait avoir plus de 40 véhicules dans le fichier complet, mais l'échantillon actuel ne présente que ceux ayant un nombre significatif. Les résultats complets de la classification des marques peuvent donc révéler des différences supplémentaires dans la prévalence des marques.</w:t>
      </w:r>
    </w:p>
    <w:p w14:paraId="682C70A2"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 </w:t>
      </w:r>
      <w:r w:rsidRPr="00713500">
        <w:rPr>
          <w:rFonts w:asciiTheme="minorHAnsi" w:hAnsiTheme="minorHAnsi" w:cstheme="minorHAnsi"/>
          <w:b/>
          <w:bCs/>
        </w:rPr>
        <w:t>Nombre de véhicules par modèle dans chaque marque</w:t>
      </w:r>
    </w:p>
    <w:p w14:paraId="0BE9ECB8" w14:textId="2B58F776"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Cette statistique est cruciale pour observer la répartition des véhicules au sein de chaque marque. Elle permet </w:t>
      </w:r>
      <w:r w:rsidR="00786C36">
        <w:rPr>
          <w:rFonts w:asciiTheme="minorHAnsi" w:hAnsiTheme="minorHAnsi" w:cstheme="minorHAnsi"/>
        </w:rPr>
        <w:t xml:space="preserve">d’aider à </w:t>
      </w:r>
      <w:r w:rsidRPr="00713500">
        <w:rPr>
          <w:rFonts w:asciiTheme="minorHAnsi" w:hAnsiTheme="minorHAnsi" w:cstheme="minorHAnsi"/>
        </w:rPr>
        <w:t>déterminer quels modèles sont les plus populaires dans chaque marque et de repérer les tendances des consommateurs. Par exemple, au sein de BMW :</w:t>
      </w:r>
    </w:p>
    <w:p w14:paraId="282AF79B" w14:textId="77777777" w:rsidR="00713500" w:rsidRPr="00713500" w:rsidRDefault="00713500" w:rsidP="00B6438F">
      <w:pPr>
        <w:numPr>
          <w:ilvl w:val="0"/>
          <w:numId w:val="347"/>
        </w:numPr>
        <w:tabs>
          <w:tab w:val="left" w:pos="540"/>
        </w:tabs>
        <w:jc w:val="both"/>
        <w:rPr>
          <w:rFonts w:asciiTheme="minorHAnsi" w:hAnsiTheme="minorHAnsi" w:cstheme="minorHAnsi"/>
          <w:lang w:val="en-CA"/>
        </w:rPr>
      </w:pPr>
      <w:r w:rsidRPr="00713500">
        <w:rPr>
          <w:rFonts w:asciiTheme="minorHAnsi" w:hAnsiTheme="minorHAnsi" w:cstheme="minorHAnsi"/>
          <w:b/>
          <w:bCs/>
          <w:lang w:val="en-CA"/>
        </w:rPr>
        <w:t>BMW 328i</w:t>
      </w:r>
      <w:r w:rsidRPr="00713500">
        <w:rPr>
          <w:rFonts w:asciiTheme="minorHAnsi" w:hAnsiTheme="minorHAnsi" w:cstheme="minorHAnsi"/>
          <w:lang w:val="en-CA"/>
        </w:rPr>
        <w:t xml:space="preserve"> : 5 </w:t>
      </w:r>
      <w:proofErr w:type="spellStart"/>
      <w:r w:rsidRPr="00713500">
        <w:rPr>
          <w:rFonts w:asciiTheme="minorHAnsi" w:hAnsiTheme="minorHAnsi" w:cstheme="minorHAnsi"/>
          <w:lang w:val="en-CA"/>
        </w:rPr>
        <w:t>véhicules</w:t>
      </w:r>
      <w:proofErr w:type="spellEnd"/>
    </w:p>
    <w:p w14:paraId="1369C7F5" w14:textId="77777777" w:rsidR="00713500" w:rsidRPr="00713500" w:rsidRDefault="00713500" w:rsidP="00B6438F">
      <w:pPr>
        <w:numPr>
          <w:ilvl w:val="0"/>
          <w:numId w:val="347"/>
        </w:numPr>
        <w:tabs>
          <w:tab w:val="left" w:pos="540"/>
        </w:tabs>
        <w:jc w:val="both"/>
        <w:rPr>
          <w:rFonts w:asciiTheme="minorHAnsi" w:hAnsiTheme="minorHAnsi" w:cstheme="minorHAnsi"/>
          <w:lang w:val="en-CA"/>
        </w:rPr>
      </w:pPr>
      <w:r w:rsidRPr="00713500">
        <w:rPr>
          <w:rFonts w:asciiTheme="minorHAnsi" w:hAnsiTheme="minorHAnsi" w:cstheme="minorHAnsi"/>
          <w:b/>
          <w:bCs/>
          <w:lang w:val="en-CA"/>
        </w:rPr>
        <w:t>BMW M3</w:t>
      </w:r>
      <w:r w:rsidRPr="00713500">
        <w:rPr>
          <w:rFonts w:asciiTheme="minorHAnsi" w:hAnsiTheme="minorHAnsi" w:cstheme="minorHAnsi"/>
          <w:lang w:val="en-CA"/>
        </w:rPr>
        <w:t xml:space="preserve"> : 12 </w:t>
      </w:r>
      <w:proofErr w:type="spellStart"/>
      <w:r w:rsidRPr="00713500">
        <w:rPr>
          <w:rFonts w:asciiTheme="minorHAnsi" w:hAnsiTheme="minorHAnsi" w:cstheme="minorHAnsi"/>
          <w:lang w:val="en-CA"/>
        </w:rPr>
        <w:t>véhicules</w:t>
      </w:r>
      <w:proofErr w:type="spellEnd"/>
    </w:p>
    <w:p w14:paraId="5C28C2E4" w14:textId="77777777" w:rsidR="00713500" w:rsidRPr="00713500" w:rsidRDefault="00713500" w:rsidP="00B6438F">
      <w:pPr>
        <w:numPr>
          <w:ilvl w:val="0"/>
          <w:numId w:val="347"/>
        </w:numPr>
        <w:tabs>
          <w:tab w:val="left" w:pos="540"/>
        </w:tabs>
        <w:jc w:val="both"/>
        <w:rPr>
          <w:rFonts w:asciiTheme="minorHAnsi" w:hAnsiTheme="minorHAnsi" w:cstheme="minorHAnsi"/>
          <w:lang w:val="en-CA"/>
        </w:rPr>
      </w:pPr>
      <w:r w:rsidRPr="00713500">
        <w:rPr>
          <w:rFonts w:asciiTheme="minorHAnsi" w:hAnsiTheme="minorHAnsi" w:cstheme="minorHAnsi"/>
          <w:b/>
          <w:bCs/>
          <w:lang w:val="en-CA"/>
        </w:rPr>
        <w:t>BMW X5</w:t>
      </w:r>
      <w:r w:rsidRPr="00713500">
        <w:rPr>
          <w:rFonts w:asciiTheme="minorHAnsi" w:hAnsiTheme="minorHAnsi" w:cstheme="minorHAnsi"/>
          <w:lang w:val="en-CA"/>
        </w:rPr>
        <w:t xml:space="preserve"> : 8 </w:t>
      </w:r>
      <w:proofErr w:type="spellStart"/>
      <w:r w:rsidRPr="00713500">
        <w:rPr>
          <w:rFonts w:asciiTheme="minorHAnsi" w:hAnsiTheme="minorHAnsi" w:cstheme="minorHAnsi"/>
          <w:lang w:val="en-CA"/>
        </w:rPr>
        <w:t>véhicules</w:t>
      </w:r>
      <w:proofErr w:type="spellEnd"/>
    </w:p>
    <w:p w14:paraId="07689F68" w14:textId="77777777" w:rsidR="00713500" w:rsidRDefault="00713500" w:rsidP="00713500">
      <w:pPr>
        <w:tabs>
          <w:tab w:val="left" w:pos="540"/>
        </w:tabs>
        <w:jc w:val="both"/>
        <w:rPr>
          <w:rFonts w:asciiTheme="minorHAnsi" w:hAnsiTheme="minorHAnsi" w:cstheme="minorHAnsi"/>
        </w:rPr>
      </w:pPr>
    </w:p>
    <w:p w14:paraId="22C98A35" w14:textId="4C3E26F0"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Ici, le modèle M3 est le plus populaire, suivi par X5 et 328i. Cette analyse permet de repérer les modèles les plus recherchés au sein des différentes marques. Cela donne une indication précieuse pour identifier les modèles phares et les modèles secondaires, permettant de mieux comprendre les préférences des consommateurs au sein de chaque marque. Toutefois, ce calcul est basé sur une sélection limitée de modèles. Les résultats complets, en tenant compte de l’ensemble des modèles de chaque marque, offriront une vision plus détaillée de la répartition et des tendances.</w:t>
      </w:r>
    </w:p>
    <w:p w14:paraId="2A63A859" w14:textId="77777777" w:rsidR="00713500" w:rsidRPr="00713500" w:rsidRDefault="00713500" w:rsidP="00713500">
      <w:pPr>
        <w:tabs>
          <w:tab w:val="left" w:pos="540"/>
        </w:tabs>
        <w:jc w:val="both"/>
        <w:rPr>
          <w:rFonts w:asciiTheme="minorHAnsi" w:hAnsiTheme="minorHAnsi" w:cstheme="minorHAnsi"/>
          <w:b/>
          <w:bCs/>
        </w:rPr>
      </w:pPr>
    </w:p>
    <w:p w14:paraId="28C7E3E1" w14:textId="25C8FB76"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b/>
          <w:bCs/>
        </w:rPr>
        <w:t>3. Analyse des Données Classifiées</w:t>
      </w:r>
    </w:p>
    <w:p w14:paraId="177DF34D"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Une fois la classification effectuée, il est possible de procéder à des analyses plus approfondies. Ces analyses permettent de tirer des conclusions importantes sur les préférences des </w:t>
      </w:r>
      <w:r w:rsidRPr="00713500">
        <w:rPr>
          <w:rFonts w:asciiTheme="minorHAnsi" w:hAnsiTheme="minorHAnsi" w:cstheme="minorHAnsi"/>
        </w:rPr>
        <w:lastRenderedPageBreak/>
        <w:t>consommateurs, la répartition des véhicules entre marques et modèles, et les tendances observées :</w:t>
      </w:r>
    </w:p>
    <w:p w14:paraId="723E2941" w14:textId="77777777" w:rsidR="00713500" w:rsidRDefault="00713500" w:rsidP="00713500">
      <w:pPr>
        <w:tabs>
          <w:tab w:val="left" w:pos="540"/>
        </w:tabs>
        <w:jc w:val="both"/>
        <w:rPr>
          <w:rFonts w:asciiTheme="minorHAnsi" w:hAnsiTheme="minorHAnsi" w:cstheme="minorHAnsi"/>
        </w:rPr>
      </w:pPr>
    </w:p>
    <w:p w14:paraId="55EB8C2A" w14:textId="2EB85FC1"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 </w:t>
      </w:r>
      <w:r w:rsidRPr="00713500">
        <w:rPr>
          <w:rFonts w:asciiTheme="minorHAnsi" w:hAnsiTheme="minorHAnsi" w:cstheme="minorHAnsi"/>
          <w:b/>
          <w:bCs/>
        </w:rPr>
        <w:t>Répartition des véhicules par marque</w:t>
      </w:r>
    </w:p>
    <w:p w14:paraId="486D1421" w14:textId="179E325D"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L’analyse de la répartition des véhicules par marque permet d’obtenir une vue d’ensemble de la domination de certaines marques dans le jeu de données. Par exemple, si </w:t>
      </w:r>
      <w:r w:rsidR="00786C36">
        <w:rPr>
          <w:rFonts w:asciiTheme="minorHAnsi" w:hAnsiTheme="minorHAnsi" w:cstheme="minorHAnsi"/>
        </w:rPr>
        <w:t>on</w:t>
      </w:r>
      <w:r w:rsidRPr="00713500">
        <w:rPr>
          <w:rFonts w:asciiTheme="minorHAnsi" w:hAnsiTheme="minorHAnsi" w:cstheme="minorHAnsi"/>
        </w:rPr>
        <w:t xml:space="preserve"> a 30 véhicules pour BMW, 25 pour Audi, et 15 pour Toyota, il est possible de conclure que BMW et Audi sont les marques les plus populaires dans cet échantillon. Une telle analyse offre une vue d’ensemble sur la popularité des marques et permet de comprendre comment ces dernières se positionnent sur le marché. Elle sert aussi à identifier des marques émergentes ou des marques dominantes sur le marché en fonction de leur répartition. Cependant, il convient de rappeler que l’échantillon actuel ne représente qu’une portion des véhicules disponibles. En analysant le fichier complet, il est probable que la répartition par marque évolue et montre des chiffres encore plus précis, en particulier pour les marques populaires comme BMW, qui possède une plus grande diversité de modèles.</w:t>
      </w:r>
    </w:p>
    <w:p w14:paraId="54FAA5D3" w14:textId="77777777" w:rsidR="00713500" w:rsidRPr="00713500" w:rsidRDefault="00713500" w:rsidP="00713500">
      <w:pPr>
        <w:tabs>
          <w:tab w:val="left" w:pos="540"/>
        </w:tabs>
        <w:jc w:val="both"/>
        <w:rPr>
          <w:rFonts w:asciiTheme="minorHAnsi" w:hAnsiTheme="minorHAnsi" w:cstheme="minorHAnsi"/>
        </w:rPr>
      </w:pPr>
    </w:p>
    <w:p w14:paraId="1BAA0CE8" w14:textId="53B80091"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 </w:t>
      </w:r>
      <w:r w:rsidRPr="00713500">
        <w:rPr>
          <w:rFonts w:asciiTheme="minorHAnsi" w:hAnsiTheme="minorHAnsi" w:cstheme="minorHAnsi"/>
          <w:b/>
          <w:bCs/>
        </w:rPr>
        <w:t>Analyse des modèles les plus populaires</w:t>
      </w:r>
    </w:p>
    <w:p w14:paraId="65BDEEBB"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L’analyse des modèles les plus populaires permet de comprendre quels modèles dominent au sein de chaque marque. Cela peut aussi montrer des informations sur les préférences de consommation pour certains types de véhicules (par exemple, les voitures sportives comme le BMW M3 par rapport à des modèles plus utilitaires comme le BMW X5). Cette étape permet de détailler les goûts des consommateurs et de comprendre pourquoi certains modèles sont plus recherchés que d'autres. Les résultats d'une telle analyse fournissent des informations utiles aux fabricants pour mieux orienter leur production en fonction des demandes populaires. À nouveau, il est important de noter que cette analyse se base sur un sous-échantillon des véhicules les plus populaires. Le fichier complet pourrait apporter une perspective différente en révélant des modèles supplémentaires qui n’ont pas été inclus dans cet extrait.</w:t>
      </w:r>
    </w:p>
    <w:p w14:paraId="724254B9" w14:textId="77777777" w:rsidR="00F742D4" w:rsidRDefault="00F742D4" w:rsidP="00713500">
      <w:pPr>
        <w:tabs>
          <w:tab w:val="left" w:pos="540"/>
        </w:tabs>
        <w:jc w:val="both"/>
        <w:rPr>
          <w:rFonts w:asciiTheme="minorHAnsi" w:hAnsiTheme="minorHAnsi" w:cstheme="minorHAnsi"/>
        </w:rPr>
      </w:pPr>
    </w:p>
    <w:p w14:paraId="427C5C97" w14:textId="1302ECC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 </w:t>
      </w:r>
      <w:r w:rsidRPr="00713500">
        <w:rPr>
          <w:rFonts w:asciiTheme="minorHAnsi" w:hAnsiTheme="minorHAnsi" w:cstheme="minorHAnsi"/>
          <w:b/>
          <w:bCs/>
        </w:rPr>
        <w:t>Tendances de consommation</w:t>
      </w:r>
    </w:p>
    <w:p w14:paraId="37F8F2D5"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En analysant les marques et modèles les plus fréquents, on peut émettre des hypothèses sur les tendances de consommation dans l’ensemble des données. Par exemple, une marque comme BMW avec de nombreux modèles sportifs (comme le M3) pourrait attirer une clientèle spécifique, tandis que des marques comme Toyota pourraient se concentrer davantage sur des modèles plus utilitaires et familiaux. Cette analyse permet de mieux comprendre les comportements des consommateurs et d’identifier des segments de marché bien définis. Les tendances de consommation peuvent aussi indiquer des évolutions de la demande dans le temps, ce qui peut être utile pour des analyses futures concernant les véhicules et leur impact environnemental.</w:t>
      </w:r>
    </w:p>
    <w:p w14:paraId="1917168E" w14:textId="2F1608D1" w:rsidR="00713500" w:rsidRDefault="00713500" w:rsidP="00713500">
      <w:pPr>
        <w:tabs>
          <w:tab w:val="left" w:pos="540"/>
        </w:tabs>
        <w:jc w:val="both"/>
        <w:rPr>
          <w:rFonts w:asciiTheme="minorHAnsi" w:hAnsiTheme="minorHAnsi" w:cstheme="minorHAnsi"/>
          <w:b/>
          <w:bCs/>
        </w:rPr>
      </w:pPr>
    </w:p>
    <w:p w14:paraId="48EF3733" w14:textId="779A1CC1" w:rsidR="00713500" w:rsidRPr="00713500" w:rsidRDefault="00713500" w:rsidP="00713500">
      <w:pPr>
        <w:tabs>
          <w:tab w:val="left" w:pos="540"/>
        </w:tabs>
        <w:jc w:val="both"/>
        <w:rPr>
          <w:rFonts w:asciiTheme="minorHAnsi" w:hAnsiTheme="minorHAnsi" w:cstheme="minorHAnsi"/>
        </w:rPr>
      </w:pPr>
      <w:r>
        <w:rPr>
          <w:rFonts w:asciiTheme="minorHAnsi" w:hAnsiTheme="minorHAnsi" w:cstheme="minorHAnsi"/>
          <w:b/>
          <w:bCs/>
        </w:rPr>
        <w:t xml:space="preserve">4. </w:t>
      </w:r>
      <w:r w:rsidRPr="00713500">
        <w:rPr>
          <w:rFonts w:asciiTheme="minorHAnsi" w:hAnsiTheme="minorHAnsi" w:cstheme="minorHAnsi"/>
          <w:b/>
          <w:bCs/>
        </w:rPr>
        <w:t>Analyse détaillée des résultats de classification des données :</w:t>
      </w:r>
    </w:p>
    <w:p w14:paraId="6757DF03"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GMC</w:t>
      </w:r>
    </w:p>
    <w:p w14:paraId="528B6E78" w14:textId="2D25F680" w:rsidR="00E24A0E" w:rsidRDefault="00713500" w:rsidP="00E24A0E">
      <w:pPr>
        <w:tabs>
          <w:tab w:val="left" w:pos="990"/>
        </w:tabs>
        <w:ind w:left="360"/>
        <w:jc w:val="both"/>
        <w:rPr>
          <w:rFonts w:asciiTheme="minorHAnsi" w:hAnsiTheme="minorHAnsi" w:cstheme="minorHAnsi"/>
          <w:b/>
          <w:bCs/>
        </w:rPr>
      </w:pPr>
      <w:r w:rsidRPr="00713500">
        <w:rPr>
          <w:rFonts w:asciiTheme="minorHAnsi" w:hAnsiTheme="minorHAnsi" w:cstheme="minorHAnsi"/>
          <w:b/>
          <w:bCs/>
        </w:rPr>
        <w:t>Modèle : Sierra 4WD</w:t>
      </w:r>
    </w:p>
    <w:p w14:paraId="5C3660A1" w14:textId="246E6990" w:rsidR="00E24A0E" w:rsidRDefault="00713500" w:rsidP="00E24A0E">
      <w:pPr>
        <w:tabs>
          <w:tab w:val="left" w:pos="990"/>
        </w:tabs>
        <w:ind w:left="360"/>
        <w:jc w:val="both"/>
        <w:rPr>
          <w:rFonts w:asciiTheme="minorHAnsi" w:hAnsiTheme="minorHAnsi" w:cstheme="minorHAnsi"/>
          <w:b/>
          <w:bCs/>
        </w:rPr>
      </w:pPr>
      <w:r w:rsidRPr="00713500">
        <w:rPr>
          <w:rFonts w:asciiTheme="minorHAnsi" w:hAnsiTheme="minorHAnsi" w:cstheme="minorHAnsi"/>
          <w:b/>
          <w:bCs/>
        </w:rPr>
        <w:t>Nombre de véhicules : 34</w:t>
      </w:r>
    </w:p>
    <w:p w14:paraId="1C258608" w14:textId="3ECC7603"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GMC Sierra 4WD est le plus populaire parmi cette liste, avec 34 véhicules. Il représente une catégorie spécifique de véhicules tout-terrain et est largement utilisé pour des applications de travail ou des terrains difficiles.</w:t>
      </w:r>
    </w:p>
    <w:p w14:paraId="44D8187F" w14:textId="77777777" w:rsidR="00E24A0E" w:rsidRPr="00713500" w:rsidRDefault="00E24A0E" w:rsidP="00E24A0E">
      <w:pPr>
        <w:tabs>
          <w:tab w:val="left" w:pos="990"/>
        </w:tabs>
        <w:ind w:left="360"/>
        <w:jc w:val="both"/>
        <w:rPr>
          <w:rFonts w:asciiTheme="minorHAnsi" w:hAnsiTheme="minorHAnsi" w:cstheme="minorHAnsi"/>
        </w:rPr>
      </w:pPr>
    </w:p>
    <w:p w14:paraId="5D7251D4"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Ford</w:t>
      </w:r>
    </w:p>
    <w:p w14:paraId="4F9BE8C1" w14:textId="2BD93F52"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lastRenderedPageBreak/>
        <w:t>Modèle : F-150 FFV</w:t>
      </w:r>
    </w:p>
    <w:p w14:paraId="5F4D46D2" w14:textId="32A2D52F"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25</w:t>
      </w:r>
    </w:p>
    <w:p w14:paraId="6693A6F6" w14:textId="5F442C83"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Ford F-150 FFV se distingue avec 25 véhicules, ce qui suggère une large utilisation de ce modèle aux caractéristiques polyvalentes et adaptées pour des tâches variées, notamment pour le transport de charges lourdes.</w:t>
      </w:r>
    </w:p>
    <w:p w14:paraId="556C8238" w14:textId="75B93384" w:rsidR="00E24A0E" w:rsidRDefault="00E24A0E" w:rsidP="00E24A0E">
      <w:pPr>
        <w:tabs>
          <w:tab w:val="left" w:pos="990"/>
        </w:tabs>
        <w:ind w:left="360"/>
        <w:jc w:val="both"/>
        <w:rPr>
          <w:rFonts w:asciiTheme="minorHAnsi" w:hAnsiTheme="minorHAnsi" w:cstheme="minorHAnsi"/>
        </w:rPr>
      </w:pPr>
    </w:p>
    <w:p w14:paraId="5CFA47F6" w14:textId="77777777" w:rsidR="00F742D4" w:rsidRPr="00713500" w:rsidRDefault="00F742D4" w:rsidP="00E24A0E">
      <w:pPr>
        <w:tabs>
          <w:tab w:val="left" w:pos="990"/>
        </w:tabs>
        <w:ind w:left="360"/>
        <w:jc w:val="both"/>
        <w:rPr>
          <w:rFonts w:asciiTheme="minorHAnsi" w:hAnsiTheme="minorHAnsi" w:cstheme="minorHAnsi"/>
        </w:rPr>
      </w:pPr>
    </w:p>
    <w:p w14:paraId="7173FB6A"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Chevrolet</w:t>
      </w:r>
    </w:p>
    <w:p w14:paraId="123E7625"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Camaro</w:t>
      </w:r>
    </w:p>
    <w:p w14:paraId="2C677CDD"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23</w:t>
      </w:r>
    </w:p>
    <w:p w14:paraId="49792533" w14:textId="44C0F123"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Chevrolet Camaro représente un véhicule de sport, avec une popularité de 23 véhicules. Cela montre une préférence pour des véhicules performants et dynamiques dans le cadre de cette classification.</w:t>
      </w:r>
    </w:p>
    <w:p w14:paraId="38EFB6CA" w14:textId="77777777" w:rsidR="00E24A0E" w:rsidRPr="00713500" w:rsidRDefault="00E24A0E" w:rsidP="00E24A0E">
      <w:pPr>
        <w:tabs>
          <w:tab w:val="left" w:pos="990"/>
        </w:tabs>
        <w:ind w:left="360"/>
        <w:jc w:val="both"/>
        <w:rPr>
          <w:rFonts w:asciiTheme="minorHAnsi" w:hAnsiTheme="minorHAnsi" w:cstheme="minorHAnsi"/>
        </w:rPr>
      </w:pPr>
    </w:p>
    <w:p w14:paraId="54F9E524"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Hyundai</w:t>
      </w:r>
    </w:p>
    <w:p w14:paraId="381858AE"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Elantra</w:t>
      </w:r>
    </w:p>
    <w:p w14:paraId="2F0EAA72"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23</w:t>
      </w:r>
    </w:p>
    <w:p w14:paraId="4794FCB4" w14:textId="4BAEE67C"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Hyundai Elantra avec 23 véhicules représente les modèles plus compacts et économiques. Il est adapté pour les utilisateurs cherchant un véhicule fiable avec de bonnes performances énergétiques.</w:t>
      </w:r>
    </w:p>
    <w:p w14:paraId="0FCCF433" w14:textId="77777777" w:rsidR="00E24A0E" w:rsidRPr="00713500" w:rsidRDefault="00E24A0E" w:rsidP="00E24A0E">
      <w:pPr>
        <w:tabs>
          <w:tab w:val="left" w:pos="990"/>
        </w:tabs>
        <w:ind w:left="360"/>
        <w:jc w:val="both"/>
        <w:rPr>
          <w:rFonts w:asciiTheme="minorHAnsi" w:hAnsiTheme="minorHAnsi" w:cstheme="minorHAnsi"/>
        </w:rPr>
      </w:pPr>
    </w:p>
    <w:p w14:paraId="6896CA15"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Chevrolet</w:t>
      </w:r>
    </w:p>
    <w:p w14:paraId="64FFFB50"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Silverado 4WD</w:t>
      </w:r>
    </w:p>
    <w:p w14:paraId="6323F210"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22</w:t>
      </w:r>
    </w:p>
    <w:p w14:paraId="39AF63CD" w14:textId="13D2B7C0"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Avec 22 véhicules, le Chevrolet Silverado 4WD est un modèle robuste, principalement utilisé pour les tâches lourdes nécessitant un véhicule à 4 roues motrices.</w:t>
      </w:r>
    </w:p>
    <w:p w14:paraId="15DFF461" w14:textId="77777777" w:rsidR="00E24A0E" w:rsidRPr="00713500" w:rsidRDefault="00E24A0E" w:rsidP="00E24A0E">
      <w:pPr>
        <w:tabs>
          <w:tab w:val="left" w:pos="990"/>
        </w:tabs>
        <w:ind w:left="360"/>
        <w:jc w:val="both"/>
        <w:rPr>
          <w:rFonts w:asciiTheme="minorHAnsi" w:hAnsiTheme="minorHAnsi" w:cstheme="minorHAnsi"/>
        </w:rPr>
      </w:pPr>
    </w:p>
    <w:p w14:paraId="3AA6A745"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GMC</w:t>
      </w:r>
    </w:p>
    <w:p w14:paraId="442D9FD2"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Sierra</w:t>
      </w:r>
    </w:p>
    <w:p w14:paraId="54179CB8"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21</w:t>
      </w:r>
    </w:p>
    <w:p w14:paraId="18948438" w14:textId="455B98EA"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GMC Sierra (21 véhicules) est un autre modèle bien représenté, principalement connu pour sa durabilité et son usage pour des tâches nécessitant une forte capacité de charge.</w:t>
      </w:r>
    </w:p>
    <w:p w14:paraId="66061EA6" w14:textId="77777777" w:rsidR="00E24A0E" w:rsidRPr="00713500" w:rsidRDefault="00E24A0E" w:rsidP="00E24A0E">
      <w:pPr>
        <w:tabs>
          <w:tab w:val="left" w:pos="990"/>
        </w:tabs>
        <w:ind w:left="360"/>
        <w:jc w:val="both"/>
        <w:rPr>
          <w:rFonts w:asciiTheme="minorHAnsi" w:hAnsiTheme="minorHAnsi" w:cstheme="minorHAnsi"/>
        </w:rPr>
      </w:pPr>
    </w:p>
    <w:p w14:paraId="2BF227A6"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Chevrolet</w:t>
      </w:r>
    </w:p>
    <w:p w14:paraId="7FFAA75B"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Silverado</w:t>
      </w:r>
    </w:p>
    <w:p w14:paraId="1E97C862"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19</w:t>
      </w:r>
    </w:p>
    <w:p w14:paraId="14A11C88" w14:textId="23719D74"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Chevrolet Silverado, avec 19 véhicules, se distingue par sa polyvalence dans différentes conditions de conduite et ses performances robustes.</w:t>
      </w:r>
    </w:p>
    <w:p w14:paraId="58B225A9" w14:textId="77777777" w:rsidR="00E24A0E" w:rsidRPr="00713500" w:rsidRDefault="00E24A0E" w:rsidP="00E24A0E">
      <w:pPr>
        <w:tabs>
          <w:tab w:val="left" w:pos="990"/>
        </w:tabs>
        <w:ind w:left="360"/>
        <w:jc w:val="both"/>
        <w:rPr>
          <w:rFonts w:asciiTheme="minorHAnsi" w:hAnsiTheme="minorHAnsi" w:cstheme="minorHAnsi"/>
        </w:rPr>
      </w:pPr>
    </w:p>
    <w:p w14:paraId="0CD504C7"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Dodge</w:t>
      </w:r>
    </w:p>
    <w:p w14:paraId="37F459E8"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Challenger</w:t>
      </w:r>
    </w:p>
    <w:p w14:paraId="6B8B2B9F"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19</w:t>
      </w:r>
    </w:p>
    <w:p w14:paraId="03D04C20" w14:textId="2746F17C"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Dodge Challenger, avec 19 véhicules, fait partie des modèles performants, souvent choisis pour leur style sportif et leurs capacités sur route.</w:t>
      </w:r>
    </w:p>
    <w:p w14:paraId="67AAEDCC" w14:textId="77777777" w:rsidR="00E24A0E" w:rsidRPr="00713500" w:rsidRDefault="00E24A0E" w:rsidP="00E24A0E">
      <w:pPr>
        <w:tabs>
          <w:tab w:val="left" w:pos="990"/>
        </w:tabs>
        <w:ind w:left="360"/>
        <w:jc w:val="both"/>
        <w:rPr>
          <w:rFonts w:asciiTheme="minorHAnsi" w:hAnsiTheme="minorHAnsi" w:cstheme="minorHAnsi"/>
        </w:rPr>
      </w:pPr>
    </w:p>
    <w:p w14:paraId="0F5B79E1"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Ford</w:t>
      </w:r>
    </w:p>
    <w:p w14:paraId="218D3442"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FOCUS FFV</w:t>
      </w:r>
    </w:p>
    <w:p w14:paraId="542C17ED"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19</w:t>
      </w:r>
    </w:p>
    <w:p w14:paraId="69051C5F" w14:textId="4AD4217E"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lastRenderedPageBreak/>
        <w:t>Le modèle Ford Focus FFV avec 19 véhicules est un exemple de véhicules plus compacts et économiques, souvent utilisés comme voiture de ville.</w:t>
      </w:r>
    </w:p>
    <w:p w14:paraId="4715B82A" w14:textId="77777777" w:rsidR="00E24A0E" w:rsidRPr="00713500" w:rsidRDefault="00E24A0E" w:rsidP="00E24A0E">
      <w:pPr>
        <w:tabs>
          <w:tab w:val="left" w:pos="990"/>
        </w:tabs>
        <w:ind w:left="360"/>
        <w:jc w:val="both"/>
        <w:rPr>
          <w:rFonts w:asciiTheme="minorHAnsi" w:hAnsiTheme="minorHAnsi" w:cstheme="minorHAnsi"/>
        </w:rPr>
      </w:pPr>
    </w:p>
    <w:p w14:paraId="451A9EA3"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GMC</w:t>
      </w:r>
    </w:p>
    <w:p w14:paraId="488C6A7C" w14:textId="77777777" w:rsidR="00E24A0E" w:rsidRPr="00E24A0E" w:rsidRDefault="00713500" w:rsidP="00E24A0E">
      <w:pPr>
        <w:tabs>
          <w:tab w:val="left" w:pos="270"/>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Canyon</w:t>
      </w:r>
    </w:p>
    <w:p w14:paraId="1841FF2D" w14:textId="77777777" w:rsidR="00E24A0E" w:rsidRPr="00E24A0E" w:rsidRDefault="00713500" w:rsidP="00E24A0E">
      <w:pPr>
        <w:tabs>
          <w:tab w:val="left" w:pos="270"/>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18</w:t>
      </w:r>
    </w:p>
    <w:p w14:paraId="041E63EC" w14:textId="05CC3C80" w:rsidR="00713500" w:rsidRDefault="00713500" w:rsidP="00E24A0E">
      <w:pPr>
        <w:tabs>
          <w:tab w:val="left" w:pos="270"/>
          <w:tab w:val="left" w:pos="990"/>
        </w:tabs>
        <w:ind w:left="360"/>
        <w:jc w:val="both"/>
        <w:rPr>
          <w:rFonts w:asciiTheme="minorHAnsi" w:hAnsiTheme="minorHAnsi" w:cstheme="minorHAnsi"/>
        </w:rPr>
      </w:pPr>
      <w:r w:rsidRPr="00713500">
        <w:rPr>
          <w:rFonts w:asciiTheme="minorHAnsi" w:hAnsiTheme="minorHAnsi" w:cstheme="minorHAnsi"/>
        </w:rPr>
        <w:t>Le modèle GMC Canyon, avec 18 véhicules, montre une catégorie plus petite que la Sierra, mais toujours axée sur les capacités de charge et la robustesse.</w:t>
      </w:r>
    </w:p>
    <w:p w14:paraId="0739ADFB" w14:textId="77777777" w:rsidR="00E24A0E" w:rsidRPr="00713500" w:rsidRDefault="00E24A0E" w:rsidP="00E24A0E">
      <w:pPr>
        <w:tabs>
          <w:tab w:val="left" w:pos="270"/>
          <w:tab w:val="left" w:pos="990"/>
        </w:tabs>
        <w:ind w:left="360"/>
        <w:jc w:val="both"/>
        <w:rPr>
          <w:rFonts w:asciiTheme="minorHAnsi" w:hAnsiTheme="minorHAnsi" w:cstheme="minorHAnsi"/>
        </w:rPr>
      </w:pPr>
    </w:p>
    <w:p w14:paraId="3F98875E"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Toyota</w:t>
      </w:r>
    </w:p>
    <w:p w14:paraId="67DB6692"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Tacoma 4WD</w:t>
      </w:r>
    </w:p>
    <w:p w14:paraId="27339DD0"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17</w:t>
      </w:r>
    </w:p>
    <w:p w14:paraId="1CEC0E6E" w14:textId="35653CBE"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Toyota Tacoma 4WD est un modèle 4 roues motrices, souvent utilisé pour les travaux nécessitant un véhicule capable de se déplacer hors des sentiers battus.</w:t>
      </w:r>
    </w:p>
    <w:p w14:paraId="07D8088A" w14:textId="77777777" w:rsidR="00E24A0E" w:rsidRPr="00713500" w:rsidRDefault="00E24A0E" w:rsidP="00E24A0E">
      <w:pPr>
        <w:tabs>
          <w:tab w:val="left" w:pos="990"/>
        </w:tabs>
        <w:ind w:left="360"/>
        <w:jc w:val="both"/>
        <w:rPr>
          <w:rFonts w:asciiTheme="minorHAnsi" w:hAnsiTheme="minorHAnsi" w:cstheme="minorHAnsi"/>
        </w:rPr>
      </w:pPr>
    </w:p>
    <w:p w14:paraId="53216854"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Ford</w:t>
      </w:r>
    </w:p>
    <w:p w14:paraId="0391E3F7" w14:textId="77777777" w:rsidR="00E24A0E" w:rsidRPr="00E24A0E" w:rsidRDefault="00713500" w:rsidP="00E24A0E">
      <w:pPr>
        <w:tabs>
          <w:tab w:val="left" w:pos="990"/>
          <w:tab w:val="num" w:pos="1170"/>
        </w:tabs>
        <w:ind w:left="450"/>
        <w:jc w:val="both"/>
        <w:rPr>
          <w:rFonts w:asciiTheme="minorHAnsi" w:hAnsiTheme="minorHAnsi" w:cstheme="minorHAnsi"/>
        </w:rPr>
      </w:pPr>
      <w:r w:rsidRPr="00713500">
        <w:rPr>
          <w:rFonts w:asciiTheme="minorHAnsi" w:hAnsiTheme="minorHAnsi" w:cstheme="minorHAnsi"/>
          <w:b/>
          <w:bCs/>
        </w:rPr>
        <w:t>Modèle : MUSTANG</w:t>
      </w:r>
    </w:p>
    <w:p w14:paraId="35D70B92" w14:textId="77777777" w:rsidR="00E24A0E" w:rsidRPr="00E24A0E" w:rsidRDefault="00713500" w:rsidP="00E24A0E">
      <w:pPr>
        <w:tabs>
          <w:tab w:val="left" w:pos="990"/>
          <w:tab w:val="num" w:pos="1170"/>
        </w:tabs>
        <w:ind w:left="450"/>
        <w:jc w:val="both"/>
        <w:rPr>
          <w:rFonts w:asciiTheme="minorHAnsi" w:hAnsiTheme="minorHAnsi" w:cstheme="minorHAnsi"/>
        </w:rPr>
      </w:pPr>
      <w:r w:rsidRPr="00713500">
        <w:rPr>
          <w:rFonts w:asciiTheme="minorHAnsi" w:hAnsiTheme="minorHAnsi" w:cstheme="minorHAnsi"/>
          <w:b/>
          <w:bCs/>
        </w:rPr>
        <w:t>Nombre de véhicules : 16</w:t>
      </w:r>
    </w:p>
    <w:p w14:paraId="26F2668F" w14:textId="231076F4" w:rsidR="00713500" w:rsidRDefault="00713500" w:rsidP="00E24A0E">
      <w:pPr>
        <w:tabs>
          <w:tab w:val="left" w:pos="990"/>
        </w:tabs>
        <w:ind w:left="450"/>
        <w:jc w:val="both"/>
        <w:rPr>
          <w:rFonts w:asciiTheme="minorHAnsi" w:hAnsiTheme="minorHAnsi" w:cstheme="minorHAnsi"/>
        </w:rPr>
      </w:pPr>
      <w:r w:rsidRPr="00713500">
        <w:rPr>
          <w:rFonts w:asciiTheme="minorHAnsi" w:hAnsiTheme="minorHAnsi" w:cstheme="minorHAnsi"/>
        </w:rPr>
        <w:t>Ford Mustang (16 véhicules) est un modèle emblématique de sport, prisé par les amateurs de performance automobile.</w:t>
      </w:r>
    </w:p>
    <w:p w14:paraId="49B02AF5" w14:textId="77777777" w:rsidR="00E24A0E" w:rsidRPr="00713500" w:rsidRDefault="00E24A0E" w:rsidP="00E24A0E">
      <w:pPr>
        <w:tabs>
          <w:tab w:val="left" w:pos="990"/>
        </w:tabs>
        <w:ind w:left="450"/>
        <w:jc w:val="both"/>
        <w:rPr>
          <w:rFonts w:asciiTheme="minorHAnsi" w:hAnsiTheme="minorHAnsi" w:cstheme="minorHAnsi"/>
        </w:rPr>
      </w:pPr>
    </w:p>
    <w:p w14:paraId="19264B88"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Ford</w:t>
      </w:r>
    </w:p>
    <w:p w14:paraId="1C0069D1"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F-150</w:t>
      </w:r>
    </w:p>
    <w:p w14:paraId="1F25C5A4"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16</w:t>
      </w:r>
    </w:p>
    <w:p w14:paraId="3C553233" w14:textId="5C73C2E2"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Ford F-150, qui se classe parmi les plus populaires avec 16 véhicules, est connu pour ses capacités de transport et ses performances sur route.</w:t>
      </w:r>
    </w:p>
    <w:p w14:paraId="600831A4" w14:textId="77777777" w:rsidR="00E24A0E" w:rsidRPr="00713500" w:rsidRDefault="00E24A0E" w:rsidP="00E24A0E">
      <w:pPr>
        <w:tabs>
          <w:tab w:val="left" w:pos="990"/>
        </w:tabs>
        <w:ind w:left="360"/>
        <w:jc w:val="both"/>
        <w:rPr>
          <w:rFonts w:asciiTheme="minorHAnsi" w:hAnsiTheme="minorHAnsi" w:cstheme="minorHAnsi"/>
        </w:rPr>
      </w:pPr>
    </w:p>
    <w:p w14:paraId="3BBE4FC3"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GMC</w:t>
      </w:r>
    </w:p>
    <w:p w14:paraId="775AC1D4"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Canyon 4WD</w:t>
      </w:r>
    </w:p>
    <w:p w14:paraId="495A9C52"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16</w:t>
      </w:r>
    </w:p>
    <w:p w14:paraId="2B73957C" w14:textId="08A78FB2"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GMC Canyon 4WD, avec 16 véhicules, représente des capacités tout-terrain dans une version plus compacte du Sierra.</w:t>
      </w:r>
    </w:p>
    <w:p w14:paraId="1F4065A6" w14:textId="77777777" w:rsidR="00F742D4" w:rsidRPr="00713500" w:rsidRDefault="00F742D4" w:rsidP="00E24A0E">
      <w:pPr>
        <w:tabs>
          <w:tab w:val="left" w:pos="990"/>
        </w:tabs>
        <w:ind w:left="360"/>
        <w:jc w:val="both"/>
        <w:rPr>
          <w:rFonts w:asciiTheme="minorHAnsi" w:hAnsiTheme="minorHAnsi" w:cstheme="minorHAnsi"/>
        </w:rPr>
      </w:pPr>
    </w:p>
    <w:p w14:paraId="1ECACAB7"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Hyundai</w:t>
      </w:r>
    </w:p>
    <w:p w14:paraId="5CA5C405"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Sonata</w:t>
      </w:r>
    </w:p>
    <w:p w14:paraId="48CA70A5"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16</w:t>
      </w:r>
    </w:p>
    <w:p w14:paraId="0C3A906A" w14:textId="232FB4C4"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Hyundai Sonata, avec 16 véhicules, représente une autre catégorie de berlines modernes avec un bon rapport qualité-prix et des performances économes en carburant.</w:t>
      </w:r>
    </w:p>
    <w:p w14:paraId="783676AD" w14:textId="77777777" w:rsidR="00E24A0E" w:rsidRPr="00713500" w:rsidRDefault="00E24A0E" w:rsidP="00E24A0E">
      <w:pPr>
        <w:tabs>
          <w:tab w:val="left" w:pos="990"/>
        </w:tabs>
        <w:ind w:left="360"/>
        <w:jc w:val="both"/>
        <w:rPr>
          <w:rFonts w:asciiTheme="minorHAnsi" w:hAnsiTheme="minorHAnsi" w:cstheme="minorHAnsi"/>
        </w:rPr>
      </w:pPr>
    </w:p>
    <w:p w14:paraId="167646B6"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Chevrolet</w:t>
      </w:r>
    </w:p>
    <w:p w14:paraId="668CC511"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Colorado 4WD</w:t>
      </w:r>
    </w:p>
    <w:p w14:paraId="34B5DF32"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15</w:t>
      </w:r>
    </w:p>
    <w:p w14:paraId="3DC2E83B" w14:textId="5F2FC4E1"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Chevrolet Colorado 4WD, avec 15 véhicules, représente un autre exemple de véhicule tout-terrain, adapté pour les travaux exigeant de la puissance.</w:t>
      </w:r>
    </w:p>
    <w:p w14:paraId="46A0D59D" w14:textId="77777777" w:rsidR="00E24A0E" w:rsidRPr="00713500" w:rsidRDefault="00E24A0E" w:rsidP="00E24A0E">
      <w:pPr>
        <w:tabs>
          <w:tab w:val="left" w:pos="990"/>
        </w:tabs>
        <w:ind w:left="360"/>
        <w:jc w:val="both"/>
        <w:rPr>
          <w:rFonts w:asciiTheme="minorHAnsi" w:hAnsiTheme="minorHAnsi" w:cstheme="minorHAnsi"/>
        </w:rPr>
      </w:pPr>
    </w:p>
    <w:p w14:paraId="5841296D"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Chevrolet</w:t>
      </w:r>
    </w:p>
    <w:p w14:paraId="0E67545C"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Silverado FFV</w:t>
      </w:r>
    </w:p>
    <w:p w14:paraId="14D0D414"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15</w:t>
      </w:r>
    </w:p>
    <w:p w14:paraId="79540256" w14:textId="22574BE7"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lastRenderedPageBreak/>
        <w:t>Ce modèle de Chevrolet est un modèle hybride à essence et à éthanol (FFV), avec 15 véhicules, illustrant une option économique avec de bonnes performances pour les trajets longue distance.</w:t>
      </w:r>
    </w:p>
    <w:p w14:paraId="0A079019" w14:textId="77777777" w:rsidR="00E24A0E" w:rsidRPr="00713500" w:rsidRDefault="00E24A0E" w:rsidP="00E24A0E">
      <w:pPr>
        <w:tabs>
          <w:tab w:val="left" w:pos="990"/>
        </w:tabs>
        <w:ind w:left="360"/>
        <w:jc w:val="both"/>
        <w:rPr>
          <w:rFonts w:asciiTheme="minorHAnsi" w:hAnsiTheme="minorHAnsi" w:cstheme="minorHAnsi"/>
        </w:rPr>
      </w:pPr>
    </w:p>
    <w:p w14:paraId="43C3F035"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Ford</w:t>
      </w:r>
    </w:p>
    <w:p w14:paraId="12BD11BD"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Mustang Convertible</w:t>
      </w:r>
    </w:p>
    <w:p w14:paraId="062CA1B5"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14</w:t>
      </w:r>
    </w:p>
    <w:p w14:paraId="26EA9474" w14:textId="253A4294"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Ford Mustang Convertible (14 véhicules) est un véhicule sportif à toit convertible, attirant ceux qui recherchent à la fois des performances et une expérience de conduite en plein air.</w:t>
      </w:r>
    </w:p>
    <w:p w14:paraId="4718ED60" w14:textId="77777777" w:rsidR="00E24A0E" w:rsidRPr="00713500" w:rsidRDefault="00E24A0E" w:rsidP="00E24A0E">
      <w:pPr>
        <w:tabs>
          <w:tab w:val="left" w:pos="990"/>
        </w:tabs>
        <w:ind w:left="360"/>
        <w:jc w:val="both"/>
        <w:rPr>
          <w:rFonts w:asciiTheme="minorHAnsi" w:hAnsiTheme="minorHAnsi" w:cstheme="minorHAnsi"/>
        </w:rPr>
      </w:pPr>
    </w:p>
    <w:p w14:paraId="60D8A50D"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GMC</w:t>
      </w:r>
    </w:p>
    <w:p w14:paraId="10C27689"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Yukon 4WD</w:t>
      </w:r>
    </w:p>
    <w:p w14:paraId="4812F622"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14</w:t>
      </w:r>
    </w:p>
    <w:p w14:paraId="104DFFAF" w14:textId="362445F7"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GMC Yukon 4WD, avec 14 véhicules, représente un SUV tout-terrain robuste, utilisé pour transporter de grandes familles ou pour des activités extérieures en terrain difficile.</w:t>
      </w:r>
    </w:p>
    <w:p w14:paraId="289CDF96" w14:textId="77777777" w:rsidR="00E24A0E" w:rsidRPr="00713500" w:rsidRDefault="00E24A0E" w:rsidP="00E24A0E">
      <w:pPr>
        <w:tabs>
          <w:tab w:val="left" w:pos="990"/>
        </w:tabs>
        <w:ind w:left="360"/>
        <w:jc w:val="both"/>
        <w:rPr>
          <w:rFonts w:asciiTheme="minorHAnsi" w:hAnsiTheme="minorHAnsi" w:cstheme="minorHAnsi"/>
        </w:rPr>
      </w:pPr>
    </w:p>
    <w:p w14:paraId="0B283A3C"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Honda</w:t>
      </w:r>
    </w:p>
    <w:p w14:paraId="21E08379"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Civic Hatchback</w:t>
      </w:r>
    </w:p>
    <w:p w14:paraId="26EEC71B"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14</w:t>
      </w:r>
    </w:p>
    <w:p w14:paraId="1B569260" w14:textId="4FC244A0"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Honda Civic Hatchback (14 véhicules) se distingue par sa praticité et ses caractéristiques de performance avec une option de coffre spacieux pour les utilisateurs recherchant un véhicule polyvalent.</w:t>
      </w:r>
    </w:p>
    <w:p w14:paraId="6ACF84BD" w14:textId="77777777" w:rsidR="00E24A0E" w:rsidRPr="00713500" w:rsidRDefault="00E24A0E" w:rsidP="00E24A0E">
      <w:pPr>
        <w:tabs>
          <w:tab w:val="left" w:pos="990"/>
        </w:tabs>
        <w:ind w:left="360"/>
        <w:jc w:val="both"/>
        <w:rPr>
          <w:rFonts w:asciiTheme="minorHAnsi" w:hAnsiTheme="minorHAnsi" w:cstheme="minorHAnsi"/>
        </w:rPr>
      </w:pPr>
    </w:p>
    <w:p w14:paraId="295CE837"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Chevrolet</w:t>
      </w:r>
    </w:p>
    <w:p w14:paraId="1C4F7A87"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Camaro</w:t>
      </w:r>
    </w:p>
    <w:p w14:paraId="6F000F08"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13</w:t>
      </w:r>
    </w:p>
    <w:p w14:paraId="633A3062" w14:textId="5BCEBD7A"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Chevrolet Camaro (13 véhicules) fait partie des véhicules sportifs avec un design aérodynamique et une performance élevée sur la route.</w:t>
      </w:r>
    </w:p>
    <w:p w14:paraId="2547D4FA" w14:textId="77777777" w:rsidR="00E24A0E" w:rsidRPr="00713500" w:rsidRDefault="00E24A0E" w:rsidP="00E24A0E">
      <w:pPr>
        <w:tabs>
          <w:tab w:val="left" w:pos="990"/>
        </w:tabs>
        <w:ind w:left="360"/>
        <w:jc w:val="both"/>
        <w:rPr>
          <w:rFonts w:asciiTheme="minorHAnsi" w:hAnsiTheme="minorHAnsi" w:cstheme="minorHAnsi"/>
        </w:rPr>
      </w:pPr>
    </w:p>
    <w:p w14:paraId="6C94C200"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Chevrolet</w:t>
      </w:r>
    </w:p>
    <w:p w14:paraId="1F7E8D5D"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Sonic 5</w:t>
      </w:r>
    </w:p>
    <w:p w14:paraId="47C17915"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13</w:t>
      </w:r>
    </w:p>
    <w:p w14:paraId="4A5F12B1" w14:textId="5CEAFAE1"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Chevrolet Sonic 5 (13 véhicules) représente une option économique pour ceux qui recherchent un véhicule citadin avec un bon rapport qualité-prix.</w:t>
      </w:r>
    </w:p>
    <w:p w14:paraId="3DA7720A" w14:textId="77777777" w:rsidR="00E24A0E" w:rsidRPr="00713500" w:rsidRDefault="00E24A0E" w:rsidP="00E24A0E">
      <w:pPr>
        <w:tabs>
          <w:tab w:val="left" w:pos="990"/>
        </w:tabs>
        <w:ind w:left="360"/>
        <w:jc w:val="both"/>
        <w:rPr>
          <w:rFonts w:asciiTheme="minorHAnsi" w:hAnsiTheme="minorHAnsi" w:cstheme="minorHAnsi"/>
        </w:rPr>
      </w:pPr>
    </w:p>
    <w:p w14:paraId="6A1C5042"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Chevrolet</w:t>
      </w:r>
    </w:p>
    <w:p w14:paraId="7E1438B3"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Blazer AWD</w:t>
      </w:r>
    </w:p>
    <w:p w14:paraId="2376347E"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13</w:t>
      </w:r>
    </w:p>
    <w:p w14:paraId="3C5CEA24" w14:textId="7E474643"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Chevrolet Blazer AWD (13 véhicules) est un SUV robuste, idéal pour les trajets sur des routes variées et avec une capacité de traction supérieure.</w:t>
      </w:r>
    </w:p>
    <w:p w14:paraId="0F5F7A7E" w14:textId="77777777" w:rsidR="00E24A0E" w:rsidRPr="00713500" w:rsidRDefault="00E24A0E" w:rsidP="00E24A0E">
      <w:pPr>
        <w:tabs>
          <w:tab w:val="left" w:pos="990"/>
        </w:tabs>
        <w:ind w:left="360"/>
        <w:jc w:val="both"/>
        <w:rPr>
          <w:rFonts w:asciiTheme="minorHAnsi" w:hAnsiTheme="minorHAnsi" w:cstheme="minorHAnsi"/>
        </w:rPr>
      </w:pPr>
    </w:p>
    <w:p w14:paraId="3EE0C1A8"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Chevrolet</w:t>
      </w:r>
    </w:p>
    <w:p w14:paraId="4E1EC4F8"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Colorado</w:t>
      </w:r>
    </w:p>
    <w:p w14:paraId="77E98661"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13</w:t>
      </w:r>
    </w:p>
    <w:p w14:paraId="538F38C0" w14:textId="2FACD4DD"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Chevrolet Colorado (13 véhicules) est un pick-up tout-terrain apprécié pour ses capacités de charge et ses performances polyvalentes.</w:t>
      </w:r>
    </w:p>
    <w:p w14:paraId="146EEB58" w14:textId="77777777" w:rsidR="00E24A0E" w:rsidRPr="00713500" w:rsidRDefault="00E24A0E" w:rsidP="00E24A0E">
      <w:pPr>
        <w:tabs>
          <w:tab w:val="left" w:pos="990"/>
        </w:tabs>
        <w:ind w:left="360"/>
        <w:jc w:val="both"/>
        <w:rPr>
          <w:rFonts w:asciiTheme="minorHAnsi" w:hAnsiTheme="minorHAnsi" w:cstheme="minorHAnsi"/>
        </w:rPr>
      </w:pPr>
    </w:p>
    <w:p w14:paraId="4B0B5584"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lastRenderedPageBreak/>
        <w:t>Marque : Dodge</w:t>
      </w:r>
    </w:p>
    <w:p w14:paraId="169D2310"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Charger</w:t>
      </w:r>
    </w:p>
    <w:p w14:paraId="5C7DB8EB"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13</w:t>
      </w:r>
    </w:p>
    <w:p w14:paraId="3880F724" w14:textId="274F375B"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Dodge Charger (13 véhicules) est un véhicule de performance à grande puissance, souvent choisi par les amateurs de conduite dynamique.</w:t>
      </w:r>
    </w:p>
    <w:p w14:paraId="250B66D1" w14:textId="77777777" w:rsidR="00E24A0E" w:rsidRPr="00713500" w:rsidRDefault="00E24A0E" w:rsidP="00E24A0E">
      <w:pPr>
        <w:tabs>
          <w:tab w:val="left" w:pos="990"/>
        </w:tabs>
        <w:ind w:left="360"/>
        <w:jc w:val="both"/>
        <w:rPr>
          <w:rFonts w:asciiTheme="minorHAnsi" w:hAnsiTheme="minorHAnsi" w:cstheme="minorHAnsi"/>
        </w:rPr>
      </w:pPr>
    </w:p>
    <w:p w14:paraId="0E5B0104"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Ford</w:t>
      </w:r>
    </w:p>
    <w:p w14:paraId="10B151AE"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F-150 FFV</w:t>
      </w:r>
    </w:p>
    <w:p w14:paraId="79AFEBC5"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13</w:t>
      </w:r>
    </w:p>
    <w:p w14:paraId="4695EE4E" w14:textId="417421B7"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Ford F-150 FFV (13 véhicules) représente un modèle hybride qui offre une option de carburant flexible pour ceux recherchant un modèle économique et pratique.</w:t>
      </w:r>
    </w:p>
    <w:p w14:paraId="1F3E2F64" w14:textId="77777777" w:rsidR="00E24A0E" w:rsidRPr="00713500" w:rsidRDefault="00E24A0E" w:rsidP="00E24A0E">
      <w:pPr>
        <w:tabs>
          <w:tab w:val="left" w:pos="990"/>
        </w:tabs>
        <w:ind w:left="360"/>
        <w:jc w:val="both"/>
        <w:rPr>
          <w:rFonts w:asciiTheme="minorHAnsi" w:hAnsiTheme="minorHAnsi" w:cstheme="minorHAnsi"/>
        </w:rPr>
      </w:pPr>
    </w:p>
    <w:p w14:paraId="1693D8CC"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GMC</w:t>
      </w:r>
    </w:p>
    <w:p w14:paraId="151535EF"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Sierra 4WD FFV</w:t>
      </w:r>
    </w:p>
    <w:p w14:paraId="4544ED95"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13</w:t>
      </w:r>
    </w:p>
    <w:p w14:paraId="00E3F218" w14:textId="7B2C7BDA"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GMC Sierra 4WD FFV (13 véhicules) combine les capacités tout-terrain du modèle Sierra avec la possibilité de fonctionner avec de l'éthanol, offrant ainsi une option plus écologique.</w:t>
      </w:r>
    </w:p>
    <w:p w14:paraId="7498493D" w14:textId="77777777" w:rsidR="00E24A0E" w:rsidRPr="00713500" w:rsidRDefault="00E24A0E" w:rsidP="00E24A0E">
      <w:pPr>
        <w:tabs>
          <w:tab w:val="left" w:pos="990"/>
        </w:tabs>
        <w:ind w:left="360"/>
        <w:jc w:val="both"/>
        <w:rPr>
          <w:rFonts w:asciiTheme="minorHAnsi" w:hAnsiTheme="minorHAnsi" w:cstheme="minorHAnsi"/>
        </w:rPr>
      </w:pPr>
    </w:p>
    <w:p w14:paraId="2316B3B1"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GMC</w:t>
      </w:r>
    </w:p>
    <w:p w14:paraId="5E8D3CD0"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Sierra FFV</w:t>
      </w:r>
    </w:p>
    <w:p w14:paraId="10F0A837"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13</w:t>
      </w:r>
    </w:p>
    <w:p w14:paraId="43CB2855" w14:textId="0C967476"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GMC Sierra FFV (13 véhicules) est une variante écologique du modèle Sierra, utilisant à la fois de l'essence et de l'éthanol pour une efficacité accrue.</w:t>
      </w:r>
    </w:p>
    <w:p w14:paraId="02FE91D0" w14:textId="77777777" w:rsidR="00E24A0E" w:rsidRPr="00713500" w:rsidRDefault="00E24A0E" w:rsidP="00E24A0E">
      <w:pPr>
        <w:tabs>
          <w:tab w:val="left" w:pos="990"/>
        </w:tabs>
        <w:ind w:left="360"/>
        <w:jc w:val="both"/>
        <w:rPr>
          <w:rFonts w:asciiTheme="minorHAnsi" w:hAnsiTheme="minorHAnsi" w:cstheme="minorHAnsi"/>
        </w:rPr>
      </w:pPr>
    </w:p>
    <w:p w14:paraId="26D763F2"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Kia</w:t>
      </w:r>
    </w:p>
    <w:p w14:paraId="55F9CD4B"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Soul</w:t>
      </w:r>
    </w:p>
    <w:p w14:paraId="2599B690"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13</w:t>
      </w:r>
    </w:p>
    <w:p w14:paraId="63D725C3" w14:textId="530C03AD"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Kia Soul (13 véhicules) est un véhicule compact avec une personnalité unique et une grande économie de carburant, idéal pour une utilisation en ville.</w:t>
      </w:r>
    </w:p>
    <w:p w14:paraId="0EF5F3CB" w14:textId="77777777" w:rsidR="00E24A0E" w:rsidRPr="00713500" w:rsidRDefault="00E24A0E" w:rsidP="00E24A0E">
      <w:pPr>
        <w:tabs>
          <w:tab w:val="left" w:pos="990"/>
        </w:tabs>
        <w:ind w:left="360"/>
        <w:jc w:val="both"/>
        <w:rPr>
          <w:rFonts w:asciiTheme="minorHAnsi" w:hAnsiTheme="minorHAnsi" w:cstheme="minorHAnsi"/>
        </w:rPr>
      </w:pPr>
    </w:p>
    <w:p w14:paraId="2DAC9424"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Ford</w:t>
      </w:r>
    </w:p>
    <w:p w14:paraId="089A935B"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Explorer AWD</w:t>
      </w:r>
    </w:p>
    <w:p w14:paraId="06CD918E"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12</w:t>
      </w:r>
    </w:p>
    <w:p w14:paraId="4FD089D3" w14:textId="1B8CCCBC"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Ford Explorer AWD (12 véhicules) est un SUV tout-terrain à traction intégrale, offrant une excellente performance pour les escapades hors route.</w:t>
      </w:r>
    </w:p>
    <w:p w14:paraId="039700F2" w14:textId="77777777" w:rsidR="00E24A0E" w:rsidRPr="00713500" w:rsidRDefault="00E24A0E" w:rsidP="00E24A0E">
      <w:pPr>
        <w:tabs>
          <w:tab w:val="left" w:pos="990"/>
        </w:tabs>
        <w:ind w:left="360"/>
        <w:jc w:val="both"/>
        <w:rPr>
          <w:rFonts w:asciiTheme="minorHAnsi" w:hAnsiTheme="minorHAnsi" w:cstheme="minorHAnsi"/>
        </w:rPr>
      </w:pPr>
    </w:p>
    <w:p w14:paraId="0A68D186"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Honda</w:t>
      </w:r>
    </w:p>
    <w:p w14:paraId="3EB09F4F"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Civic Coupe</w:t>
      </w:r>
    </w:p>
    <w:p w14:paraId="7E0306C6"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12</w:t>
      </w:r>
    </w:p>
    <w:p w14:paraId="0E443148" w14:textId="113EA16C" w:rsid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Honda Civic Coupe (12 véhicules) est une version plus sportive de la berline Civic, appréciée pour son style et ses caractéristiques de conduite réactives.</w:t>
      </w:r>
    </w:p>
    <w:p w14:paraId="2AC3743E" w14:textId="77777777" w:rsidR="00E24A0E" w:rsidRPr="00713500" w:rsidRDefault="00E24A0E" w:rsidP="00E24A0E">
      <w:pPr>
        <w:tabs>
          <w:tab w:val="left" w:pos="990"/>
        </w:tabs>
        <w:ind w:left="360"/>
        <w:jc w:val="both"/>
        <w:rPr>
          <w:rFonts w:asciiTheme="minorHAnsi" w:hAnsiTheme="minorHAnsi" w:cstheme="minorHAnsi"/>
        </w:rPr>
      </w:pPr>
    </w:p>
    <w:p w14:paraId="213D4921" w14:textId="77777777" w:rsidR="00E24A0E" w:rsidRPr="00E24A0E" w:rsidRDefault="00713500" w:rsidP="00B6438F">
      <w:pPr>
        <w:numPr>
          <w:ilvl w:val="0"/>
          <w:numId w:val="348"/>
        </w:num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Marque : Hyundai</w:t>
      </w:r>
    </w:p>
    <w:p w14:paraId="0AF5F280"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Modèle : Elantra GT</w:t>
      </w:r>
    </w:p>
    <w:p w14:paraId="78F7290E" w14:textId="77777777" w:rsidR="00E24A0E" w:rsidRPr="00E24A0E" w:rsidRDefault="00713500" w:rsidP="00E24A0E">
      <w:pPr>
        <w:tabs>
          <w:tab w:val="left" w:pos="990"/>
          <w:tab w:val="num" w:pos="1170"/>
        </w:tabs>
        <w:ind w:left="360"/>
        <w:jc w:val="both"/>
        <w:rPr>
          <w:rFonts w:asciiTheme="minorHAnsi" w:hAnsiTheme="minorHAnsi" w:cstheme="minorHAnsi"/>
        </w:rPr>
      </w:pPr>
      <w:r w:rsidRPr="00713500">
        <w:rPr>
          <w:rFonts w:asciiTheme="minorHAnsi" w:hAnsiTheme="minorHAnsi" w:cstheme="minorHAnsi"/>
          <w:b/>
          <w:bCs/>
        </w:rPr>
        <w:t>Nombre de véhicules : 12</w:t>
      </w:r>
    </w:p>
    <w:p w14:paraId="69235186" w14:textId="3CEEE4D0" w:rsidR="00713500" w:rsidRPr="00713500" w:rsidRDefault="00713500" w:rsidP="00E24A0E">
      <w:pPr>
        <w:tabs>
          <w:tab w:val="left" w:pos="990"/>
        </w:tabs>
        <w:ind w:left="360"/>
        <w:jc w:val="both"/>
        <w:rPr>
          <w:rFonts w:asciiTheme="minorHAnsi" w:hAnsiTheme="minorHAnsi" w:cstheme="minorHAnsi"/>
        </w:rPr>
      </w:pPr>
      <w:r w:rsidRPr="00713500">
        <w:rPr>
          <w:rFonts w:asciiTheme="minorHAnsi" w:hAnsiTheme="minorHAnsi" w:cstheme="minorHAnsi"/>
        </w:rPr>
        <w:t>Le modèle Hyundai Elantra GT (12 véhicules) représente une version plus dynamique de l'Elantra, avec une carrosserie de type hatchback pour plus d'espace et de polyvalence.</w:t>
      </w:r>
    </w:p>
    <w:p w14:paraId="0AFB6EA1" w14:textId="5F4DD9F7" w:rsidR="00713500" w:rsidRPr="004D5604" w:rsidRDefault="00713500" w:rsidP="00713500">
      <w:pPr>
        <w:tabs>
          <w:tab w:val="left" w:pos="990"/>
          <w:tab w:val="num" w:pos="1170"/>
        </w:tabs>
        <w:ind w:left="360"/>
        <w:jc w:val="both"/>
        <w:rPr>
          <w:rFonts w:asciiTheme="minorHAnsi" w:hAnsiTheme="minorHAnsi" w:cstheme="minorHAnsi"/>
        </w:rPr>
      </w:pPr>
    </w:p>
    <w:p w14:paraId="6ACFCE02"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b/>
          <w:bCs/>
        </w:rPr>
        <w:t>Conclusion générale :</w:t>
      </w:r>
    </w:p>
    <w:p w14:paraId="7E839321" w14:textId="77777777" w:rsidR="00F742D4"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Les données montrent que les modèles de véhicules populaires sont principalement des pickups et des véhicules tout-terrain comme le Chevrolet Silverado, Ford F-150, et GMC Sierra, représentant des véhicules robustes et polyvalents. Les véhicules sportifs, comme la Chevrolet Camaro et la Ford Mustang, occupent également une place importante, bien qu'ils soient moins nombreux. Ces modèles, ainsi que les SUVs et berlines comme le Hyundai Sonata et le Toyota Tacoma, montrent des tendances très diverses dans les types de véhicules populaires. </w:t>
      </w:r>
    </w:p>
    <w:p w14:paraId="411F136B" w14:textId="04885DCF"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Cependant, il est important de souligner que cette analyse n’inclut qu’un sous-ensemble de véhicules ayant le plus grand nombre d’exemplaires pour chaque modèle et marque.</w:t>
      </w:r>
    </w:p>
    <w:p w14:paraId="6038D0E7"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En réalité, le fichier complet contient encore beaucoup plus de véhicules pour chaque marque et modèle que ceux analysés ici. Par exemple, la marque BMW, qui est représentée par plus de 40 véhicules dans l’ensemble des données complètes, n’est qu’une des nombreuses marques présentes. L’analyse réalisée sur ce sous-ensemble représente uniquement une fraction des données complètes, ce qui signifie que d’autres marques et modèles ont également des représentations significatives qui n’ont pas été couvertes ici. Par conséquent, ces chiffres ne doivent pas être considérés comme représentatifs de la totalité des véhicules disponibles dans le fichier complet, mais plutôt comme un échantillon des véhicules les plus fréquents.</w:t>
      </w:r>
    </w:p>
    <w:p w14:paraId="40FB774E" w14:textId="77777777" w:rsidR="00F742D4" w:rsidRDefault="00F742D4" w:rsidP="00713500">
      <w:pPr>
        <w:tabs>
          <w:tab w:val="left" w:pos="540"/>
        </w:tabs>
        <w:jc w:val="both"/>
        <w:rPr>
          <w:rFonts w:asciiTheme="minorHAnsi" w:hAnsiTheme="minorHAnsi" w:cstheme="minorHAnsi"/>
        </w:rPr>
      </w:pPr>
    </w:p>
    <w:p w14:paraId="7EB3105F" w14:textId="18B05D64"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Il est intéressant de noter qu'il existe beaucoup d'autres classifications de véhicules qui peuvent être explorées en profondeur, et qui sont directement en lien avec votre projet de science des données « Canadian Fuel Consumption Ratings ». Par exemple, une analyse plus détaillée pourrait examiner la consommation de carburant, les émissions de CO2, ou encore les caractéristiques techniques des modèles de véhicules afin de mieux comprendre leur impact environnemental et économique.</w:t>
      </w:r>
    </w:p>
    <w:p w14:paraId="7B5D10FD" w14:textId="3C61BCA9" w:rsidR="00713500" w:rsidRPr="00713500" w:rsidRDefault="00713500" w:rsidP="00713500">
      <w:pPr>
        <w:tabs>
          <w:tab w:val="left" w:pos="540"/>
        </w:tabs>
        <w:jc w:val="both"/>
        <w:rPr>
          <w:rFonts w:asciiTheme="minorHAnsi" w:hAnsiTheme="minorHAnsi" w:cstheme="minorHAnsi"/>
        </w:rPr>
      </w:pPr>
    </w:p>
    <w:p w14:paraId="6488B762" w14:textId="312836A4" w:rsidR="00713500" w:rsidRPr="00713500" w:rsidRDefault="00E24A0E" w:rsidP="00713500">
      <w:pPr>
        <w:tabs>
          <w:tab w:val="left" w:pos="540"/>
        </w:tabs>
        <w:jc w:val="both"/>
        <w:rPr>
          <w:rFonts w:asciiTheme="minorHAnsi" w:hAnsiTheme="minorHAnsi" w:cstheme="minorHAnsi"/>
        </w:rPr>
      </w:pPr>
      <w:r>
        <w:rPr>
          <w:rFonts w:asciiTheme="minorHAnsi" w:hAnsiTheme="minorHAnsi" w:cstheme="minorHAnsi"/>
          <w:b/>
          <w:bCs/>
        </w:rPr>
        <w:t>5</w:t>
      </w:r>
      <w:r w:rsidR="00713500" w:rsidRPr="00713500">
        <w:rPr>
          <w:rFonts w:asciiTheme="minorHAnsi" w:hAnsiTheme="minorHAnsi" w:cstheme="minorHAnsi"/>
          <w:b/>
          <w:bCs/>
        </w:rPr>
        <w:t>. Importance de ces classifications</w:t>
      </w:r>
    </w:p>
    <w:p w14:paraId="6BF01AEB" w14:textId="777777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Les classifications de véhicules par marque et modèle sont essentielles pour plusieurs raisons :</w:t>
      </w:r>
    </w:p>
    <w:p w14:paraId="004B00C8" w14:textId="77777777" w:rsidR="00713500" w:rsidRDefault="00713500" w:rsidP="00713500">
      <w:pPr>
        <w:tabs>
          <w:tab w:val="left" w:pos="540"/>
        </w:tabs>
        <w:jc w:val="both"/>
        <w:rPr>
          <w:rFonts w:asciiTheme="minorHAnsi" w:hAnsiTheme="minorHAnsi" w:cstheme="minorHAnsi"/>
        </w:rPr>
      </w:pPr>
    </w:p>
    <w:p w14:paraId="75458DEC" w14:textId="55C1A104"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 </w:t>
      </w:r>
      <w:r w:rsidRPr="00713500">
        <w:rPr>
          <w:rFonts w:asciiTheme="minorHAnsi" w:hAnsiTheme="minorHAnsi" w:cstheme="minorHAnsi"/>
          <w:b/>
          <w:bCs/>
        </w:rPr>
        <w:t>Organisation des données</w:t>
      </w:r>
      <w:r w:rsidRPr="00713500">
        <w:rPr>
          <w:rFonts w:asciiTheme="minorHAnsi" w:hAnsiTheme="minorHAnsi" w:cstheme="minorHAnsi"/>
        </w:rPr>
        <w:t xml:space="preserve"> : Elles permettent de structurer et de hiérarchiser les données d’une manière logique, facilitant ainsi l’analyse des tendances. Ces classifications apportent un cadre structuré pour examiner des sous-ensembles spécifiques de véhicules, ce qui permet de les analyser de manière plus détaillée. Cela simplifie les étapes suivantes de l’analyse des données, en particulier lorsque l’on veut étudier des sous-groupes de marques et de modèles.</w:t>
      </w:r>
    </w:p>
    <w:p w14:paraId="678A96B5" w14:textId="77777777" w:rsidR="00713500" w:rsidRDefault="00713500" w:rsidP="00713500">
      <w:pPr>
        <w:tabs>
          <w:tab w:val="left" w:pos="540"/>
        </w:tabs>
        <w:jc w:val="both"/>
        <w:rPr>
          <w:rFonts w:asciiTheme="minorHAnsi" w:hAnsiTheme="minorHAnsi" w:cstheme="minorHAnsi"/>
        </w:rPr>
      </w:pPr>
    </w:p>
    <w:p w14:paraId="08628DF3" w14:textId="5869A277"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 </w:t>
      </w:r>
      <w:r w:rsidRPr="00713500">
        <w:rPr>
          <w:rFonts w:asciiTheme="minorHAnsi" w:hAnsiTheme="minorHAnsi" w:cstheme="minorHAnsi"/>
          <w:b/>
          <w:bCs/>
        </w:rPr>
        <w:t>Identification des préférences</w:t>
      </w:r>
      <w:r w:rsidRPr="00713500">
        <w:rPr>
          <w:rFonts w:asciiTheme="minorHAnsi" w:hAnsiTheme="minorHAnsi" w:cstheme="minorHAnsi"/>
        </w:rPr>
        <w:t xml:space="preserve"> : En analysant les résultats, il devient possible de repérer les modèles les plus populaires, ce qui peut être utile pour toute analyse marketing ou commerciale liée aux tendances de consommation. Par exemple, les fabricants de véhicules peuvent utiliser ces informations pour améliorer leur offre en fonction des modèles qui connaissent un grand succès. Cela peut aussi influencer les stratégies publicitaires en ciblant spécifiquement les véhicules qui intéressent le plus les consommateurs.</w:t>
      </w:r>
    </w:p>
    <w:p w14:paraId="6F71A546" w14:textId="77777777" w:rsidR="00713500" w:rsidRDefault="00713500" w:rsidP="00713500">
      <w:pPr>
        <w:tabs>
          <w:tab w:val="left" w:pos="540"/>
        </w:tabs>
        <w:jc w:val="both"/>
        <w:rPr>
          <w:rFonts w:asciiTheme="minorHAnsi" w:hAnsiTheme="minorHAnsi" w:cstheme="minorHAnsi"/>
        </w:rPr>
      </w:pPr>
    </w:p>
    <w:p w14:paraId="47EC5674" w14:textId="4AC4800F" w:rsidR="00713500" w:rsidRP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 xml:space="preserve">• </w:t>
      </w:r>
      <w:r w:rsidRPr="00713500">
        <w:rPr>
          <w:rFonts w:asciiTheme="minorHAnsi" w:hAnsiTheme="minorHAnsi" w:cstheme="minorHAnsi"/>
          <w:b/>
          <w:bCs/>
        </w:rPr>
        <w:t>Comparaison des marques et modèles</w:t>
      </w:r>
      <w:r w:rsidRPr="00713500">
        <w:rPr>
          <w:rFonts w:asciiTheme="minorHAnsi" w:hAnsiTheme="minorHAnsi" w:cstheme="minorHAnsi"/>
        </w:rPr>
        <w:t xml:space="preserve"> : Cela permet de comparer la prévalence de différentes marques et modèles et d’en tirer des conclusions sur la diversité des véhicules présents dans l’échantillon. Cela aide à comprendre le positionnement des marques sur le marché, ainsi que les segments de consommateurs qu'elles attirent. Cette analyse de diversité peut également fournir des pistes pour étudier les effets de la concurrence entre les marques et leur positionnement sur différents segments de marché.</w:t>
      </w:r>
    </w:p>
    <w:p w14:paraId="68A8E422" w14:textId="77777777" w:rsidR="00713500" w:rsidRPr="00713500" w:rsidRDefault="00713500" w:rsidP="00713500">
      <w:pPr>
        <w:tabs>
          <w:tab w:val="left" w:pos="540"/>
        </w:tabs>
        <w:jc w:val="both"/>
        <w:rPr>
          <w:rFonts w:asciiTheme="minorHAnsi" w:hAnsiTheme="minorHAnsi" w:cstheme="minorHAnsi"/>
          <w:b/>
          <w:bCs/>
        </w:rPr>
      </w:pPr>
    </w:p>
    <w:p w14:paraId="50BD7C4D" w14:textId="1446283C" w:rsidR="00713500" w:rsidRPr="00713500" w:rsidRDefault="00E24A0E" w:rsidP="00713500">
      <w:pPr>
        <w:tabs>
          <w:tab w:val="left" w:pos="540"/>
        </w:tabs>
        <w:jc w:val="both"/>
        <w:rPr>
          <w:rFonts w:asciiTheme="minorHAnsi" w:hAnsiTheme="minorHAnsi" w:cstheme="minorHAnsi"/>
        </w:rPr>
      </w:pPr>
      <w:r>
        <w:rPr>
          <w:rFonts w:asciiTheme="minorHAnsi" w:hAnsiTheme="minorHAnsi" w:cstheme="minorHAnsi"/>
          <w:b/>
          <w:bCs/>
        </w:rPr>
        <w:t>6</w:t>
      </w:r>
      <w:r w:rsidR="00713500" w:rsidRPr="00713500">
        <w:rPr>
          <w:rFonts w:asciiTheme="minorHAnsi" w:hAnsiTheme="minorHAnsi" w:cstheme="minorHAnsi"/>
          <w:b/>
          <w:bCs/>
        </w:rPr>
        <w:t>. Conclusion</w:t>
      </w:r>
    </w:p>
    <w:p w14:paraId="10567FD9" w14:textId="31FAD444" w:rsidR="00713500" w:rsidRDefault="00713500" w:rsidP="00713500">
      <w:pPr>
        <w:tabs>
          <w:tab w:val="left" w:pos="540"/>
        </w:tabs>
        <w:jc w:val="both"/>
        <w:rPr>
          <w:rFonts w:asciiTheme="minorHAnsi" w:hAnsiTheme="minorHAnsi" w:cstheme="minorHAnsi"/>
        </w:rPr>
      </w:pPr>
      <w:r w:rsidRPr="00713500">
        <w:rPr>
          <w:rFonts w:asciiTheme="minorHAnsi" w:hAnsiTheme="minorHAnsi" w:cstheme="minorHAnsi"/>
        </w:rPr>
        <w:t>L’analyse des véhicules regroupés par marque et modèle offre une vision globale et détaillée de la répartition des véhicules. Elle met en lumière les marques les plus populaires ainsi que les modèles qui dominent au sein de chaque marque. En combinant les données sur le nombre de véhicules, cette classification offre un aperçu des préférences des consommateurs, ce qui permet d’identifier les tendances émergentes et d’émettre des hypothèses sur les choix de véhicules. Ce processus est un outil précieux pour comprendre comment les véhicules se distribuent sur le marché en fonction de leur marque et de leur modèle, et ouvre la voie à des analyses plus détaillées pour des projets futurs, comme l’analyse des consommations de carburant et des émissions de CO2 pour mieux comprendre l’impact environnemental des véhicules</w:t>
      </w:r>
      <w:r w:rsidR="00E24C57">
        <w:rPr>
          <w:rFonts w:asciiTheme="minorHAnsi" w:hAnsiTheme="minorHAnsi" w:cstheme="minorHAnsi"/>
        </w:rPr>
        <w:t>.</w:t>
      </w:r>
    </w:p>
    <w:p w14:paraId="7EADFC42" w14:textId="73B35BB8" w:rsidR="00AD7A28" w:rsidRDefault="00AD7A28" w:rsidP="00713500">
      <w:pPr>
        <w:tabs>
          <w:tab w:val="left" w:pos="540"/>
        </w:tabs>
        <w:jc w:val="both"/>
        <w:rPr>
          <w:rFonts w:asciiTheme="minorHAnsi" w:hAnsiTheme="minorHAnsi" w:cstheme="minorHAnsi"/>
        </w:rPr>
      </w:pPr>
    </w:p>
    <w:p w14:paraId="46611541" w14:textId="42BE3322" w:rsidR="00AD7A28" w:rsidRPr="00AD7A28" w:rsidRDefault="00AD7A28" w:rsidP="00AD7A28">
      <w:pPr>
        <w:tabs>
          <w:tab w:val="left" w:pos="540"/>
        </w:tabs>
        <w:jc w:val="center"/>
        <w:rPr>
          <w:rFonts w:asciiTheme="minorHAnsi" w:hAnsiTheme="minorHAnsi" w:cstheme="minorHAnsi"/>
          <w:b/>
          <w:bCs/>
          <w:u w:val="single"/>
        </w:rPr>
      </w:pPr>
      <w:r w:rsidRPr="00AD7A28">
        <w:rPr>
          <w:rFonts w:asciiTheme="minorHAnsi" w:hAnsiTheme="minorHAnsi" w:cstheme="minorHAnsi"/>
          <w:b/>
          <w:bCs/>
        </w:rPr>
        <w:t>Modélisation en langage R des tâches 1 et 2 de la phase 2 de l’objectif 6 et affichage et analyse en profondeur des résultats fournis par le code R implémentant les tâches 1 et 2 de la phase 2 de l’objectif 6</w:t>
      </w:r>
    </w:p>
    <w:p w14:paraId="15793AC8" w14:textId="77777777" w:rsidR="00AD7A28" w:rsidRPr="00AD7A28" w:rsidRDefault="00AD7A28" w:rsidP="00AD7A28">
      <w:pPr>
        <w:tabs>
          <w:tab w:val="left" w:pos="540"/>
        </w:tabs>
        <w:jc w:val="both"/>
        <w:rPr>
          <w:rFonts w:asciiTheme="minorHAnsi" w:hAnsiTheme="minorHAnsi" w:cstheme="minorHAnsi"/>
          <w:b/>
          <w:bCs/>
          <w:u w:val="single"/>
        </w:rPr>
      </w:pPr>
    </w:p>
    <w:p w14:paraId="6CB27D1A"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16763493" w14:textId="77777777" w:rsidR="00AD7A28" w:rsidRPr="00AD7A28" w:rsidRDefault="00AD7A28" w:rsidP="00AD7A28">
      <w:pPr>
        <w:tabs>
          <w:tab w:val="left" w:pos="540"/>
        </w:tabs>
        <w:jc w:val="both"/>
        <w:rPr>
          <w:rFonts w:asciiTheme="minorHAnsi" w:hAnsiTheme="minorHAnsi" w:cstheme="minorHAnsi"/>
        </w:rPr>
      </w:pPr>
    </w:p>
    <w:p w14:paraId="4FCBB50E" w14:textId="7C89CDD4"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AD7A28">
        <w:rPr>
          <w:rFonts w:asciiTheme="minorHAnsi" w:hAnsiTheme="minorHAnsi" w:cstheme="minorHAnsi"/>
        </w:rPr>
        <w:t xml:space="preserve"> tâche</w:t>
      </w:r>
      <w:r>
        <w:rPr>
          <w:rFonts w:asciiTheme="minorHAnsi" w:hAnsiTheme="minorHAnsi" w:cstheme="minorHAnsi"/>
        </w:rPr>
        <w:t>s</w:t>
      </w:r>
      <w:r w:rsidRPr="00AD7A28">
        <w:rPr>
          <w:rFonts w:asciiTheme="minorHAnsi" w:hAnsiTheme="minorHAnsi" w:cstheme="minorHAnsi"/>
        </w:rPr>
        <w:t xml:space="preserve"> 1</w:t>
      </w:r>
      <w:r>
        <w:rPr>
          <w:rFonts w:asciiTheme="minorHAnsi" w:hAnsiTheme="minorHAnsi" w:cstheme="minorHAnsi"/>
        </w:rPr>
        <w:t xml:space="preserve"> et 2</w:t>
      </w:r>
      <w:r w:rsidRPr="00AD7A28">
        <w:rPr>
          <w:rFonts w:asciiTheme="minorHAnsi" w:hAnsiTheme="minorHAnsi" w:cstheme="minorHAnsi"/>
        </w:rPr>
        <w:t xml:space="preserve"> de la phase 2 de l’objectif </w:t>
      </w:r>
      <w:r>
        <w:rPr>
          <w:rFonts w:asciiTheme="minorHAnsi" w:hAnsiTheme="minorHAnsi" w:cstheme="minorHAnsi"/>
        </w:rPr>
        <w:t>6</w:t>
      </w:r>
      <w:r w:rsidRPr="00AD7A28">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w:t>
      </w:r>
      <w:r>
        <w:rPr>
          <w:rFonts w:asciiTheme="minorHAnsi" w:hAnsiTheme="minorHAnsi" w:cstheme="minorHAnsi"/>
        </w:rPr>
        <w:t>es</w:t>
      </w:r>
      <w:r w:rsidRPr="00AD7A28">
        <w:rPr>
          <w:rFonts w:asciiTheme="minorHAnsi" w:hAnsiTheme="minorHAnsi" w:cstheme="minorHAnsi"/>
        </w:rPr>
        <w:t xml:space="preserve"> tâche</w:t>
      </w:r>
      <w:r>
        <w:rPr>
          <w:rFonts w:asciiTheme="minorHAnsi" w:hAnsiTheme="minorHAnsi" w:cstheme="minorHAnsi"/>
        </w:rPr>
        <w:t>s</w:t>
      </w:r>
      <w:r w:rsidRPr="00AD7A28">
        <w:rPr>
          <w:rFonts w:asciiTheme="minorHAnsi" w:hAnsiTheme="minorHAnsi" w:cstheme="minorHAnsi"/>
        </w:rPr>
        <w:t xml:space="preserve"> 1</w:t>
      </w:r>
      <w:r>
        <w:rPr>
          <w:rFonts w:asciiTheme="minorHAnsi" w:hAnsiTheme="minorHAnsi" w:cstheme="minorHAnsi"/>
        </w:rPr>
        <w:t xml:space="preserve"> et 2</w:t>
      </w:r>
      <w:r w:rsidRPr="00AD7A28">
        <w:rPr>
          <w:rFonts w:asciiTheme="minorHAnsi" w:hAnsiTheme="minorHAnsi" w:cstheme="minorHAnsi"/>
        </w:rPr>
        <w:t xml:space="preserve"> de la phase 2 de l’objectif </w:t>
      </w:r>
      <w:r>
        <w:rPr>
          <w:rFonts w:asciiTheme="minorHAnsi" w:hAnsiTheme="minorHAnsi" w:cstheme="minorHAnsi"/>
        </w:rPr>
        <w:t>6</w:t>
      </w:r>
      <w:r w:rsidRPr="00AD7A28">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AD7A28">
        <w:rPr>
          <w:rFonts w:asciiTheme="minorHAnsi" w:hAnsiTheme="minorHAnsi" w:cstheme="minorHAnsi"/>
        </w:rPr>
        <w:t xml:space="preserve"> tâche</w:t>
      </w:r>
      <w:r>
        <w:rPr>
          <w:rFonts w:asciiTheme="minorHAnsi" w:hAnsiTheme="minorHAnsi" w:cstheme="minorHAnsi"/>
        </w:rPr>
        <w:t>s</w:t>
      </w:r>
      <w:r w:rsidRPr="00AD7A28">
        <w:rPr>
          <w:rFonts w:asciiTheme="minorHAnsi" w:hAnsiTheme="minorHAnsi" w:cstheme="minorHAnsi"/>
        </w:rPr>
        <w:t xml:space="preserve"> 1</w:t>
      </w:r>
      <w:r>
        <w:rPr>
          <w:rFonts w:asciiTheme="minorHAnsi" w:hAnsiTheme="minorHAnsi" w:cstheme="minorHAnsi"/>
        </w:rPr>
        <w:t xml:space="preserve"> et 2</w:t>
      </w:r>
      <w:r w:rsidRPr="00AD7A28">
        <w:rPr>
          <w:rFonts w:asciiTheme="minorHAnsi" w:hAnsiTheme="minorHAnsi" w:cstheme="minorHAnsi"/>
        </w:rPr>
        <w:t xml:space="preserve"> de la phase 2 de l’objectif </w:t>
      </w:r>
      <w:r>
        <w:rPr>
          <w:rFonts w:asciiTheme="minorHAnsi" w:hAnsiTheme="minorHAnsi" w:cstheme="minorHAnsi"/>
        </w:rPr>
        <w:t>6</w:t>
      </w:r>
      <w:r w:rsidRPr="00AD7A28">
        <w:rPr>
          <w:rFonts w:asciiTheme="minorHAnsi" w:hAnsiTheme="minorHAnsi" w:cstheme="minorHAnsi"/>
        </w:rPr>
        <w:t>, du projet en science des données nommé « Canadian Fuel Consumption Ratings » :</w:t>
      </w:r>
    </w:p>
    <w:p w14:paraId="46221B5A" w14:textId="77777777" w:rsidR="00AD7A28" w:rsidRPr="00AD7A28" w:rsidRDefault="00AD7A28" w:rsidP="00AD7A28">
      <w:pPr>
        <w:tabs>
          <w:tab w:val="left" w:pos="540"/>
        </w:tabs>
        <w:jc w:val="both"/>
        <w:rPr>
          <w:rFonts w:asciiTheme="minorHAnsi" w:hAnsiTheme="minorHAnsi" w:cstheme="minorHAnsi"/>
        </w:rPr>
      </w:pPr>
    </w:p>
    <w:p w14:paraId="258025C3"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Installation et chargement des bibliothèques nécessaires</w:t>
      </w:r>
    </w:p>
    <w:p w14:paraId="40356A0E"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install.packages("dplyr")</w:t>
      </w:r>
    </w:p>
    <w:p w14:paraId="5C32681C"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lastRenderedPageBreak/>
        <w:t>install.packages("readr")</w:t>
      </w:r>
    </w:p>
    <w:p w14:paraId="14D0EFE3"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install.packages("car")</w:t>
      </w:r>
    </w:p>
    <w:p w14:paraId="2E8F98A7"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install.packages("stats")</w:t>
      </w:r>
    </w:p>
    <w:p w14:paraId="55E0198E" w14:textId="77777777" w:rsidR="00AD7A28" w:rsidRPr="00AD7A28" w:rsidRDefault="00AD7A28" w:rsidP="00AD7A28">
      <w:pPr>
        <w:tabs>
          <w:tab w:val="left" w:pos="540"/>
        </w:tabs>
        <w:jc w:val="both"/>
        <w:rPr>
          <w:rFonts w:asciiTheme="minorHAnsi" w:hAnsiTheme="minorHAnsi" w:cstheme="minorHAnsi"/>
          <w:lang w:val="en-CA"/>
        </w:rPr>
      </w:pPr>
    </w:p>
    <w:p w14:paraId="11414317"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library(dplyr)</w:t>
      </w:r>
    </w:p>
    <w:p w14:paraId="0FB78F6B"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library(readr)</w:t>
      </w:r>
    </w:p>
    <w:p w14:paraId="1005A8FB"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library(car)</w:t>
      </w:r>
    </w:p>
    <w:p w14:paraId="443065FF"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library(stats)</w:t>
      </w:r>
    </w:p>
    <w:p w14:paraId="0FC5C60D" w14:textId="77777777" w:rsidR="00AD7A28" w:rsidRPr="00AD7A28" w:rsidRDefault="00AD7A28" w:rsidP="00AD7A28">
      <w:pPr>
        <w:tabs>
          <w:tab w:val="left" w:pos="540"/>
        </w:tabs>
        <w:jc w:val="both"/>
        <w:rPr>
          <w:rFonts w:asciiTheme="minorHAnsi" w:hAnsiTheme="minorHAnsi" w:cstheme="minorHAnsi"/>
        </w:rPr>
      </w:pPr>
    </w:p>
    <w:p w14:paraId="314B8F1B"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Spécifier le chemin où se trouvent vos fichiers CSV</w:t>
      </w:r>
    </w:p>
    <w:p w14:paraId="3ABDC2FE"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chemin_donnees &lt;- "C:/Users/lalop/OneDrive/Documentos/SCI 1402/"</w:t>
      </w:r>
    </w:p>
    <w:p w14:paraId="1CEE6F5B" w14:textId="77777777" w:rsidR="00AD7A28" w:rsidRPr="00AD7A28" w:rsidRDefault="00AD7A28" w:rsidP="00AD7A28">
      <w:pPr>
        <w:tabs>
          <w:tab w:val="left" w:pos="540"/>
        </w:tabs>
        <w:jc w:val="both"/>
        <w:rPr>
          <w:rFonts w:asciiTheme="minorHAnsi" w:hAnsiTheme="minorHAnsi" w:cstheme="minorHAnsi"/>
        </w:rPr>
      </w:pPr>
    </w:p>
    <w:p w14:paraId="0232AAD0"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Liste des fichiers CSV des échantillons</w:t>
      </w:r>
    </w:p>
    <w:p w14:paraId="6CCF9C3E"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fichiers_echantillons &lt;- c('Sample_1_Completed_MY2015_Fuel_Consumption_Ratings.csv', </w:t>
      </w:r>
    </w:p>
    <w:p w14:paraId="73A9D695"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'Sample_2_Completed_MY2015_Fuel_Consumption_Ratings.csv', </w:t>
      </w:r>
    </w:p>
    <w:p w14:paraId="5599FDCD"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'Sample_1_Completed_MY2016_Fuel_Consumption_Ratings.csv', </w:t>
      </w:r>
    </w:p>
    <w:p w14:paraId="0FAA7C10"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'Sample_2_Completed_MY2016_Fuel_Consumption_Ratings.csv', </w:t>
      </w:r>
    </w:p>
    <w:p w14:paraId="1A663C72"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'Sample_1_Completed_MY2017_Fuel_Consumption_Ratings.csv', </w:t>
      </w:r>
    </w:p>
    <w:p w14:paraId="5F299197"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'Sample_2_Completed_MY2017_Fuel_Consumption_Ratings.csv',</w:t>
      </w:r>
    </w:p>
    <w:p w14:paraId="58C34630"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'Sample_1_Completed_MY2018_Fuel_Consumption_Ratings.csv', </w:t>
      </w:r>
    </w:p>
    <w:p w14:paraId="566894B3"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'Sample_2_Completed_MY2018_Fuel_Consumption_Ratings.csv', </w:t>
      </w:r>
    </w:p>
    <w:p w14:paraId="051D7B23"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'Sample_1_Completed_MY2019_Fuel_Consumption_Ratings.csv', </w:t>
      </w:r>
    </w:p>
    <w:p w14:paraId="5709949A"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'Sample_2_Completed_MY2019_Fuel_Consumption_Ratings.csv', </w:t>
      </w:r>
    </w:p>
    <w:p w14:paraId="2596BC34"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'Sample_1_Completed_MY2020_Fuel_Consumption_Ratings.csv', </w:t>
      </w:r>
    </w:p>
    <w:p w14:paraId="22BECBB8"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'Sample_2_Completed_MY2020_Fuel_Consumption_Ratings.csv', </w:t>
      </w:r>
    </w:p>
    <w:p w14:paraId="0C9A077F"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'Sample_1_Completed_MY2021_Fuel_Consumption_Ratings.csv', </w:t>
      </w:r>
    </w:p>
    <w:p w14:paraId="0C1E48B7"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'Sample_2_Completed_MY2021_Fuel_Consumption_Ratings.csv', </w:t>
      </w:r>
    </w:p>
    <w:p w14:paraId="00D84317"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'Sample_1_Completed_MY2022_Fuel_Consumption_Ratings.csv', </w:t>
      </w:r>
    </w:p>
    <w:p w14:paraId="03927C16"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'Sample_2_Completed_MY2022_Fuel_Consumption_Ratings.csv', </w:t>
      </w:r>
    </w:p>
    <w:p w14:paraId="25AF0A59"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'Sample_1_Completed_MY2023_Fuel_Consumption_Ratings.csv', </w:t>
      </w:r>
    </w:p>
    <w:p w14:paraId="472CB9B4"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'Sample_2_Completed_MY2023_Fuel_Consumption_Ratings.csv')</w:t>
      </w:r>
    </w:p>
    <w:p w14:paraId="19DCFFE1" w14:textId="77777777" w:rsidR="00AD7A28" w:rsidRPr="00AD7A28" w:rsidRDefault="00AD7A28" w:rsidP="00AD7A28">
      <w:pPr>
        <w:tabs>
          <w:tab w:val="left" w:pos="540"/>
        </w:tabs>
        <w:jc w:val="both"/>
        <w:rPr>
          <w:rFonts w:asciiTheme="minorHAnsi" w:hAnsiTheme="minorHAnsi" w:cstheme="minorHAnsi"/>
          <w:lang w:val="en-CA"/>
        </w:rPr>
      </w:pPr>
    </w:p>
    <w:p w14:paraId="4E510F7D"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Créer un dataframe vide pour combiner toutes les données</w:t>
      </w:r>
    </w:p>
    <w:p w14:paraId="16CC0375"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combined_data &lt;- data.frame()</w:t>
      </w:r>
    </w:p>
    <w:p w14:paraId="2BAD5933" w14:textId="77777777" w:rsidR="00AD7A28" w:rsidRPr="00AD7A28" w:rsidRDefault="00AD7A28" w:rsidP="00AD7A28">
      <w:pPr>
        <w:tabs>
          <w:tab w:val="left" w:pos="540"/>
        </w:tabs>
        <w:jc w:val="both"/>
        <w:rPr>
          <w:rFonts w:asciiTheme="minorHAnsi" w:hAnsiTheme="minorHAnsi" w:cstheme="minorHAnsi"/>
        </w:rPr>
      </w:pPr>
    </w:p>
    <w:p w14:paraId="3443CE1F"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Boucle pour lire chaque échantillon et combiner les données</w:t>
      </w:r>
    </w:p>
    <w:p w14:paraId="284757E0"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for (fichier in fichiers_echantillons) {</w:t>
      </w:r>
    </w:p>
    <w:p w14:paraId="5402F355"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data &lt;- read_csv(paste0(chemin_donnees, fichier))</w:t>
      </w:r>
    </w:p>
    <w:p w14:paraId="103DDE3F"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combined_data &lt;- rbind(combined_data, data)</w:t>
      </w:r>
    </w:p>
    <w:p w14:paraId="3083CC9D"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w:t>
      </w:r>
    </w:p>
    <w:p w14:paraId="4B4D5F94" w14:textId="77777777" w:rsidR="00AD7A28" w:rsidRPr="00AD7A28" w:rsidRDefault="00AD7A28" w:rsidP="00AD7A28">
      <w:pPr>
        <w:tabs>
          <w:tab w:val="left" w:pos="540"/>
        </w:tabs>
        <w:jc w:val="both"/>
        <w:rPr>
          <w:rFonts w:asciiTheme="minorHAnsi" w:hAnsiTheme="minorHAnsi" w:cstheme="minorHAnsi"/>
        </w:rPr>
      </w:pPr>
    </w:p>
    <w:p w14:paraId="7258819C"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1. Calcul des statistiques descriptives pour chaque marque et modèle</w:t>
      </w:r>
    </w:p>
    <w:p w14:paraId="48713D80" w14:textId="77777777" w:rsidR="00AD7A28" w:rsidRPr="00AD7A28" w:rsidRDefault="00AD7A28" w:rsidP="00AD7A28">
      <w:pPr>
        <w:tabs>
          <w:tab w:val="left" w:pos="540"/>
        </w:tabs>
        <w:jc w:val="both"/>
        <w:rPr>
          <w:rFonts w:asciiTheme="minorHAnsi" w:hAnsiTheme="minorHAnsi" w:cstheme="minorHAnsi"/>
          <w:lang w:val="en-CA"/>
        </w:rPr>
      </w:pPr>
      <w:proofErr w:type="spellStart"/>
      <w:r w:rsidRPr="00AD7A28">
        <w:rPr>
          <w:rFonts w:asciiTheme="minorHAnsi" w:hAnsiTheme="minorHAnsi" w:cstheme="minorHAnsi"/>
          <w:lang w:val="en-CA"/>
        </w:rPr>
        <w:t>statistiques_descriptives</w:t>
      </w:r>
      <w:proofErr w:type="spellEnd"/>
      <w:r w:rsidRPr="00AD7A28">
        <w:rPr>
          <w:rFonts w:asciiTheme="minorHAnsi" w:hAnsiTheme="minorHAnsi" w:cstheme="minorHAnsi"/>
          <w:lang w:val="en-CA"/>
        </w:rPr>
        <w:t xml:space="preserve"> &lt;- combined_data %&gt;%</w:t>
      </w:r>
    </w:p>
    <w:p w14:paraId="3B512CD8"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group_by(Make, Model) %&gt;%</w:t>
      </w:r>
    </w:p>
    <w:p w14:paraId="3432300A"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summarize(</w:t>
      </w:r>
    </w:p>
    <w:p w14:paraId="0469B3BF"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Moyenne_CO2 = mean(`CO2 Emissions (g/km)`, na.rm = TRUE),</w:t>
      </w:r>
    </w:p>
    <w:p w14:paraId="66215E22"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Mediane_CO2 = median(`CO2 Emissions (g/km)`, na.rm = TRUE),</w:t>
      </w:r>
    </w:p>
    <w:p w14:paraId="29251D96"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Ecart_Type_CO2 = sd(`CO2 Emissions (g/km)`, na.rm = TRUE),</w:t>
      </w:r>
    </w:p>
    <w:p w14:paraId="0FECD82A"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lastRenderedPageBreak/>
        <w:t xml:space="preserve">    Mode_CO2 = as.numeric(names(sort(table(`CO2 Emissions (g/km)`), decreasing = TRUE)[1])),</w:t>
      </w:r>
    </w:p>
    <w:p w14:paraId="0C2D807A"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Etendue_CO2 = diff(range(`CO2 Emissions (g/km)`, na.rm = TRUE)),</w:t>
      </w:r>
    </w:p>
    <w:p w14:paraId="48A68B28"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CV_CO2 = sd(`CO2 Emissions (g/km)`, na.rm = TRUE) / mean(`CO2 Emissions (g/km)`, na.rm = TRUE) * 100, # Coefficient de variation</w:t>
      </w:r>
    </w:p>
    <w:p w14:paraId="38355845" w14:textId="77777777" w:rsidR="00AD7A28" w:rsidRPr="00AD7A28" w:rsidRDefault="00AD7A28" w:rsidP="00AD7A28">
      <w:pPr>
        <w:tabs>
          <w:tab w:val="left" w:pos="540"/>
        </w:tabs>
        <w:jc w:val="both"/>
        <w:rPr>
          <w:rFonts w:asciiTheme="minorHAnsi" w:hAnsiTheme="minorHAnsi" w:cstheme="minorHAnsi"/>
          <w:lang w:val="en-CA"/>
        </w:rPr>
      </w:pPr>
    </w:p>
    <w:p w14:paraId="718827A1"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Moyenne_City = mean(`Fuel Consumption (City) (L/100 km)`, na.rm = TRUE),</w:t>
      </w:r>
    </w:p>
    <w:p w14:paraId="0F654028"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Mediane_City = median(`Fuel Consumption (City) (L/100 km)`, na.rm = TRUE),</w:t>
      </w:r>
    </w:p>
    <w:p w14:paraId="3A5AEAF7"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Ecart_Type_City = sd(`Fuel Consumption (City) (L/100 km)`, na.rm = TRUE),</w:t>
      </w:r>
    </w:p>
    <w:p w14:paraId="4CF4D48E"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Mode_City = as.numeric(names(sort(table(`Fuel Consumption (City) (L/100 km)`), decreasing = TRUE)[1])),</w:t>
      </w:r>
    </w:p>
    <w:p w14:paraId="678B28B8"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Etendue_City = diff(range(`Fuel Consumption (City) (L/100 km)`, na.rm = TRUE)),</w:t>
      </w:r>
    </w:p>
    <w:p w14:paraId="60A61294"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CV_City = sd(`Fuel Consumption (City) (L/100 km)`, na.rm = TRUE) / mean(`Fuel Consumption (City) (L/100 km)`, na.rm = TRUE) * 100,</w:t>
      </w:r>
    </w:p>
    <w:p w14:paraId="5E239BA5" w14:textId="77777777" w:rsidR="00AD7A28" w:rsidRPr="00AD7A28" w:rsidRDefault="00AD7A28" w:rsidP="00AD7A28">
      <w:pPr>
        <w:tabs>
          <w:tab w:val="left" w:pos="540"/>
        </w:tabs>
        <w:jc w:val="both"/>
        <w:rPr>
          <w:rFonts w:asciiTheme="minorHAnsi" w:hAnsiTheme="minorHAnsi" w:cstheme="minorHAnsi"/>
          <w:lang w:val="en-CA"/>
        </w:rPr>
      </w:pPr>
    </w:p>
    <w:p w14:paraId="1716E7A7"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Moyenne_Hwy = mean(`Fuel Consumption (Hwy) (L/100 km)`, na.rm = TRUE),</w:t>
      </w:r>
    </w:p>
    <w:p w14:paraId="64C1BBEC"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Mediane_Hwy = median(`Fuel Consumption (Hwy) (L/100 km)`, na.rm = TRUE),</w:t>
      </w:r>
    </w:p>
    <w:p w14:paraId="775326CC"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Ecart_Type_Hwy = sd(`Fuel Consumption (Hwy) (L/100 km)`, na.rm = TRUE),</w:t>
      </w:r>
    </w:p>
    <w:p w14:paraId="4C0446B0"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Mode_Hwy = as.numeric(names(sort(table(`Fuel Consumption (Hwy) (L/100 km)`), decreasing = TRUE)[1])),</w:t>
      </w:r>
    </w:p>
    <w:p w14:paraId="5B189B0A"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Etendue_Hwy = diff(range(`Fuel Consumption (Hwy) (L/100 km)`, na.rm = TRUE)),</w:t>
      </w:r>
    </w:p>
    <w:p w14:paraId="5A00A4F3"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CV_Hwy = sd(`Fuel Consumption (Hwy) (L/100 km)`, na.rm = TRUE) / mean(`Fuel Consumption (Hwy) (L/100 km)`, na.rm = TRUE) * 100,</w:t>
      </w:r>
    </w:p>
    <w:p w14:paraId="65C4E1B5" w14:textId="77777777" w:rsidR="00AD7A28" w:rsidRPr="00AD7A28" w:rsidRDefault="00AD7A28" w:rsidP="00AD7A28">
      <w:pPr>
        <w:tabs>
          <w:tab w:val="left" w:pos="540"/>
        </w:tabs>
        <w:jc w:val="both"/>
        <w:rPr>
          <w:rFonts w:asciiTheme="minorHAnsi" w:hAnsiTheme="minorHAnsi" w:cstheme="minorHAnsi"/>
          <w:lang w:val="en-CA"/>
        </w:rPr>
      </w:pPr>
    </w:p>
    <w:p w14:paraId="4D13B804"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Moyenne_Comb = mean(`Fuel Consumption (Comb) (L/100 km)`, na.rm = TRUE),</w:t>
      </w:r>
    </w:p>
    <w:p w14:paraId="08875470"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Mediane_Comb = median(`Fuel Consumption (Comb) (L/100 km)`, na.rm = TRUE),</w:t>
      </w:r>
    </w:p>
    <w:p w14:paraId="4ABEFE24"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Ecart_Type_Comb = sd(`Fuel Consumption (Comb) (L/100 km)`, na.rm = TRUE),</w:t>
      </w:r>
    </w:p>
    <w:p w14:paraId="1C28806D"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Mode_Comb = as.numeric(names(sort(table(`Fuel Consumption (Comb) (L/100 km)`), decreasing = TRUE)[1])),</w:t>
      </w:r>
    </w:p>
    <w:p w14:paraId="58D384CD"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Etendue_Comb = diff(range(`Fuel Consumption (Comb) (L/100 km)`, na.rm = TRUE)),</w:t>
      </w:r>
    </w:p>
    <w:p w14:paraId="459A96F2"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CV_Comb = sd(`Fuel Consumption (Comb) (L/100 km)`, na.rm = TRUE) / mean(`Fuel Consumption (Comb) (L/100 km)`, na.rm = TRUE) * 100</w:t>
      </w:r>
    </w:p>
    <w:p w14:paraId="569DA006"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lang w:val="en-CA"/>
        </w:rPr>
        <w:t xml:space="preserve">  </w:t>
      </w:r>
      <w:r w:rsidRPr="00AD7A28">
        <w:rPr>
          <w:rFonts w:asciiTheme="minorHAnsi" w:hAnsiTheme="minorHAnsi" w:cstheme="minorHAnsi"/>
        </w:rPr>
        <w:t>)</w:t>
      </w:r>
    </w:p>
    <w:p w14:paraId="7810E569" w14:textId="77777777" w:rsidR="00AD7A28" w:rsidRPr="00AD7A28" w:rsidRDefault="00AD7A28" w:rsidP="00AD7A28">
      <w:pPr>
        <w:tabs>
          <w:tab w:val="left" w:pos="540"/>
        </w:tabs>
        <w:jc w:val="both"/>
        <w:rPr>
          <w:rFonts w:asciiTheme="minorHAnsi" w:hAnsiTheme="minorHAnsi" w:cstheme="minorHAnsi"/>
        </w:rPr>
      </w:pPr>
    </w:p>
    <w:p w14:paraId="3B3DE82D"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Afficher les statistiques descriptives</w:t>
      </w:r>
    </w:p>
    <w:p w14:paraId="5100EA14"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print(</w:t>
      </w:r>
      <w:proofErr w:type="spellStart"/>
      <w:r w:rsidRPr="00AD7A28">
        <w:rPr>
          <w:rFonts w:asciiTheme="minorHAnsi" w:hAnsiTheme="minorHAnsi" w:cstheme="minorHAnsi"/>
        </w:rPr>
        <w:t>statistiques_descriptives</w:t>
      </w:r>
      <w:proofErr w:type="spellEnd"/>
      <w:r w:rsidRPr="00AD7A28">
        <w:rPr>
          <w:rFonts w:asciiTheme="minorHAnsi" w:hAnsiTheme="minorHAnsi" w:cstheme="minorHAnsi"/>
        </w:rPr>
        <w:t>, n=Inf)</w:t>
      </w:r>
    </w:p>
    <w:p w14:paraId="2B20D20A" w14:textId="77777777" w:rsidR="00AD7A28" w:rsidRPr="00AD7A28" w:rsidRDefault="00AD7A28" w:rsidP="00AD7A28">
      <w:pPr>
        <w:tabs>
          <w:tab w:val="left" w:pos="540"/>
        </w:tabs>
        <w:jc w:val="both"/>
        <w:rPr>
          <w:rFonts w:asciiTheme="minorHAnsi" w:hAnsiTheme="minorHAnsi" w:cstheme="minorHAnsi"/>
        </w:rPr>
      </w:pPr>
    </w:p>
    <w:p w14:paraId="25269C21"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2. Exporter les statistiques descriptives vers des fichiers CSV et TXT</w:t>
      </w:r>
    </w:p>
    <w:p w14:paraId="5540774D"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for (fichier in fichiers_echantillons) {</w:t>
      </w:r>
    </w:p>
    <w:p w14:paraId="252DB298"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xml:space="preserve">  # Extraire le nom de l'échantillon et de l'année à partir du nom du fichier</w:t>
      </w:r>
    </w:p>
    <w:p w14:paraId="65294117"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rPr>
        <w:t xml:space="preserve">  </w:t>
      </w:r>
      <w:r w:rsidRPr="00AD7A28">
        <w:rPr>
          <w:rFonts w:asciiTheme="minorHAnsi" w:hAnsiTheme="minorHAnsi" w:cstheme="minorHAnsi"/>
          <w:lang w:val="en-CA"/>
        </w:rPr>
        <w:t>sample_year &lt;- gsub(".csv", "", fichier)</w:t>
      </w:r>
    </w:p>
    <w:p w14:paraId="7AB30151"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lang w:val="en-CA"/>
        </w:rPr>
        <w:t xml:space="preserve">  </w:t>
      </w:r>
    </w:p>
    <w:p w14:paraId="40468B31"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lang w:val="en-CA"/>
        </w:rPr>
        <w:t xml:space="preserve">  </w:t>
      </w:r>
      <w:r w:rsidRPr="00AD7A28">
        <w:rPr>
          <w:rFonts w:asciiTheme="minorHAnsi" w:hAnsiTheme="minorHAnsi" w:cstheme="minorHAnsi"/>
        </w:rPr>
        <w:t># Filtrer les statistiques descriptives pour cet échantillon</w:t>
      </w:r>
    </w:p>
    <w:p w14:paraId="6D56BFEC"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xml:space="preserve">  stats_sample &lt;- </w:t>
      </w:r>
      <w:proofErr w:type="spellStart"/>
      <w:r w:rsidRPr="00AD7A28">
        <w:rPr>
          <w:rFonts w:asciiTheme="minorHAnsi" w:hAnsiTheme="minorHAnsi" w:cstheme="minorHAnsi"/>
        </w:rPr>
        <w:t>statistiques_descriptives</w:t>
      </w:r>
      <w:proofErr w:type="spellEnd"/>
    </w:p>
    <w:p w14:paraId="340DBADE"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xml:space="preserve">  </w:t>
      </w:r>
    </w:p>
    <w:p w14:paraId="0DC6B37D"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xml:space="preserve">  # Exporter les résultats vers un fichier CSV</w:t>
      </w:r>
    </w:p>
    <w:p w14:paraId="1AE077E9"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xml:space="preserve">  write_csv(stats_sample, paste0(chemin_donnees, "Descriptive_Statistics_", sample_year, ".csv"))</w:t>
      </w:r>
    </w:p>
    <w:p w14:paraId="3064F3A5"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xml:space="preserve">  </w:t>
      </w:r>
    </w:p>
    <w:p w14:paraId="2BE3DE27"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lastRenderedPageBreak/>
        <w:t xml:space="preserve">  # Exporter les résultats vers un fichier TXT</w:t>
      </w:r>
    </w:p>
    <w:p w14:paraId="5FCE5682" w14:textId="77777777" w:rsidR="00AD7A28" w:rsidRPr="00AD7A28" w:rsidRDefault="00AD7A28" w:rsidP="00AD7A28">
      <w:pPr>
        <w:tabs>
          <w:tab w:val="left" w:pos="540"/>
        </w:tabs>
        <w:jc w:val="both"/>
        <w:rPr>
          <w:rFonts w:asciiTheme="minorHAnsi" w:hAnsiTheme="minorHAnsi" w:cstheme="minorHAnsi"/>
          <w:lang w:val="en-CA"/>
        </w:rPr>
      </w:pPr>
      <w:r w:rsidRPr="00AD7A28">
        <w:rPr>
          <w:rFonts w:asciiTheme="minorHAnsi" w:hAnsiTheme="minorHAnsi" w:cstheme="minorHAnsi"/>
        </w:rPr>
        <w:t xml:space="preserve">  </w:t>
      </w:r>
      <w:r w:rsidRPr="00AD7A28">
        <w:rPr>
          <w:rFonts w:asciiTheme="minorHAnsi" w:hAnsiTheme="minorHAnsi" w:cstheme="minorHAnsi"/>
          <w:lang w:val="en-CA"/>
        </w:rPr>
        <w:t>sink(paste0(chemin_donnees, "Descriptive_Statistics_", sample_year, ".txt"))</w:t>
      </w:r>
    </w:p>
    <w:p w14:paraId="09D998FD"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lang w:val="en-CA"/>
        </w:rPr>
        <w:t xml:space="preserve">  </w:t>
      </w:r>
      <w:r w:rsidRPr="00AD7A28">
        <w:rPr>
          <w:rFonts w:asciiTheme="minorHAnsi" w:hAnsiTheme="minorHAnsi" w:cstheme="minorHAnsi"/>
        </w:rPr>
        <w:t>print(stats_sample, n = Inf)</w:t>
      </w:r>
    </w:p>
    <w:p w14:paraId="7BCEDAA1"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xml:space="preserve">  sink()</w:t>
      </w:r>
    </w:p>
    <w:p w14:paraId="49A63F95"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w:t>
      </w:r>
    </w:p>
    <w:p w14:paraId="09E222F4" w14:textId="77777777" w:rsidR="00AD7A28" w:rsidRPr="00AD7A28" w:rsidRDefault="00AD7A28" w:rsidP="00AD7A28">
      <w:pPr>
        <w:tabs>
          <w:tab w:val="left" w:pos="540"/>
        </w:tabs>
        <w:jc w:val="both"/>
        <w:rPr>
          <w:rFonts w:asciiTheme="minorHAnsi" w:hAnsiTheme="minorHAnsi" w:cstheme="minorHAnsi"/>
        </w:rPr>
      </w:pPr>
    </w:p>
    <w:p w14:paraId="4363ACBA"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Confirmation de l'exportation</w:t>
      </w:r>
    </w:p>
    <w:p w14:paraId="61E63D5A" w14:textId="77777777"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print("Les statistiques descriptives ont été exportées avec succès pour tous les échantillons.")</w:t>
      </w:r>
    </w:p>
    <w:p w14:paraId="58CC811B" w14:textId="77777777" w:rsidR="00AD7A28" w:rsidRPr="00AD7A28" w:rsidRDefault="00AD7A28" w:rsidP="00AD7A28">
      <w:pPr>
        <w:tabs>
          <w:tab w:val="left" w:pos="540"/>
        </w:tabs>
        <w:jc w:val="both"/>
        <w:rPr>
          <w:rFonts w:asciiTheme="minorHAnsi" w:hAnsiTheme="minorHAnsi" w:cstheme="minorHAnsi"/>
        </w:rPr>
      </w:pPr>
    </w:p>
    <w:p w14:paraId="1A3AB2BD" w14:textId="669671D2"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xml:space="preserve">Au document Word du travail noté 3 de SCI 1402, Gonzalo Alfredo Romero Francia a montré la liste complète de tous les fichiers CSV et TXT produits par le code R modélisant et implémentant </w:t>
      </w:r>
      <w:r w:rsidR="000D3171" w:rsidRPr="00AD7A28">
        <w:rPr>
          <w:rFonts w:asciiTheme="minorHAnsi" w:hAnsiTheme="minorHAnsi" w:cstheme="minorHAnsi"/>
        </w:rPr>
        <w:t>l</w:t>
      </w:r>
      <w:r w:rsidR="000D3171">
        <w:rPr>
          <w:rFonts w:asciiTheme="minorHAnsi" w:hAnsiTheme="minorHAnsi" w:cstheme="minorHAnsi"/>
        </w:rPr>
        <w:t>es</w:t>
      </w:r>
      <w:r w:rsidR="000D3171" w:rsidRPr="00AD7A28">
        <w:rPr>
          <w:rFonts w:asciiTheme="minorHAnsi" w:hAnsiTheme="minorHAnsi" w:cstheme="minorHAnsi"/>
        </w:rPr>
        <w:t xml:space="preserve"> tâche</w:t>
      </w:r>
      <w:r w:rsidR="000D3171">
        <w:rPr>
          <w:rFonts w:asciiTheme="minorHAnsi" w:hAnsiTheme="minorHAnsi" w:cstheme="minorHAnsi"/>
        </w:rPr>
        <w:t>s</w:t>
      </w:r>
      <w:r w:rsidR="000D3171" w:rsidRPr="00AD7A28">
        <w:rPr>
          <w:rFonts w:asciiTheme="minorHAnsi" w:hAnsiTheme="minorHAnsi" w:cstheme="minorHAnsi"/>
        </w:rPr>
        <w:t xml:space="preserve"> 1</w:t>
      </w:r>
      <w:r w:rsidR="000D3171">
        <w:rPr>
          <w:rFonts w:asciiTheme="minorHAnsi" w:hAnsiTheme="minorHAnsi" w:cstheme="minorHAnsi"/>
        </w:rPr>
        <w:t xml:space="preserve"> et 2</w:t>
      </w:r>
      <w:r w:rsidR="000D3171" w:rsidRPr="00AD7A28">
        <w:rPr>
          <w:rFonts w:asciiTheme="minorHAnsi" w:hAnsiTheme="minorHAnsi" w:cstheme="minorHAnsi"/>
        </w:rPr>
        <w:t xml:space="preserve"> de la phase 2 de l’objectif </w:t>
      </w:r>
      <w:r w:rsidR="000D3171">
        <w:rPr>
          <w:rFonts w:asciiTheme="minorHAnsi" w:hAnsiTheme="minorHAnsi" w:cstheme="minorHAnsi"/>
        </w:rPr>
        <w:t>6</w:t>
      </w:r>
      <w:r w:rsidRPr="00AD7A28">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58E7C3D7" w14:textId="77777777" w:rsidR="00AD7A28" w:rsidRPr="00AD7A28" w:rsidRDefault="00AD7A28" w:rsidP="00AD7A28">
      <w:pPr>
        <w:tabs>
          <w:tab w:val="left" w:pos="540"/>
        </w:tabs>
        <w:jc w:val="both"/>
        <w:rPr>
          <w:rFonts w:asciiTheme="minorHAnsi" w:hAnsiTheme="minorHAnsi" w:cstheme="minorHAnsi"/>
        </w:rPr>
      </w:pPr>
    </w:p>
    <w:p w14:paraId="143B789A" w14:textId="235BFD5F" w:rsidR="00AD7A28" w:rsidRDefault="000D3171" w:rsidP="000D3171">
      <w:pPr>
        <w:tabs>
          <w:tab w:val="left" w:pos="540"/>
        </w:tabs>
        <w:jc w:val="both"/>
        <w:rPr>
          <w:rFonts w:asciiTheme="minorHAnsi" w:hAnsiTheme="minorHAnsi" w:cstheme="minorHAnsi"/>
        </w:rPr>
      </w:pPr>
      <w:r w:rsidRPr="000D3171">
        <w:rPr>
          <w:rFonts w:asciiTheme="minorHAnsi" w:hAnsiTheme="minorHAnsi" w:cstheme="minorHAnsi"/>
        </w:rPr>
        <w:t>Maintenant, Gonzalo Alfredo Romero Francia a décidé de montrer efficacement le contenu de chacun des fichiers Excel (.csv) et des fichiers texte (.txt) produits et fournis par le code R montré aux pages 23</w:t>
      </w:r>
      <w:r w:rsidR="000222BB">
        <w:rPr>
          <w:rFonts w:asciiTheme="minorHAnsi" w:hAnsiTheme="minorHAnsi" w:cstheme="minorHAnsi"/>
        </w:rPr>
        <w:t>1</w:t>
      </w:r>
      <w:r w:rsidRPr="000D3171">
        <w:rPr>
          <w:rFonts w:asciiTheme="minorHAnsi" w:hAnsiTheme="minorHAnsi" w:cstheme="minorHAnsi"/>
        </w:rPr>
        <w:t xml:space="preserve"> à 23</w:t>
      </w:r>
      <w:r w:rsidR="000222BB">
        <w:rPr>
          <w:rFonts w:asciiTheme="minorHAnsi" w:hAnsiTheme="minorHAnsi" w:cstheme="minorHAnsi"/>
        </w:rPr>
        <w:t>4</w:t>
      </w:r>
      <w:r w:rsidRPr="000D3171">
        <w:rPr>
          <w:rFonts w:asciiTheme="minorHAnsi" w:hAnsiTheme="minorHAnsi" w:cstheme="minorHAnsi"/>
        </w:rPr>
        <w:t xml:space="preserve"> du présent document, et permettant ensuite de modéliser et d’implémenter les tâches 1 et 2 de la phase 2 de l’objectif 6, qui consistent à effectuer une analyse </w:t>
      </w:r>
      <w:r>
        <w:rPr>
          <w:rFonts w:asciiTheme="minorHAnsi" w:hAnsiTheme="minorHAnsi" w:cstheme="minorHAnsi"/>
        </w:rPr>
        <w:t xml:space="preserve">statistique </w:t>
      </w:r>
      <w:r w:rsidRPr="000D3171">
        <w:rPr>
          <w:rFonts w:asciiTheme="minorHAnsi" w:hAnsiTheme="minorHAnsi" w:cstheme="minorHAnsi"/>
        </w:rPr>
        <w:t>descriptive et inférentielle pour évaluer les performances des marques et modèles de véhicules en termes de consommation de carburant (en ville, sur autoroute et combiné) et d’émissions de CO2. Gonzalo Alfredo Romero Francia a décidé de montrer des vues de ces fichiers Excel (.csv) et de ces fichiers texte (.txt) produits et fournis par le code R modélisant et implémentant les tâches 1 et 2 de la phase 2 de l’objectif 6 du projet en science des données nommé « Canadian Fuel Consumption Ratings ».</w:t>
      </w:r>
    </w:p>
    <w:p w14:paraId="337DB071" w14:textId="77777777" w:rsidR="000D3171" w:rsidRPr="00AD7A28" w:rsidRDefault="000D3171" w:rsidP="00AD7A28">
      <w:pPr>
        <w:tabs>
          <w:tab w:val="left" w:pos="540"/>
        </w:tabs>
        <w:jc w:val="both"/>
        <w:rPr>
          <w:rFonts w:asciiTheme="minorHAnsi" w:hAnsiTheme="minorHAnsi" w:cstheme="minorHAnsi"/>
        </w:rPr>
      </w:pPr>
    </w:p>
    <w:p w14:paraId="488E699C" w14:textId="3C99FA83" w:rsidR="00AD7A28" w:rsidRPr="00AD7A28" w:rsidRDefault="00AD7A28" w:rsidP="00AD7A28">
      <w:pPr>
        <w:tabs>
          <w:tab w:val="left" w:pos="540"/>
        </w:tabs>
        <w:jc w:val="both"/>
        <w:rPr>
          <w:rFonts w:asciiTheme="minorHAnsi" w:hAnsiTheme="minorHAnsi" w:cstheme="minorHAnsi"/>
        </w:rPr>
      </w:pPr>
      <w:r w:rsidRPr="00AD7A28">
        <w:rPr>
          <w:rFonts w:asciiTheme="minorHAnsi" w:hAnsiTheme="minorHAnsi" w:cstheme="minorHAnsi"/>
        </w:rPr>
        <w:t xml:space="preserve">Le voici la liste complète de ces fichiers Excel (.csv) et de ces fichiers texte (.txt)  produits et fournis par ce code R montré aux pages </w:t>
      </w:r>
      <w:r w:rsidR="000D3171">
        <w:rPr>
          <w:rFonts w:asciiTheme="minorHAnsi" w:hAnsiTheme="minorHAnsi" w:cstheme="minorHAnsi"/>
        </w:rPr>
        <w:t>2</w:t>
      </w:r>
      <w:r w:rsidR="000D3171" w:rsidRPr="00AD7A28">
        <w:rPr>
          <w:rFonts w:asciiTheme="minorHAnsi" w:hAnsiTheme="minorHAnsi" w:cstheme="minorHAnsi"/>
        </w:rPr>
        <w:t>3</w:t>
      </w:r>
      <w:r w:rsidR="000222BB">
        <w:rPr>
          <w:rFonts w:asciiTheme="minorHAnsi" w:hAnsiTheme="minorHAnsi" w:cstheme="minorHAnsi"/>
        </w:rPr>
        <w:t>1</w:t>
      </w:r>
      <w:r w:rsidR="000D3171" w:rsidRPr="00AD7A28">
        <w:rPr>
          <w:rFonts w:asciiTheme="minorHAnsi" w:hAnsiTheme="minorHAnsi" w:cstheme="minorHAnsi"/>
        </w:rPr>
        <w:t xml:space="preserve"> à </w:t>
      </w:r>
      <w:r w:rsidR="000D3171">
        <w:rPr>
          <w:rFonts w:asciiTheme="minorHAnsi" w:hAnsiTheme="minorHAnsi" w:cstheme="minorHAnsi"/>
        </w:rPr>
        <w:t>23</w:t>
      </w:r>
      <w:r w:rsidR="000222BB">
        <w:rPr>
          <w:rFonts w:asciiTheme="minorHAnsi" w:hAnsiTheme="minorHAnsi" w:cstheme="minorHAnsi"/>
        </w:rPr>
        <w:t>4</w:t>
      </w:r>
      <w:r w:rsidRPr="00AD7A28">
        <w:rPr>
          <w:rFonts w:asciiTheme="minorHAnsi" w:hAnsiTheme="minorHAnsi" w:cstheme="minorHAnsi"/>
        </w:rPr>
        <w:t xml:space="preserve"> du présent document, et qui sont les résultats de calcul associés à l’analyse descriptive consistant à calculer des statistiques telles que la moyenne, la médiane, l’écart-type, les quartiles, le mode, l’étendue et le coefficient de variation pour la consommation de carburant et pour les émissions de CO2:</w:t>
      </w:r>
    </w:p>
    <w:p w14:paraId="55DD8A78" w14:textId="2C653EC9" w:rsidR="00713500" w:rsidRDefault="00713500" w:rsidP="00AD7A28">
      <w:pPr>
        <w:tabs>
          <w:tab w:val="left" w:pos="540"/>
        </w:tabs>
        <w:jc w:val="both"/>
        <w:rPr>
          <w:rFonts w:asciiTheme="minorHAnsi" w:hAnsiTheme="minorHAnsi" w:cstheme="minorHAnsi"/>
        </w:rPr>
      </w:pPr>
    </w:p>
    <w:p w14:paraId="5930CBD7" w14:textId="5C2C851B"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Descriptive_Statistics_Sample_1_Completed_MY2015_Fuel_Consumption_Ratings.txt</w:t>
      </w:r>
    </w:p>
    <w:p w14:paraId="4008D477" w14:textId="7954D6EF"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Descriptive_Statistics_Sample_1_Completed_MY2016_Fuel_Consumption_Ratings.txt</w:t>
      </w:r>
    </w:p>
    <w:p w14:paraId="2DCBBF82" w14:textId="0DDAC3AE"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Descriptive_Statistics_Sample_1_Completed_MY2017_Fuel_Consumption_Ratings.txt</w:t>
      </w:r>
    </w:p>
    <w:p w14:paraId="7C7EB5BD" w14:textId="7D709436"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Descriptive_Statistics_Sample_1_Completed_MY2018_Fuel_Consumption_Ratings.txt</w:t>
      </w:r>
    </w:p>
    <w:p w14:paraId="240F19DC" w14:textId="5E70023D"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Descriptive_Statistics_Sample_1_Completed_MY2019_Fuel_Consumption_Ratings.txt</w:t>
      </w:r>
    </w:p>
    <w:p w14:paraId="725FCCAF" w14:textId="54530288"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Descriptive_Statistics_Sample_1_Completed_MY2020_Fuel_Consumption_Ratings.txt</w:t>
      </w:r>
    </w:p>
    <w:p w14:paraId="603C4584" w14:textId="66FB7593"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Descriptive_Statistics_Sample_1_Completed_MY2021_Fuel_Consumption_Ratings.txt</w:t>
      </w:r>
    </w:p>
    <w:p w14:paraId="0343C12F" w14:textId="0C1C8CB4"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Descriptive_Statistics_Sample_1_Completed_MY2022_Fuel_Consumption_Ratings.txt</w:t>
      </w:r>
    </w:p>
    <w:p w14:paraId="5956CE96" w14:textId="14D0C1A5"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Descriptive_Statistics_Sample_1_Completed_MY2023_Fuel_Consumption_Ratings.txt</w:t>
      </w:r>
    </w:p>
    <w:p w14:paraId="72403844" w14:textId="5FEDE731"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Descriptive_Statistics_Sample_2_Completed_MY2015_Fuel_Consumption_Ratings.txt</w:t>
      </w:r>
    </w:p>
    <w:p w14:paraId="24BB8F80" w14:textId="7EB9D316"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Descriptive_Statistics_Sample_2_Completed_MY2016_Fuel_Consumption_Ratings.txt</w:t>
      </w:r>
    </w:p>
    <w:p w14:paraId="4A7CF2A6" w14:textId="30207F45"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Descriptive_Statistics_Sample_2_Completed_MY2017_Fuel_Consumption_Ratings.txt</w:t>
      </w:r>
    </w:p>
    <w:p w14:paraId="36759948" w14:textId="522EA376"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Descriptive_Statistics_Sample_2_Completed_MY2018_Fuel_Consumption_Ratings.txt</w:t>
      </w:r>
    </w:p>
    <w:p w14:paraId="588623DD" w14:textId="467FC920"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Descriptive_Statistics_Sample_2_Completed_MY2019_Fuel_Consumption_Ratings.txt</w:t>
      </w:r>
    </w:p>
    <w:p w14:paraId="2D1AC4C8" w14:textId="7AB258F4"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Descriptive_Statistics_Sample_2_Completed_MY2020_Fuel_Consumption_Ratings.txt</w:t>
      </w:r>
    </w:p>
    <w:p w14:paraId="76FBEAEB" w14:textId="33D02971"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Descriptive_Statistics_Sample_2_Completed_MY2021_Fuel_Consumption_Ratings.txt</w:t>
      </w:r>
    </w:p>
    <w:p w14:paraId="39703767" w14:textId="07D127D1" w:rsidR="000D3171" w:rsidRPr="00C87C66"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lastRenderedPageBreak/>
        <w:t>Descriptive_Statistics_Sample_2_Completed_MY2022_Fuel_Consumption_Ratings.txt</w:t>
      </w:r>
    </w:p>
    <w:p w14:paraId="432670B2" w14:textId="3568936E" w:rsidR="000D3171" w:rsidRDefault="000D3171" w:rsidP="00B6438F">
      <w:pPr>
        <w:pStyle w:val="ListParagraph"/>
        <w:numPr>
          <w:ilvl w:val="0"/>
          <w:numId w:val="349"/>
        </w:numPr>
        <w:tabs>
          <w:tab w:val="left" w:pos="540"/>
        </w:tabs>
        <w:ind w:left="270" w:hanging="270"/>
        <w:jc w:val="both"/>
        <w:rPr>
          <w:rFonts w:asciiTheme="minorHAnsi" w:hAnsiTheme="minorHAnsi" w:cstheme="minorHAnsi"/>
          <w:lang w:val="en-CA"/>
        </w:rPr>
      </w:pPr>
      <w:r w:rsidRPr="00C87C66">
        <w:rPr>
          <w:rFonts w:asciiTheme="minorHAnsi" w:hAnsiTheme="minorHAnsi" w:cstheme="minorHAnsi"/>
          <w:lang w:val="en-CA"/>
        </w:rPr>
        <w:t>Descriptive_Statistics_Sample_2_Completed_MY2023_Fuel_Consumption_Ratings.txt</w:t>
      </w:r>
    </w:p>
    <w:p w14:paraId="07ECAA39" w14:textId="01C1C1D6" w:rsidR="00C87C66" w:rsidRDefault="00C87C66" w:rsidP="00C87C66">
      <w:pPr>
        <w:tabs>
          <w:tab w:val="left" w:pos="540"/>
        </w:tabs>
        <w:jc w:val="both"/>
        <w:rPr>
          <w:rFonts w:asciiTheme="minorHAnsi" w:hAnsiTheme="minorHAnsi" w:cstheme="minorHAnsi"/>
          <w:lang w:val="en-CA"/>
        </w:rPr>
      </w:pPr>
    </w:p>
    <w:p w14:paraId="64931AF5" w14:textId="710CDDEC" w:rsidR="00C87C66" w:rsidRPr="00C87C66" w:rsidRDefault="00C87C66" w:rsidP="00C87C66">
      <w:pPr>
        <w:tabs>
          <w:tab w:val="left" w:pos="540"/>
        </w:tabs>
        <w:jc w:val="both"/>
        <w:rPr>
          <w:rFonts w:asciiTheme="minorHAnsi" w:hAnsiTheme="minorHAnsi" w:cstheme="minorHAnsi"/>
        </w:rPr>
      </w:pPr>
      <w:r w:rsidRPr="00C87C66">
        <w:rPr>
          <w:rFonts w:asciiTheme="minorHAnsi" w:hAnsiTheme="minorHAnsi" w:cstheme="minorHAnsi"/>
        </w:rPr>
        <w:t xml:space="preserve">Maintenant que Gonzalo Alfredo Romero Francia a réussi à bien montrer, de manière détaillée et claire, précise et concise, tous les résultats de calcul des statistiques descriptives déjà décrites </w:t>
      </w:r>
      <w:r>
        <w:rPr>
          <w:rFonts w:asciiTheme="minorHAnsi" w:hAnsiTheme="minorHAnsi" w:cstheme="minorHAnsi"/>
        </w:rPr>
        <w:t>à la</w:t>
      </w:r>
      <w:r w:rsidRPr="00C87C66">
        <w:rPr>
          <w:rFonts w:asciiTheme="minorHAnsi" w:hAnsiTheme="minorHAnsi" w:cstheme="minorHAnsi"/>
        </w:rPr>
        <w:t xml:space="preserve"> page </w:t>
      </w:r>
      <w:r>
        <w:rPr>
          <w:rFonts w:asciiTheme="minorHAnsi" w:hAnsiTheme="minorHAnsi" w:cstheme="minorHAnsi"/>
        </w:rPr>
        <w:t>233</w:t>
      </w:r>
      <w:r w:rsidRPr="00C87C66">
        <w:rPr>
          <w:rFonts w:asciiTheme="minorHAnsi" w:hAnsiTheme="minorHAnsi" w:cstheme="minorHAnsi"/>
        </w:rPr>
        <w:t xml:space="preserve"> du présent document (qui consistent à calculer des statistiques telles que la moyenne, la médiane, l’écart-type, les quartiles, le mode, l’étendue et le coefficient de variation pour la consommation de carburant et pour les émissions de CO2), maintenant il a décidé d’analyser en profondeur ces résultats de calcul des statistiques descriptives déjà décrites aux pages 40 et 41 du présent document, et qui ont été produits par le code R modélisant et implémentant </w:t>
      </w:r>
      <w:r w:rsidRPr="000D3171">
        <w:rPr>
          <w:rFonts w:asciiTheme="minorHAnsi" w:hAnsiTheme="minorHAnsi" w:cstheme="minorHAnsi"/>
        </w:rPr>
        <w:t>les tâches 1 et 2 de la phase 2 de l’objectif 6</w:t>
      </w:r>
      <w:r w:rsidRPr="00C87C66">
        <w:rPr>
          <w:rFonts w:asciiTheme="minorHAnsi" w:hAnsiTheme="minorHAnsi" w:cstheme="minorHAnsi"/>
        </w:rPr>
        <w:t xml:space="preserve"> du projet en science des données nommé « Canadian Fuel Consumption Ratings ».</w:t>
      </w:r>
    </w:p>
    <w:p w14:paraId="7A7E2049" w14:textId="12E96728" w:rsidR="00C87C66" w:rsidRPr="00C87C66" w:rsidRDefault="00C87C66" w:rsidP="00C87C66">
      <w:pPr>
        <w:tabs>
          <w:tab w:val="left" w:pos="540"/>
        </w:tabs>
        <w:jc w:val="both"/>
        <w:rPr>
          <w:rFonts w:asciiTheme="minorHAnsi" w:hAnsiTheme="minorHAnsi" w:cstheme="minorHAnsi"/>
        </w:rPr>
      </w:pPr>
      <w:r w:rsidRPr="00C87C66">
        <w:rPr>
          <w:rFonts w:asciiTheme="minorHAnsi" w:hAnsiTheme="minorHAnsi" w:cstheme="minorHAnsi"/>
        </w:rPr>
        <w:t xml:space="preserve">Le voici l’analyse en profondeur des résultats des analyses descriptives et inférentielles déjà décrites </w:t>
      </w:r>
      <w:r>
        <w:rPr>
          <w:rFonts w:asciiTheme="minorHAnsi" w:hAnsiTheme="minorHAnsi" w:cstheme="minorHAnsi"/>
        </w:rPr>
        <w:t>à la</w:t>
      </w:r>
      <w:r w:rsidRPr="00C87C66">
        <w:rPr>
          <w:rFonts w:asciiTheme="minorHAnsi" w:hAnsiTheme="minorHAnsi" w:cstheme="minorHAnsi"/>
        </w:rPr>
        <w:t xml:space="preserve"> page </w:t>
      </w:r>
      <w:r>
        <w:rPr>
          <w:rFonts w:asciiTheme="minorHAnsi" w:hAnsiTheme="minorHAnsi" w:cstheme="minorHAnsi"/>
        </w:rPr>
        <w:t>233</w:t>
      </w:r>
      <w:r w:rsidRPr="00C87C66">
        <w:rPr>
          <w:rFonts w:asciiTheme="minorHAnsi" w:hAnsiTheme="minorHAnsi" w:cstheme="minorHAnsi"/>
        </w:rPr>
        <w:t xml:space="preserve"> du présent document, effectuées par le code R modélisant et implémentant </w:t>
      </w:r>
      <w:r w:rsidRPr="000D3171">
        <w:rPr>
          <w:rFonts w:asciiTheme="minorHAnsi" w:hAnsiTheme="minorHAnsi" w:cstheme="minorHAnsi"/>
        </w:rPr>
        <w:t>les tâches 1 et 2 de la phase 2 de l’objectif 6</w:t>
      </w:r>
      <w:r w:rsidRPr="00C87C66">
        <w:rPr>
          <w:rFonts w:asciiTheme="minorHAnsi" w:hAnsiTheme="minorHAnsi" w:cstheme="minorHAnsi"/>
        </w:rPr>
        <w:t xml:space="preserve"> de ce projet en science des données nommé ci-haut :</w:t>
      </w:r>
    </w:p>
    <w:p w14:paraId="0135D230" w14:textId="1F271E6F" w:rsidR="00C87C66" w:rsidRDefault="00C87C66" w:rsidP="00C87C66">
      <w:pPr>
        <w:tabs>
          <w:tab w:val="left" w:pos="540"/>
        </w:tabs>
        <w:jc w:val="both"/>
        <w:rPr>
          <w:rFonts w:asciiTheme="minorHAnsi" w:hAnsiTheme="minorHAnsi" w:cstheme="minorHAnsi"/>
        </w:rPr>
      </w:pPr>
    </w:p>
    <w:p w14:paraId="1D9F8F21" w14:textId="77777777" w:rsidR="00D24ACA" w:rsidRPr="00D24ACA" w:rsidRDefault="00D24ACA" w:rsidP="00D24ACA">
      <w:pPr>
        <w:tabs>
          <w:tab w:val="left" w:pos="540"/>
        </w:tabs>
        <w:jc w:val="both"/>
        <w:rPr>
          <w:rFonts w:asciiTheme="minorHAnsi" w:hAnsiTheme="minorHAnsi" w:cstheme="minorHAnsi"/>
          <w:b/>
          <w:bCs/>
        </w:rPr>
      </w:pPr>
      <w:r w:rsidRPr="00D24ACA">
        <w:rPr>
          <w:rFonts w:asciiTheme="minorHAnsi" w:hAnsiTheme="minorHAnsi" w:cstheme="minorHAnsi"/>
          <w:b/>
          <w:bCs/>
        </w:rPr>
        <w:t>Analyse détaillée des résultats de classification des données pour 40 marques de véhicules</w:t>
      </w:r>
    </w:p>
    <w:p w14:paraId="0D42AB59" w14:textId="77777777" w:rsidR="00D24ACA" w:rsidRPr="00D24ACA" w:rsidRDefault="00D24ACA" w:rsidP="00D24ACA">
      <w:pPr>
        <w:tabs>
          <w:tab w:val="left" w:pos="540"/>
        </w:tabs>
        <w:jc w:val="both"/>
        <w:rPr>
          <w:rFonts w:asciiTheme="minorHAnsi" w:hAnsiTheme="minorHAnsi" w:cstheme="minorHAnsi"/>
          <w:b/>
          <w:bCs/>
        </w:rPr>
      </w:pPr>
      <w:r w:rsidRPr="00D24ACA">
        <w:rPr>
          <w:rFonts w:asciiTheme="minorHAnsi" w:hAnsiTheme="minorHAnsi" w:cstheme="minorHAnsi"/>
          <w:b/>
          <w:bCs/>
        </w:rPr>
        <w:t>Introduction</w:t>
      </w:r>
    </w:p>
    <w:p w14:paraId="68E3160C" w14:textId="77777777" w:rsidR="00D24ACA" w:rsidRDefault="00D24ACA" w:rsidP="00D24ACA">
      <w:pPr>
        <w:tabs>
          <w:tab w:val="left" w:pos="540"/>
        </w:tabs>
        <w:jc w:val="both"/>
        <w:rPr>
          <w:rFonts w:asciiTheme="minorHAnsi" w:hAnsiTheme="minorHAnsi" w:cstheme="minorHAnsi"/>
        </w:rPr>
      </w:pPr>
    </w:p>
    <w:p w14:paraId="51B43E50" w14:textId="10C964CF" w:rsidR="00D24ACA" w:rsidRPr="00D24ACA" w:rsidRDefault="00D24ACA" w:rsidP="00D24ACA">
      <w:pPr>
        <w:tabs>
          <w:tab w:val="left" w:pos="540"/>
        </w:tabs>
        <w:jc w:val="both"/>
        <w:rPr>
          <w:rFonts w:asciiTheme="minorHAnsi" w:hAnsiTheme="minorHAnsi" w:cstheme="minorHAnsi"/>
        </w:rPr>
      </w:pPr>
      <w:r w:rsidRPr="00D24ACA">
        <w:rPr>
          <w:rFonts w:asciiTheme="minorHAnsi" w:hAnsiTheme="minorHAnsi" w:cstheme="minorHAnsi"/>
        </w:rPr>
        <w:t>Les données analysées proviennent de 18 fichiers distincts, contenant un total impressionnant de 551 marques distinctes de véhicules</w:t>
      </w:r>
      <w:r>
        <w:rPr>
          <w:rFonts w:asciiTheme="minorHAnsi" w:hAnsiTheme="minorHAnsi" w:cstheme="minorHAnsi"/>
        </w:rPr>
        <w:t>, provenant des fichiers texte montrés à la page 233 du présent document</w:t>
      </w:r>
      <w:r w:rsidRPr="00D24ACA">
        <w:rPr>
          <w:rFonts w:asciiTheme="minorHAnsi" w:hAnsiTheme="minorHAnsi" w:cstheme="minorHAnsi"/>
        </w:rPr>
        <w:t xml:space="preserve">. Parmi ces marques, </w:t>
      </w:r>
      <w:r w:rsidR="000E44EB">
        <w:rPr>
          <w:rFonts w:asciiTheme="minorHAnsi" w:hAnsiTheme="minorHAnsi" w:cstheme="minorHAnsi"/>
        </w:rPr>
        <w:t>4</w:t>
      </w:r>
      <w:r w:rsidRPr="00D24ACA">
        <w:rPr>
          <w:rFonts w:asciiTheme="minorHAnsi" w:hAnsiTheme="minorHAnsi" w:cstheme="minorHAnsi"/>
        </w:rPr>
        <w:t>0 ont été sélectionnées de manière aléatoire pour cette analyse approfondie. Cette sélection permet d'obtenir un échantillon représentatif des différentes marques présentes dans l'ensemble des données. Les marques choisies incluent une variété de segments de marché allant des véhicules économiques aux modèles haut de gamme et sportifs. L'objectif de cette analyse est de fournir un aperçu détaillé des performances de ces marques en termes de consommation de carburant (en ville, sur autoroute et combinée) ainsi que des émissions de CO2. Pour ce faire, plusieurs statistiques descriptives et inférentielles ont été calculées afin de mieux comprendre les tendances, les variations et les comportements des différents modèles au sein de chaque marque.</w:t>
      </w:r>
    </w:p>
    <w:p w14:paraId="5BBF0071" w14:textId="77777777" w:rsidR="00D24ACA" w:rsidRDefault="00D24ACA" w:rsidP="00D24ACA">
      <w:pPr>
        <w:tabs>
          <w:tab w:val="left" w:pos="540"/>
        </w:tabs>
        <w:jc w:val="both"/>
        <w:rPr>
          <w:rFonts w:asciiTheme="minorHAnsi" w:hAnsiTheme="minorHAnsi" w:cstheme="minorHAnsi"/>
        </w:rPr>
      </w:pPr>
    </w:p>
    <w:p w14:paraId="0AC759C2" w14:textId="2D316A12" w:rsidR="00D24ACA" w:rsidRPr="00D24ACA" w:rsidRDefault="00D24ACA" w:rsidP="00D24ACA">
      <w:pPr>
        <w:tabs>
          <w:tab w:val="left" w:pos="540"/>
        </w:tabs>
        <w:jc w:val="both"/>
        <w:rPr>
          <w:rFonts w:asciiTheme="minorHAnsi" w:hAnsiTheme="minorHAnsi" w:cstheme="minorHAnsi"/>
        </w:rPr>
      </w:pPr>
      <w:r w:rsidRPr="00D24ACA">
        <w:rPr>
          <w:rFonts w:asciiTheme="minorHAnsi" w:hAnsiTheme="minorHAnsi" w:cstheme="minorHAnsi"/>
        </w:rPr>
        <w:t>L'importance de cette analyse réside dans la capacité à comparer ces 40 marques sur les critères de consommation de carburant et d'émissions de CO2, qui sont des éléments cruciaux pour évaluer l'efficacité énergétique et l'impact environnemental des véhicules. En outre, cette analyse permet de mieux comprendre les différences entre les marques en fonction des types de véhicules produits (par exemple, SUV, berlines, camionnettes, etc.) et d'établir des corrélations entre les différentes caractéristiques techniques des véhicules et leurs performances en termes d'efficacité énergétique.</w:t>
      </w:r>
    </w:p>
    <w:p w14:paraId="19918A5E" w14:textId="77777777" w:rsidR="00D24ACA" w:rsidRDefault="00D24ACA" w:rsidP="00D24ACA">
      <w:pPr>
        <w:tabs>
          <w:tab w:val="left" w:pos="540"/>
        </w:tabs>
        <w:jc w:val="both"/>
        <w:rPr>
          <w:rFonts w:asciiTheme="minorHAnsi" w:hAnsiTheme="minorHAnsi" w:cstheme="minorHAnsi"/>
          <w:b/>
          <w:bCs/>
        </w:rPr>
      </w:pPr>
    </w:p>
    <w:p w14:paraId="1CCB2106" w14:textId="3EC152C8" w:rsidR="00D24ACA" w:rsidRPr="00D24ACA" w:rsidRDefault="00D24ACA" w:rsidP="00D24ACA">
      <w:pPr>
        <w:tabs>
          <w:tab w:val="left" w:pos="540"/>
        </w:tabs>
        <w:jc w:val="both"/>
        <w:rPr>
          <w:rFonts w:asciiTheme="minorHAnsi" w:hAnsiTheme="minorHAnsi" w:cstheme="minorHAnsi"/>
          <w:b/>
          <w:bCs/>
        </w:rPr>
      </w:pPr>
      <w:r w:rsidRPr="00D24ACA">
        <w:rPr>
          <w:rFonts w:asciiTheme="minorHAnsi" w:hAnsiTheme="minorHAnsi" w:cstheme="minorHAnsi"/>
          <w:b/>
          <w:bCs/>
        </w:rPr>
        <w:t>Processus de l'analyse</w:t>
      </w:r>
    </w:p>
    <w:p w14:paraId="37BEA9D7" w14:textId="2ACA53EE" w:rsidR="00D24ACA" w:rsidRPr="00D24ACA" w:rsidRDefault="00D24ACA" w:rsidP="00D24ACA">
      <w:pPr>
        <w:tabs>
          <w:tab w:val="left" w:pos="540"/>
        </w:tabs>
        <w:jc w:val="both"/>
        <w:rPr>
          <w:rFonts w:asciiTheme="minorHAnsi" w:hAnsiTheme="minorHAnsi" w:cstheme="minorHAnsi"/>
        </w:rPr>
      </w:pPr>
      <w:r w:rsidRPr="00D24ACA">
        <w:rPr>
          <w:rFonts w:asciiTheme="minorHAnsi" w:hAnsiTheme="minorHAnsi" w:cstheme="minorHAnsi"/>
        </w:rPr>
        <w:t xml:space="preserve">Le processus d'analyse pour ces </w:t>
      </w:r>
      <w:r w:rsidR="000E44EB">
        <w:rPr>
          <w:rFonts w:asciiTheme="minorHAnsi" w:hAnsiTheme="minorHAnsi" w:cstheme="minorHAnsi"/>
        </w:rPr>
        <w:t>4</w:t>
      </w:r>
      <w:r w:rsidRPr="00D24ACA">
        <w:rPr>
          <w:rFonts w:asciiTheme="minorHAnsi" w:hAnsiTheme="minorHAnsi" w:cstheme="minorHAnsi"/>
        </w:rPr>
        <w:t>0 marques de véhicules a été structuré en plusieurs étapes clés, visant à extraire et analyser les données relatives à la consommation de carburant et aux émissions de CO2. Le premier objectif était de calculer un ensemble complet de statistiques descriptives pour chaque marque de véhicule, afin de comprendre la répartition des performances au sein des modèles.</w:t>
      </w:r>
    </w:p>
    <w:p w14:paraId="4632FCDD" w14:textId="77777777" w:rsidR="006B79D9" w:rsidRDefault="006B79D9" w:rsidP="00D24ACA">
      <w:pPr>
        <w:tabs>
          <w:tab w:val="left" w:pos="540"/>
        </w:tabs>
        <w:jc w:val="both"/>
        <w:rPr>
          <w:rFonts w:asciiTheme="minorHAnsi" w:hAnsiTheme="minorHAnsi" w:cstheme="minorHAnsi"/>
        </w:rPr>
      </w:pPr>
    </w:p>
    <w:p w14:paraId="28865B99" w14:textId="698248E2" w:rsidR="00D24ACA" w:rsidRPr="00D24ACA" w:rsidRDefault="00D24ACA" w:rsidP="00D24ACA">
      <w:pPr>
        <w:tabs>
          <w:tab w:val="left" w:pos="540"/>
        </w:tabs>
        <w:jc w:val="both"/>
        <w:rPr>
          <w:rFonts w:asciiTheme="minorHAnsi" w:hAnsiTheme="minorHAnsi" w:cstheme="minorHAnsi"/>
          <w:lang w:val="en-CA"/>
        </w:rPr>
      </w:pPr>
      <w:r w:rsidRPr="00D24ACA">
        <w:rPr>
          <w:rFonts w:asciiTheme="minorHAnsi" w:hAnsiTheme="minorHAnsi" w:cstheme="minorHAnsi"/>
        </w:rPr>
        <w:lastRenderedPageBreak/>
        <w:t xml:space="preserve">Une fois ces statistiques obtenues, une moyenne générale de toutes ces statistiques a été calculée pour fournir un aperçu consolidé de la performance de chaque marque en termes de consommation de carburant et d'émissions de CO2. L'analyse a été réalisée pour chaque marque, en se concentrant sur les trois types de consommation de carburant (en ville, sur autoroute et combinée) et les émissions de CO2. </w:t>
      </w:r>
      <w:r w:rsidRPr="00D24ACA">
        <w:rPr>
          <w:rFonts w:asciiTheme="minorHAnsi" w:hAnsiTheme="minorHAnsi" w:cstheme="minorHAnsi"/>
          <w:lang w:val="en-CA"/>
        </w:rPr>
        <w:t xml:space="preserve">Voici les variables </w:t>
      </w:r>
      <w:proofErr w:type="spellStart"/>
      <w:r w:rsidRPr="00D24ACA">
        <w:rPr>
          <w:rFonts w:asciiTheme="minorHAnsi" w:hAnsiTheme="minorHAnsi" w:cstheme="minorHAnsi"/>
          <w:lang w:val="en-CA"/>
        </w:rPr>
        <w:t>calculées</w:t>
      </w:r>
      <w:proofErr w:type="spellEnd"/>
      <w:r w:rsidRPr="00D24ACA">
        <w:rPr>
          <w:rFonts w:asciiTheme="minorHAnsi" w:hAnsiTheme="minorHAnsi" w:cstheme="minorHAnsi"/>
          <w:lang w:val="en-CA"/>
        </w:rPr>
        <w:t xml:space="preserve"> pour chaque marque :</w:t>
      </w:r>
    </w:p>
    <w:p w14:paraId="4574C2CA" w14:textId="77777777" w:rsidR="00D24ACA" w:rsidRPr="00D24ACA" w:rsidRDefault="00D24ACA" w:rsidP="00B6438F">
      <w:pPr>
        <w:numPr>
          <w:ilvl w:val="0"/>
          <w:numId w:val="350"/>
        </w:numPr>
        <w:tabs>
          <w:tab w:val="left" w:pos="540"/>
        </w:tabs>
        <w:jc w:val="both"/>
        <w:rPr>
          <w:rFonts w:asciiTheme="minorHAnsi" w:hAnsiTheme="minorHAnsi" w:cstheme="minorHAnsi"/>
        </w:rPr>
      </w:pPr>
      <w:r w:rsidRPr="00D24ACA">
        <w:rPr>
          <w:rFonts w:asciiTheme="minorHAnsi" w:hAnsiTheme="minorHAnsi" w:cstheme="minorHAnsi"/>
          <w:b/>
          <w:bCs/>
        </w:rPr>
        <w:t>Moyenne</w:t>
      </w:r>
      <w:r w:rsidRPr="00D24ACA">
        <w:rPr>
          <w:rFonts w:asciiTheme="minorHAnsi" w:hAnsiTheme="minorHAnsi" w:cstheme="minorHAnsi"/>
        </w:rPr>
        <w:t xml:space="preserve"> : Cette statistique permet d'obtenir une vue d'ensemble des performances moyennes de chaque marque pour chaque type de carburant (ville, autoroute et combiné) et pour les émissions de CO2. La moyenne donne une idée du comportement global des véhicules d'une marque, bien qu'elle puisse être influencée par des valeurs extrêmes.</w:t>
      </w:r>
    </w:p>
    <w:p w14:paraId="2B61A0CB" w14:textId="77777777" w:rsidR="00D24ACA" w:rsidRPr="00D24ACA" w:rsidRDefault="00D24ACA" w:rsidP="00B6438F">
      <w:pPr>
        <w:numPr>
          <w:ilvl w:val="0"/>
          <w:numId w:val="350"/>
        </w:numPr>
        <w:tabs>
          <w:tab w:val="left" w:pos="540"/>
        </w:tabs>
        <w:jc w:val="both"/>
        <w:rPr>
          <w:rFonts w:asciiTheme="minorHAnsi" w:hAnsiTheme="minorHAnsi" w:cstheme="minorHAnsi"/>
        </w:rPr>
      </w:pPr>
      <w:r w:rsidRPr="00D24ACA">
        <w:rPr>
          <w:rFonts w:asciiTheme="minorHAnsi" w:hAnsiTheme="minorHAnsi" w:cstheme="minorHAnsi"/>
          <w:b/>
          <w:bCs/>
        </w:rPr>
        <w:t>Médiane</w:t>
      </w:r>
      <w:r w:rsidRPr="00D24ACA">
        <w:rPr>
          <w:rFonts w:asciiTheme="minorHAnsi" w:hAnsiTheme="minorHAnsi" w:cstheme="minorHAnsi"/>
        </w:rPr>
        <w:t xml:space="preserve"> : La médiane a été utilisée pour décrire la valeur centrale de la distribution des données. Elle permet d'éviter que des valeurs extrêmes ne biaisent l'analyse, offrant ainsi une meilleure estimation des performances typiques des véhicules de chaque marque.</w:t>
      </w:r>
    </w:p>
    <w:p w14:paraId="5B624451" w14:textId="77777777" w:rsidR="00D24ACA" w:rsidRPr="00D24ACA" w:rsidRDefault="00D24ACA" w:rsidP="00B6438F">
      <w:pPr>
        <w:numPr>
          <w:ilvl w:val="0"/>
          <w:numId w:val="350"/>
        </w:numPr>
        <w:tabs>
          <w:tab w:val="left" w:pos="540"/>
        </w:tabs>
        <w:jc w:val="both"/>
        <w:rPr>
          <w:rFonts w:asciiTheme="minorHAnsi" w:hAnsiTheme="minorHAnsi" w:cstheme="minorHAnsi"/>
        </w:rPr>
      </w:pPr>
      <w:r w:rsidRPr="00D24ACA">
        <w:rPr>
          <w:rFonts w:asciiTheme="minorHAnsi" w:hAnsiTheme="minorHAnsi" w:cstheme="minorHAnsi"/>
          <w:b/>
          <w:bCs/>
        </w:rPr>
        <w:t>Mode</w:t>
      </w:r>
      <w:r w:rsidRPr="00D24ACA">
        <w:rPr>
          <w:rFonts w:asciiTheme="minorHAnsi" w:hAnsiTheme="minorHAnsi" w:cstheme="minorHAnsi"/>
        </w:rPr>
        <w:t xml:space="preserve"> : Le mode représente la valeur la plus fréquemment observée dans l'ensemble des données pour chaque marque. Cela aide à identifier quel type de véhicule (en termes de consommation ou d'émissions) est le plus représenté au sein d'une marque donnée.</w:t>
      </w:r>
    </w:p>
    <w:p w14:paraId="63E3B695" w14:textId="2BBA5634" w:rsidR="00D24ACA" w:rsidRPr="00D24ACA" w:rsidRDefault="00D24ACA" w:rsidP="00B6438F">
      <w:pPr>
        <w:numPr>
          <w:ilvl w:val="0"/>
          <w:numId w:val="350"/>
        </w:numPr>
        <w:tabs>
          <w:tab w:val="left" w:pos="540"/>
        </w:tabs>
        <w:jc w:val="both"/>
        <w:rPr>
          <w:rFonts w:asciiTheme="minorHAnsi" w:hAnsiTheme="minorHAnsi" w:cstheme="minorHAnsi"/>
        </w:rPr>
      </w:pPr>
      <w:r w:rsidRPr="00D24ACA">
        <w:rPr>
          <w:rFonts w:asciiTheme="minorHAnsi" w:hAnsiTheme="minorHAnsi" w:cstheme="minorHAnsi"/>
          <w:b/>
          <w:bCs/>
        </w:rPr>
        <w:t>Écart-type</w:t>
      </w:r>
      <w:r w:rsidRPr="00D24ACA">
        <w:rPr>
          <w:rFonts w:asciiTheme="minorHAnsi" w:hAnsiTheme="minorHAnsi" w:cstheme="minorHAnsi"/>
        </w:rPr>
        <w:t xml:space="preserve"> : L'écart-type mesure la dispersion des données autour de la moyenne. Il  permet </w:t>
      </w:r>
      <w:r w:rsidR="00786C36">
        <w:rPr>
          <w:rFonts w:asciiTheme="minorHAnsi" w:hAnsiTheme="minorHAnsi" w:cstheme="minorHAnsi"/>
        </w:rPr>
        <w:t>d’aider à</w:t>
      </w:r>
      <w:r w:rsidRPr="00D24ACA">
        <w:rPr>
          <w:rFonts w:asciiTheme="minorHAnsi" w:hAnsiTheme="minorHAnsi" w:cstheme="minorHAnsi"/>
        </w:rPr>
        <w:t xml:space="preserve"> comprendre à quel point les performances de consommation de carburant et les émissions de CO2 varient au sein des modèles d'une même marque. Un écart-type élevé suggère une grande variabilité dans les performances des véhicules.</w:t>
      </w:r>
    </w:p>
    <w:p w14:paraId="31E06632" w14:textId="77777777" w:rsidR="00D24ACA" w:rsidRPr="00D24ACA" w:rsidRDefault="00D24ACA" w:rsidP="00B6438F">
      <w:pPr>
        <w:numPr>
          <w:ilvl w:val="0"/>
          <w:numId w:val="350"/>
        </w:numPr>
        <w:tabs>
          <w:tab w:val="left" w:pos="540"/>
        </w:tabs>
        <w:jc w:val="both"/>
        <w:rPr>
          <w:rFonts w:asciiTheme="minorHAnsi" w:hAnsiTheme="minorHAnsi" w:cstheme="minorHAnsi"/>
        </w:rPr>
      </w:pPr>
      <w:r w:rsidRPr="00D24ACA">
        <w:rPr>
          <w:rFonts w:asciiTheme="minorHAnsi" w:hAnsiTheme="minorHAnsi" w:cstheme="minorHAnsi"/>
          <w:b/>
          <w:bCs/>
        </w:rPr>
        <w:t>Coefficient de variation</w:t>
      </w:r>
      <w:r w:rsidRPr="00D24ACA">
        <w:rPr>
          <w:rFonts w:asciiTheme="minorHAnsi" w:hAnsiTheme="minorHAnsi" w:cstheme="minorHAnsi"/>
        </w:rPr>
        <w:t xml:space="preserve"> : Ce calcul permet d’évaluer la variabilité des données par rapport à la moyenne. Il donne une idée du niveau de stabilité des performances au sein d’une marque. Un coefficient de variation élevé indique que les données sont très dispersées par rapport à la moyenne, ce qui peut être le cas si une marque propose des modèles très différents les uns des autres.</w:t>
      </w:r>
    </w:p>
    <w:p w14:paraId="08BD4D81" w14:textId="77777777" w:rsidR="00D24ACA" w:rsidRPr="00D24ACA" w:rsidRDefault="00D24ACA" w:rsidP="00B6438F">
      <w:pPr>
        <w:numPr>
          <w:ilvl w:val="0"/>
          <w:numId w:val="350"/>
        </w:numPr>
        <w:tabs>
          <w:tab w:val="left" w:pos="540"/>
        </w:tabs>
        <w:jc w:val="both"/>
        <w:rPr>
          <w:rFonts w:asciiTheme="minorHAnsi" w:hAnsiTheme="minorHAnsi" w:cstheme="minorHAnsi"/>
        </w:rPr>
      </w:pPr>
      <w:r w:rsidRPr="00D24ACA">
        <w:rPr>
          <w:rFonts w:asciiTheme="minorHAnsi" w:hAnsiTheme="minorHAnsi" w:cstheme="minorHAnsi"/>
          <w:b/>
          <w:bCs/>
        </w:rPr>
        <w:t>Étendue</w:t>
      </w:r>
      <w:r w:rsidRPr="00D24ACA">
        <w:rPr>
          <w:rFonts w:asciiTheme="minorHAnsi" w:hAnsiTheme="minorHAnsi" w:cstheme="minorHAnsi"/>
        </w:rPr>
        <w:t xml:space="preserve"> : L'étendue mesure la différence entre la plus grande et la plus petite valeur observée pour chaque type de consommation et chaque émission de CO2 au sein d'une marque. Cela permet de comprendre l'ampleur des variations entre les modèles d'une même marque.</w:t>
      </w:r>
    </w:p>
    <w:p w14:paraId="22269F7D" w14:textId="77777777" w:rsidR="00D24ACA" w:rsidRDefault="00D24ACA" w:rsidP="00D24ACA">
      <w:pPr>
        <w:tabs>
          <w:tab w:val="left" w:pos="540"/>
        </w:tabs>
        <w:jc w:val="both"/>
        <w:rPr>
          <w:rFonts w:asciiTheme="minorHAnsi" w:hAnsiTheme="minorHAnsi" w:cstheme="minorHAnsi"/>
        </w:rPr>
      </w:pPr>
    </w:p>
    <w:p w14:paraId="61531053" w14:textId="0616577A" w:rsidR="00D24ACA" w:rsidRPr="00D24ACA" w:rsidRDefault="00D24ACA" w:rsidP="00D24ACA">
      <w:pPr>
        <w:tabs>
          <w:tab w:val="left" w:pos="540"/>
        </w:tabs>
        <w:jc w:val="both"/>
        <w:rPr>
          <w:rFonts w:asciiTheme="minorHAnsi" w:hAnsiTheme="minorHAnsi" w:cstheme="minorHAnsi"/>
        </w:rPr>
      </w:pPr>
      <w:r w:rsidRPr="00D24ACA">
        <w:rPr>
          <w:rFonts w:asciiTheme="minorHAnsi" w:hAnsiTheme="minorHAnsi" w:cstheme="minorHAnsi"/>
        </w:rPr>
        <w:t>En plus de ces statistiques descriptives, des analyses inférentielles ont été menées pour évaluer si des différences significatives existent entre les performances des différents modèles au sein de chaque marque. Ces analyses ont permis de comprendre dans quelle mesure les caractéristiques des véhicules (par exemple, type de moteur, poids, etc.) influencent la consommation de carburant et les émissions de CO2 pour chaque marque. Les tests effectués ont également permis de vérifier l'homogénéité des variances et de déterminer si certaines marques se distinguent particulièrement dans leurs performances environnementales.</w:t>
      </w:r>
    </w:p>
    <w:p w14:paraId="1E2ACFF2" w14:textId="77777777" w:rsidR="006B79D9" w:rsidRDefault="006B79D9" w:rsidP="00D24ACA">
      <w:pPr>
        <w:tabs>
          <w:tab w:val="left" w:pos="540"/>
        </w:tabs>
        <w:jc w:val="both"/>
        <w:rPr>
          <w:rFonts w:asciiTheme="minorHAnsi" w:hAnsiTheme="minorHAnsi" w:cstheme="minorHAnsi"/>
        </w:rPr>
      </w:pPr>
    </w:p>
    <w:p w14:paraId="4AA61E69" w14:textId="0A987FA4" w:rsidR="00D24ACA" w:rsidRPr="00D24ACA" w:rsidRDefault="00D24ACA" w:rsidP="00D24ACA">
      <w:pPr>
        <w:tabs>
          <w:tab w:val="left" w:pos="540"/>
        </w:tabs>
        <w:jc w:val="both"/>
        <w:rPr>
          <w:rFonts w:asciiTheme="minorHAnsi" w:hAnsiTheme="minorHAnsi" w:cstheme="minorHAnsi"/>
        </w:rPr>
      </w:pPr>
      <w:r w:rsidRPr="00D24ACA">
        <w:rPr>
          <w:rFonts w:asciiTheme="minorHAnsi" w:hAnsiTheme="minorHAnsi" w:cstheme="minorHAnsi"/>
        </w:rPr>
        <w:t xml:space="preserve">Les résultats de ces analyses ont été utilisés pour effectuer une comparaison approfondie entre les </w:t>
      </w:r>
      <w:r w:rsidR="000E44EB">
        <w:rPr>
          <w:rFonts w:asciiTheme="minorHAnsi" w:hAnsiTheme="minorHAnsi" w:cstheme="minorHAnsi"/>
        </w:rPr>
        <w:t>4</w:t>
      </w:r>
      <w:r w:rsidRPr="00D24ACA">
        <w:rPr>
          <w:rFonts w:asciiTheme="minorHAnsi" w:hAnsiTheme="minorHAnsi" w:cstheme="minorHAnsi"/>
        </w:rPr>
        <w:t>0 marques, en mettant en évidence les marques dont les véhicules sont les plus économes en carburant et celles qui génèrent les plus faibles émissions de CO2. Ces informations peuvent être extrêmement utiles pour les consommateurs soucieux de l'efficacité énergétique et de l'impact environnemental de leurs véhicules, ainsi que pour les constructeurs automobiles qui cherchent à améliorer leurs modèles pour répondre aux attentes du marché en matière de durabilité.</w:t>
      </w:r>
    </w:p>
    <w:p w14:paraId="19681A6D" w14:textId="72B9ADCF" w:rsidR="00D24ACA" w:rsidRDefault="00D24ACA" w:rsidP="00D24ACA">
      <w:pPr>
        <w:tabs>
          <w:tab w:val="left" w:pos="540"/>
        </w:tabs>
        <w:jc w:val="both"/>
        <w:rPr>
          <w:rFonts w:asciiTheme="minorHAnsi" w:hAnsiTheme="minorHAnsi" w:cstheme="minorHAnsi"/>
          <w:b/>
          <w:bCs/>
        </w:rPr>
      </w:pPr>
    </w:p>
    <w:p w14:paraId="0625D21C" w14:textId="6028416E" w:rsidR="00E202A7" w:rsidRPr="00E202A7" w:rsidRDefault="00E202A7" w:rsidP="00E202A7">
      <w:pPr>
        <w:tabs>
          <w:tab w:val="left" w:pos="540"/>
        </w:tabs>
        <w:jc w:val="both"/>
        <w:rPr>
          <w:rFonts w:asciiTheme="minorHAnsi" w:hAnsiTheme="minorHAnsi" w:cstheme="minorHAnsi"/>
          <w:b/>
          <w:bCs/>
        </w:rPr>
      </w:pPr>
      <w:r w:rsidRPr="00E202A7">
        <w:rPr>
          <w:rFonts w:asciiTheme="minorHAnsi" w:hAnsiTheme="minorHAnsi" w:cstheme="minorHAnsi"/>
          <w:b/>
          <w:bCs/>
        </w:rPr>
        <w:t xml:space="preserve">Analyse des résultats détaillés des </w:t>
      </w:r>
      <w:r w:rsidR="000E44EB">
        <w:rPr>
          <w:rFonts w:asciiTheme="minorHAnsi" w:hAnsiTheme="minorHAnsi" w:cstheme="minorHAnsi"/>
          <w:b/>
          <w:bCs/>
        </w:rPr>
        <w:t>4</w:t>
      </w:r>
      <w:r w:rsidRPr="00E202A7">
        <w:rPr>
          <w:rFonts w:asciiTheme="minorHAnsi" w:hAnsiTheme="minorHAnsi" w:cstheme="minorHAnsi"/>
          <w:b/>
          <w:bCs/>
        </w:rPr>
        <w:t>0 marques de véhicules</w:t>
      </w:r>
    </w:p>
    <w:p w14:paraId="0D98B29B" w14:textId="77777777" w:rsidR="00E202A7" w:rsidRDefault="00E202A7" w:rsidP="00E202A7">
      <w:pPr>
        <w:tabs>
          <w:tab w:val="left" w:pos="540"/>
        </w:tabs>
        <w:jc w:val="both"/>
        <w:rPr>
          <w:rFonts w:asciiTheme="minorHAnsi" w:hAnsiTheme="minorHAnsi" w:cstheme="minorHAnsi"/>
          <w:b/>
          <w:bCs/>
        </w:rPr>
      </w:pPr>
    </w:p>
    <w:p w14:paraId="73FA2E39" w14:textId="3BF3A89F" w:rsidR="00E202A7" w:rsidRPr="00E202A7" w:rsidRDefault="00E202A7" w:rsidP="00E202A7">
      <w:pPr>
        <w:tabs>
          <w:tab w:val="left" w:pos="540"/>
        </w:tabs>
        <w:jc w:val="both"/>
        <w:rPr>
          <w:rFonts w:asciiTheme="minorHAnsi" w:hAnsiTheme="minorHAnsi" w:cstheme="minorHAnsi"/>
        </w:rPr>
      </w:pPr>
      <w:r w:rsidRPr="00E202A7">
        <w:rPr>
          <w:rFonts w:asciiTheme="minorHAnsi" w:hAnsiTheme="minorHAnsi" w:cstheme="minorHAnsi"/>
          <w:b/>
          <w:bCs/>
        </w:rPr>
        <w:t>Introduction</w:t>
      </w:r>
    </w:p>
    <w:p w14:paraId="5FCC276F" w14:textId="5359C5B9" w:rsidR="00E202A7" w:rsidRPr="00E202A7" w:rsidRDefault="00E202A7" w:rsidP="00E202A7">
      <w:pPr>
        <w:tabs>
          <w:tab w:val="left" w:pos="540"/>
        </w:tabs>
        <w:jc w:val="both"/>
        <w:rPr>
          <w:rFonts w:asciiTheme="minorHAnsi" w:hAnsiTheme="minorHAnsi" w:cstheme="minorHAnsi"/>
        </w:rPr>
      </w:pPr>
      <w:r w:rsidRPr="00E202A7">
        <w:rPr>
          <w:rFonts w:asciiTheme="minorHAnsi" w:hAnsiTheme="minorHAnsi" w:cstheme="minorHAnsi"/>
        </w:rPr>
        <w:t>Les 18 fichiers fournis comportent des données pour 551 marques distinctes de véhicules</w:t>
      </w:r>
      <w:r>
        <w:rPr>
          <w:rFonts w:asciiTheme="minorHAnsi" w:hAnsiTheme="minorHAnsi" w:cstheme="minorHAnsi"/>
        </w:rPr>
        <w:t xml:space="preserve"> montrées par les fichiers montrés à la</w:t>
      </w:r>
      <w:r w:rsidRPr="00C87C66">
        <w:rPr>
          <w:rFonts w:asciiTheme="minorHAnsi" w:hAnsiTheme="minorHAnsi" w:cstheme="minorHAnsi"/>
        </w:rPr>
        <w:t xml:space="preserve"> page </w:t>
      </w:r>
      <w:r>
        <w:rPr>
          <w:rFonts w:asciiTheme="minorHAnsi" w:hAnsiTheme="minorHAnsi" w:cstheme="minorHAnsi"/>
        </w:rPr>
        <w:t>233</w:t>
      </w:r>
      <w:r w:rsidRPr="00C87C66">
        <w:rPr>
          <w:rFonts w:asciiTheme="minorHAnsi" w:hAnsiTheme="minorHAnsi" w:cstheme="minorHAnsi"/>
        </w:rPr>
        <w:t xml:space="preserve"> du présent document</w:t>
      </w:r>
      <w:r w:rsidRPr="00E202A7">
        <w:rPr>
          <w:rFonts w:asciiTheme="minorHAnsi" w:hAnsiTheme="minorHAnsi" w:cstheme="minorHAnsi"/>
        </w:rPr>
        <w:t xml:space="preserve">. Dans cette analyse, </w:t>
      </w:r>
      <w:r w:rsidR="00786C36">
        <w:rPr>
          <w:rFonts w:asciiTheme="minorHAnsi" w:hAnsiTheme="minorHAnsi" w:cstheme="minorHAnsi"/>
        </w:rPr>
        <w:t>on</w:t>
      </w:r>
      <w:r w:rsidRPr="00E202A7">
        <w:rPr>
          <w:rFonts w:asciiTheme="minorHAnsi" w:hAnsiTheme="minorHAnsi" w:cstheme="minorHAnsi"/>
        </w:rPr>
        <w:t xml:space="preserve"> a sélectionné </w:t>
      </w:r>
      <w:r>
        <w:rPr>
          <w:rFonts w:asciiTheme="minorHAnsi" w:hAnsiTheme="minorHAnsi" w:cstheme="minorHAnsi"/>
        </w:rPr>
        <w:t>2</w:t>
      </w:r>
      <w:r w:rsidRPr="00E202A7">
        <w:rPr>
          <w:rFonts w:asciiTheme="minorHAnsi" w:hAnsiTheme="minorHAnsi" w:cstheme="minorHAnsi"/>
        </w:rPr>
        <w:t xml:space="preserve">0 marques parmi les plus représentées dans les fichiers, en tenant compte des critères de sélection pour avoir une répartition correcte et représentative des marques de véhicules. Les résultats sont basés sur les calculs des </w:t>
      </w:r>
      <w:r w:rsidRPr="00E202A7">
        <w:rPr>
          <w:rFonts w:asciiTheme="minorHAnsi" w:hAnsiTheme="minorHAnsi" w:cstheme="minorHAnsi"/>
          <w:b/>
          <w:bCs/>
        </w:rPr>
        <w:t>moyennes des statistiques descriptives et inférentielles</w:t>
      </w:r>
      <w:r w:rsidRPr="00E202A7">
        <w:rPr>
          <w:rFonts w:asciiTheme="minorHAnsi" w:hAnsiTheme="minorHAnsi" w:cstheme="minorHAnsi"/>
        </w:rPr>
        <w:t xml:space="preserve"> pour chaque marque</w:t>
      </w:r>
      <w:r w:rsidR="000E44EB">
        <w:rPr>
          <w:rFonts w:asciiTheme="minorHAnsi" w:hAnsiTheme="minorHAnsi" w:cstheme="minorHAnsi"/>
        </w:rPr>
        <w:t xml:space="preserve"> de véhicule analysée par ces 18 fichiers décrits ci-haut à la présente section</w:t>
      </w:r>
      <w:r w:rsidRPr="00E202A7">
        <w:rPr>
          <w:rFonts w:asciiTheme="minorHAnsi" w:hAnsiTheme="minorHAnsi" w:cstheme="minorHAnsi"/>
        </w:rPr>
        <w:t>, concernant la consommation de carburant (en ville, sur autoroute et combinée) ainsi que les émissions de CO2. Ces analyses ont pour objectif de déterminer les tendances générales en matière de consommation de carburant et d'émissions de CO2, en fournissant des données détaillées pour chaque marque.</w:t>
      </w:r>
    </w:p>
    <w:p w14:paraId="338A0CBE" w14:textId="7B684323" w:rsidR="000E44EB" w:rsidRPr="000E44EB" w:rsidRDefault="000E44EB" w:rsidP="000E44EB">
      <w:pPr>
        <w:tabs>
          <w:tab w:val="left" w:pos="540"/>
        </w:tabs>
        <w:jc w:val="both"/>
        <w:rPr>
          <w:rFonts w:asciiTheme="minorHAnsi" w:hAnsiTheme="minorHAnsi" w:cstheme="minorHAnsi"/>
          <w:b/>
          <w:bCs/>
        </w:rPr>
      </w:pPr>
      <w:r w:rsidRPr="000E44EB">
        <w:rPr>
          <w:rFonts w:asciiTheme="minorHAnsi" w:hAnsiTheme="minorHAnsi" w:cstheme="minorHAnsi"/>
          <w:b/>
          <w:bCs/>
        </w:rPr>
        <w:t xml:space="preserve">Résultats et analyses pour </w:t>
      </w:r>
      <w:r>
        <w:rPr>
          <w:rFonts w:asciiTheme="minorHAnsi" w:hAnsiTheme="minorHAnsi" w:cstheme="minorHAnsi"/>
          <w:b/>
          <w:bCs/>
        </w:rPr>
        <w:t>4</w:t>
      </w:r>
      <w:r w:rsidRPr="000E44EB">
        <w:rPr>
          <w:rFonts w:asciiTheme="minorHAnsi" w:hAnsiTheme="minorHAnsi" w:cstheme="minorHAnsi"/>
          <w:b/>
          <w:bCs/>
        </w:rPr>
        <w:t>0 marques de véhicules</w:t>
      </w:r>
    </w:p>
    <w:p w14:paraId="5217A233" w14:textId="77777777" w:rsidR="000E44EB" w:rsidRPr="000E44EB" w:rsidRDefault="000E44EB" w:rsidP="00B6438F">
      <w:pPr>
        <w:numPr>
          <w:ilvl w:val="0"/>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RAM</w:t>
      </w:r>
    </w:p>
    <w:p w14:paraId="6FB65BCF" w14:textId="77777777" w:rsidR="000E44EB" w:rsidRPr="000E44EB" w:rsidRDefault="000E44EB" w:rsidP="00B6438F">
      <w:pPr>
        <w:numPr>
          <w:ilvl w:val="1"/>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41ED19DF"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287.00</w:t>
      </w:r>
    </w:p>
    <w:p w14:paraId="40065BA6"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286.78</w:t>
      </w:r>
    </w:p>
    <w:p w14:paraId="4EF6CEC3"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7.55</w:t>
      </w:r>
    </w:p>
    <w:p w14:paraId="6D66F869"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2.44 %</w:t>
      </w:r>
    </w:p>
    <w:p w14:paraId="2254D1BA"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14.67</w:t>
      </w:r>
    </w:p>
    <w:p w14:paraId="2AFE9088"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281.56</w:t>
      </w:r>
    </w:p>
    <w:p w14:paraId="02FB8195" w14:textId="5BD52886" w:rsidR="000E44EB" w:rsidRDefault="000E44EB" w:rsidP="00B6438F">
      <w:pPr>
        <w:numPr>
          <w:ilvl w:val="1"/>
          <w:numId w:val="35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RAM se distingue par une stabilité impressionnante dans ses performances, avec une dispersion relativement faible, bien que l'écart-type indique une variation modérée. Les émissions de CO2 sont globalement cohérentes à travers les différents modèles, mais l'étendue relativement large révèle que certains modèles, particulièrement ceux dotés de moteurs plus puissants, génèrent des émissions plus élevées. Ce phénomène peut être attribué aux véhicules utilitaires et aux modèles tout-terrain, connus pour des moteurs plus robustes et, par conséquent, une consommation de carburant plus élevée. En général, l'écart-type modéré indique une variation maîtrisée, ce qui est une bonne nouvelle pour les consommateurs cherchant une prévisibilité dans les performances environnementales des véhicules.</w:t>
      </w:r>
    </w:p>
    <w:p w14:paraId="1B809145" w14:textId="77777777" w:rsidR="00831690" w:rsidRPr="000E44EB" w:rsidRDefault="00831690" w:rsidP="00831690">
      <w:pPr>
        <w:tabs>
          <w:tab w:val="left" w:pos="540"/>
        </w:tabs>
        <w:jc w:val="both"/>
        <w:rPr>
          <w:rFonts w:asciiTheme="minorHAnsi" w:hAnsiTheme="minorHAnsi" w:cstheme="minorHAnsi"/>
        </w:rPr>
      </w:pPr>
    </w:p>
    <w:p w14:paraId="05A6F23F" w14:textId="77777777" w:rsidR="000E44EB" w:rsidRPr="000E44EB" w:rsidRDefault="000E44EB" w:rsidP="00B6438F">
      <w:pPr>
        <w:numPr>
          <w:ilvl w:val="0"/>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Volkswagen</w:t>
      </w:r>
    </w:p>
    <w:p w14:paraId="70A80871" w14:textId="77777777" w:rsidR="000E44EB" w:rsidRPr="000E44EB" w:rsidRDefault="000E44EB" w:rsidP="00B6438F">
      <w:pPr>
        <w:numPr>
          <w:ilvl w:val="1"/>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7958D8AA"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211.90</w:t>
      </w:r>
    </w:p>
    <w:p w14:paraId="607CEBF7"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211.50</w:t>
      </w:r>
    </w:p>
    <w:p w14:paraId="33754676"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4.35</w:t>
      </w:r>
    </w:p>
    <w:p w14:paraId="351CEDA4"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1.99 %</w:t>
      </w:r>
    </w:p>
    <w:p w14:paraId="31D57F13"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8.75</w:t>
      </w:r>
    </w:p>
    <w:p w14:paraId="6678D537"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210.90</w:t>
      </w:r>
    </w:p>
    <w:p w14:paraId="44988C9A" w14:textId="05BD85F0" w:rsidR="000E44EB" w:rsidRDefault="000E44EB" w:rsidP="00B6438F">
      <w:pPr>
        <w:numPr>
          <w:ilvl w:val="1"/>
          <w:numId w:val="35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 xml:space="preserve">Volkswagen se distingue par une gamme de véhicules bien équilibrée, avec des performances énergétiques relativement homogènes. L'étendue et l'écart-type sont faibles, indiquant une faible dispersion entre les modèles. Cela suggère que la marque offre une gamme de véhicules dont les émissions et la consommation de carburant sont bien maîtrisées, ce qui est un atout pour les consommateurs </w:t>
      </w:r>
      <w:r w:rsidRPr="000E44EB">
        <w:rPr>
          <w:rFonts w:asciiTheme="minorHAnsi" w:hAnsiTheme="minorHAnsi" w:cstheme="minorHAnsi"/>
        </w:rPr>
        <w:lastRenderedPageBreak/>
        <w:t>recherchant des véhicules à faible impact environnemental tout en maintenant une performance solide. Cette stabilité est probablement due à l'optimisation des moteurs et à la conception de modèles compacts et intermédiaires.</w:t>
      </w:r>
    </w:p>
    <w:p w14:paraId="52C7F37F" w14:textId="77777777" w:rsidR="00831690" w:rsidRPr="000E44EB" w:rsidRDefault="00831690" w:rsidP="00831690">
      <w:pPr>
        <w:tabs>
          <w:tab w:val="left" w:pos="540"/>
        </w:tabs>
        <w:jc w:val="both"/>
        <w:rPr>
          <w:rFonts w:asciiTheme="minorHAnsi" w:hAnsiTheme="minorHAnsi" w:cstheme="minorHAnsi"/>
        </w:rPr>
      </w:pPr>
    </w:p>
    <w:p w14:paraId="2B56BFD2" w14:textId="77777777" w:rsidR="000E44EB" w:rsidRPr="000E44EB" w:rsidRDefault="000E44EB" w:rsidP="00B6438F">
      <w:pPr>
        <w:numPr>
          <w:ilvl w:val="0"/>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SCION</w:t>
      </w:r>
    </w:p>
    <w:p w14:paraId="3A09A6E4" w14:textId="77777777" w:rsidR="000E44EB" w:rsidRPr="000E44EB" w:rsidRDefault="000E44EB" w:rsidP="00B6438F">
      <w:pPr>
        <w:numPr>
          <w:ilvl w:val="1"/>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1F545D3C"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204.75</w:t>
      </w:r>
    </w:p>
    <w:p w14:paraId="02898990"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207.25</w:t>
      </w:r>
    </w:p>
    <w:p w14:paraId="716F06B7"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6.09</w:t>
      </w:r>
    </w:p>
    <w:p w14:paraId="4B619D88"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2.88 %</w:t>
      </w:r>
    </w:p>
    <w:p w14:paraId="7AE54F55"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8.00</w:t>
      </w:r>
    </w:p>
    <w:p w14:paraId="4A21636B"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206.50</w:t>
      </w:r>
    </w:p>
    <w:p w14:paraId="7DEFDD4E" w14:textId="4120F756" w:rsidR="000E44EB" w:rsidRDefault="000E44EB" w:rsidP="00B6438F">
      <w:pPr>
        <w:numPr>
          <w:ilvl w:val="1"/>
          <w:numId w:val="35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SCION se présente comme une marque offrant des véhicules relativement cohérents avec un faible écart-type, indiquant une dispersion modérée autour de la moyenne. L'écart-type, bien que plus élevé que celui de marques comme Volkswagen, reste dans une plage raisonnable, ce qui suggère que la marque a réussi à maintenir une certaine constance tout en offrant une diversité de modèles. Les valeurs médianes et modales proches confirment une préférence pour des véhicules qui équilibrent performance et consommation de carburant de manière fiable.</w:t>
      </w:r>
    </w:p>
    <w:p w14:paraId="28BD6AF8" w14:textId="77777777" w:rsidR="00831690" w:rsidRPr="000E44EB" w:rsidRDefault="00831690" w:rsidP="00831690">
      <w:pPr>
        <w:tabs>
          <w:tab w:val="left" w:pos="540"/>
        </w:tabs>
        <w:jc w:val="both"/>
        <w:rPr>
          <w:rFonts w:asciiTheme="minorHAnsi" w:hAnsiTheme="minorHAnsi" w:cstheme="minorHAnsi"/>
        </w:rPr>
      </w:pPr>
    </w:p>
    <w:p w14:paraId="7609E694" w14:textId="77777777" w:rsidR="000E44EB" w:rsidRPr="000E44EB" w:rsidRDefault="000E44EB" w:rsidP="00B6438F">
      <w:pPr>
        <w:numPr>
          <w:ilvl w:val="0"/>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ASTON MARTIN</w:t>
      </w:r>
    </w:p>
    <w:p w14:paraId="74DFB5AC" w14:textId="77777777" w:rsidR="000E44EB" w:rsidRPr="000E44EB" w:rsidRDefault="000E44EB" w:rsidP="00B6438F">
      <w:pPr>
        <w:numPr>
          <w:ilvl w:val="1"/>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454975B4"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340.00</w:t>
      </w:r>
    </w:p>
    <w:p w14:paraId="2E355BB9"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357.17</w:t>
      </w:r>
    </w:p>
    <w:p w14:paraId="500CA02C"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241.60</w:t>
      </w:r>
    </w:p>
    <w:p w14:paraId="0F699B45"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10.65 %</w:t>
      </w:r>
    </w:p>
    <w:p w14:paraId="61764D07"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244.17</w:t>
      </w:r>
    </w:p>
    <w:p w14:paraId="1275F0C5"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174.90</w:t>
      </w:r>
    </w:p>
    <w:p w14:paraId="51A26645" w14:textId="4B780C89" w:rsidR="000E44EB" w:rsidRDefault="000E44EB" w:rsidP="00B6438F">
      <w:pPr>
        <w:numPr>
          <w:ilvl w:val="1"/>
          <w:numId w:val="35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Aston Martin se distingue par des performances très hétérogènes, comme en témoignent un écart-type et une étendue élevés, ce qui indique que les émissions de CO2 varient considérablement d'un modèle à l'autre. Cette variabilité peut être attribuée à l'inclusion de véhicules sportifs haut de gamme dans la gamme de la marque. Les moteurs puissants, caractéristiques des voitures de sport de luxe, génèrent des émissions élevées par rapport à des véhicules plus standardisés. Cependant, l'ampleur de la variation reflète la diversité de la marque, qui propose à la fois des voitures haute performance et des modèles plus écologiques.</w:t>
      </w:r>
    </w:p>
    <w:p w14:paraId="5785BFEE" w14:textId="77777777" w:rsidR="00831690" w:rsidRPr="000E44EB" w:rsidRDefault="00831690" w:rsidP="00831690">
      <w:pPr>
        <w:tabs>
          <w:tab w:val="left" w:pos="540"/>
        </w:tabs>
        <w:jc w:val="both"/>
        <w:rPr>
          <w:rFonts w:asciiTheme="minorHAnsi" w:hAnsiTheme="minorHAnsi" w:cstheme="minorHAnsi"/>
        </w:rPr>
      </w:pPr>
    </w:p>
    <w:p w14:paraId="5E3A4174" w14:textId="77777777" w:rsidR="000E44EB" w:rsidRPr="000E44EB" w:rsidRDefault="000E44EB" w:rsidP="00B6438F">
      <w:pPr>
        <w:numPr>
          <w:ilvl w:val="0"/>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BMW</w:t>
      </w:r>
    </w:p>
    <w:p w14:paraId="7BEDD78D" w14:textId="77777777" w:rsidR="000E44EB" w:rsidRPr="000E44EB" w:rsidRDefault="000E44EB" w:rsidP="00B6438F">
      <w:pPr>
        <w:numPr>
          <w:ilvl w:val="1"/>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6E73494F"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12.7</w:t>
      </w:r>
    </w:p>
    <w:p w14:paraId="57D05D19"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12.5</w:t>
      </w:r>
    </w:p>
    <w:p w14:paraId="6F907C98"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1.9</w:t>
      </w:r>
    </w:p>
    <w:p w14:paraId="1508BE5F"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15.0 %</w:t>
      </w:r>
    </w:p>
    <w:p w14:paraId="0B7BEC66"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5.0</w:t>
      </w:r>
    </w:p>
    <w:p w14:paraId="2C28CD23"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lastRenderedPageBreak/>
        <w:t>Mode : 12.0</w:t>
      </w:r>
    </w:p>
    <w:p w14:paraId="34528784" w14:textId="6275EAC8" w:rsidR="000E44EB" w:rsidRDefault="000E44EB" w:rsidP="00B6438F">
      <w:pPr>
        <w:numPr>
          <w:ilvl w:val="1"/>
          <w:numId w:val="35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BMW, en tant que marque de luxe, affiche des statistiques plus élevées, principalement en raison de moteurs plus puissants utilisés dans ses véhicules. Cela se traduit par une moyenne de CO2 relativement élevée comparée à d'autres marques. Cependant, la marque a su maintenir une certaine cohérence dans ses émissions grâce à l'intégration de technologies avancées et de moteurs plus économes en carburant. Les valeurs d'écart-type et d'étendue modérées indiquent que la variation des émissions est contenue malgré la diversité des modèles, ce qui reflète l'engagement de BMW pour l'innovation technologique en matière de performance énergétique.</w:t>
      </w:r>
    </w:p>
    <w:p w14:paraId="60BCF10B" w14:textId="77777777" w:rsidR="00831690" w:rsidRPr="000E44EB" w:rsidRDefault="00831690" w:rsidP="00831690">
      <w:pPr>
        <w:tabs>
          <w:tab w:val="left" w:pos="540"/>
        </w:tabs>
        <w:jc w:val="both"/>
        <w:rPr>
          <w:rFonts w:asciiTheme="minorHAnsi" w:hAnsiTheme="minorHAnsi" w:cstheme="minorHAnsi"/>
        </w:rPr>
      </w:pPr>
    </w:p>
    <w:p w14:paraId="5D259796" w14:textId="77777777" w:rsidR="000E44EB" w:rsidRPr="000E44EB" w:rsidRDefault="000E44EB" w:rsidP="00B6438F">
      <w:pPr>
        <w:numPr>
          <w:ilvl w:val="0"/>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Nissan</w:t>
      </w:r>
    </w:p>
    <w:p w14:paraId="06353E05" w14:textId="77777777" w:rsidR="000E44EB" w:rsidRPr="000E44EB" w:rsidRDefault="000E44EB" w:rsidP="00B6438F">
      <w:pPr>
        <w:numPr>
          <w:ilvl w:val="1"/>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43990834"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10.3</w:t>
      </w:r>
    </w:p>
    <w:p w14:paraId="60DC8A2E"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10.0</w:t>
      </w:r>
    </w:p>
    <w:p w14:paraId="07ADF802"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1.2</w:t>
      </w:r>
    </w:p>
    <w:p w14:paraId="38100A6B"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11.6 %</w:t>
      </w:r>
    </w:p>
    <w:p w14:paraId="5A6C6C5B"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3.2</w:t>
      </w:r>
    </w:p>
    <w:p w14:paraId="0C85D5D3"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10.0</w:t>
      </w:r>
    </w:p>
    <w:p w14:paraId="0568AF50" w14:textId="2CD77237" w:rsidR="000E44EB" w:rsidRDefault="000E44EB" w:rsidP="00B6438F">
      <w:pPr>
        <w:numPr>
          <w:ilvl w:val="1"/>
          <w:numId w:val="35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Nissan privilégie des véhicules à faible coût et économes en carburant, ce qui se reflète dans les faibles valeurs d'émissions moyennes et dans la faible dispersion des données. La gamme de modèles semble bien rationalisée, ce qui permet à la marque d'optimiser les performances énergétiques tout en maintenant des coûts relativement bas. L'écart-type faible confirme que les modèles Nissan partagent des caractéristiques communes en termes d'efficacité énergétique, ce qui est un atout pour les consommateurs recherchant des véhicules à faibles émissions à prix compétitifs.</w:t>
      </w:r>
    </w:p>
    <w:p w14:paraId="60456D10" w14:textId="77777777" w:rsidR="00831690" w:rsidRPr="000E44EB" w:rsidRDefault="00831690" w:rsidP="00831690">
      <w:pPr>
        <w:tabs>
          <w:tab w:val="left" w:pos="540"/>
        </w:tabs>
        <w:jc w:val="both"/>
        <w:rPr>
          <w:rFonts w:asciiTheme="minorHAnsi" w:hAnsiTheme="minorHAnsi" w:cstheme="minorHAnsi"/>
        </w:rPr>
      </w:pPr>
    </w:p>
    <w:p w14:paraId="1C1A3142" w14:textId="77777777" w:rsidR="000E44EB" w:rsidRPr="000E44EB" w:rsidRDefault="000E44EB" w:rsidP="00B6438F">
      <w:pPr>
        <w:numPr>
          <w:ilvl w:val="0"/>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Toyota</w:t>
      </w:r>
    </w:p>
    <w:p w14:paraId="33E0765C" w14:textId="77777777" w:rsidR="000E44EB" w:rsidRPr="000E44EB" w:rsidRDefault="000E44EB" w:rsidP="00B6438F">
      <w:pPr>
        <w:numPr>
          <w:ilvl w:val="1"/>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452988E7"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9.8</w:t>
      </w:r>
    </w:p>
    <w:p w14:paraId="6575EBD2"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9.5</w:t>
      </w:r>
    </w:p>
    <w:p w14:paraId="77E4B253"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1.2</w:t>
      </w:r>
    </w:p>
    <w:p w14:paraId="1B9A0E98"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12.2 %</w:t>
      </w:r>
    </w:p>
    <w:p w14:paraId="002E9B30"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3.5</w:t>
      </w:r>
    </w:p>
    <w:p w14:paraId="17043C3C"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9.0</w:t>
      </w:r>
    </w:p>
    <w:p w14:paraId="18877B54" w14:textId="182F2FC7" w:rsidR="000E44EB" w:rsidRDefault="000E44EB" w:rsidP="00B6438F">
      <w:pPr>
        <w:numPr>
          <w:ilvl w:val="1"/>
          <w:numId w:val="35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Toyota est un leader mondial dans le domaine des véhicules hybrides, et ses statistiques d'émissions le reflètent clairement. La faible dispersion et l'écart-type modéré indiquent que la marque a réussi à maintenir une homogénéité dans ses performances énergétiques. L'absence de fortes variations dans les données montre que les véhicules Toyota, en particulier dans les segments hybrides, sont conçus pour offrir une consommation optimisée, avec une faible empreinte carbone, tout en maintenant une fiabilité à travers les différents modèles.</w:t>
      </w:r>
    </w:p>
    <w:p w14:paraId="6548970B" w14:textId="77777777" w:rsidR="00831690" w:rsidRPr="000E44EB" w:rsidRDefault="00831690" w:rsidP="00831690">
      <w:pPr>
        <w:tabs>
          <w:tab w:val="left" w:pos="540"/>
        </w:tabs>
        <w:jc w:val="both"/>
        <w:rPr>
          <w:rFonts w:asciiTheme="minorHAnsi" w:hAnsiTheme="minorHAnsi" w:cstheme="minorHAnsi"/>
        </w:rPr>
      </w:pPr>
    </w:p>
    <w:p w14:paraId="209309D5" w14:textId="77777777" w:rsidR="000E44EB" w:rsidRPr="000E44EB" w:rsidRDefault="000E44EB" w:rsidP="00B6438F">
      <w:pPr>
        <w:numPr>
          <w:ilvl w:val="0"/>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Hyundai</w:t>
      </w:r>
    </w:p>
    <w:p w14:paraId="43ED04E1" w14:textId="77777777" w:rsidR="000E44EB" w:rsidRPr="000E44EB" w:rsidRDefault="000E44EB" w:rsidP="00B6438F">
      <w:pPr>
        <w:numPr>
          <w:ilvl w:val="1"/>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lastRenderedPageBreak/>
        <w:t>Statistiques descriptives moyennées</w:t>
      </w:r>
      <w:r w:rsidRPr="000E44EB">
        <w:rPr>
          <w:rFonts w:asciiTheme="minorHAnsi" w:hAnsiTheme="minorHAnsi" w:cstheme="minorHAnsi"/>
          <w:lang w:val="en-CA"/>
        </w:rPr>
        <w:t xml:space="preserve"> :</w:t>
      </w:r>
    </w:p>
    <w:p w14:paraId="76E1093F"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10.2</w:t>
      </w:r>
    </w:p>
    <w:p w14:paraId="322CAA1A"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10.0</w:t>
      </w:r>
    </w:p>
    <w:p w14:paraId="768676CB"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1.4</w:t>
      </w:r>
    </w:p>
    <w:p w14:paraId="1F88314D"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13.7 %</w:t>
      </w:r>
    </w:p>
    <w:p w14:paraId="46D80BA6"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3.8</w:t>
      </w:r>
    </w:p>
    <w:p w14:paraId="6943AD61"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10.0</w:t>
      </w:r>
    </w:p>
    <w:p w14:paraId="645F466A" w14:textId="53B3F7AD" w:rsidR="000E44EB" w:rsidRDefault="000E44EB" w:rsidP="00B6438F">
      <w:pPr>
        <w:numPr>
          <w:ilvl w:val="1"/>
          <w:numId w:val="35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Hyundai propose une gamme de véhicules qui allie performances énergétiques solides et compétitivité sur le marché. L'écart-type relativement faible indique une constance dans les performances des véhicules, et l'étendue limitée suggère que la marque a bien ciblé ses efforts pour offrir des véhicules adaptés aux besoins des consommateurs cherchant à réduire leur consommation de carburant tout en maintenant un bon niveau de confort et de technologie.</w:t>
      </w:r>
    </w:p>
    <w:p w14:paraId="3A318103" w14:textId="77777777" w:rsidR="00831690" w:rsidRPr="000E44EB" w:rsidRDefault="00831690" w:rsidP="00831690">
      <w:pPr>
        <w:tabs>
          <w:tab w:val="left" w:pos="540"/>
        </w:tabs>
        <w:jc w:val="both"/>
        <w:rPr>
          <w:rFonts w:asciiTheme="minorHAnsi" w:hAnsiTheme="minorHAnsi" w:cstheme="minorHAnsi"/>
        </w:rPr>
      </w:pPr>
    </w:p>
    <w:p w14:paraId="361D4B17" w14:textId="77777777" w:rsidR="000E44EB" w:rsidRPr="000E44EB" w:rsidRDefault="000E44EB" w:rsidP="00B6438F">
      <w:pPr>
        <w:numPr>
          <w:ilvl w:val="0"/>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Kia</w:t>
      </w:r>
    </w:p>
    <w:p w14:paraId="1CD6917E" w14:textId="77777777" w:rsidR="000E44EB" w:rsidRPr="000E44EB" w:rsidRDefault="000E44EB" w:rsidP="00B6438F">
      <w:pPr>
        <w:numPr>
          <w:ilvl w:val="1"/>
          <w:numId w:val="35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6E9843F8"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10.8</w:t>
      </w:r>
    </w:p>
    <w:p w14:paraId="62747FF2"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10.5</w:t>
      </w:r>
    </w:p>
    <w:p w14:paraId="2A5D54B0"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1.3</w:t>
      </w:r>
    </w:p>
    <w:p w14:paraId="59869B62"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12.0 %</w:t>
      </w:r>
    </w:p>
    <w:p w14:paraId="1C03E854"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3.3</w:t>
      </w:r>
    </w:p>
    <w:p w14:paraId="5CF49D4E" w14:textId="77777777" w:rsidR="000E44EB" w:rsidRPr="000E44EB" w:rsidRDefault="000E44EB" w:rsidP="00B6438F">
      <w:pPr>
        <w:numPr>
          <w:ilvl w:val="2"/>
          <w:numId w:val="35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10.0</w:t>
      </w:r>
    </w:p>
    <w:p w14:paraId="2F439B6B" w14:textId="77777777" w:rsidR="000E44EB" w:rsidRPr="000E44EB" w:rsidRDefault="000E44EB" w:rsidP="00B6438F">
      <w:pPr>
        <w:numPr>
          <w:ilvl w:val="1"/>
          <w:numId w:val="35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Kia affiche des performances stables et fiables à travers ses différents modèles. Le faible écart-type et l'étendue limitée des émissions indiquent que la marque réussit à offrir une gamme de véhicules bien maîtrisée, axée sur l'efficacité énergétique. Les consommateurs peuvent s'attendre à une variation minimale dans les performances énergétiques, ce qui renforce la réputation de Kia comme un choix économique et écologique.</w:t>
      </w:r>
    </w:p>
    <w:p w14:paraId="584DC2D4" w14:textId="2459F43E" w:rsidR="00D24ACA" w:rsidRDefault="00D24ACA" w:rsidP="00D24ACA">
      <w:pPr>
        <w:tabs>
          <w:tab w:val="left" w:pos="540"/>
        </w:tabs>
        <w:jc w:val="both"/>
        <w:rPr>
          <w:rFonts w:asciiTheme="minorHAnsi" w:hAnsiTheme="minorHAnsi" w:cstheme="minorHAnsi"/>
        </w:rPr>
      </w:pPr>
    </w:p>
    <w:p w14:paraId="528FBB5F" w14:textId="77777777" w:rsidR="00831690" w:rsidRPr="00831690" w:rsidRDefault="00831690" w:rsidP="00B6438F">
      <w:pPr>
        <w:numPr>
          <w:ilvl w:val="0"/>
          <w:numId w:val="412"/>
        </w:numPr>
        <w:tabs>
          <w:tab w:val="left" w:pos="540"/>
        </w:tabs>
        <w:jc w:val="both"/>
        <w:rPr>
          <w:rFonts w:asciiTheme="minorHAnsi" w:hAnsiTheme="minorHAnsi" w:cstheme="minorHAnsi"/>
          <w:lang w:val="en-CA"/>
        </w:rPr>
      </w:pPr>
      <w:r w:rsidRPr="00831690">
        <w:rPr>
          <w:rFonts w:asciiTheme="minorHAnsi" w:hAnsiTheme="minorHAnsi" w:cstheme="minorHAnsi"/>
          <w:b/>
          <w:bCs/>
          <w:lang w:val="en-CA"/>
        </w:rPr>
        <w:t>Marque : Land Rover</w:t>
      </w:r>
    </w:p>
    <w:p w14:paraId="6F140D71" w14:textId="77777777" w:rsidR="00831690" w:rsidRPr="00831690" w:rsidRDefault="00831690" w:rsidP="00B6438F">
      <w:pPr>
        <w:numPr>
          <w:ilvl w:val="0"/>
          <w:numId w:val="413"/>
        </w:numPr>
        <w:tabs>
          <w:tab w:val="left" w:pos="540"/>
        </w:tabs>
        <w:jc w:val="both"/>
        <w:rPr>
          <w:rFonts w:asciiTheme="minorHAnsi" w:hAnsiTheme="minorHAnsi" w:cstheme="minorHAnsi"/>
          <w:lang w:val="en-CA"/>
        </w:rPr>
      </w:pPr>
      <w:r w:rsidRPr="00831690">
        <w:rPr>
          <w:rFonts w:asciiTheme="minorHAnsi" w:hAnsiTheme="minorHAnsi" w:cstheme="minorHAnsi"/>
          <w:b/>
          <w:bCs/>
          <w:lang w:val="en-CA"/>
        </w:rPr>
        <w:t>Statistiques descriptives moyennées</w:t>
      </w:r>
      <w:r w:rsidRPr="00831690">
        <w:rPr>
          <w:rFonts w:asciiTheme="minorHAnsi" w:hAnsiTheme="minorHAnsi" w:cstheme="minorHAnsi"/>
          <w:lang w:val="en-CA"/>
        </w:rPr>
        <w:t xml:space="preserve"> :</w:t>
      </w:r>
    </w:p>
    <w:p w14:paraId="6F549166" w14:textId="77777777" w:rsidR="00831690" w:rsidRPr="00831690" w:rsidRDefault="00831690" w:rsidP="00B6438F">
      <w:pPr>
        <w:numPr>
          <w:ilvl w:val="1"/>
          <w:numId w:val="413"/>
        </w:numPr>
        <w:tabs>
          <w:tab w:val="left" w:pos="540"/>
        </w:tabs>
        <w:jc w:val="both"/>
        <w:rPr>
          <w:rFonts w:asciiTheme="minorHAnsi" w:hAnsiTheme="minorHAnsi" w:cstheme="minorHAnsi"/>
          <w:lang w:val="en-CA"/>
        </w:rPr>
      </w:pPr>
      <w:r w:rsidRPr="00831690">
        <w:rPr>
          <w:rFonts w:asciiTheme="minorHAnsi" w:hAnsiTheme="minorHAnsi" w:cstheme="minorHAnsi"/>
          <w:lang w:val="en-CA"/>
        </w:rPr>
        <w:t>Moyenne : 13.4</w:t>
      </w:r>
    </w:p>
    <w:p w14:paraId="1A5ADEE2" w14:textId="77777777" w:rsidR="00831690" w:rsidRPr="00831690" w:rsidRDefault="00831690" w:rsidP="00B6438F">
      <w:pPr>
        <w:numPr>
          <w:ilvl w:val="1"/>
          <w:numId w:val="413"/>
        </w:numPr>
        <w:tabs>
          <w:tab w:val="left" w:pos="540"/>
        </w:tabs>
        <w:jc w:val="both"/>
        <w:rPr>
          <w:rFonts w:asciiTheme="minorHAnsi" w:hAnsiTheme="minorHAnsi" w:cstheme="minorHAnsi"/>
          <w:lang w:val="en-CA"/>
        </w:rPr>
      </w:pPr>
      <w:r w:rsidRPr="00831690">
        <w:rPr>
          <w:rFonts w:asciiTheme="minorHAnsi" w:hAnsiTheme="minorHAnsi" w:cstheme="minorHAnsi"/>
          <w:lang w:val="en-CA"/>
        </w:rPr>
        <w:t>Médiane : 13.2</w:t>
      </w:r>
    </w:p>
    <w:p w14:paraId="2B253C13" w14:textId="77777777" w:rsidR="00831690" w:rsidRPr="00831690" w:rsidRDefault="00831690" w:rsidP="00B6438F">
      <w:pPr>
        <w:numPr>
          <w:ilvl w:val="1"/>
          <w:numId w:val="413"/>
        </w:numPr>
        <w:tabs>
          <w:tab w:val="left" w:pos="540"/>
        </w:tabs>
        <w:jc w:val="both"/>
        <w:rPr>
          <w:rFonts w:asciiTheme="minorHAnsi" w:hAnsiTheme="minorHAnsi" w:cstheme="minorHAnsi"/>
          <w:lang w:val="en-CA"/>
        </w:rPr>
      </w:pPr>
      <w:r w:rsidRPr="00831690">
        <w:rPr>
          <w:rFonts w:asciiTheme="minorHAnsi" w:hAnsiTheme="minorHAnsi" w:cstheme="minorHAnsi"/>
          <w:lang w:val="en-CA"/>
        </w:rPr>
        <w:t>Écart-type : 2.6</w:t>
      </w:r>
    </w:p>
    <w:p w14:paraId="4E7E72AD" w14:textId="77777777" w:rsidR="00831690" w:rsidRPr="00831690" w:rsidRDefault="00831690" w:rsidP="00B6438F">
      <w:pPr>
        <w:numPr>
          <w:ilvl w:val="1"/>
          <w:numId w:val="413"/>
        </w:numPr>
        <w:tabs>
          <w:tab w:val="left" w:pos="540"/>
        </w:tabs>
        <w:jc w:val="both"/>
        <w:rPr>
          <w:rFonts w:asciiTheme="minorHAnsi" w:hAnsiTheme="minorHAnsi" w:cstheme="minorHAnsi"/>
          <w:lang w:val="en-CA"/>
        </w:rPr>
      </w:pPr>
      <w:r w:rsidRPr="00831690">
        <w:rPr>
          <w:rFonts w:asciiTheme="minorHAnsi" w:hAnsiTheme="minorHAnsi" w:cstheme="minorHAnsi"/>
          <w:lang w:val="en-CA"/>
        </w:rPr>
        <w:t>Coefficient de variation : 19.3 %</w:t>
      </w:r>
    </w:p>
    <w:p w14:paraId="64024584" w14:textId="77777777" w:rsidR="00831690" w:rsidRPr="00831690" w:rsidRDefault="00831690" w:rsidP="00B6438F">
      <w:pPr>
        <w:numPr>
          <w:ilvl w:val="1"/>
          <w:numId w:val="413"/>
        </w:numPr>
        <w:tabs>
          <w:tab w:val="left" w:pos="540"/>
        </w:tabs>
        <w:jc w:val="both"/>
        <w:rPr>
          <w:rFonts w:asciiTheme="minorHAnsi" w:hAnsiTheme="minorHAnsi" w:cstheme="minorHAnsi"/>
          <w:lang w:val="en-CA"/>
        </w:rPr>
      </w:pPr>
      <w:r w:rsidRPr="00831690">
        <w:rPr>
          <w:rFonts w:asciiTheme="minorHAnsi" w:hAnsiTheme="minorHAnsi" w:cstheme="minorHAnsi"/>
          <w:lang w:val="en-CA"/>
        </w:rPr>
        <w:t>Étendue : 7.2</w:t>
      </w:r>
    </w:p>
    <w:p w14:paraId="4631BDA8" w14:textId="77777777" w:rsidR="00831690" w:rsidRPr="00831690" w:rsidRDefault="00831690" w:rsidP="00B6438F">
      <w:pPr>
        <w:numPr>
          <w:ilvl w:val="1"/>
          <w:numId w:val="413"/>
        </w:numPr>
        <w:tabs>
          <w:tab w:val="left" w:pos="540"/>
        </w:tabs>
        <w:jc w:val="both"/>
        <w:rPr>
          <w:rFonts w:asciiTheme="minorHAnsi" w:hAnsiTheme="minorHAnsi" w:cstheme="minorHAnsi"/>
          <w:lang w:val="en-CA"/>
        </w:rPr>
      </w:pPr>
      <w:r w:rsidRPr="00831690">
        <w:rPr>
          <w:rFonts w:asciiTheme="minorHAnsi" w:hAnsiTheme="minorHAnsi" w:cstheme="minorHAnsi"/>
          <w:lang w:val="en-CA"/>
        </w:rPr>
        <w:t>Mode : 12.8</w:t>
      </w:r>
    </w:p>
    <w:p w14:paraId="7D45B4AA" w14:textId="77777777" w:rsidR="00831690" w:rsidRPr="00831690" w:rsidRDefault="00831690" w:rsidP="00B6438F">
      <w:pPr>
        <w:numPr>
          <w:ilvl w:val="0"/>
          <w:numId w:val="413"/>
        </w:numPr>
        <w:tabs>
          <w:tab w:val="left" w:pos="540"/>
        </w:tabs>
        <w:jc w:val="both"/>
        <w:rPr>
          <w:rFonts w:asciiTheme="minorHAnsi" w:hAnsiTheme="minorHAnsi" w:cstheme="minorHAnsi"/>
        </w:rPr>
      </w:pPr>
      <w:r w:rsidRPr="00831690">
        <w:rPr>
          <w:rFonts w:asciiTheme="minorHAnsi" w:hAnsiTheme="minorHAnsi" w:cstheme="minorHAnsi"/>
          <w:b/>
          <w:bCs/>
        </w:rPr>
        <w:t>Analyse</w:t>
      </w:r>
      <w:r w:rsidRPr="00831690">
        <w:rPr>
          <w:rFonts w:asciiTheme="minorHAnsi" w:hAnsiTheme="minorHAnsi" w:cstheme="minorHAnsi"/>
        </w:rPr>
        <w:t xml:space="preserve"> :</w:t>
      </w:r>
      <w:r w:rsidRPr="00831690">
        <w:rPr>
          <w:rFonts w:asciiTheme="minorHAnsi" w:hAnsiTheme="minorHAnsi" w:cstheme="minorHAnsi"/>
        </w:rPr>
        <w:br/>
        <w:t xml:space="preserve">Land Rover, bien connue pour ses véhicules tout-terrain, présente des performances énergétiques plus élevées en raison de la puissance de ses moteurs. La moyenne de 13.4 pour les émissions de CO2 suggère que les véhicules de la marque génèrent des émissions relativement importantes, ce qui est attendu pour des modèles destinés à des performances tout-terrain. L'écart-type relativement élevé (2.6) indique que les émissions varient considérablement entre les différents modèles de la gamme, en raison de la diversité des moteurs, allant des moteurs plus petits et économes en carburant aux moteurs plus grands et plus puissants. L'étendue de 7.2 reflète bien cette variation, </w:t>
      </w:r>
      <w:r w:rsidRPr="00831690">
        <w:rPr>
          <w:rFonts w:asciiTheme="minorHAnsi" w:hAnsiTheme="minorHAnsi" w:cstheme="minorHAnsi"/>
        </w:rPr>
        <w:lastRenderedPageBreak/>
        <w:t>montrant une gamme de véhicules avec des performances écologiques variées. Cependant, la marque continue de progresser en matière d'efficacité énergétique, notamment avec le développement de modèles hybrides et des innovations pour réduire l'empreinte carbone de ses véhicules tout-terrain sans sacrifier leur robustesse.</w:t>
      </w:r>
    </w:p>
    <w:p w14:paraId="29FBC225" w14:textId="3A53D431" w:rsidR="00831690" w:rsidRDefault="00831690" w:rsidP="00D24ACA">
      <w:pPr>
        <w:tabs>
          <w:tab w:val="left" w:pos="540"/>
        </w:tabs>
        <w:jc w:val="both"/>
        <w:rPr>
          <w:rFonts w:asciiTheme="minorHAnsi" w:hAnsiTheme="minorHAnsi" w:cstheme="minorHAnsi"/>
        </w:rPr>
      </w:pPr>
    </w:p>
    <w:p w14:paraId="34A4799A" w14:textId="77777777" w:rsidR="000E44EB" w:rsidRPr="000E44EB" w:rsidRDefault="000E44EB" w:rsidP="00B6438F">
      <w:pPr>
        <w:numPr>
          <w:ilvl w:val="0"/>
          <w:numId w:val="352"/>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Mercedes-Benz</w:t>
      </w:r>
    </w:p>
    <w:p w14:paraId="24D9EB8E" w14:textId="77777777" w:rsidR="000E44EB" w:rsidRPr="000E44EB" w:rsidRDefault="000E44EB" w:rsidP="00B6438F">
      <w:pPr>
        <w:numPr>
          <w:ilvl w:val="0"/>
          <w:numId w:val="353"/>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572E5B8F" w14:textId="77777777" w:rsidR="000E44EB" w:rsidRPr="000E44EB" w:rsidRDefault="000E44EB" w:rsidP="00B6438F">
      <w:pPr>
        <w:numPr>
          <w:ilvl w:val="1"/>
          <w:numId w:val="353"/>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13.2</w:t>
      </w:r>
    </w:p>
    <w:p w14:paraId="287B66E6" w14:textId="77777777" w:rsidR="000E44EB" w:rsidRPr="000E44EB" w:rsidRDefault="000E44EB" w:rsidP="00B6438F">
      <w:pPr>
        <w:numPr>
          <w:ilvl w:val="1"/>
          <w:numId w:val="353"/>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13.0</w:t>
      </w:r>
    </w:p>
    <w:p w14:paraId="21275940" w14:textId="77777777" w:rsidR="000E44EB" w:rsidRPr="000E44EB" w:rsidRDefault="000E44EB" w:rsidP="00B6438F">
      <w:pPr>
        <w:numPr>
          <w:ilvl w:val="1"/>
          <w:numId w:val="353"/>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2.4</w:t>
      </w:r>
    </w:p>
    <w:p w14:paraId="7D97C1F7" w14:textId="77777777" w:rsidR="000E44EB" w:rsidRPr="000E44EB" w:rsidRDefault="000E44EB" w:rsidP="00B6438F">
      <w:pPr>
        <w:numPr>
          <w:ilvl w:val="1"/>
          <w:numId w:val="353"/>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18.1 %</w:t>
      </w:r>
    </w:p>
    <w:p w14:paraId="41F91924" w14:textId="77777777" w:rsidR="000E44EB" w:rsidRPr="000E44EB" w:rsidRDefault="000E44EB" w:rsidP="00B6438F">
      <w:pPr>
        <w:numPr>
          <w:ilvl w:val="1"/>
          <w:numId w:val="353"/>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7.5</w:t>
      </w:r>
    </w:p>
    <w:p w14:paraId="0C465006" w14:textId="77777777" w:rsidR="000E44EB" w:rsidRPr="000E44EB" w:rsidRDefault="000E44EB" w:rsidP="00B6438F">
      <w:pPr>
        <w:numPr>
          <w:ilvl w:val="1"/>
          <w:numId w:val="353"/>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12.5</w:t>
      </w:r>
    </w:p>
    <w:p w14:paraId="0078B6C6" w14:textId="05E44CB0" w:rsidR="000E44EB" w:rsidRDefault="000E44EB" w:rsidP="00B6438F">
      <w:pPr>
        <w:numPr>
          <w:ilvl w:val="0"/>
          <w:numId w:val="353"/>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Mercedes-Benz, en tant que marque de luxe, se distingue par une gamme de véhicules offrant des performances énergétiques variables. Les valeurs relativement élevées de la moyenne et de l’étendue des émissions de CO2 indiquent que la marque propose des modèles avec des moteurs plus puissants, ce qui entraîne des émissions plus élevées. L'écart-type plus élevé suggère que les performances varient considérablement entre les différents modèles. Malgré cette diversité, Mercedes-Benz reste engagée dans l'optimisation de l'efficacité énergétique à travers ses diverses gammes de véhicules. La marque utilise des technologies avancées pour garantir que ses modèles les plus écologiques continuent de respecter des normes strictes en matière de consommation et d'émissions.</w:t>
      </w:r>
    </w:p>
    <w:p w14:paraId="225EA7D9" w14:textId="77777777" w:rsidR="00831690" w:rsidRPr="000E44EB" w:rsidRDefault="00831690" w:rsidP="00831690">
      <w:pPr>
        <w:tabs>
          <w:tab w:val="left" w:pos="540"/>
        </w:tabs>
        <w:jc w:val="both"/>
        <w:rPr>
          <w:rFonts w:asciiTheme="minorHAnsi" w:hAnsiTheme="minorHAnsi" w:cstheme="minorHAnsi"/>
        </w:rPr>
      </w:pPr>
    </w:p>
    <w:p w14:paraId="32086D12" w14:textId="77777777" w:rsidR="000E44EB" w:rsidRPr="000E44EB" w:rsidRDefault="000E44EB" w:rsidP="00B6438F">
      <w:pPr>
        <w:numPr>
          <w:ilvl w:val="0"/>
          <w:numId w:val="354"/>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Audi</w:t>
      </w:r>
    </w:p>
    <w:p w14:paraId="084D2CA7" w14:textId="77777777" w:rsidR="000E44EB" w:rsidRPr="000E44EB" w:rsidRDefault="000E44EB" w:rsidP="00B6438F">
      <w:pPr>
        <w:numPr>
          <w:ilvl w:val="0"/>
          <w:numId w:val="355"/>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13B6AADF" w14:textId="77777777" w:rsidR="000E44EB" w:rsidRPr="000E44EB" w:rsidRDefault="000E44EB" w:rsidP="00B6438F">
      <w:pPr>
        <w:numPr>
          <w:ilvl w:val="1"/>
          <w:numId w:val="355"/>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12.0</w:t>
      </w:r>
    </w:p>
    <w:p w14:paraId="61C5DE93" w14:textId="77777777" w:rsidR="000E44EB" w:rsidRPr="000E44EB" w:rsidRDefault="000E44EB" w:rsidP="00B6438F">
      <w:pPr>
        <w:numPr>
          <w:ilvl w:val="1"/>
          <w:numId w:val="355"/>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11.8</w:t>
      </w:r>
    </w:p>
    <w:p w14:paraId="7EF8A060" w14:textId="77777777" w:rsidR="000E44EB" w:rsidRPr="000E44EB" w:rsidRDefault="000E44EB" w:rsidP="00B6438F">
      <w:pPr>
        <w:numPr>
          <w:ilvl w:val="1"/>
          <w:numId w:val="355"/>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1.7</w:t>
      </w:r>
    </w:p>
    <w:p w14:paraId="232D8BD9" w14:textId="77777777" w:rsidR="000E44EB" w:rsidRPr="000E44EB" w:rsidRDefault="000E44EB" w:rsidP="00B6438F">
      <w:pPr>
        <w:numPr>
          <w:ilvl w:val="1"/>
          <w:numId w:val="355"/>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14.2 %</w:t>
      </w:r>
    </w:p>
    <w:p w14:paraId="255AB8CF" w14:textId="77777777" w:rsidR="000E44EB" w:rsidRPr="000E44EB" w:rsidRDefault="000E44EB" w:rsidP="00B6438F">
      <w:pPr>
        <w:numPr>
          <w:ilvl w:val="1"/>
          <w:numId w:val="355"/>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6.2</w:t>
      </w:r>
    </w:p>
    <w:p w14:paraId="2470A0C9" w14:textId="77777777" w:rsidR="000E44EB" w:rsidRPr="000E44EB" w:rsidRDefault="000E44EB" w:rsidP="00B6438F">
      <w:pPr>
        <w:numPr>
          <w:ilvl w:val="1"/>
          <w:numId w:val="355"/>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11.5</w:t>
      </w:r>
    </w:p>
    <w:p w14:paraId="0FD512B8" w14:textId="7EF671E9" w:rsidR="000E44EB" w:rsidRDefault="000E44EB" w:rsidP="00B6438F">
      <w:pPr>
        <w:numPr>
          <w:ilvl w:val="0"/>
          <w:numId w:val="355"/>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Audi offre une gamme de véhicules qui réussit à combiner performance et efficacité énergétique. La dispersion des données est relativement faible, avec un écart-type modéré, ce qui indique que la majorité des modèles Audi maintiennent un bon équilibre entre la consommation de carburant et les émissions de CO2. L’attention portée à la technologie et au confort permet à Audi de proposer des véhicules qui minimisent leur impact environnemental tout en maximisant les performances. La marque parvient à intégrer des innovations techniques permettant de maintenir une efficacité énergétique homogène à travers ses différents modèles.</w:t>
      </w:r>
    </w:p>
    <w:p w14:paraId="4F7CE830" w14:textId="77777777" w:rsidR="00831690" w:rsidRPr="000E44EB" w:rsidRDefault="00831690" w:rsidP="00831690">
      <w:pPr>
        <w:tabs>
          <w:tab w:val="left" w:pos="540"/>
        </w:tabs>
        <w:jc w:val="both"/>
        <w:rPr>
          <w:rFonts w:asciiTheme="minorHAnsi" w:hAnsiTheme="minorHAnsi" w:cstheme="minorHAnsi"/>
        </w:rPr>
      </w:pPr>
    </w:p>
    <w:p w14:paraId="7C3BCC32" w14:textId="77777777" w:rsidR="000E44EB" w:rsidRPr="000E44EB" w:rsidRDefault="000E44EB" w:rsidP="00B6438F">
      <w:pPr>
        <w:numPr>
          <w:ilvl w:val="0"/>
          <w:numId w:val="356"/>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Subaru</w:t>
      </w:r>
    </w:p>
    <w:p w14:paraId="1D159294" w14:textId="77777777" w:rsidR="000E44EB" w:rsidRPr="000E44EB" w:rsidRDefault="000E44EB" w:rsidP="00B6438F">
      <w:pPr>
        <w:numPr>
          <w:ilvl w:val="0"/>
          <w:numId w:val="357"/>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5FA4E758" w14:textId="77777777" w:rsidR="000E44EB" w:rsidRPr="000E44EB" w:rsidRDefault="000E44EB" w:rsidP="00B6438F">
      <w:pPr>
        <w:numPr>
          <w:ilvl w:val="1"/>
          <w:numId w:val="357"/>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11.2</w:t>
      </w:r>
    </w:p>
    <w:p w14:paraId="544C01EB" w14:textId="77777777" w:rsidR="000E44EB" w:rsidRPr="000E44EB" w:rsidRDefault="000E44EB" w:rsidP="00B6438F">
      <w:pPr>
        <w:numPr>
          <w:ilvl w:val="1"/>
          <w:numId w:val="357"/>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11.0</w:t>
      </w:r>
    </w:p>
    <w:p w14:paraId="02F2843E" w14:textId="77777777" w:rsidR="000E44EB" w:rsidRPr="000E44EB" w:rsidRDefault="000E44EB" w:rsidP="00B6438F">
      <w:pPr>
        <w:numPr>
          <w:ilvl w:val="1"/>
          <w:numId w:val="357"/>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1.6</w:t>
      </w:r>
    </w:p>
    <w:p w14:paraId="2CC7F945" w14:textId="77777777" w:rsidR="000E44EB" w:rsidRPr="000E44EB" w:rsidRDefault="000E44EB" w:rsidP="00B6438F">
      <w:pPr>
        <w:numPr>
          <w:ilvl w:val="1"/>
          <w:numId w:val="357"/>
        </w:numPr>
        <w:tabs>
          <w:tab w:val="left" w:pos="540"/>
        </w:tabs>
        <w:jc w:val="both"/>
        <w:rPr>
          <w:rFonts w:asciiTheme="minorHAnsi" w:hAnsiTheme="minorHAnsi" w:cstheme="minorHAnsi"/>
          <w:lang w:val="en-CA"/>
        </w:rPr>
      </w:pPr>
      <w:r w:rsidRPr="000E44EB">
        <w:rPr>
          <w:rFonts w:asciiTheme="minorHAnsi" w:hAnsiTheme="minorHAnsi" w:cstheme="minorHAnsi"/>
          <w:lang w:val="en-CA"/>
        </w:rPr>
        <w:lastRenderedPageBreak/>
        <w:t>Coefficient de variation : 14.3 %</w:t>
      </w:r>
    </w:p>
    <w:p w14:paraId="0EB28F22" w14:textId="77777777" w:rsidR="000E44EB" w:rsidRPr="000E44EB" w:rsidRDefault="000E44EB" w:rsidP="00B6438F">
      <w:pPr>
        <w:numPr>
          <w:ilvl w:val="1"/>
          <w:numId w:val="357"/>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5.3</w:t>
      </w:r>
    </w:p>
    <w:p w14:paraId="7329C545" w14:textId="77777777" w:rsidR="000E44EB" w:rsidRPr="000E44EB" w:rsidRDefault="000E44EB" w:rsidP="00B6438F">
      <w:pPr>
        <w:numPr>
          <w:ilvl w:val="1"/>
          <w:numId w:val="357"/>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10.5</w:t>
      </w:r>
    </w:p>
    <w:p w14:paraId="2481D191" w14:textId="60D7DBD6" w:rsidR="000E44EB" w:rsidRDefault="000E44EB" w:rsidP="00B6438F">
      <w:pPr>
        <w:numPr>
          <w:ilvl w:val="0"/>
          <w:numId w:val="357"/>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Subaru se distingue par sa capacité à maintenir une stabilité relative dans les performances énergétiques de ses véhicules. L'écart-type modéré suggère que les véhicules Subaru, en particulier les modèles de SUV et tout-terrain, ont des émissions de CO2 relativement constantes. La faible dispersion dans les valeurs d’émissions montre que la marque réussit à offrir des véhicules qui répondent aux attentes des consommateurs en matière d'efficacité énergétique tout en maintenant des caractéristiques de robustesse et de sécurité typiques des véhicules tout-terrain. Les efforts continus de Subaru pour minimiser les émissions tout en améliorant les performances sont clairement visibles dans la cohérence de ses données.</w:t>
      </w:r>
    </w:p>
    <w:p w14:paraId="54197E07" w14:textId="7104B1D9" w:rsidR="00831690" w:rsidRDefault="00831690" w:rsidP="00831690">
      <w:pPr>
        <w:tabs>
          <w:tab w:val="left" w:pos="540"/>
        </w:tabs>
        <w:jc w:val="both"/>
        <w:rPr>
          <w:rFonts w:asciiTheme="minorHAnsi" w:hAnsiTheme="minorHAnsi" w:cstheme="minorHAnsi"/>
        </w:rPr>
      </w:pPr>
    </w:p>
    <w:p w14:paraId="235177ED" w14:textId="77777777" w:rsidR="000E44EB" w:rsidRPr="000E44EB" w:rsidRDefault="000E44EB" w:rsidP="00B6438F">
      <w:pPr>
        <w:numPr>
          <w:ilvl w:val="0"/>
          <w:numId w:val="358"/>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Lexus</w:t>
      </w:r>
    </w:p>
    <w:p w14:paraId="0772872F" w14:textId="77777777" w:rsidR="000E44EB" w:rsidRPr="000E44EB" w:rsidRDefault="000E44EB" w:rsidP="00B6438F">
      <w:pPr>
        <w:numPr>
          <w:ilvl w:val="0"/>
          <w:numId w:val="359"/>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4FB8BF82" w14:textId="77777777" w:rsidR="000E44EB" w:rsidRPr="000E44EB" w:rsidRDefault="000E44EB" w:rsidP="00B6438F">
      <w:pPr>
        <w:numPr>
          <w:ilvl w:val="1"/>
          <w:numId w:val="359"/>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12.3</w:t>
      </w:r>
    </w:p>
    <w:p w14:paraId="7D97C939" w14:textId="77777777" w:rsidR="000E44EB" w:rsidRPr="000E44EB" w:rsidRDefault="000E44EB" w:rsidP="00B6438F">
      <w:pPr>
        <w:numPr>
          <w:ilvl w:val="1"/>
          <w:numId w:val="359"/>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12.0</w:t>
      </w:r>
    </w:p>
    <w:p w14:paraId="430F783B" w14:textId="77777777" w:rsidR="000E44EB" w:rsidRPr="000E44EB" w:rsidRDefault="000E44EB" w:rsidP="00B6438F">
      <w:pPr>
        <w:numPr>
          <w:ilvl w:val="1"/>
          <w:numId w:val="359"/>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2.0</w:t>
      </w:r>
    </w:p>
    <w:p w14:paraId="43845842" w14:textId="77777777" w:rsidR="000E44EB" w:rsidRPr="000E44EB" w:rsidRDefault="000E44EB" w:rsidP="00B6438F">
      <w:pPr>
        <w:numPr>
          <w:ilvl w:val="1"/>
          <w:numId w:val="359"/>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16.3 %</w:t>
      </w:r>
    </w:p>
    <w:p w14:paraId="473ABA3C" w14:textId="77777777" w:rsidR="000E44EB" w:rsidRPr="000E44EB" w:rsidRDefault="000E44EB" w:rsidP="00B6438F">
      <w:pPr>
        <w:numPr>
          <w:ilvl w:val="1"/>
          <w:numId w:val="359"/>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6.2</w:t>
      </w:r>
    </w:p>
    <w:p w14:paraId="33077CF8" w14:textId="77777777" w:rsidR="000E44EB" w:rsidRPr="000E44EB" w:rsidRDefault="000E44EB" w:rsidP="00B6438F">
      <w:pPr>
        <w:numPr>
          <w:ilvl w:val="1"/>
          <w:numId w:val="359"/>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11.8</w:t>
      </w:r>
    </w:p>
    <w:p w14:paraId="41520285" w14:textId="26812C1C" w:rsidR="000E44EB" w:rsidRDefault="000E44EB" w:rsidP="00B6438F">
      <w:pPr>
        <w:numPr>
          <w:ilvl w:val="0"/>
          <w:numId w:val="359"/>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Lexus, la marque de luxe du groupe Toyota, propose des véhicules dont les émissions sont légèrement plus élevées par rapport à d’autres marques moins haut de gamme. Cela est compréhensible, étant donné que de nombreux modèles de Lexus sont équipés de moteurs plus puissants. Cependant, l'écart-type relativement faible suggère que les émissions de CO2 des véhicules Lexus sont bien régulées, ce qui témoigne de la gestion rigoureuse de la performance énergétique au sein de la marque. En tant que leader dans les technologies hybrides, Lexus continue de réduire son empreinte carbone tout en offrant des véhicules de luxe à la fois performants et économes en énergie.</w:t>
      </w:r>
    </w:p>
    <w:p w14:paraId="4485ECBD" w14:textId="77777777" w:rsidR="00831690" w:rsidRPr="000E44EB" w:rsidRDefault="00831690" w:rsidP="00831690">
      <w:pPr>
        <w:tabs>
          <w:tab w:val="left" w:pos="540"/>
        </w:tabs>
        <w:jc w:val="both"/>
        <w:rPr>
          <w:rFonts w:asciiTheme="minorHAnsi" w:hAnsiTheme="minorHAnsi" w:cstheme="minorHAnsi"/>
        </w:rPr>
      </w:pPr>
    </w:p>
    <w:p w14:paraId="02378CA6" w14:textId="77777777" w:rsidR="000E44EB" w:rsidRPr="000E44EB" w:rsidRDefault="000E44EB" w:rsidP="00B6438F">
      <w:pPr>
        <w:numPr>
          <w:ilvl w:val="0"/>
          <w:numId w:val="360"/>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Jaguar</w:t>
      </w:r>
    </w:p>
    <w:p w14:paraId="281B7819" w14:textId="77777777" w:rsidR="000E44EB" w:rsidRPr="000E44EB" w:rsidRDefault="000E44EB" w:rsidP="00B6438F">
      <w:pPr>
        <w:numPr>
          <w:ilvl w:val="0"/>
          <w:numId w:val="36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40DB2EFA" w14:textId="77777777" w:rsidR="000E44EB" w:rsidRPr="000E44EB" w:rsidRDefault="000E44EB" w:rsidP="00B6438F">
      <w:pPr>
        <w:numPr>
          <w:ilvl w:val="1"/>
          <w:numId w:val="36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13.1</w:t>
      </w:r>
    </w:p>
    <w:p w14:paraId="33A5F9C6" w14:textId="77777777" w:rsidR="000E44EB" w:rsidRPr="000E44EB" w:rsidRDefault="000E44EB" w:rsidP="00B6438F">
      <w:pPr>
        <w:numPr>
          <w:ilvl w:val="1"/>
          <w:numId w:val="36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13.0</w:t>
      </w:r>
    </w:p>
    <w:p w14:paraId="016BE951" w14:textId="77777777" w:rsidR="000E44EB" w:rsidRPr="000E44EB" w:rsidRDefault="000E44EB" w:rsidP="00B6438F">
      <w:pPr>
        <w:numPr>
          <w:ilvl w:val="1"/>
          <w:numId w:val="36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2.5</w:t>
      </w:r>
    </w:p>
    <w:p w14:paraId="23E26760" w14:textId="77777777" w:rsidR="000E44EB" w:rsidRPr="000E44EB" w:rsidRDefault="000E44EB" w:rsidP="00B6438F">
      <w:pPr>
        <w:numPr>
          <w:ilvl w:val="1"/>
          <w:numId w:val="36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19.1 %</w:t>
      </w:r>
    </w:p>
    <w:p w14:paraId="3FA48207" w14:textId="77777777" w:rsidR="000E44EB" w:rsidRPr="000E44EB" w:rsidRDefault="000E44EB" w:rsidP="00B6438F">
      <w:pPr>
        <w:numPr>
          <w:ilvl w:val="1"/>
          <w:numId w:val="36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7.0</w:t>
      </w:r>
    </w:p>
    <w:p w14:paraId="251D15B5" w14:textId="77777777" w:rsidR="000E44EB" w:rsidRPr="000E44EB" w:rsidRDefault="000E44EB" w:rsidP="00B6438F">
      <w:pPr>
        <w:numPr>
          <w:ilvl w:val="1"/>
          <w:numId w:val="36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12.5</w:t>
      </w:r>
    </w:p>
    <w:p w14:paraId="67D683BD" w14:textId="2B3415D5" w:rsidR="000E44EB" w:rsidRDefault="000E44EB" w:rsidP="00B6438F">
      <w:pPr>
        <w:numPr>
          <w:ilvl w:val="0"/>
          <w:numId w:val="36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 xml:space="preserve">Jaguar, une marque de luxe, présente des performances énergétiques variées. La large gamme de modèles, incluant des véhicules puissants et des versions plus écologiques, se reflète dans l’écart-type élevé, qui indique une importante variation dans les émissions de CO2 entre les différents modèles. Les modèles haut de gamme, qui bénéficient de moteurs plus puissants, sont responsables de l’écart observé dans les émissions. Néanmoins, la marque a fait des progrès dans le développement de technologies </w:t>
      </w:r>
      <w:r w:rsidRPr="000E44EB">
        <w:rPr>
          <w:rFonts w:asciiTheme="minorHAnsi" w:hAnsiTheme="minorHAnsi" w:cstheme="minorHAnsi"/>
        </w:rPr>
        <w:lastRenderedPageBreak/>
        <w:t>hybrides, visant à améliorer l'efficacité énergétique tout en offrant des véhicules à la performance exceptionnelle.</w:t>
      </w:r>
    </w:p>
    <w:p w14:paraId="08364EFE" w14:textId="77777777" w:rsidR="00831690" w:rsidRPr="000E44EB" w:rsidRDefault="00831690" w:rsidP="00831690">
      <w:pPr>
        <w:tabs>
          <w:tab w:val="left" w:pos="540"/>
        </w:tabs>
        <w:jc w:val="both"/>
        <w:rPr>
          <w:rFonts w:asciiTheme="minorHAnsi" w:hAnsiTheme="minorHAnsi" w:cstheme="minorHAnsi"/>
        </w:rPr>
      </w:pPr>
    </w:p>
    <w:p w14:paraId="2B88D256" w14:textId="77777777" w:rsidR="000E44EB" w:rsidRPr="000E44EB" w:rsidRDefault="000E44EB" w:rsidP="00B6438F">
      <w:pPr>
        <w:numPr>
          <w:ilvl w:val="0"/>
          <w:numId w:val="362"/>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Peugeot</w:t>
      </w:r>
    </w:p>
    <w:p w14:paraId="3AF9FD91" w14:textId="77777777" w:rsidR="000E44EB" w:rsidRPr="000E44EB" w:rsidRDefault="000E44EB" w:rsidP="00B6438F">
      <w:pPr>
        <w:numPr>
          <w:ilvl w:val="0"/>
          <w:numId w:val="363"/>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238172BA" w14:textId="77777777" w:rsidR="000E44EB" w:rsidRPr="000E44EB" w:rsidRDefault="000E44EB" w:rsidP="00B6438F">
      <w:pPr>
        <w:numPr>
          <w:ilvl w:val="1"/>
          <w:numId w:val="363"/>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9.9</w:t>
      </w:r>
    </w:p>
    <w:p w14:paraId="381B1540" w14:textId="77777777" w:rsidR="000E44EB" w:rsidRPr="000E44EB" w:rsidRDefault="000E44EB" w:rsidP="00B6438F">
      <w:pPr>
        <w:numPr>
          <w:ilvl w:val="1"/>
          <w:numId w:val="363"/>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9.8</w:t>
      </w:r>
    </w:p>
    <w:p w14:paraId="020AFD43" w14:textId="77777777" w:rsidR="000E44EB" w:rsidRPr="000E44EB" w:rsidRDefault="000E44EB" w:rsidP="00B6438F">
      <w:pPr>
        <w:numPr>
          <w:ilvl w:val="1"/>
          <w:numId w:val="363"/>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1.3</w:t>
      </w:r>
    </w:p>
    <w:p w14:paraId="7AA2B1FA" w14:textId="77777777" w:rsidR="000E44EB" w:rsidRPr="000E44EB" w:rsidRDefault="000E44EB" w:rsidP="00B6438F">
      <w:pPr>
        <w:numPr>
          <w:ilvl w:val="1"/>
          <w:numId w:val="363"/>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13.1 %</w:t>
      </w:r>
    </w:p>
    <w:p w14:paraId="4E92BE54" w14:textId="77777777" w:rsidR="000E44EB" w:rsidRPr="000E44EB" w:rsidRDefault="000E44EB" w:rsidP="00B6438F">
      <w:pPr>
        <w:numPr>
          <w:ilvl w:val="1"/>
          <w:numId w:val="363"/>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4.7</w:t>
      </w:r>
    </w:p>
    <w:p w14:paraId="6E9C8CAE" w14:textId="77777777" w:rsidR="000E44EB" w:rsidRPr="000E44EB" w:rsidRDefault="000E44EB" w:rsidP="00B6438F">
      <w:pPr>
        <w:numPr>
          <w:ilvl w:val="1"/>
          <w:numId w:val="363"/>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9.5</w:t>
      </w:r>
    </w:p>
    <w:p w14:paraId="06CDEC32" w14:textId="0404F137" w:rsidR="000E44EB" w:rsidRDefault="000E44EB" w:rsidP="00B6438F">
      <w:pPr>
        <w:numPr>
          <w:ilvl w:val="0"/>
          <w:numId w:val="363"/>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Peugeot met l'accent sur la cohérence et l'efficacité énergétique dans ses véhicules, comme l'indiquent ses faibles valeurs d'écart-type et d'étendue. La gamme de Peugeot est bien équilibrée, avec des véhicules dont les émissions de CO2 restent relativement constantes. L’écart-type faible montre que la marque a réussi à maîtriser les performances de ses véhicules, en particulier dans les segments des petites voitures et des véhicules hybrides. Cette approche est idéale pour les consommateurs cherchant à réduire leur empreinte carbone sans compromettre la qualité ou les performances.</w:t>
      </w:r>
    </w:p>
    <w:p w14:paraId="4CA68473" w14:textId="77777777" w:rsidR="00831690" w:rsidRPr="000E44EB" w:rsidRDefault="00831690" w:rsidP="00831690">
      <w:pPr>
        <w:tabs>
          <w:tab w:val="left" w:pos="540"/>
        </w:tabs>
        <w:jc w:val="both"/>
        <w:rPr>
          <w:rFonts w:asciiTheme="minorHAnsi" w:hAnsiTheme="minorHAnsi" w:cstheme="minorHAnsi"/>
        </w:rPr>
      </w:pPr>
    </w:p>
    <w:p w14:paraId="24EAECBE" w14:textId="77777777" w:rsidR="000E44EB" w:rsidRPr="000E44EB" w:rsidRDefault="000E44EB" w:rsidP="00B6438F">
      <w:pPr>
        <w:numPr>
          <w:ilvl w:val="0"/>
          <w:numId w:val="364"/>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Volvo</w:t>
      </w:r>
    </w:p>
    <w:p w14:paraId="6388FFCD" w14:textId="77777777" w:rsidR="000E44EB" w:rsidRPr="000E44EB" w:rsidRDefault="000E44EB" w:rsidP="00B6438F">
      <w:pPr>
        <w:numPr>
          <w:ilvl w:val="0"/>
          <w:numId w:val="365"/>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19CA3FF4" w14:textId="77777777" w:rsidR="000E44EB" w:rsidRPr="000E44EB" w:rsidRDefault="000E44EB" w:rsidP="00B6438F">
      <w:pPr>
        <w:numPr>
          <w:ilvl w:val="1"/>
          <w:numId w:val="365"/>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10.6</w:t>
      </w:r>
    </w:p>
    <w:p w14:paraId="7F043D5E" w14:textId="77777777" w:rsidR="000E44EB" w:rsidRPr="000E44EB" w:rsidRDefault="000E44EB" w:rsidP="00B6438F">
      <w:pPr>
        <w:numPr>
          <w:ilvl w:val="1"/>
          <w:numId w:val="365"/>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10.4</w:t>
      </w:r>
    </w:p>
    <w:p w14:paraId="60B33529" w14:textId="77777777" w:rsidR="000E44EB" w:rsidRPr="000E44EB" w:rsidRDefault="000E44EB" w:rsidP="00B6438F">
      <w:pPr>
        <w:numPr>
          <w:ilvl w:val="1"/>
          <w:numId w:val="365"/>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1.5</w:t>
      </w:r>
    </w:p>
    <w:p w14:paraId="560B4308" w14:textId="77777777" w:rsidR="000E44EB" w:rsidRPr="000E44EB" w:rsidRDefault="000E44EB" w:rsidP="00B6438F">
      <w:pPr>
        <w:numPr>
          <w:ilvl w:val="1"/>
          <w:numId w:val="365"/>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14.1 %</w:t>
      </w:r>
    </w:p>
    <w:p w14:paraId="09175B48" w14:textId="77777777" w:rsidR="000E44EB" w:rsidRPr="000E44EB" w:rsidRDefault="000E44EB" w:rsidP="00B6438F">
      <w:pPr>
        <w:numPr>
          <w:ilvl w:val="1"/>
          <w:numId w:val="365"/>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5.2</w:t>
      </w:r>
    </w:p>
    <w:p w14:paraId="601596AC" w14:textId="77777777" w:rsidR="000E44EB" w:rsidRPr="000E44EB" w:rsidRDefault="000E44EB" w:rsidP="00B6438F">
      <w:pPr>
        <w:numPr>
          <w:ilvl w:val="1"/>
          <w:numId w:val="365"/>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10.0</w:t>
      </w:r>
    </w:p>
    <w:p w14:paraId="37422332" w14:textId="5F7D902F" w:rsidR="000E44EB" w:rsidRDefault="000E44EB" w:rsidP="00B6438F">
      <w:pPr>
        <w:numPr>
          <w:ilvl w:val="0"/>
          <w:numId w:val="365"/>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Volvo, reconnue pour ses véhicules sûrs et écologiques, présente des statistiques moyennes qui montrent une excellente cohérence dans ses émissions de CO2 et sa consommation de carburant. La faible dispersion des données (indiquée par l'écart-type et le coefficient de variation modérés) reflète un engagement fort à maintenir une efficacité énergétique optimale à travers la gamme. Volvo a su réduire l'impact environnemental de ses véhicules tout en maintenant des standards élevés en termes de sécurité et de confort.</w:t>
      </w:r>
    </w:p>
    <w:p w14:paraId="6F114159" w14:textId="77777777" w:rsidR="00831690" w:rsidRPr="000E44EB" w:rsidRDefault="00831690" w:rsidP="00831690">
      <w:pPr>
        <w:tabs>
          <w:tab w:val="left" w:pos="540"/>
        </w:tabs>
        <w:jc w:val="both"/>
        <w:rPr>
          <w:rFonts w:asciiTheme="minorHAnsi" w:hAnsiTheme="minorHAnsi" w:cstheme="minorHAnsi"/>
        </w:rPr>
      </w:pPr>
    </w:p>
    <w:p w14:paraId="7F4CFF6A" w14:textId="77777777" w:rsidR="000E44EB" w:rsidRPr="000E44EB" w:rsidRDefault="000E44EB" w:rsidP="00B6438F">
      <w:pPr>
        <w:numPr>
          <w:ilvl w:val="0"/>
          <w:numId w:val="366"/>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Porsche</w:t>
      </w:r>
    </w:p>
    <w:p w14:paraId="47EF85EF" w14:textId="77777777" w:rsidR="000E44EB" w:rsidRPr="000E44EB" w:rsidRDefault="000E44EB" w:rsidP="00B6438F">
      <w:pPr>
        <w:numPr>
          <w:ilvl w:val="0"/>
          <w:numId w:val="367"/>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4AF2088D" w14:textId="77777777" w:rsidR="000E44EB" w:rsidRPr="000E44EB" w:rsidRDefault="000E44EB" w:rsidP="00B6438F">
      <w:pPr>
        <w:numPr>
          <w:ilvl w:val="1"/>
          <w:numId w:val="367"/>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14.0</w:t>
      </w:r>
    </w:p>
    <w:p w14:paraId="423EE430" w14:textId="77777777" w:rsidR="000E44EB" w:rsidRPr="000E44EB" w:rsidRDefault="000E44EB" w:rsidP="00B6438F">
      <w:pPr>
        <w:numPr>
          <w:ilvl w:val="1"/>
          <w:numId w:val="367"/>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13.8</w:t>
      </w:r>
    </w:p>
    <w:p w14:paraId="01C4CC8C" w14:textId="77777777" w:rsidR="000E44EB" w:rsidRPr="000E44EB" w:rsidRDefault="000E44EB" w:rsidP="00B6438F">
      <w:pPr>
        <w:numPr>
          <w:ilvl w:val="1"/>
          <w:numId w:val="367"/>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3.0</w:t>
      </w:r>
    </w:p>
    <w:p w14:paraId="75E7D8CB" w14:textId="77777777" w:rsidR="000E44EB" w:rsidRPr="000E44EB" w:rsidRDefault="000E44EB" w:rsidP="00B6438F">
      <w:pPr>
        <w:numPr>
          <w:ilvl w:val="1"/>
          <w:numId w:val="367"/>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21.4 %</w:t>
      </w:r>
    </w:p>
    <w:p w14:paraId="5A74DDF5" w14:textId="77777777" w:rsidR="000E44EB" w:rsidRPr="000E44EB" w:rsidRDefault="000E44EB" w:rsidP="00B6438F">
      <w:pPr>
        <w:numPr>
          <w:ilvl w:val="1"/>
          <w:numId w:val="367"/>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8.0</w:t>
      </w:r>
    </w:p>
    <w:p w14:paraId="5073D44C" w14:textId="77777777" w:rsidR="000E44EB" w:rsidRPr="000E44EB" w:rsidRDefault="000E44EB" w:rsidP="00B6438F">
      <w:pPr>
        <w:numPr>
          <w:ilvl w:val="1"/>
          <w:numId w:val="367"/>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13.5</w:t>
      </w:r>
    </w:p>
    <w:p w14:paraId="06A44EB7" w14:textId="33C9C599" w:rsidR="000E44EB" w:rsidRDefault="000E44EB" w:rsidP="00B6438F">
      <w:pPr>
        <w:numPr>
          <w:ilvl w:val="0"/>
          <w:numId w:val="367"/>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 xml:space="preserve">Porsche, une marque associée à des véhicules sportifs de haute performance, affiche des émissions de CO2 plus élevées que la moyenne en raison de ses moteurs puissants. La </w:t>
      </w:r>
      <w:r w:rsidRPr="000E44EB">
        <w:rPr>
          <w:rFonts w:asciiTheme="minorHAnsi" w:hAnsiTheme="minorHAnsi" w:cstheme="minorHAnsi"/>
        </w:rPr>
        <w:lastRenderedPageBreak/>
        <w:t>variation importante des performances, indiquée par l'écart-type élevé et l’étendue large, reflète la diversité des moteurs, des véhicules à grande puissance aux versions plus économes. Porsche s'efforce cependant d'améliorer son efficacité énergétique, avec des modèles hybrides en développement, qui visent à réduire les émissions tout en maintenant des niveaux de performance exceptionnels.</w:t>
      </w:r>
    </w:p>
    <w:p w14:paraId="5EAE4AEF" w14:textId="77777777" w:rsidR="00831690" w:rsidRPr="000E44EB" w:rsidRDefault="00831690" w:rsidP="00831690">
      <w:pPr>
        <w:tabs>
          <w:tab w:val="left" w:pos="540"/>
        </w:tabs>
        <w:jc w:val="both"/>
        <w:rPr>
          <w:rFonts w:asciiTheme="minorHAnsi" w:hAnsiTheme="minorHAnsi" w:cstheme="minorHAnsi"/>
        </w:rPr>
      </w:pPr>
    </w:p>
    <w:p w14:paraId="686C738E" w14:textId="77777777" w:rsidR="000E44EB" w:rsidRPr="000E44EB" w:rsidRDefault="000E44EB" w:rsidP="00B6438F">
      <w:pPr>
        <w:numPr>
          <w:ilvl w:val="0"/>
          <w:numId w:val="368"/>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Mitsubishi</w:t>
      </w:r>
    </w:p>
    <w:p w14:paraId="239A0DD1" w14:textId="77777777" w:rsidR="000E44EB" w:rsidRPr="000E44EB" w:rsidRDefault="000E44EB" w:rsidP="00B6438F">
      <w:pPr>
        <w:numPr>
          <w:ilvl w:val="0"/>
          <w:numId w:val="369"/>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6810CEBC" w14:textId="77777777" w:rsidR="000E44EB" w:rsidRPr="000E44EB" w:rsidRDefault="000E44EB" w:rsidP="00B6438F">
      <w:pPr>
        <w:numPr>
          <w:ilvl w:val="1"/>
          <w:numId w:val="369"/>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10.1</w:t>
      </w:r>
    </w:p>
    <w:p w14:paraId="67D7EAE5" w14:textId="77777777" w:rsidR="000E44EB" w:rsidRPr="000E44EB" w:rsidRDefault="000E44EB" w:rsidP="00B6438F">
      <w:pPr>
        <w:numPr>
          <w:ilvl w:val="1"/>
          <w:numId w:val="369"/>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10.0</w:t>
      </w:r>
    </w:p>
    <w:p w14:paraId="615B42E8" w14:textId="77777777" w:rsidR="000E44EB" w:rsidRPr="000E44EB" w:rsidRDefault="000E44EB" w:rsidP="00B6438F">
      <w:pPr>
        <w:numPr>
          <w:ilvl w:val="1"/>
          <w:numId w:val="369"/>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1.4</w:t>
      </w:r>
    </w:p>
    <w:p w14:paraId="0522B7D2" w14:textId="77777777" w:rsidR="000E44EB" w:rsidRPr="000E44EB" w:rsidRDefault="000E44EB" w:rsidP="00B6438F">
      <w:pPr>
        <w:numPr>
          <w:ilvl w:val="1"/>
          <w:numId w:val="369"/>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13.9 %</w:t>
      </w:r>
    </w:p>
    <w:p w14:paraId="1FF2983B" w14:textId="77777777" w:rsidR="000E44EB" w:rsidRPr="000E44EB" w:rsidRDefault="000E44EB" w:rsidP="00B6438F">
      <w:pPr>
        <w:numPr>
          <w:ilvl w:val="1"/>
          <w:numId w:val="369"/>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4.5</w:t>
      </w:r>
    </w:p>
    <w:p w14:paraId="38C6D7F7" w14:textId="77777777" w:rsidR="000E44EB" w:rsidRPr="000E44EB" w:rsidRDefault="000E44EB" w:rsidP="00B6438F">
      <w:pPr>
        <w:numPr>
          <w:ilvl w:val="1"/>
          <w:numId w:val="369"/>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10.0</w:t>
      </w:r>
    </w:p>
    <w:p w14:paraId="3F57F1FA" w14:textId="6DE4C299" w:rsidR="000E44EB" w:rsidRDefault="000E44EB" w:rsidP="00B6438F">
      <w:pPr>
        <w:numPr>
          <w:ilvl w:val="0"/>
          <w:numId w:val="369"/>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Mitsubishi se distingue par sa capacité à offrir des véhicules compacts et économiques, avec une très faible variation dans les performances énergétiques. La faible dispersion des données indique que les émissions et la consommation de carburant sont bien maîtrisées, ce qui est idéal pour les consommateurs soucieux de l'environnement tout en recherchant un véhicule fiable et abordable.</w:t>
      </w:r>
    </w:p>
    <w:p w14:paraId="7C0A5773" w14:textId="77777777" w:rsidR="00831690" w:rsidRPr="000E44EB" w:rsidRDefault="00831690" w:rsidP="00831690">
      <w:pPr>
        <w:tabs>
          <w:tab w:val="left" w:pos="540"/>
        </w:tabs>
        <w:jc w:val="both"/>
        <w:rPr>
          <w:rFonts w:asciiTheme="minorHAnsi" w:hAnsiTheme="minorHAnsi" w:cstheme="minorHAnsi"/>
        </w:rPr>
      </w:pPr>
    </w:p>
    <w:p w14:paraId="2BEAD618" w14:textId="77777777" w:rsidR="000E44EB" w:rsidRPr="000E44EB" w:rsidRDefault="000E44EB" w:rsidP="00B6438F">
      <w:pPr>
        <w:numPr>
          <w:ilvl w:val="0"/>
          <w:numId w:val="370"/>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Land Rover</w:t>
      </w:r>
    </w:p>
    <w:p w14:paraId="6B241B20" w14:textId="77777777" w:rsidR="000E44EB" w:rsidRPr="000E44EB" w:rsidRDefault="000E44EB" w:rsidP="00B6438F">
      <w:pPr>
        <w:numPr>
          <w:ilvl w:val="0"/>
          <w:numId w:val="37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6331949B" w14:textId="77777777" w:rsidR="000E44EB" w:rsidRPr="000E44EB" w:rsidRDefault="000E44EB" w:rsidP="00B6438F">
      <w:pPr>
        <w:numPr>
          <w:ilvl w:val="1"/>
          <w:numId w:val="37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13.4</w:t>
      </w:r>
    </w:p>
    <w:p w14:paraId="001EF36D" w14:textId="77777777" w:rsidR="000E44EB" w:rsidRPr="000E44EB" w:rsidRDefault="000E44EB" w:rsidP="00B6438F">
      <w:pPr>
        <w:numPr>
          <w:ilvl w:val="1"/>
          <w:numId w:val="37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13.2</w:t>
      </w:r>
    </w:p>
    <w:p w14:paraId="3E6D4C67" w14:textId="77777777" w:rsidR="000E44EB" w:rsidRPr="000E44EB" w:rsidRDefault="000E44EB" w:rsidP="00B6438F">
      <w:pPr>
        <w:numPr>
          <w:ilvl w:val="1"/>
          <w:numId w:val="37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2.6</w:t>
      </w:r>
    </w:p>
    <w:p w14:paraId="0218E0EB" w14:textId="77777777" w:rsidR="000E44EB" w:rsidRPr="000E44EB" w:rsidRDefault="000E44EB" w:rsidP="00B6438F">
      <w:pPr>
        <w:numPr>
          <w:ilvl w:val="1"/>
          <w:numId w:val="37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19.3 %</w:t>
      </w:r>
    </w:p>
    <w:p w14:paraId="0F793C8A" w14:textId="77777777" w:rsidR="000E44EB" w:rsidRPr="000E44EB" w:rsidRDefault="000E44EB" w:rsidP="00B6438F">
      <w:pPr>
        <w:numPr>
          <w:ilvl w:val="1"/>
          <w:numId w:val="37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7.2</w:t>
      </w:r>
    </w:p>
    <w:p w14:paraId="39143135" w14:textId="77777777" w:rsidR="000E44EB" w:rsidRPr="000E44EB" w:rsidRDefault="000E44EB" w:rsidP="00B6438F">
      <w:pPr>
        <w:numPr>
          <w:ilvl w:val="1"/>
          <w:numId w:val="37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12.8</w:t>
      </w:r>
    </w:p>
    <w:p w14:paraId="56B09C23" w14:textId="77777777" w:rsidR="000E44EB" w:rsidRPr="000E44EB" w:rsidRDefault="000E44EB" w:rsidP="00B6438F">
      <w:pPr>
        <w:numPr>
          <w:ilvl w:val="0"/>
          <w:numId w:val="37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Land Rover, bien connue pour ses véhicules tout-terrain, affiche des performances énergétiques variées. Les valeurs d'émissions de CO2 sont légèrement plus élevées en raison des moteurs puissants utilisés dans les modèles tout-terrain. L'écart-type relativement élevé indique que les modèles diffèrent beaucoup, avec des versions plus petites ayant de meilleures performances énergétiques que les modèles plus puissants. Cependant, la marque continue de progresser vers une meilleure efficacité avec des innovations visant à réduire les émissions sans sacrifier la robustesse nécessaire à ses véhicules tout-terrain.</w:t>
      </w:r>
    </w:p>
    <w:p w14:paraId="6CAA845E" w14:textId="0600856E" w:rsidR="00D24ACA" w:rsidRDefault="00D24ACA" w:rsidP="00D24ACA">
      <w:pPr>
        <w:tabs>
          <w:tab w:val="left" w:pos="540"/>
        </w:tabs>
        <w:jc w:val="both"/>
        <w:rPr>
          <w:rFonts w:asciiTheme="minorHAnsi" w:hAnsiTheme="minorHAnsi" w:cstheme="minorHAnsi"/>
        </w:rPr>
      </w:pPr>
    </w:p>
    <w:p w14:paraId="4E4C045C" w14:textId="77777777" w:rsidR="000E44EB" w:rsidRPr="000E44EB" w:rsidRDefault="000E44EB" w:rsidP="00B6438F">
      <w:pPr>
        <w:numPr>
          <w:ilvl w:val="0"/>
          <w:numId w:val="372"/>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RAM</w:t>
      </w:r>
    </w:p>
    <w:p w14:paraId="55500A4C" w14:textId="77777777" w:rsidR="000E44EB" w:rsidRPr="000E44EB" w:rsidRDefault="000E44EB" w:rsidP="00B6438F">
      <w:pPr>
        <w:numPr>
          <w:ilvl w:val="0"/>
          <w:numId w:val="373"/>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7AA7ED62" w14:textId="77777777" w:rsidR="000E44EB" w:rsidRPr="000E44EB" w:rsidRDefault="000E44EB" w:rsidP="00B6438F">
      <w:pPr>
        <w:numPr>
          <w:ilvl w:val="1"/>
          <w:numId w:val="373"/>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287.00</w:t>
      </w:r>
    </w:p>
    <w:p w14:paraId="174AB866" w14:textId="77777777" w:rsidR="000E44EB" w:rsidRPr="000E44EB" w:rsidRDefault="000E44EB" w:rsidP="00B6438F">
      <w:pPr>
        <w:numPr>
          <w:ilvl w:val="1"/>
          <w:numId w:val="373"/>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286.78</w:t>
      </w:r>
    </w:p>
    <w:p w14:paraId="2890D4D5" w14:textId="77777777" w:rsidR="000E44EB" w:rsidRPr="000E44EB" w:rsidRDefault="000E44EB" w:rsidP="00B6438F">
      <w:pPr>
        <w:numPr>
          <w:ilvl w:val="1"/>
          <w:numId w:val="373"/>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7.55</w:t>
      </w:r>
    </w:p>
    <w:p w14:paraId="5741B68F" w14:textId="77777777" w:rsidR="000E44EB" w:rsidRPr="000E44EB" w:rsidRDefault="000E44EB" w:rsidP="00B6438F">
      <w:pPr>
        <w:numPr>
          <w:ilvl w:val="1"/>
          <w:numId w:val="373"/>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2.44 %</w:t>
      </w:r>
    </w:p>
    <w:p w14:paraId="0F057B39" w14:textId="77777777" w:rsidR="000E44EB" w:rsidRPr="000E44EB" w:rsidRDefault="000E44EB" w:rsidP="00B6438F">
      <w:pPr>
        <w:numPr>
          <w:ilvl w:val="1"/>
          <w:numId w:val="373"/>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14.67</w:t>
      </w:r>
    </w:p>
    <w:p w14:paraId="6054E311" w14:textId="77777777" w:rsidR="000E44EB" w:rsidRPr="000E44EB" w:rsidRDefault="000E44EB" w:rsidP="00B6438F">
      <w:pPr>
        <w:numPr>
          <w:ilvl w:val="1"/>
          <w:numId w:val="373"/>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281.56</w:t>
      </w:r>
    </w:p>
    <w:p w14:paraId="3397E735" w14:textId="5B950CD1" w:rsidR="000E44EB" w:rsidRDefault="000E44EB" w:rsidP="00B6438F">
      <w:pPr>
        <w:numPr>
          <w:ilvl w:val="0"/>
          <w:numId w:val="373"/>
        </w:numPr>
        <w:tabs>
          <w:tab w:val="left" w:pos="540"/>
        </w:tabs>
        <w:jc w:val="both"/>
        <w:rPr>
          <w:rFonts w:asciiTheme="minorHAnsi" w:hAnsiTheme="minorHAnsi" w:cstheme="minorHAnsi"/>
        </w:rPr>
      </w:pPr>
      <w:r w:rsidRPr="000E44EB">
        <w:rPr>
          <w:rFonts w:asciiTheme="minorHAnsi" w:hAnsiTheme="minorHAnsi" w:cstheme="minorHAnsi"/>
          <w:b/>
          <w:bCs/>
        </w:rPr>
        <w:lastRenderedPageBreak/>
        <w:t>Analyse</w:t>
      </w:r>
      <w:r w:rsidRPr="000E44EB">
        <w:rPr>
          <w:rFonts w:asciiTheme="minorHAnsi" w:hAnsiTheme="minorHAnsi" w:cstheme="minorHAnsi"/>
        </w:rPr>
        <w:t xml:space="preserve"> :</w:t>
      </w:r>
      <w:r w:rsidRPr="000E44EB">
        <w:rPr>
          <w:rFonts w:asciiTheme="minorHAnsi" w:hAnsiTheme="minorHAnsi" w:cstheme="minorHAnsi"/>
        </w:rPr>
        <w:br/>
        <w:t>RAM se distingue par une cohérence impressionnante dans ses performances énergétiques, comme en témoigne la faible dispersion des valeurs d'émissions de CO2. L'écart-type relativement faible (7.55) suggère que les émissions des véhicules de la marque sont bien contrôlées. Cependant, l'étendue plus large (14.67) révèle que certains modèles, surtout ceux équipés de moteurs plus puissants, présentent des émissions plus élevées, comme on pourrait s'y attendre pour des véhicules tout-terrain et utilitaires. La marque met donc un accent particulier sur la fiabilité et la robustesse de ses véhicules, mais elle travaille également à optimiser leur efficacité énergétique. En résumé, RAM équilibre très bien la puissance et l'efficacité, offrant des véhicules qui, bien que plus polluants que d'autres marques, restent relativement stables dans leurs émissions globales.</w:t>
      </w:r>
    </w:p>
    <w:p w14:paraId="001983DF" w14:textId="77777777" w:rsidR="00831690" w:rsidRPr="000E44EB" w:rsidRDefault="00831690" w:rsidP="00831690">
      <w:pPr>
        <w:tabs>
          <w:tab w:val="left" w:pos="540"/>
        </w:tabs>
        <w:jc w:val="both"/>
        <w:rPr>
          <w:rFonts w:asciiTheme="minorHAnsi" w:hAnsiTheme="minorHAnsi" w:cstheme="minorHAnsi"/>
        </w:rPr>
      </w:pPr>
    </w:p>
    <w:p w14:paraId="658DA289" w14:textId="77777777" w:rsidR="000E44EB" w:rsidRPr="000E44EB" w:rsidRDefault="000E44EB" w:rsidP="00B6438F">
      <w:pPr>
        <w:numPr>
          <w:ilvl w:val="0"/>
          <w:numId w:val="374"/>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Volkswagen</w:t>
      </w:r>
    </w:p>
    <w:p w14:paraId="05A14A26" w14:textId="77777777" w:rsidR="000E44EB" w:rsidRPr="000E44EB" w:rsidRDefault="000E44EB" w:rsidP="00B6438F">
      <w:pPr>
        <w:numPr>
          <w:ilvl w:val="0"/>
          <w:numId w:val="375"/>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17A64842" w14:textId="77777777" w:rsidR="000E44EB" w:rsidRPr="000E44EB" w:rsidRDefault="000E44EB" w:rsidP="00B6438F">
      <w:pPr>
        <w:numPr>
          <w:ilvl w:val="1"/>
          <w:numId w:val="375"/>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211.90</w:t>
      </w:r>
    </w:p>
    <w:p w14:paraId="612EC525" w14:textId="77777777" w:rsidR="000E44EB" w:rsidRPr="000E44EB" w:rsidRDefault="000E44EB" w:rsidP="00B6438F">
      <w:pPr>
        <w:numPr>
          <w:ilvl w:val="1"/>
          <w:numId w:val="375"/>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211.50</w:t>
      </w:r>
    </w:p>
    <w:p w14:paraId="5A4E0CFB" w14:textId="77777777" w:rsidR="000E44EB" w:rsidRPr="000E44EB" w:rsidRDefault="000E44EB" w:rsidP="00B6438F">
      <w:pPr>
        <w:numPr>
          <w:ilvl w:val="1"/>
          <w:numId w:val="375"/>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4.35</w:t>
      </w:r>
    </w:p>
    <w:p w14:paraId="7F54F2A4" w14:textId="77777777" w:rsidR="000E44EB" w:rsidRPr="000E44EB" w:rsidRDefault="000E44EB" w:rsidP="00B6438F">
      <w:pPr>
        <w:numPr>
          <w:ilvl w:val="1"/>
          <w:numId w:val="375"/>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1.99 %</w:t>
      </w:r>
    </w:p>
    <w:p w14:paraId="78ED6846" w14:textId="77777777" w:rsidR="000E44EB" w:rsidRPr="000E44EB" w:rsidRDefault="000E44EB" w:rsidP="00B6438F">
      <w:pPr>
        <w:numPr>
          <w:ilvl w:val="1"/>
          <w:numId w:val="375"/>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8.75</w:t>
      </w:r>
    </w:p>
    <w:p w14:paraId="46C63872" w14:textId="77777777" w:rsidR="000E44EB" w:rsidRPr="000E44EB" w:rsidRDefault="000E44EB" w:rsidP="00B6438F">
      <w:pPr>
        <w:numPr>
          <w:ilvl w:val="1"/>
          <w:numId w:val="375"/>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210.90</w:t>
      </w:r>
    </w:p>
    <w:p w14:paraId="3D70405C" w14:textId="53768F7B" w:rsidR="000E44EB" w:rsidRDefault="000E44EB" w:rsidP="00B6438F">
      <w:pPr>
        <w:numPr>
          <w:ilvl w:val="0"/>
          <w:numId w:val="375"/>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Volkswagen présente une gamme de véhicules bien équilibrée, tant sur le plan des performances énergétiques que des émissions de CO2. L’écart-type relativement faible (4.35) montre que les émissions sont uniformes au sein de la gamme, ce qui est un signe de gestion efficace de la consommation de carburant et des émissions dans l’ensemble des véhicules. La faible dispersion dans les valeurs (coefficient de variation de 1.99 %) reflète un contrôle strict des performances des moteurs, ce qui est caractéristique des efforts de Volkswagen pour offrir des véhicules économes en carburant, tout en maintenant une excellente qualité et performance. L'étendue de 8.75 reste dans une fourchette acceptable, indiquant que la majorité des modèles offrent des performances énergétiques assez similaires. Cela fait de Volkswagen un choix populaire pour les consommateurs recherchant une solution écologique sans sacrifier la performance.</w:t>
      </w:r>
    </w:p>
    <w:p w14:paraId="066B4079" w14:textId="77777777" w:rsidR="00831690" w:rsidRPr="000E44EB" w:rsidRDefault="00831690" w:rsidP="00831690">
      <w:pPr>
        <w:tabs>
          <w:tab w:val="left" w:pos="540"/>
        </w:tabs>
        <w:jc w:val="both"/>
        <w:rPr>
          <w:rFonts w:asciiTheme="minorHAnsi" w:hAnsiTheme="minorHAnsi" w:cstheme="minorHAnsi"/>
        </w:rPr>
      </w:pPr>
    </w:p>
    <w:p w14:paraId="1661E630" w14:textId="77777777" w:rsidR="000E44EB" w:rsidRPr="000E44EB" w:rsidRDefault="000E44EB" w:rsidP="00B6438F">
      <w:pPr>
        <w:numPr>
          <w:ilvl w:val="0"/>
          <w:numId w:val="376"/>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SCION</w:t>
      </w:r>
    </w:p>
    <w:p w14:paraId="44C86DF8" w14:textId="77777777" w:rsidR="000E44EB" w:rsidRPr="000E44EB" w:rsidRDefault="000E44EB" w:rsidP="00B6438F">
      <w:pPr>
        <w:numPr>
          <w:ilvl w:val="0"/>
          <w:numId w:val="377"/>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582F9537" w14:textId="77777777" w:rsidR="000E44EB" w:rsidRPr="000E44EB" w:rsidRDefault="000E44EB" w:rsidP="00B6438F">
      <w:pPr>
        <w:numPr>
          <w:ilvl w:val="1"/>
          <w:numId w:val="377"/>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204.75</w:t>
      </w:r>
    </w:p>
    <w:p w14:paraId="347C3BD1" w14:textId="77777777" w:rsidR="000E44EB" w:rsidRPr="000E44EB" w:rsidRDefault="000E44EB" w:rsidP="00B6438F">
      <w:pPr>
        <w:numPr>
          <w:ilvl w:val="1"/>
          <w:numId w:val="377"/>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207.25</w:t>
      </w:r>
    </w:p>
    <w:p w14:paraId="1D0F9CCA" w14:textId="77777777" w:rsidR="000E44EB" w:rsidRPr="000E44EB" w:rsidRDefault="000E44EB" w:rsidP="00B6438F">
      <w:pPr>
        <w:numPr>
          <w:ilvl w:val="1"/>
          <w:numId w:val="377"/>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6.09</w:t>
      </w:r>
    </w:p>
    <w:p w14:paraId="7AFEBF61" w14:textId="77777777" w:rsidR="000E44EB" w:rsidRPr="000E44EB" w:rsidRDefault="000E44EB" w:rsidP="00B6438F">
      <w:pPr>
        <w:numPr>
          <w:ilvl w:val="1"/>
          <w:numId w:val="377"/>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2.88 %</w:t>
      </w:r>
    </w:p>
    <w:p w14:paraId="1A00EFD1" w14:textId="77777777" w:rsidR="000E44EB" w:rsidRPr="000E44EB" w:rsidRDefault="000E44EB" w:rsidP="00B6438F">
      <w:pPr>
        <w:numPr>
          <w:ilvl w:val="1"/>
          <w:numId w:val="377"/>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8.00</w:t>
      </w:r>
    </w:p>
    <w:p w14:paraId="30FCD6E7" w14:textId="77777777" w:rsidR="000E44EB" w:rsidRPr="000E44EB" w:rsidRDefault="000E44EB" w:rsidP="00B6438F">
      <w:pPr>
        <w:numPr>
          <w:ilvl w:val="1"/>
          <w:numId w:val="377"/>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206.50</w:t>
      </w:r>
    </w:p>
    <w:p w14:paraId="6ECD3BAC" w14:textId="0AA93E56" w:rsidR="000E44EB" w:rsidRDefault="000E44EB" w:rsidP="00B6438F">
      <w:pPr>
        <w:numPr>
          <w:ilvl w:val="0"/>
          <w:numId w:val="377"/>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 xml:space="preserve">SCION présente des statistiques qui montrent une bonne régularité dans les performances de ses modèles. L'écart-type modéré (6.09) et la faible dispersion dans les données (coefficient de variation de 2.88 %) sont des indicateurs positifs qui suggèrent que la marque propose une gamme cohérente en matière d'émissions de CO2. L'étendue de 8.00 indique que les émissions ne varient pas de manière excessive entre les différents </w:t>
      </w:r>
      <w:r w:rsidRPr="000E44EB">
        <w:rPr>
          <w:rFonts w:asciiTheme="minorHAnsi" w:hAnsiTheme="minorHAnsi" w:cstheme="minorHAnsi"/>
        </w:rPr>
        <w:lastRenderedPageBreak/>
        <w:t>modèles de la gamme, ce qui reflète un bon contrôle et une conception optimisée pour la consommation de carburant. SCION continue de viser une clientèle jeune et soucieuse de l'environnement, offrant des modèles compacts et accessibles qui répondent à des critères écologiques tout en maintenant des performances solides pour une conduite agréable et fiable.</w:t>
      </w:r>
    </w:p>
    <w:p w14:paraId="19C91D52" w14:textId="77777777" w:rsidR="00831690" w:rsidRPr="000E44EB" w:rsidRDefault="00831690" w:rsidP="00831690">
      <w:pPr>
        <w:tabs>
          <w:tab w:val="left" w:pos="540"/>
        </w:tabs>
        <w:jc w:val="both"/>
        <w:rPr>
          <w:rFonts w:asciiTheme="minorHAnsi" w:hAnsiTheme="minorHAnsi" w:cstheme="minorHAnsi"/>
        </w:rPr>
      </w:pPr>
    </w:p>
    <w:p w14:paraId="52773AEE" w14:textId="77777777" w:rsidR="000E44EB" w:rsidRPr="000E44EB" w:rsidRDefault="000E44EB" w:rsidP="00B6438F">
      <w:pPr>
        <w:numPr>
          <w:ilvl w:val="0"/>
          <w:numId w:val="378"/>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ASTON MARTIN</w:t>
      </w:r>
    </w:p>
    <w:p w14:paraId="431CA9A2" w14:textId="77777777" w:rsidR="000E44EB" w:rsidRPr="000E44EB" w:rsidRDefault="000E44EB" w:rsidP="00B6438F">
      <w:pPr>
        <w:numPr>
          <w:ilvl w:val="0"/>
          <w:numId w:val="379"/>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3DA47847" w14:textId="77777777" w:rsidR="000E44EB" w:rsidRPr="000E44EB" w:rsidRDefault="000E44EB" w:rsidP="00B6438F">
      <w:pPr>
        <w:numPr>
          <w:ilvl w:val="1"/>
          <w:numId w:val="379"/>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340.00</w:t>
      </w:r>
    </w:p>
    <w:p w14:paraId="69A7201F" w14:textId="77777777" w:rsidR="000E44EB" w:rsidRPr="000E44EB" w:rsidRDefault="000E44EB" w:rsidP="00B6438F">
      <w:pPr>
        <w:numPr>
          <w:ilvl w:val="1"/>
          <w:numId w:val="379"/>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357.17</w:t>
      </w:r>
    </w:p>
    <w:p w14:paraId="4B88276B" w14:textId="77777777" w:rsidR="000E44EB" w:rsidRPr="000E44EB" w:rsidRDefault="000E44EB" w:rsidP="00B6438F">
      <w:pPr>
        <w:numPr>
          <w:ilvl w:val="1"/>
          <w:numId w:val="379"/>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241.60</w:t>
      </w:r>
    </w:p>
    <w:p w14:paraId="415D0BC3" w14:textId="77777777" w:rsidR="000E44EB" w:rsidRPr="000E44EB" w:rsidRDefault="000E44EB" w:rsidP="00B6438F">
      <w:pPr>
        <w:numPr>
          <w:ilvl w:val="1"/>
          <w:numId w:val="379"/>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10.65 %</w:t>
      </w:r>
    </w:p>
    <w:p w14:paraId="29991427" w14:textId="77777777" w:rsidR="000E44EB" w:rsidRPr="000E44EB" w:rsidRDefault="000E44EB" w:rsidP="00B6438F">
      <w:pPr>
        <w:numPr>
          <w:ilvl w:val="1"/>
          <w:numId w:val="379"/>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244.17</w:t>
      </w:r>
    </w:p>
    <w:p w14:paraId="70A6ED9D" w14:textId="77777777" w:rsidR="000E44EB" w:rsidRPr="000E44EB" w:rsidRDefault="000E44EB" w:rsidP="00B6438F">
      <w:pPr>
        <w:numPr>
          <w:ilvl w:val="1"/>
          <w:numId w:val="379"/>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174.90</w:t>
      </w:r>
    </w:p>
    <w:p w14:paraId="4EF68AE2" w14:textId="7401411E" w:rsidR="000E44EB" w:rsidRDefault="000E44EB" w:rsidP="00B6438F">
      <w:pPr>
        <w:numPr>
          <w:ilvl w:val="0"/>
          <w:numId w:val="379"/>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Aston Martin affiche une large gamme de véhicules de luxe, ce qui se reflète dans les statistiques d'émissions de CO2 très variées. L'écart-type élevé (241.60) et l'étendue importante (244.17) suggèrent une grande diversité dans les modèles, avec des différences marquées entre les modèles sportifs haut de gamme et les versions plus écologiques. La moyenne de 340.00 montre que les véhicules plus puissants génèrent des émissions plus élevées, ce qui est attendu pour une marque spécialisée dans les voitures de sport et les véhicules de luxe. L'introduction de technologies hybrides et de moteurs plus efficients est un signe que la marque cherche à réduire son empreinte carbone tout en maintenant un haut niveau de performance. Malgré la variabilité des modèles, Aston Martin continue d’offrir des véhicules avec des performances exceptionnelles, même si cela implique des émissions de CO2 plus élevées que celles des marques plus écologiques.</w:t>
      </w:r>
    </w:p>
    <w:p w14:paraId="6F2C1EDF" w14:textId="77777777" w:rsidR="00831690" w:rsidRPr="000E44EB" w:rsidRDefault="00831690" w:rsidP="00831690">
      <w:pPr>
        <w:tabs>
          <w:tab w:val="left" w:pos="540"/>
        </w:tabs>
        <w:jc w:val="both"/>
        <w:rPr>
          <w:rFonts w:asciiTheme="minorHAnsi" w:hAnsiTheme="minorHAnsi" w:cstheme="minorHAnsi"/>
        </w:rPr>
      </w:pPr>
    </w:p>
    <w:p w14:paraId="633ADAD7" w14:textId="77777777" w:rsidR="000E44EB" w:rsidRPr="000E44EB" w:rsidRDefault="000E44EB" w:rsidP="00B6438F">
      <w:pPr>
        <w:numPr>
          <w:ilvl w:val="0"/>
          <w:numId w:val="380"/>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BMW</w:t>
      </w:r>
    </w:p>
    <w:p w14:paraId="63EA42AB" w14:textId="77777777" w:rsidR="000E44EB" w:rsidRPr="000E44EB" w:rsidRDefault="000E44EB" w:rsidP="00B6438F">
      <w:pPr>
        <w:numPr>
          <w:ilvl w:val="0"/>
          <w:numId w:val="38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2D0C8EC9" w14:textId="77777777" w:rsidR="000E44EB" w:rsidRPr="000E44EB" w:rsidRDefault="000E44EB" w:rsidP="00B6438F">
      <w:pPr>
        <w:numPr>
          <w:ilvl w:val="1"/>
          <w:numId w:val="38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12.7</w:t>
      </w:r>
    </w:p>
    <w:p w14:paraId="55CE87BD" w14:textId="77777777" w:rsidR="000E44EB" w:rsidRPr="000E44EB" w:rsidRDefault="000E44EB" w:rsidP="00B6438F">
      <w:pPr>
        <w:numPr>
          <w:ilvl w:val="1"/>
          <w:numId w:val="38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12.5</w:t>
      </w:r>
    </w:p>
    <w:p w14:paraId="6F3A4BE1" w14:textId="77777777" w:rsidR="000E44EB" w:rsidRPr="000E44EB" w:rsidRDefault="000E44EB" w:rsidP="00B6438F">
      <w:pPr>
        <w:numPr>
          <w:ilvl w:val="1"/>
          <w:numId w:val="38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1.9</w:t>
      </w:r>
    </w:p>
    <w:p w14:paraId="2A7DD7FF" w14:textId="77777777" w:rsidR="000E44EB" w:rsidRPr="000E44EB" w:rsidRDefault="000E44EB" w:rsidP="00B6438F">
      <w:pPr>
        <w:numPr>
          <w:ilvl w:val="1"/>
          <w:numId w:val="38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15.0 %</w:t>
      </w:r>
    </w:p>
    <w:p w14:paraId="38D422C9" w14:textId="77777777" w:rsidR="000E44EB" w:rsidRPr="000E44EB" w:rsidRDefault="000E44EB" w:rsidP="00B6438F">
      <w:pPr>
        <w:numPr>
          <w:ilvl w:val="1"/>
          <w:numId w:val="38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5.0</w:t>
      </w:r>
    </w:p>
    <w:p w14:paraId="3D4747FF" w14:textId="77777777" w:rsidR="000E44EB" w:rsidRPr="000E44EB" w:rsidRDefault="000E44EB" w:rsidP="00B6438F">
      <w:pPr>
        <w:numPr>
          <w:ilvl w:val="1"/>
          <w:numId w:val="38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12.0</w:t>
      </w:r>
    </w:p>
    <w:p w14:paraId="72A1C658" w14:textId="77777777" w:rsidR="000E44EB" w:rsidRPr="000E44EB" w:rsidRDefault="000E44EB" w:rsidP="00B6438F">
      <w:pPr>
        <w:numPr>
          <w:ilvl w:val="0"/>
          <w:numId w:val="38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BMW, une marque de luxe renommée, affiche des statistiques élevées en raison de ses moteurs puissants et de ses modèles haut de gamme. La moyenne de 12.7 indique que les émissions de CO2 sont relativement importantes par rapport à celles des véhicules compacts, ce qui est attendu de la part de véhicules qui offrent une performance exceptionnelle. Cependant, la marque parvient à maintenir une certaine cohérence grâce à l'optimisation de ses moteurs et à l’utilisation de technologies de réduction des émissions. L'écart-type (1.9) et l'étendue (5.0) montrent que la marque maîtrise bien la variation des émissions entre ses modèles, ce qui permet de proposer des véhicules à la fois performants et respectueux de l'environnement. La tendance de BMW à intégrer des technologies plus écologiques dans ses nouveaux modèles garantit que la marque reste compétitive tout en réduisant son impact environnemental.</w:t>
      </w:r>
    </w:p>
    <w:p w14:paraId="5D0B75A5" w14:textId="77777777" w:rsidR="000E44EB" w:rsidRPr="000E44EB" w:rsidRDefault="000E44EB" w:rsidP="00D24ACA">
      <w:pPr>
        <w:tabs>
          <w:tab w:val="left" w:pos="540"/>
        </w:tabs>
        <w:jc w:val="both"/>
        <w:rPr>
          <w:rFonts w:asciiTheme="minorHAnsi" w:hAnsiTheme="minorHAnsi" w:cstheme="minorHAnsi"/>
        </w:rPr>
      </w:pPr>
    </w:p>
    <w:p w14:paraId="5232DED3" w14:textId="77777777" w:rsidR="000E44EB" w:rsidRPr="000E44EB" w:rsidRDefault="000E44EB" w:rsidP="00B6438F">
      <w:pPr>
        <w:numPr>
          <w:ilvl w:val="0"/>
          <w:numId w:val="382"/>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Nissan</w:t>
      </w:r>
    </w:p>
    <w:p w14:paraId="049B2BE8" w14:textId="77777777" w:rsidR="000E44EB" w:rsidRPr="000E44EB" w:rsidRDefault="000E44EB" w:rsidP="00B6438F">
      <w:pPr>
        <w:numPr>
          <w:ilvl w:val="0"/>
          <w:numId w:val="383"/>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4FF0224C" w14:textId="77777777" w:rsidR="000E44EB" w:rsidRPr="000E44EB" w:rsidRDefault="000E44EB" w:rsidP="00B6438F">
      <w:pPr>
        <w:numPr>
          <w:ilvl w:val="1"/>
          <w:numId w:val="383"/>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10.3</w:t>
      </w:r>
    </w:p>
    <w:p w14:paraId="4A608E3B" w14:textId="77777777" w:rsidR="000E44EB" w:rsidRPr="000E44EB" w:rsidRDefault="000E44EB" w:rsidP="00B6438F">
      <w:pPr>
        <w:numPr>
          <w:ilvl w:val="1"/>
          <w:numId w:val="383"/>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10.0</w:t>
      </w:r>
    </w:p>
    <w:p w14:paraId="753D585A" w14:textId="77777777" w:rsidR="000E44EB" w:rsidRPr="000E44EB" w:rsidRDefault="000E44EB" w:rsidP="00B6438F">
      <w:pPr>
        <w:numPr>
          <w:ilvl w:val="1"/>
          <w:numId w:val="383"/>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1.2</w:t>
      </w:r>
    </w:p>
    <w:p w14:paraId="4D737C9D" w14:textId="77777777" w:rsidR="000E44EB" w:rsidRPr="000E44EB" w:rsidRDefault="000E44EB" w:rsidP="00B6438F">
      <w:pPr>
        <w:numPr>
          <w:ilvl w:val="1"/>
          <w:numId w:val="383"/>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11.6 %</w:t>
      </w:r>
    </w:p>
    <w:p w14:paraId="6280800E" w14:textId="77777777" w:rsidR="000E44EB" w:rsidRPr="000E44EB" w:rsidRDefault="000E44EB" w:rsidP="00B6438F">
      <w:pPr>
        <w:numPr>
          <w:ilvl w:val="1"/>
          <w:numId w:val="383"/>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3.2</w:t>
      </w:r>
    </w:p>
    <w:p w14:paraId="76BD7DF0" w14:textId="77777777" w:rsidR="000E44EB" w:rsidRPr="000E44EB" w:rsidRDefault="000E44EB" w:rsidP="00B6438F">
      <w:pPr>
        <w:numPr>
          <w:ilvl w:val="1"/>
          <w:numId w:val="383"/>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10.0</w:t>
      </w:r>
    </w:p>
    <w:p w14:paraId="5E954CC2" w14:textId="745911F0" w:rsidR="000E44EB" w:rsidRDefault="000E44EB" w:rsidP="00B6438F">
      <w:pPr>
        <w:numPr>
          <w:ilvl w:val="0"/>
          <w:numId w:val="383"/>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Nissan est une marque qui mise fortement sur des véhicules abordables et économes en carburant. Les statistiques d’émissions de CO2 montrent que la marque a réussi à offrir des véhicules avec des émissions relativement faibles, ce qui est un atout pour les consommateurs soucieux de l'environnement. L'écart-type relativement faible (1.2) indique une très bonne homogénéité parmi ses modèles, avec peu de dispersion dans les valeurs d’émissions de CO2. L'étendue limitée (3.2) suggère également que la gamme de Nissan est bien rationalisée, offrant une efficacité énergétique optimale dans une large gamme de modèles sans compromis sur les performances. Ce positionnement fait de Nissan un excellent choix pour ceux qui recherchent des véhicules compacts et abordables avec de faibles émissions.</w:t>
      </w:r>
    </w:p>
    <w:p w14:paraId="1812267E" w14:textId="77777777" w:rsidR="00831690" w:rsidRPr="000E44EB" w:rsidRDefault="00831690" w:rsidP="00831690">
      <w:pPr>
        <w:tabs>
          <w:tab w:val="left" w:pos="540"/>
        </w:tabs>
        <w:jc w:val="both"/>
        <w:rPr>
          <w:rFonts w:asciiTheme="minorHAnsi" w:hAnsiTheme="minorHAnsi" w:cstheme="minorHAnsi"/>
        </w:rPr>
      </w:pPr>
    </w:p>
    <w:p w14:paraId="20AE8FF6" w14:textId="77777777" w:rsidR="000E44EB" w:rsidRPr="000E44EB" w:rsidRDefault="000E44EB" w:rsidP="00B6438F">
      <w:pPr>
        <w:numPr>
          <w:ilvl w:val="0"/>
          <w:numId w:val="384"/>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Toyota</w:t>
      </w:r>
    </w:p>
    <w:p w14:paraId="63D58FE8" w14:textId="77777777" w:rsidR="000E44EB" w:rsidRPr="000E44EB" w:rsidRDefault="000E44EB" w:rsidP="00B6438F">
      <w:pPr>
        <w:numPr>
          <w:ilvl w:val="0"/>
          <w:numId w:val="385"/>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12FE9252" w14:textId="77777777" w:rsidR="000E44EB" w:rsidRPr="000E44EB" w:rsidRDefault="000E44EB" w:rsidP="00B6438F">
      <w:pPr>
        <w:numPr>
          <w:ilvl w:val="1"/>
          <w:numId w:val="385"/>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9.8</w:t>
      </w:r>
    </w:p>
    <w:p w14:paraId="4B4021DD" w14:textId="77777777" w:rsidR="000E44EB" w:rsidRPr="000E44EB" w:rsidRDefault="000E44EB" w:rsidP="00B6438F">
      <w:pPr>
        <w:numPr>
          <w:ilvl w:val="1"/>
          <w:numId w:val="385"/>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9.5</w:t>
      </w:r>
    </w:p>
    <w:p w14:paraId="765FFF76" w14:textId="77777777" w:rsidR="000E44EB" w:rsidRPr="000E44EB" w:rsidRDefault="000E44EB" w:rsidP="00B6438F">
      <w:pPr>
        <w:numPr>
          <w:ilvl w:val="1"/>
          <w:numId w:val="385"/>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1.2</w:t>
      </w:r>
    </w:p>
    <w:p w14:paraId="5BD84C73" w14:textId="77777777" w:rsidR="000E44EB" w:rsidRPr="000E44EB" w:rsidRDefault="000E44EB" w:rsidP="00B6438F">
      <w:pPr>
        <w:numPr>
          <w:ilvl w:val="1"/>
          <w:numId w:val="385"/>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12.2 %</w:t>
      </w:r>
    </w:p>
    <w:p w14:paraId="13F9B7EA" w14:textId="77777777" w:rsidR="000E44EB" w:rsidRPr="000E44EB" w:rsidRDefault="000E44EB" w:rsidP="00B6438F">
      <w:pPr>
        <w:numPr>
          <w:ilvl w:val="1"/>
          <w:numId w:val="385"/>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3.5</w:t>
      </w:r>
    </w:p>
    <w:p w14:paraId="6E114134" w14:textId="77777777" w:rsidR="000E44EB" w:rsidRPr="000E44EB" w:rsidRDefault="000E44EB" w:rsidP="00B6438F">
      <w:pPr>
        <w:numPr>
          <w:ilvl w:val="1"/>
          <w:numId w:val="385"/>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9.0</w:t>
      </w:r>
    </w:p>
    <w:p w14:paraId="26FF66BF" w14:textId="4132B08E" w:rsidR="000E44EB" w:rsidRDefault="000E44EB" w:rsidP="00B6438F">
      <w:pPr>
        <w:numPr>
          <w:ilvl w:val="0"/>
          <w:numId w:val="385"/>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Toyota continue de dominer le marché des véhicules hybrides et économes en carburant. Avec une moyenne de 9.8 pour les émissions de CO2, Toyota se place comme un leader de l'efficacité énergétique, en particulier avec ses modèles hybrides populaires. L'écart-type relativement faible (1.2) et la faible étendue (3.5) révèlent une cohérence impressionnante parmi ses véhicules, qui offrent des performances énergétiques optimisées. Ces caractéristiques sont un témoignage des efforts continus de Toyota pour rendre ses véhicules plus écologiques, tout en maintenant une performance fiable et une faible consommation de carburant. La marque parvient à proposer une gamme homogène de modèles qui répondent aux besoins des consommateurs cherchant à réduire leur empreinte carbone sans sacrifier la performance.</w:t>
      </w:r>
    </w:p>
    <w:p w14:paraId="50AC12C6" w14:textId="77777777" w:rsidR="00831690" w:rsidRPr="000E44EB" w:rsidRDefault="00831690" w:rsidP="00831690">
      <w:pPr>
        <w:tabs>
          <w:tab w:val="left" w:pos="540"/>
        </w:tabs>
        <w:jc w:val="both"/>
        <w:rPr>
          <w:rFonts w:asciiTheme="minorHAnsi" w:hAnsiTheme="minorHAnsi" w:cstheme="minorHAnsi"/>
        </w:rPr>
      </w:pPr>
    </w:p>
    <w:p w14:paraId="2F1574CB" w14:textId="77777777" w:rsidR="000E44EB" w:rsidRPr="000E44EB" w:rsidRDefault="000E44EB" w:rsidP="00B6438F">
      <w:pPr>
        <w:numPr>
          <w:ilvl w:val="0"/>
          <w:numId w:val="386"/>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Hyundai</w:t>
      </w:r>
    </w:p>
    <w:p w14:paraId="652E6D8E" w14:textId="77777777" w:rsidR="000E44EB" w:rsidRPr="000E44EB" w:rsidRDefault="000E44EB" w:rsidP="00B6438F">
      <w:pPr>
        <w:numPr>
          <w:ilvl w:val="0"/>
          <w:numId w:val="387"/>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412DCA4F" w14:textId="77777777" w:rsidR="000E44EB" w:rsidRPr="000E44EB" w:rsidRDefault="000E44EB" w:rsidP="00B6438F">
      <w:pPr>
        <w:numPr>
          <w:ilvl w:val="1"/>
          <w:numId w:val="387"/>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10.2</w:t>
      </w:r>
    </w:p>
    <w:p w14:paraId="14B71DDB" w14:textId="77777777" w:rsidR="000E44EB" w:rsidRPr="000E44EB" w:rsidRDefault="000E44EB" w:rsidP="00B6438F">
      <w:pPr>
        <w:numPr>
          <w:ilvl w:val="1"/>
          <w:numId w:val="387"/>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10.0</w:t>
      </w:r>
    </w:p>
    <w:p w14:paraId="50011647" w14:textId="77777777" w:rsidR="000E44EB" w:rsidRPr="000E44EB" w:rsidRDefault="000E44EB" w:rsidP="00B6438F">
      <w:pPr>
        <w:numPr>
          <w:ilvl w:val="1"/>
          <w:numId w:val="387"/>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1.4</w:t>
      </w:r>
    </w:p>
    <w:p w14:paraId="54C072B7" w14:textId="77777777" w:rsidR="000E44EB" w:rsidRPr="000E44EB" w:rsidRDefault="000E44EB" w:rsidP="00B6438F">
      <w:pPr>
        <w:numPr>
          <w:ilvl w:val="1"/>
          <w:numId w:val="387"/>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13.7 %</w:t>
      </w:r>
    </w:p>
    <w:p w14:paraId="75FDB6E9" w14:textId="77777777" w:rsidR="000E44EB" w:rsidRPr="000E44EB" w:rsidRDefault="000E44EB" w:rsidP="00B6438F">
      <w:pPr>
        <w:numPr>
          <w:ilvl w:val="1"/>
          <w:numId w:val="387"/>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3.8</w:t>
      </w:r>
    </w:p>
    <w:p w14:paraId="215F0015" w14:textId="77777777" w:rsidR="000E44EB" w:rsidRPr="000E44EB" w:rsidRDefault="000E44EB" w:rsidP="00B6438F">
      <w:pPr>
        <w:numPr>
          <w:ilvl w:val="1"/>
          <w:numId w:val="387"/>
        </w:numPr>
        <w:tabs>
          <w:tab w:val="left" w:pos="540"/>
        </w:tabs>
        <w:jc w:val="both"/>
        <w:rPr>
          <w:rFonts w:asciiTheme="minorHAnsi" w:hAnsiTheme="minorHAnsi" w:cstheme="minorHAnsi"/>
          <w:lang w:val="en-CA"/>
        </w:rPr>
      </w:pPr>
      <w:r w:rsidRPr="000E44EB">
        <w:rPr>
          <w:rFonts w:asciiTheme="minorHAnsi" w:hAnsiTheme="minorHAnsi" w:cstheme="minorHAnsi"/>
          <w:lang w:val="en-CA"/>
        </w:rPr>
        <w:lastRenderedPageBreak/>
        <w:t>Mode : 10.0</w:t>
      </w:r>
    </w:p>
    <w:p w14:paraId="5492EDC9" w14:textId="0B5B5E75" w:rsidR="000E44EB" w:rsidRDefault="000E44EB" w:rsidP="00B6438F">
      <w:pPr>
        <w:numPr>
          <w:ilvl w:val="0"/>
          <w:numId w:val="387"/>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Hyundai continue de se positionner comme une marque fiable et accessible, avec un fort accent sur l'efficacité énergétique. Les véhicules Hyundai montrent une faible dispersion dans les émissions de CO2 (écart-type de 1.4), ce qui est un signe de maîtrise de la performance énergétique au sein de la gamme. La faible étendue (3.8) suggère que la variation des performances est limitée, garantissant que les consommateurs peuvent s'attendre à des véhicules économes en carburant. Hyundai réussit également à proposer une large gamme de modèles tout en maintenant un bon contrôle sur les émissions, ce qui fait de la marque un choix populaire pour les consommateurs soucieux de l'environnement.</w:t>
      </w:r>
    </w:p>
    <w:p w14:paraId="4B436833" w14:textId="77777777" w:rsidR="00831690" w:rsidRPr="000E44EB" w:rsidRDefault="00831690" w:rsidP="00831690">
      <w:pPr>
        <w:tabs>
          <w:tab w:val="left" w:pos="540"/>
        </w:tabs>
        <w:jc w:val="both"/>
        <w:rPr>
          <w:rFonts w:asciiTheme="minorHAnsi" w:hAnsiTheme="minorHAnsi" w:cstheme="minorHAnsi"/>
        </w:rPr>
      </w:pPr>
    </w:p>
    <w:p w14:paraId="23B90ECA" w14:textId="77777777" w:rsidR="000E44EB" w:rsidRPr="000E44EB" w:rsidRDefault="000E44EB" w:rsidP="00B6438F">
      <w:pPr>
        <w:numPr>
          <w:ilvl w:val="0"/>
          <w:numId w:val="388"/>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Kia</w:t>
      </w:r>
    </w:p>
    <w:p w14:paraId="0D791BE6" w14:textId="77777777" w:rsidR="000E44EB" w:rsidRPr="000E44EB" w:rsidRDefault="000E44EB" w:rsidP="00B6438F">
      <w:pPr>
        <w:numPr>
          <w:ilvl w:val="0"/>
          <w:numId w:val="389"/>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7A300916" w14:textId="77777777" w:rsidR="000E44EB" w:rsidRPr="000E44EB" w:rsidRDefault="000E44EB" w:rsidP="00B6438F">
      <w:pPr>
        <w:numPr>
          <w:ilvl w:val="1"/>
          <w:numId w:val="389"/>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10.8</w:t>
      </w:r>
    </w:p>
    <w:p w14:paraId="1FD99C96" w14:textId="77777777" w:rsidR="000E44EB" w:rsidRPr="000E44EB" w:rsidRDefault="000E44EB" w:rsidP="00B6438F">
      <w:pPr>
        <w:numPr>
          <w:ilvl w:val="1"/>
          <w:numId w:val="389"/>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10.5</w:t>
      </w:r>
    </w:p>
    <w:p w14:paraId="7A58E940" w14:textId="77777777" w:rsidR="000E44EB" w:rsidRPr="000E44EB" w:rsidRDefault="000E44EB" w:rsidP="00B6438F">
      <w:pPr>
        <w:numPr>
          <w:ilvl w:val="1"/>
          <w:numId w:val="389"/>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1.3</w:t>
      </w:r>
    </w:p>
    <w:p w14:paraId="3FF93662" w14:textId="77777777" w:rsidR="000E44EB" w:rsidRPr="000E44EB" w:rsidRDefault="000E44EB" w:rsidP="00B6438F">
      <w:pPr>
        <w:numPr>
          <w:ilvl w:val="1"/>
          <w:numId w:val="389"/>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12.0 %</w:t>
      </w:r>
    </w:p>
    <w:p w14:paraId="56A82A70" w14:textId="77777777" w:rsidR="000E44EB" w:rsidRPr="000E44EB" w:rsidRDefault="000E44EB" w:rsidP="00B6438F">
      <w:pPr>
        <w:numPr>
          <w:ilvl w:val="1"/>
          <w:numId w:val="389"/>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3.3</w:t>
      </w:r>
    </w:p>
    <w:p w14:paraId="0C70E68E" w14:textId="77777777" w:rsidR="000E44EB" w:rsidRPr="000E44EB" w:rsidRDefault="000E44EB" w:rsidP="00B6438F">
      <w:pPr>
        <w:numPr>
          <w:ilvl w:val="1"/>
          <w:numId w:val="389"/>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10.0</w:t>
      </w:r>
    </w:p>
    <w:p w14:paraId="62497D39" w14:textId="6555DE24" w:rsidR="000E44EB" w:rsidRDefault="000E44EB" w:rsidP="00B6438F">
      <w:pPr>
        <w:numPr>
          <w:ilvl w:val="0"/>
          <w:numId w:val="389"/>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Kia présente une gamme de véhicules aux performances stables et bien maîtrisées. L'écart-type relativement faible (1.3) et l'étendue réduite (3.3) témoignent de l'homogénéité des émissions de CO2 à travers la gamme, avec des performances énergétiques optimisées. Kia a réussi à proposer des véhicules qui offrent une faible empreinte carbone tout en répondant aux attentes des consommateurs en termes de confort et de qualité. La marque s'engage également à utiliser des technologies plus écologiques, ce qui est visible dans ses modèles hybrides et électriques. Kia est donc un excellent choix pour ceux qui recherchent un véhicule à faibles émissions sans compromis sur la performance.</w:t>
      </w:r>
    </w:p>
    <w:p w14:paraId="2A37FEB2" w14:textId="77777777" w:rsidR="00831690" w:rsidRPr="000E44EB" w:rsidRDefault="00831690" w:rsidP="00831690">
      <w:pPr>
        <w:tabs>
          <w:tab w:val="left" w:pos="540"/>
        </w:tabs>
        <w:jc w:val="both"/>
        <w:rPr>
          <w:rFonts w:asciiTheme="minorHAnsi" w:hAnsiTheme="minorHAnsi" w:cstheme="minorHAnsi"/>
        </w:rPr>
      </w:pPr>
    </w:p>
    <w:p w14:paraId="3855D0EB" w14:textId="77777777" w:rsidR="000E44EB" w:rsidRPr="000E44EB" w:rsidRDefault="000E44EB" w:rsidP="00B6438F">
      <w:pPr>
        <w:numPr>
          <w:ilvl w:val="0"/>
          <w:numId w:val="390"/>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Ford</w:t>
      </w:r>
    </w:p>
    <w:p w14:paraId="4F3C9FB6" w14:textId="77777777" w:rsidR="000E44EB" w:rsidRPr="000E44EB" w:rsidRDefault="000E44EB" w:rsidP="00B6438F">
      <w:pPr>
        <w:numPr>
          <w:ilvl w:val="0"/>
          <w:numId w:val="39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63C7E8E0" w14:textId="77777777" w:rsidR="000E44EB" w:rsidRPr="000E44EB" w:rsidRDefault="000E44EB" w:rsidP="00B6438F">
      <w:pPr>
        <w:numPr>
          <w:ilvl w:val="1"/>
          <w:numId w:val="39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11.8</w:t>
      </w:r>
    </w:p>
    <w:p w14:paraId="073DB876" w14:textId="77777777" w:rsidR="000E44EB" w:rsidRPr="000E44EB" w:rsidRDefault="000E44EB" w:rsidP="00B6438F">
      <w:pPr>
        <w:numPr>
          <w:ilvl w:val="1"/>
          <w:numId w:val="39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11.5</w:t>
      </w:r>
    </w:p>
    <w:p w14:paraId="65DA4D99" w14:textId="77777777" w:rsidR="000E44EB" w:rsidRPr="000E44EB" w:rsidRDefault="000E44EB" w:rsidP="00B6438F">
      <w:pPr>
        <w:numPr>
          <w:ilvl w:val="1"/>
          <w:numId w:val="39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2.1</w:t>
      </w:r>
    </w:p>
    <w:p w14:paraId="02DFD268" w14:textId="77777777" w:rsidR="000E44EB" w:rsidRPr="000E44EB" w:rsidRDefault="000E44EB" w:rsidP="00B6438F">
      <w:pPr>
        <w:numPr>
          <w:ilvl w:val="1"/>
          <w:numId w:val="39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17.8 %</w:t>
      </w:r>
    </w:p>
    <w:p w14:paraId="5F97A1DE" w14:textId="77777777" w:rsidR="000E44EB" w:rsidRPr="000E44EB" w:rsidRDefault="000E44EB" w:rsidP="00B6438F">
      <w:pPr>
        <w:numPr>
          <w:ilvl w:val="1"/>
          <w:numId w:val="39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6.0</w:t>
      </w:r>
    </w:p>
    <w:p w14:paraId="5729A36E" w14:textId="77777777" w:rsidR="000E44EB" w:rsidRPr="000E44EB" w:rsidRDefault="000E44EB" w:rsidP="00B6438F">
      <w:pPr>
        <w:numPr>
          <w:ilvl w:val="1"/>
          <w:numId w:val="39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11.0</w:t>
      </w:r>
    </w:p>
    <w:p w14:paraId="736FA560" w14:textId="77777777" w:rsidR="000E44EB" w:rsidRPr="000E44EB" w:rsidRDefault="000E44EB" w:rsidP="00B6438F">
      <w:pPr>
        <w:numPr>
          <w:ilvl w:val="0"/>
          <w:numId w:val="39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 xml:space="preserve">Ford présente une légère dispersion dans les valeurs moyennes, indiquée par un coefficient de variation plus élevé que celui d'autres marques. Cela peut être attribué à la large gamme de véhicules proposés par Ford, allant des modèles utilitaires aux voitures compactes. Cette variation est représentée par une étendue relativement large (6.0), qui reflète les différences de performance entre les modèles. Néanmoins, la médiane et le mode proches de la moyenne suggèrent que la majorité des véhicules de Ford sont optimisés pour offrir un bon équilibre entre performance et efficacité énergétique. Ford </w:t>
      </w:r>
      <w:r w:rsidRPr="000E44EB">
        <w:rPr>
          <w:rFonts w:asciiTheme="minorHAnsi" w:hAnsiTheme="minorHAnsi" w:cstheme="minorHAnsi"/>
        </w:rPr>
        <w:lastRenderedPageBreak/>
        <w:t>continue de travailler sur l’amélioration de l'efficacité énergétique de ses modèles tout en offrant une large gamme de véhicules accessibles et performants.</w:t>
      </w:r>
    </w:p>
    <w:p w14:paraId="29DB9868" w14:textId="3BEA2612" w:rsidR="00D24ACA" w:rsidRDefault="00D24ACA" w:rsidP="00D24ACA">
      <w:pPr>
        <w:tabs>
          <w:tab w:val="left" w:pos="540"/>
        </w:tabs>
        <w:jc w:val="both"/>
        <w:rPr>
          <w:rFonts w:asciiTheme="minorHAnsi" w:hAnsiTheme="minorHAnsi" w:cstheme="minorHAnsi"/>
        </w:rPr>
      </w:pPr>
    </w:p>
    <w:p w14:paraId="68216991" w14:textId="77777777" w:rsidR="000E44EB" w:rsidRPr="000E44EB" w:rsidRDefault="000E44EB" w:rsidP="00B6438F">
      <w:pPr>
        <w:numPr>
          <w:ilvl w:val="0"/>
          <w:numId w:val="392"/>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Honda</w:t>
      </w:r>
    </w:p>
    <w:p w14:paraId="64DBBEAF" w14:textId="77777777" w:rsidR="000E44EB" w:rsidRPr="000E44EB" w:rsidRDefault="000E44EB" w:rsidP="00B6438F">
      <w:pPr>
        <w:numPr>
          <w:ilvl w:val="0"/>
          <w:numId w:val="393"/>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5D2F25B3" w14:textId="77777777" w:rsidR="000E44EB" w:rsidRPr="000E44EB" w:rsidRDefault="000E44EB" w:rsidP="00B6438F">
      <w:pPr>
        <w:numPr>
          <w:ilvl w:val="1"/>
          <w:numId w:val="393"/>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9.2</w:t>
      </w:r>
    </w:p>
    <w:p w14:paraId="74C633F8" w14:textId="77777777" w:rsidR="000E44EB" w:rsidRPr="000E44EB" w:rsidRDefault="000E44EB" w:rsidP="00B6438F">
      <w:pPr>
        <w:numPr>
          <w:ilvl w:val="1"/>
          <w:numId w:val="393"/>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9.0</w:t>
      </w:r>
    </w:p>
    <w:p w14:paraId="72C4992B" w14:textId="77777777" w:rsidR="000E44EB" w:rsidRPr="000E44EB" w:rsidRDefault="000E44EB" w:rsidP="00B6438F">
      <w:pPr>
        <w:numPr>
          <w:ilvl w:val="1"/>
          <w:numId w:val="393"/>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1.0</w:t>
      </w:r>
    </w:p>
    <w:p w14:paraId="7B34EBFF" w14:textId="77777777" w:rsidR="000E44EB" w:rsidRPr="000E44EB" w:rsidRDefault="000E44EB" w:rsidP="00B6438F">
      <w:pPr>
        <w:numPr>
          <w:ilvl w:val="1"/>
          <w:numId w:val="393"/>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10.9 %</w:t>
      </w:r>
    </w:p>
    <w:p w14:paraId="384E8CB3" w14:textId="77777777" w:rsidR="000E44EB" w:rsidRPr="000E44EB" w:rsidRDefault="000E44EB" w:rsidP="00B6438F">
      <w:pPr>
        <w:numPr>
          <w:ilvl w:val="1"/>
          <w:numId w:val="393"/>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2.9</w:t>
      </w:r>
    </w:p>
    <w:p w14:paraId="38787AA1" w14:textId="77777777" w:rsidR="000E44EB" w:rsidRPr="000E44EB" w:rsidRDefault="000E44EB" w:rsidP="00B6438F">
      <w:pPr>
        <w:numPr>
          <w:ilvl w:val="1"/>
          <w:numId w:val="393"/>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9.0</w:t>
      </w:r>
    </w:p>
    <w:p w14:paraId="010556E5" w14:textId="31FED69C" w:rsidR="000E44EB" w:rsidRDefault="000E44EB" w:rsidP="00B6438F">
      <w:pPr>
        <w:numPr>
          <w:ilvl w:val="0"/>
          <w:numId w:val="393"/>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Honda est une marque qui affiche une très bonne homogénéité parmi ses véhicules. L'écart-type de seulement 1.0 suggère que la plupart des véhicules Honda ont des performances énergétiques relativement similaires. La faible étendue (2.9) indique également que les modèles de la marque n'ont pas une grande variation dans leurs émissions de CO2, ce qui témoigne d'une conception cohérente et efficace des moteurs. Honda a toujours mis un accent particulier sur la réduction des émissions et l'amélioration de l'efficacité énergétique, ce qui se reflète dans la stabilité des résultats obtenus. Les statistiques indiquent également une approche équilibrée entre performance et économies de carburant, adaptée à une large base de consommateurs soucieux de l'environnement.</w:t>
      </w:r>
    </w:p>
    <w:p w14:paraId="187BED93" w14:textId="77777777" w:rsidR="00831690" w:rsidRPr="000E44EB" w:rsidRDefault="00831690" w:rsidP="00831690">
      <w:pPr>
        <w:tabs>
          <w:tab w:val="left" w:pos="540"/>
        </w:tabs>
        <w:jc w:val="both"/>
        <w:rPr>
          <w:rFonts w:asciiTheme="minorHAnsi" w:hAnsiTheme="minorHAnsi" w:cstheme="minorHAnsi"/>
        </w:rPr>
      </w:pPr>
    </w:p>
    <w:p w14:paraId="44E351F4" w14:textId="77777777" w:rsidR="000E44EB" w:rsidRPr="000E44EB" w:rsidRDefault="000E44EB" w:rsidP="00B6438F">
      <w:pPr>
        <w:numPr>
          <w:ilvl w:val="0"/>
          <w:numId w:val="394"/>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Chevrolet</w:t>
      </w:r>
    </w:p>
    <w:p w14:paraId="5FCBD169" w14:textId="77777777" w:rsidR="000E44EB" w:rsidRPr="000E44EB" w:rsidRDefault="000E44EB" w:rsidP="00B6438F">
      <w:pPr>
        <w:numPr>
          <w:ilvl w:val="0"/>
          <w:numId w:val="395"/>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292D914C" w14:textId="77777777" w:rsidR="000E44EB" w:rsidRPr="000E44EB" w:rsidRDefault="000E44EB" w:rsidP="00B6438F">
      <w:pPr>
        <w:numPr>
          <w:ilvl w:val="1"/>
          <w:numId w:val="395"/>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10.7</w:t>
      </w:r>
    </w:p>
    <w:p w14:paraId="542BD684" w14:textId="77777777" w:rsidR="000E44EB" w:rsidRPr="000E44EB" w:rsidRDefault="000E44EB" w:rsidP="00B6438F">
      <w:pPr>
        <w:numPr>
          <w:ilvl w:val="1"/>
          <w:numId w:val="395"/>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10.5</w:t>
      </w:r>
    </w:p>
    <w:p w14:paraId="30D171DA" w14:textId="77777777" w:rsidR="000E44EB" w:rsidRPr="000E44EB" w:rsidRDefault="000E44EB" w:rsidP="00B6438F">
      <w:pPr>
        <w:numPr>
          <w:ilvl w:val="1"/>
          <w:numId w:val="395"/>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1.5</w:t>
      </w:r>
    </w:p>
    <w:p w14:paraId="6E09813F" w14:textId="77777777" w:rsidR="000E44EB" w:rsidRPr="000E44EB" w:rsidRDefault="000E44EB" w:rsidP="00B6438F">
      <w:pPr>
        <w:numPr>
          <w:ilvl w:val="1"/>
          <w:numId w:val="395"/>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14.0 %</w:t>
      </w:r>
    </w:p>
    <w:p w14:paraId="7DB051E8" w14:textId="77777777" w:rsidR="000E44EB" w:rsidRPr="000E44EB" w:rsidRDefault="000E44EB" w:rsidP="00B6438F">
      <w:pPr>
        <w:numPr>
          <w:ilvl w:val="1"/>
          <w:numId w:val="395"/>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4.8</w:t>
      </w:r>
    </w:p>
    <w:p w14:paraId="70433394" w14:textId="77777777" w:rsidR="000E44EB" w:rsidRPr="000E44EB" w:rsidRDefault="000E44EB" w:rsidP="00B6438F">
      <w:pPr>
        <w:numPr>
          <w:ilvl w:val="1"/>
          <w:numId w:val="395"/>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10.0</w:t>
      </w:r>
    </w:p>
    <w:p w14:paraId="5D1EB02C" w14:textId="088E2305" w:rsidR="000E44EB" w:rsidRDefault="000E44EB" w:rsidP="00B6438F">
      <w:pPr>
        <w:numPr>
          <w:ilvl w:val="0"/>
          <w:numId w:val="395"/>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Chevrolet propose une gamme de véhicules avec une performance énergétique relativement stable, comme l'indiquent l'écart-type modéré et la faible dispersion des données. Le faible écart-type (1.5) suggère que les modèles de la marque sont bien optimisés, ce qui garantit une performance relativement homogène en matière d'efficacité énergétique. L'étendue de 4.8 montre qu'il existe quelques variations, mais elles restent contenues, indiquant que Chevrolet travaille sur l'harmonisation des performances entre les différents types de véhicules. La marque continue d'évoluer pour répondre à la demande croissante de véhicules à faibles émissions tout en maintenant une bonne accessibilité pour une large base de clients.</w:t>
      </w:r>
    </w:p>
    <w:p w14:paraId="4FE226FF" w14:textId="77777777" w:rsidR="00831690" w:rsidRPr="000E44EB" w:rsidRDefault="00831690" w:rsidP="00831690">
      <w:pPr>
        <w:tabs>
          <w:tab w:val="left" w:pos="540"/>
        </w:tabs>
        <w:jc w:val="both"/>
        <w:rPr>
          <w:rFonts w:asciiTheme="minorHAnsi" w:hAnsiTheme="minorHAnsi" w:cstheme="minorHAnsi"/>
        </w:rPr>
      </w:pPr>
    </w:p>
    <w:p w14:paraId="7D59681D" w14:textId="77777777" w:rsidR="000E44EB" w:rsidRPr="000E44EB" w:rsidRDefault="000E44EB" w:rsidP="00B6438F">
      <w:pPr>
        <w:numPr>
          <w:ilvl w:val="0"/>
          <w:numId w:val="396"/>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Ford</w:t>
      </w:r>
    </w:p>
    <w:p w14:paraId="69FC2275" w14:textId="77777777" w:rsidR="000E44EB" w:rsidRPr="000E44EB" w:rsidRDefault="000E44EB" w:rsidP="00B6438F">
      <w:pPr>
        <w:numPr>
          <w:ilvl w:val="0"/>
          <w:numId w:val="397"/>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08C2E183" w14:textId="77777777" w:rsidR="000E44EB" w:rsidRPr="000E44EB" w:rsidRDefault="000E44EB" w:rsidP="00B6438F">
      <w:pPr>
        <w:numPr>
          <w:ilvl w:val="1"/>
          <w:numId w:val="397"/>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11.8</w:t>
      </w:r>
    </w:p>
    <w:p w14:paraId="37520D7F" w14:textId="77777777" w:rsidR="000E44EB" w:rsidRPr="000E44EB" w:rsidRDefault="000E44EB" w:rsidP="00B6438F">
      <w:pPr>
        <w:numPr>
          <w:ilvl w:val="1"/>
          <w:numId w:val="397"/>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11.5</w:t>
      </w:r>
    </w:p>
    <w:p w14:paraId="61DC8FBC" w14:textId="77777777" w:rsidR="000E44EB" w:rsidRPr="000E44EB" w:rsidRDefault="000E44EB" w:rsidP="00B6438F">
      <w:pPr>
        <w:numPr>
          <w:ilvl w:val="1"/>
          <w:numId w:val="397"/>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2.1</w:t>
      </w:r>
    </w:p>
    <w:p w14:paraId="65830DE4" w14:textId="77777777" w:rsidR="000E44EB" w:rsidRPr="000E44EB" w:rsidRDefault="000E44EB" w:rsidP="00B6438F">
      <w:pPr>
        <w:numPr>
          <w:ilvl w:val="1"/>
          <w:numId w:val="397"/>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17.8 %</w:t>
      </w:r>
    </w:p>
    <w:p w14:paraId="6FB8C190" w14:textId="77777777" w:rsidR="000E44EB" w:rsidRPr="000E44EB" w:rsidRDefault="000E44EB" w:rsidP="00B6438F">
      <w:pPr>
        <w:numPr>
          <w:ilvl w:val="1"/>
          <w:numId w:val="397"/>
        </w:numPr>
        <w:tabs>
          <w:tab w:val="left" w:pos="540"/>
        </w:tabs>
        <w:jc w:val="both"/>
        <w:rPr>
          <w:rFonts w:asciiTheme="minorHAnsi" w:hAnsiTheme="minorHAnsi" w:cstheme="minorHAnsi"/>
          <w:lang w:val="en-CA"/>
        </w:rPr>
      </w:pPr>
      <w:r w:rsidRPr="000E44EB">
        <w:rPr>
          <w:rFonts w:asciiTheme="minorHAnsi" w:hAnsiTheme="minorHAnsi" w:cstheme="minorHAnsi"/>
          <w:lang w:val="en-CA"/>
        </w:rPr>
        <w:lastRenderedPageBreak/>
        <w:t>Étendue : 6.0</w:t>
      </w:r>
    </w:p>
    <w:p w14:paraId="1DE69412" w14:textId="77777777" w:rsidR="000E44EB" w:rsidRPr="000E44EB" w:rsidRDefault="000E44EB" w:rsidP="00B6438F">
      <w:pPr>
        <w:numPr>
          <w:ilvl w:val="1"/>
          <w:numId w:val="397"/>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11.0</w:t>
      </w:r>
    </w:p>
    <w:p w14:paraId="31CB399A" w14:textId="2E2C625C" w:rsidR="000E44EB" w:rsidRDefault="000E44EB" w:rsidP="00B6438F">
      <w:pPr>
        <w:numPr>
          <w:ilvl w:val="0"/>
          <w:numId w:val="397"/>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Ford présente une certaine variabilité dans ses véhicules, ce qui se reflète dans l'écart-type plus élevé (2.1) et l'étendue de 6.0. Cela peut s'expliquer par la diversité de la gamme de modèles, qui va des véhicules utilitaires aux voitures compactes. Les valeurs médianes et modales proches de la moyenne suggèrent que les véhicules sont optimisés pour un bon équilibre entre performance et efficacité énergétique. Ford a bien intégré des solutions pour réduire l'impact environnemental tout en maintenant une large gamme de modèles qui satisferont différents types de consommateurs. Les véhicules Ford offrent ainsi un bon compromis entre la performance et la réduction des émissions, même si certains modèles avec de plus grands moteurs peuvent avoir des émissions plus élevées.</w:t>
      </w:r>
    </w:p>
    <w:p w14:paraId="77C62BE0" w14:textId="77777777" w:rsidR="00831690" w:rsidRPr="000E44EB" w:rsidRDefault="00831690" w:rsidP="00831690">
      <w:pPr>
        <w:tabs>
          <w:tab w:val="left" w:pos="540"/>
        </w:tabs>
        <w:jc w:val="both"/>
        <w:rPr>
          <w:rFonts w:asciiTheme="minorHAnsi" w:hAnsiTheme="minorHAnsi" w:cstheme="minorHAnsi"/>
        </w:rPr>
      </w:pPr>
    </w:p>
    <w:p w14:paraId="5C6D9239" w14:textId="77777777" w:rsidR="000E44EB" w:rsidRPr="000E44EB" w:rsidRDefault="000E44EB" w:rsidP="00B6438F">
      <w:pPr>
        <w:numPr>
          <w:ilvl w:val="0"/>
          <w:numId w:val="398"/>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BMW</w:t>
      </w:r>
    </w:p>
    <w:p w14:paraId="728F8745" w14:textId="77777777" w:rsidR="000E44EB" w:rsidRPr="000E44EB" w:rsidRDefault="000E44EB" w:rsidP="00B6438F">
      <w:pPr>
        <w:numPr>
          <w:ilvl w:val="0"/>
          <w:numId w:val="399"/>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074557DC" w14:textId="77777777" w:rsidR="000E44EB" w:rsidRPr="000E44EB" w:rsidRDefault="000E44EB" w:rsidP="00B6438F">
      <w:pPr>
        <w:numPr>
          <w:ilvl w:val="1"/>
          <w:numId w:val="399"/>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12.7</w:t>
      </w:r>
    </w:p>
    <w:p w14:paraId="0A4834B8" w14:textId="77777777" w:rsidR="000E44EB" w:rsidRPr="000E44EB" w:rsidRDefault="000E44EB" w:rsidP="00B6438F">
      <w:pPr>
        <w:numPr>
          <w:ilvl w:val="1"/>
          <w:numId w:val="399"/>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12.5</w:t>
      </w:r>
    </w:p>
    <w:p w14:paraId="0F1B2740" w14:textId="77777777" w:rsidR="000E44EB" w:rsidRPr="000E44EB" w:rsidRDefault="000E44EB" w:rsidP="00B6438F">
      <w:pPr>
        <w:numPr>
          <w:ilvl w:val="1"/>
          <w:numId w:val="399"/>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1.9</w:t>
      </w:r>
    </w:p>
    <w:p w14:paraId="1FBD82C4" w14:textId="77777777" w:rsidR="000E44EB" w:rsidRPr="000E44EB" w:rsidRDefault="000E44EB" w:rsidP="00B6438F">
      <w:pPr>
        <w:numPr>
          <w:ilvl w:val="1"/>
          <w:numId w:val="399"/>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15.0 %</w:t>
      </w:r>
    </w:p>
    <w:p w14:paraId="444E5BBD" w14:textId="77777777" w:rsidR="000E44EB" w:rsidRPr="000E44EB" w:rsidRDefault="000E44EB" w:rsidP="00B6438F">
      <w:pPr>
        <w:numPr>
          <w:ilvl w:val="1"/>
          <w:numId w:val="399"/>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5.0</w:t>
      </w:r>
    </w:p>
    <w:p w14:paraId="0D2246E4" w14:textId="77777777" w:rsidR="000E44EB" w:rsidRPr="000E44EB" w:rsidRDefault="000E44EB" w:rsidP="00B6438F">
      <w:pPr>
        <w:numPr>
          <w:ilvl w:val="1"/>
          <w:numId w:val="399"/>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12.0</w:t>
      </w:r>
    </w:p>
    <w:p w14:paraId="77065B83" w14:textId="4631901F" w:rsidR="000E44EB" w:rsidRDefault="000E44EB" w:rsidP="00B6438F">
      <w:pPr>
        <w:numPr>
          <w:ilvl w:val="0"/>
          <w:numId w:val="399"/>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BMW, une marque premium, affiche des émissions plus élevées en raison de ses moteurs plus puissants. Cependant, l'écart-type relativement faible et l'étendue de 5.0 montrent que la marque a réussi à garder une bonne homogénéité dans les performances énergétiques de ses véhicules. BMW continue d'innover pour améliorer l'efficacité énergétique tout en offrant des performances de conduite exceptionnelles. La marque se distingue par ses modèles qui combinent technologie de pointe, confort et performance, tout en répondant aux attentes des consommateurs soucieux de l'environnement.</w:t>
      </w:r>
    </w:p>
    <w:p w14:paraId="7672D398" w14:textId="77777777" w:rsidR="00831690" w:rsidRPr="000E44EB" w:rsidRDefault="00831690" w:rsidP="00831690">
      <w:pPr>
        <w:tabs>
          <w:tab w:val="left" w:pos="540"/>
        </w:tabs>
        <w:jc w:val="both"/>
        <w:rPr>
          <w:rFonts w:asciiTheme="minorHAnsi" w:hAnsiTheme="minorHAnsi" w:cstheme="minorHAnsi"/>
        </w:rPr>
      </w:pPr>
    </w:p>
    <w:p w14:paraId="49F1A3C1" w14:textId="77777777" w:rsidR="000E44EB" w:rsidRPr="000E44EB" w:rsidRDefault="000E44EB" w:rsidP="00B6438F">
      <w:pPr>
        <w:numPr>
          <w:ilvl w:val="0"/>
          <w:numId w:val="400"/>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Kia</w:t>
      </w:r>
    </w:p>
    <w:p w14:paraId="562403FF" w14:textId="77777777" w:rsidR="000E44EB" w:rsidRPr="000E44EB" w:rsidRDefault="000E44EB" w:rsidP="00B6438F">
      <w:pPr>
        <w:numPr>
          <w:ilvl w:val="0"/>
          <w:numId w:val="40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3EBA2228" w14:textId="77777777" w:rsidR="000E44EB" w:rsidRPr="000E44EB" w:rsidRDefault="000E44EB" w:rsidP="00B6438F">
      <w:pPr>
        <w:numPr>
          <w:ilvl w:val="1"/>
          <w:numId w:val="40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10.8</w:t>
      </w:r>
    </w:p>
    <w:p w14:paraId="05BD2E2E" w14:textId="77777777" w:rsidR="000E44EB" w:rsidRPr="000E44EB" w:rsidRDefault="000E44EB" w:rsidP="00B6438F">
      <w:pPr>
        <w:numPr>
          <w:ilvl w:val="1"/>
          <w:numId w:val="40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10.5</w:t>
      </w:r>
    </w:p>
    <w:p w14:paraId="45A13F6D" w14:textId="77777777" w:rsidR="000E44EB" w:rsidRPr="000E44EB" w:rsidRDefault="000E44EB" w:rsidP="00B6438F">
      <w:pPr>
        <w:numPr>
          <w:ilvl w:val="1"/>
          <w:numId w:val="40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1.3</w:t>
      </w:r>
    </w:p>
    <w:p w14:paraId="560B1296" w14:textId="77777777" w:rsidR="000E44EB" w:rsidRPr="000E44EB" w:rsidRDefault="000E44EB" w:rsidP="00B6438F">
      <w:pPr>
        <w:numPr>
          <w:ilvl w:val="1"/>
          <w:numId w:val="40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12.0 %</w:t>
      </w:r>
    </w:p>
    <w:p w14:paraId="01D4E41B" w14:textId="77777777" w:rsidR="000E44EB" w:rsidRPr="000E44EB" w:rsidRDefault="000E44EB" w:rsidP="00B6438F">
      <w:pPr>
        <w:numPr>
          <w:ilvl w:val="1"/>
          <w:numId w:val="40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3.3</w:t>
      </w:r>
    </w:p>
    <w:p w14:paraId="5F3F8A97" w14:textId="77777777" w:rsidR="000E44EB" w:rsidRPr="000E44EB" w:rsidRDefault="000E44EB" w:rsidP="00B6438F">
      <w:pPr>
        <w:numPr>
          <w:ilvl w:val="1"/>
          <w:numId w:val="40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10.0</w:t>
      </w:r>
    </w:p>
    <w:p w14:paraId="23B4B833" w14:textId="23F66B14" w:rsidR="000E44EB" w:rsidRDefault="000E44EB" w:rsidP="00B6438F">
      <w:pPr>
        <w:numPr>
          <w:ilvl w:val="0"/>
          <w:numId w:val="40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Kia continue de proposer des véhicules fiables et stables en matière d'efficacité énergétique. L'écart-type relativement faible (1.3) et l'étendue de 3.3 indiquent une faible variation dans les émissions de CO2 des modèles. Cela signifie que Kia réussit à offrir une gamme de véhicules homogènes, avec une excellente maîtrise de la consommation de carburant et des émissions, tout en maintenant un bon niveau de confort et de qualité. Kia se distingue également par son accessibilité, ce qui en fait un excellent choix pour les consommateurs soucieux de l'environnement et du budget.</w:t>
      </w:r>
    </w:p>
    <w:p w14:paraId="3F76A8AB" w14:textId="77777777" w:rsidR="00831690" w:rsidRPr="000E44EB" w:rsidRDefault="00831690" w:rsidP="00831690">
      <w:pPr>
        <w:tabs>
          <w:tab w:val="left" w:pos="540"/>
        </w:tabs>
        <w:ind w:left="360"/>
        <w:jc w:val="both"/>
        <w:rPr>
          <w:rFonts w:asciiTheme="minorHAnsi" w:hAnsiTheme="minorHAnsi" w:cstheme="minorHAnsi"/>
        </w:rPr>
      </w:pPr>
    </w:p>
    <w:p w14:paraId="670B31E0" w14:textId="77777777" w:rsidR="000E44EB" w:rsidRPr="000E44EB" w:rsidRDefault="000E44EB" w:rsidP="00B6438F">
      <w:pPr>
        <w:numPr>
          <w:ilvl w:val="0"/>
          <w:numId w:val="402"/>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Hyundai</w:t>
      </w:r>
    </w:p>
    <w:p w14:paraId="338544CE" w14:textId="77777777" w:rsidR="000E44EB" w:rsidRPr="000E44EB" w:rsidRDefault="000E44EB" w:rsidP="00B6438F">
      <w:pPr>
        <w:numPr>
          <w:ilvl w:val="0"/>
          <w:numId w:val="403"/>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1AAD51EE" w14:textId="77777777" w:rsidR="000E44EB" w:rsidRPr="000E44EB" w:rsidRDefault="000E44EB" w:rsidP="00B6438F">
      <w:pPr>
        <w:numPr>
          <w:ilvl w:val="1"/>
          <w:numId w:val="403"/>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10.2</w:t>
      </w:r>
    </w:p>
    <w:p w14:paraId="062CC8B1" w14:textId="77777777" w:rsidR="000E44EB" w:rsidRPr="000E44EB" w:rsidRDefault="000E44EB" w:rsidP="00B6438F">
      <w:pPr>
        <w:numPr>
          <w:ilvl w:val="1"/>
          <w:numId w:val="403"/>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10.0</w:t>
      </w:r>
    </w:p>
    <w:p w14:paraId="7F1BEEBC" w14:textId="77777777" w:rsidR="000E44EB" w:rsidRPr="000E44EB" w:rsidRDefault="000E44EB" w:rsidP="00B6438F">
      <w:pPr>
        <w:numPr>
          <w:ilvl w:val="1"/>
          <w:numId w:val="403"/>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1.4</w:t>
      </w:r>
    </w:p>
    <w:p w14:paraId="6DA2AA97" w14:textId="77777777" w:rsidR="000E44EB" w:rsidRPr="000E44EB" w:rsidRDefault="000E44EB" w:rsidP="00B6438F">
      <w:pPr>
        <w:numPr>
          <w:ilvl w:val="1"/>
          <w:numId w:val="403"/>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13.7 %</w:t>
      </w:r>
    </w:p>
    <w:p w14:paraId="14774C48" w14:textId="77777777" w:rsidR="000E44EB" w:rsidRPr="000E44EB" w:rsidRDefault="000E44EB" w:rsidP="00B6438F">
      <w:pPr>
        <w:numPr>
          <w:ilvl w:val="1"/>
          <w:numId w:val="403"/>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3.8</w:t>
      </w:r>
    </w:p>
    <w:p w14:paraId="3FB62F83" w14:textId="77777777" w:rsidR="000E44EB" w:rsidRPr="000E44EB" w:rsidRDefault="000E44EB" w:rsidP="00B6438F">
      <w:pPr>
        <w:numPr>
          <w:ilvl w:val="1"/>
          <w:numId w:val="403"/>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10.0</w:t>
      </w:r>
    </w:p>
    <w:p w14:paraId="4B4987C3" w14:textId="4C9A7CBC" w:rsidR="000E44EB" w:rsidRDefault="000E44EB" w:rsidP="00B6438F">
      <w:pPr>
        <w:numPr>
          <w:ilvl w:val="0"/>
          <w:numId w:val="403"/>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Hyundai fait partie des marques qui proposent des véhicules bien équilibrés, avec des émissions de CO2 bien contrôlées. L'écart-type relativement faible (1.4) montre que la variation des émissions entre les modèles est modérée, ce qui reflète un bon contrôle des performances énergétiques à travers la gamme. La marque a bien réussi à combiner une faible consommation de carburant avec une performance solide, en mettant l'accent sur des véhicules accessibles et économes en énergie, tout en répondant aux attentes des consommateurs recherchant des solutions écologiques et abordables.</w:t>
      </w:r>
    </w:p>
    <w:p w14:paraId="5DB01CC6" w14:textId="484CC806" w:rsidR="00831690" w:rsidRDefault="00831690" w:rsidP="00831690">
      <w:pPr>
        <w:tabs>
          <w:tab w:val="left" w:pos="540"/>
        </w:tabs>
        <w:ind w:left="360"/>
        <w:jc w:val="both"/>
        <w:rPr>
          <w:rFonts w:asciiTheme="minorHAnsi" w:hAnsiTheme="minorHAnsi" w:cstheme="minorHAnsi"/>
        </w:rPr>
      </w:pPr>
    </w:p>
    <w:p w14:paraId="5EEA0F24" w14:textId="77777777" w:rsidR="000E44EB" w:rsidRPr="000E44EB" w:rsidRDefault="000E44EB" w:rsidP="00B6438F">
      <w:pPr>
        <w:numPr>
          <w:ilvl w:val="0"/>
          <w:numId w:val="404"/>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Honda</w:t>
      </w:r>
    </w:p>
    <w:p w14:paraId="5453C6F9" w14:textId="77777777" w:rsidR="000E44EB" w:rsidRPr="000E44EB" w:rsidRDefault="000E44EB" w:rsidP="00B6438F">
      <w:pPr>
        <w:numPr>
          <w:ilvl w:val="0"/>
          <w:numId w:val="405"/>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2D0511B4" w14:textId="77777777" w:rsidR="000E44EB" w:rsidRPr="000E44EB" w:rsidRDefault="000E44EB" w:rsidP="00B6438F">
      <w:pPr>
        <w:numPr>
          <w:ilvl w:val="1"/>
          <w:numId w:val="405"/>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9.2</w:t>
      </w:r>
    </w:p>
    <w:p w14:paraId="3684F8AA" w14:textId="77777777" w:rsidR="000E44EB" w:rsidRPr="000E44EB" w:rsidRDefault="000E44EB" w:rsidP="00B6438F">
      <w:pPr>
        <w:numPr>
          <w:ilvl w:val="1"/>
          <w:numId w:val="405"/>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9.0</w:t>
      </w:r>
    </w:p>
    <w:p w14:paraId="2644562B" w14:textId="77777777" w:rsidR="000E44EB" w:rsidRPr="000E44EB" w:rsidRDefault="000E44EB" w:rsidP="00B6438F">
      <w:pPr>
        <w:numPr>
          <w:ilvl w:val="1"/>
          <w:numId w:val="405"/>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1.0</w:t>
      </w:r>
    </w:p>
    <w:p w14:paraId="26AA833E" w14:textId="77777777" w:rsidR="000E44EB" w:rsidRPr="000E44EB" w:rsidRDefault="000E44EB" w:rsidP="00B6438F">
      <w:pPr>
        <w:numPr>
          <w:ilvl w:val="1"/>
          <w:numId w:val="405"/>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10.9 %</w:t>
      </w:r>
    </w:p>
    <w:p w14:paraId="7679B045" w14:textId="77777777" w:rsidR="000E44EB" w:rsidRPr="000E44EB" w:rsidRDefault="000E44EB" w:rsidP="00B6438F">
      <w:pPr>
        <w:numPr>
          <w:ilvl w:val="1"/>
          <w:numId w:val="405"/>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2.9</w:t>
      </w:r>
    </w:p>
    <w:p w14:paraId="356C4399" w14:textId="77777777" w:rsidR="000E44EB" w:rsidRPr="000E44EB" w:rsidRDefault="000E44EB" w:rsidP="00B6438F">
      <w:pPr>
        <w:numPr>
          <w:ilvl w:val="1"/>
          <w:numId w:val="405"/>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9.0</w:t>
      </w:r>
    </w:p>
    <w:p w14:paraId="156A1A3A" w14:textId="7538B308" w:rsidR="000E44EB" w:rsidRDefault="000E44EB" w:rsidP="00B6438F">
      <w:pPr>
        <w:numPr>
          <w:ilvl w:val="0"/>
          <w:numId w:val="405"/>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Honda se distingue par une excellente homogénéité dans ses émissions de CO2. L'écart-type très faible (1.0) et l'étendue réduite (2.9) montrent que la marque a réussi à minimiser la variation des émissions entre ses différents modèles. Les véhicules Honda sont réputés pour leur fiabilité et leur efficacité énergétique, avec des modèles qui ont une faible empreinte carbone tout en offrant des performances solides. Cette homogénéité est le résultat des efforts constants de la marque pour optimiser ses moteurs et améliorer l'efficacité énergétique, ce qui en fait une marque très appréciée des consommateurs soucieux de l'environnement.</w:t>
      </w:r>
    </w:p>
    <w:p w14:paraId="1B39268E" w14:textId="77777777" w:rsidR="000E44EB" w:rsidRPr="000E44EB" w:rsidRDefault="000E44EB" w:rsidP="000E44EB">
      <w:pPr>
        <w:tabs>
          <w:tab w:val="left" w:pos="540"/>
        </w:tabs>
        <w:ind w:left="360"/>
        <w:jc w:val="both"/>
        <w:rPr>
          <w:rFonts w:asciiTheme="minorHAnsi" w:hAnsiTheme="minorHAnsi" w:cstheme="minorHAnsi"/>
        </w:rPr>
      </w:pPr>
    </w:p>
    <w:p w14:paraId="227CEE27" w14:textId="77777777" w:rsidR="000E44EB" w:rsidRPr="000E44EB" w:rsidRDefault="000E44EB" w:rsidP="00B6438F">
      <w:pPr>
        <w:numPr>
          <w:ilvl w:val="0"/>
          <w:numId w:val="406"/>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Toyota</w:t>
      </w:r>
    </w:p>
    <w:p w14:paraId="2DC901CC" w14:textId="77777777" w:rsidR="000E44EB" w:rsidRPr="000E44EB" w:rsidRDefault="000E44EB" w:rsidP="00B6438F">
      <w:pPr>
        <w:numPr>
          <w:ilvl w:val="0"/>
          <w:numId w:val="407"/>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1356A85C" w14:textId="77777777" w:rsidR="000E44EB" w:rsidRPr="000E44EB" w:rsidRDefault="000E44EB" w:rsidP="00B6438F">
      <w:pPr>
        <w:numPr>
          <w:ilvl w:val="1"/>
          <w:numId w:val="407"/>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9.8</w:t>
      </w:r>
    </w:p>
    <w:p w14:paraId="7E857C34" w14:textId="77777777" w:rsidR="000E44EB" w:rsidRPr="000E44EB" w:rsidRDefault="000E44EB" w:rsidP="00B6438F">
      <w:pPr>
        <w:numPr>
          <w:ilvl w:val="1"/>
          <w:numId w:val="407"/>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9.5</w:t>
      </w:r>
    </w:p>
    <w:p w14:paraId="61FACC3A" w14:textId="77777777" w:rsidR="000E44EB" w:rsidRPr="000E44EB" w:rsidRDefault="000E44EB" w:rsidP="00B6438F">
      <w:pPr>
        <w:numPr>
          <w:ilvl w:val="1"/>
          <w:numId w:val="407"/>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1.2</w:t>
      </w:r>
    </w:p>
    <w:p w14:paraId="6D79B84A" w14:textId="77777777" w:rsidR="000E44EB" w:rsidRPr="000E44EB" w:rsidRDefault="000E44EB" w:rsidP="00B6438F">
      <w:pPr>
        <w:numPr>
          <w:ilvl w:val="1"/>
          <w:numId w:val="407"/>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12.2 %</w:t>
      </w:r>
    </w:p>
    <w:p w14:paraId="719FEC4F" w14:textId="77777777" w:rsidR="000E44EB" w:rsidRPr="000E44EB" w:rsidRDefault="000E44EB" w:rsidP="00B6438F">
      <w:pPr>
        <w:numPr>
          <w:ilvl w:val="1"/>
          <w:numId w:val="407"/>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3.5</w:t>
      </w:r>
    </w:p>
    <w:p w14:paraId="1F39959A" w14:textId="77777777" w:rsidR="000E44EB" w:rsidRPr="000E44EB" w:rsidRDefault="000E44EB" w:rsidP="00B6438F">
      <w:pPr>
        <w:numPr>
          <w:ilvl w:val="1"/>
          <w:numId w:val="407"/>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9.0</w:t>
      </w:r>
    </w:p>
    <w:p w14:paraId="7F2CF501" w14:textId="2BCA4A37" w:rsidR="000E44EB" w:rsidRDefault="000E44EB" w:rsidP="00B6438F">
      <w:pPr>
        <w:numPr>
          <w:ilvl w:val="0"/>
          <w:numId w:val="407"/>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 xml:space="preserve">Toyota reste un leader dans l'efficacité énergétique, avec des émissions de CO2 faibles par rapport à d'autres marques. La faible dispersion des données (écart-type de 1.2) et l'étendue modérée (3.5) indiquent une grande cohérence dans les performances </w:t>
      </w:r>
      <w:r w:rsidRPr="000E44EB">
        <w:rPr>
          <w:rFonts w:asciiTheme="minorHAnsi" w:hAnsiTheme="minorHAnsi" w:cstheme="minorHAnsi"/>
        </w:rPr>
        <w:lastRenderedPageBreak/>
        <w:t>énergétiques de ses véhicules. La majorité des modèles de Toyota sont hybrides, ce qui permet de combiner économie de carburant et réduction des émissions. Cette régularité dans les résultats reflète l'engagement de la marque à réduire son impact environnemental tout en offrant des véhicules fiables et performants.</w:t>
      </w:r>
    </w:p>
    <w:p w14:paraId="0A8DFC99" w14:textId="77777777" w:rsidR="000E44EB" w:rsidRPr="000E44EB" w:rsidRDefault="000E44EB" w:rsidP="000E44EB">
      <w:pPr>
        <w:tabs>
          <w:tab w:val="left" w:pos="540"/>
        </w:tabs>
        <w:ind w:left="360"/>
        <w:jc w:val="both"/>
        <w:rPr>
          <w:rFonts w:asciiTheme="minorHAnsi" w:hAnsiTheme="minorHAnsi" w:cstheme="minorHAnsi"/>
        </w:rPr>
      </w:pPr>
    </w:p>
    <w:p w14:paraId="7AC0332D" w14:textId="77777777" w:rsidR="000E44EB" w:rsidRPr="000E44EB" w:rsidRDefault="000E44EB" w:rsidP="00B6438F">
      <w:pPr>
        <w:numPr>
          <w:ilvl w:val="0"/>
          <w:numId w:val="408"/>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Peugeot</w:t>
      </w:r>
    </w:p>
    <w:p w14:paraId="3A784374" w14:textId="77777777" w:rsidR="000E44EB" w:rsidRPr="000E44EB" w:rsidRDefault="000E44EB" w:rsidP="00B6438F">
      <w:pPr>
        <w:numPr>
          <w:ilvl w:val="0"/>
          <w:numId w:val="409"/>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32C08797" w14:textId="77777777" w:rsidR="000E44EB" w:rsidRPr="000E44EB" w:rsidRDefault="000E44EB" w:rsidP="00B6438F">
      <w:pPr>
        <w:numPr>
          <w:ilvl w:val="1"/>
          <w:numId w:val="409"/>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9.9</w:t>
      </w:r>
    </w:p>
    <w:p w14:paraId="1F1E8C84" w14:textId="77777777" w:rsidR="000E44EB" w:rsidRPr="000E44EB" w:rsidRDefault="000E44EB" w:rsidP="00B6438F">
      <w:pPr>
        <w:numPr>
          <w:ilvl w:val="1"/>
          <w:numId w:val="409"/>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9.8</w:t>
      </w:r>
    </w:p>
    <w:p w14:paraId="72016391" w14:textId="77777777" w:rsidR="000E44EB" w:rsidRPr="000E44EB" w:rsidRDefault="000E44EB" w:rsidP="00B6438F">
      <w:pPr>
        <w:numPr>
          <w:ilvl w:val="1"/>
          <w:numId w:val="409"/>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1.3</w:t>
      </w:r>
    </w:p>
    <w:p w14:paraId="3A5593AF" w14:textId="77777777" w:rsidR="000E44EB" w:rsidRPr="000E44EB" w:rsidRDefault="000E44EB" w:rsidP="00B6438F">
      <w:pPr>
        <w:numPr>
          <w:ilvl w:val="1"/>
          <w:numId w:val="409"/>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13.1 %</w:t>
      </w:r>
    </w:p>
    <w:p w14:paraId="000F6A88" w14:textId="77777777" w:rsidR="000E44EB" w:rsidRPr="000E44EB" w:rsidRDefault="000E44EB" w:rsidP="00B6438F">
      <w:pPr>
        <w:numPr>
          <w:ilvl w:val="1"/>
          <w:numId w:val="409"/>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4.7</w:t>
      </w:r>
    </w:p>
    <w:p w14:paraId="6A76A198" w14:textId="77777777" w:rsidR="000E44EB" w:rsidRPr="000E44EB" w:rsidRDefault="000E44EB" w:rsidP="00B6438F">
      <w:pPr>
        <w:numPr>
          <w:ilvl w:val="1"/>
          <w:numId w:val="409"/>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9.5</w:t>
      </w:r>
    </w:p>
    <w:p w14:paraId="64223B48" w14:textId="77777777" w:rsidR="000E44EB" w:rsidRPr="000E44EB" w:rsidRDefault="000E44EB" w:rsidP="00B6438F">
      <w:pPr>
        <w:numPr>
          <w:ilvl w:val="0"/>
          <w:numId w:val="409"/>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Peugeot se distingue par une excellente cohérence entre les modèles de sa gamme. Le faible écart-type (1.3) et la faible étendue (4.7) montrent que la marque maîtrise bien la consommation de carburant et les émissions de CO2 dans ses véhicules. Peugeot a réussi à offrir une large gamme de véhicules qui répondent à des besoins divers tout en maintenant un bon niveau d'efficacité énergétique. Les efforts de la marque pour optimiser les performances de ses moteurs et réduire l'empreinte carbone sont manifestes dans les faibles variations observées dans les données d'émissions.</w:t>
      </w:r>
    </w:p>
    <w:p w14:paraId="20C3610D" w14:textId="78D6042B" w:rsidR="000E44EB" w:rsidRDefault="000E44EB" w:rsidP="00D24ACA">
      <w:pPr>
        <w:tabs>
          <w:tab w:val="left" w:pos="540"/>
        </w:tabs>
        <w:jc w:val="both"/>
        <w:rPr>
          <w:rFonts w:asciiTheme="minorHAnsi" w:hAnsiTheme="minorHAnsi" w:cstheme="minorHAnsi"/>
        </w:rPr>
      </w:pPr>
    </w:p>
    <w:p w14:paraId="539638ED" w14:textId="77777777" w:rsidR="000E44EB" w:rsidRPr="000E44EB" w:rsidRDefault="000E44EB" w:rsidP="00B6438F">
      <w:pPr>
        <w:numPr>
          <w:ilvl w:val="0"/>
          <w:numId w:val="410"/>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Marque : Volvo</w:t>
      </w:r>
    </w:p>
    <w:p w14:paraId="4512CBE4" w14:textId="77777777" w:rsidR="000E44EB" w:rsidRPr="000E44EB" w:rsidRDefault="000E44EB" w:rsidP="00B6438F">
      <w:pPr>
        <w:numPr>
          <w:ilvl w:val="0"/>
          <w:numId w:val="411"/>
        </w:numPr>
        <w:tabs>
          <w:tab w:val="left" w:pos="540"/>
        </w:tabs>
        <w:jc w:val="both"/>
        <w:rPr>
          <w:rFonts w:asciiTheme="minorHAnsi" w:hAnsiTheme="minorHAnsi" w:cstheme="minorHAnsi"/>
          <w:lang w:val="en-CA"/>
        </w:rPr>
      </w:pPr>
      <w:r w:rsidRPr="000E44EB">
        <w:rPr>
          <w:rFonts w:asciiTheme="minorHAnsi" w:hAnsiTheme="minorHAnsi" w:cstheme="minorHAnsi"/>
          <w:b/>
          <w:bCs/>
          <w:lang w:val="en-CA"/>
        </w:rPr>
        <w:t>Statistiques descriptives moyennées</w:t>
      </w:r>
      <w:r w:rsidRPr="000E44EB">
        <w:rPr>
          <w:rFonts w:asciiTheme="minorHAnsi" w:hAnsiTheme="minorHAnsi" w:cstheme="minorHAnsi"/>
          <w:lang w:val="en-CA"/>
        </w:rPr>
        <w:t xml:space="preserve"> :</w:t>
      </w:r>
    </w:p>
    <w:p w14:paraId="7D24C3F7" w14:textId="77777777" w:rsidR="000E44EB" w:rsidRPr="000E44EB" w:rsidRDefault="000E44EB" w:rsidP="00B6438F">
      <w:pPr>
        <w:numPr>
          <w:ilvl w:val="1"/>
          <w:numId w:val="411"/>
        </w:numPr>
        <w:tabs>
          <w:tab w:val="left" w:pos="540"/>
        </w:tabs>
        <w:jc w:val="both"/>
        <w:rPr>
          <w:rFonts w:asciiTheme="minorHAnsi" w:hAnsiTheme="minorHAnsi" w:cstheme="minorHAnsi"/>
          <w:lang w:val="en-CA"/>
        </w:rPr>
      </w:pPr>
      <w:r w:rsidRPr="000E44EB">
        <w:rPr>
          <w:rFonts w:asciiTheme="minorHAnsi" w:hAnsiTheme="minorHAnsi" w:cstheme="minorHAnsi"/>
          <w:lang w:val="en-CA"/>
        </w:rPr>
        <w:t>Moyenne : 10.6</w:t>
      </w:r>
    </w:p>
    <w:p w14:paraId="067EC848" w14:textId="77777777" w:rsidR="000E44EB" w:rsidRPr="000E44EB" w:rsidRDefault="000E44EB" w:rsidP="00B6438F">
      <w:pPr>
        <w:numPr>
          <w:ilvl w:val="1"/>
          <w:numId w:val="411"/>
        </w:numPr>
        <w:tabs>
          <w:tab w:val="left" w:pos="540"/>
        </w:tabs>
        <w:jc w:val="both"/>
        <w:rPr>
          <w:rFonts w:asciiTheme="minorHAnsi" w:hAnsiTheme="minorHAnsi" w:cstheme="minorHAnsi"/>
          <w:lang w:val="en-CA"/>
        </w:rPr>
      </w:pPr>
      <w:r w:rsidRPr="000E44EB">
        <w:rPr>
          <w:rFonts w:asciiTheme="minorHAnsi" w:hAnsiTheme="minorHAnsi" w:cstheme="minorHAnsi"/>
          <w:lang w:val="en-CA"/>
        </w:rPr>
        <w:t>Médiane : 10.4</w:t>
      </w:r>
    </w:p>
    <w:p w14:paraId="48D614D9" w14:textId="77777777" w:rsidR="000E44EB" w:rsidRPr="000E44EB" w:rsidRDefault="000E44EB" w:rsidP="00B6438F">
      <w:pPr>
        <w:numPr>
          <w:ilvl w:val="1"/>
          <w:numId w:val="411"/>
        </w:numPr>
        <w:tabs>
          <w:tab w:val="left" w:pos="540"/>
        </w:tabs>
        <w:jc w:val="both"/>
        <w:rPr>
          <w:rFonts w:asciiTheme="minorHAnsi" w:hAnsiTheme="minorHAnsi" w:cstheme="minorHAnsi"/>
          <w:lang w:val="en-CA"/>
        </w:rPr>
      </w:pPr>
      <w:r w:rsidRPr="000E44EB">
        <w:rPr>
          <w:rFonts w:asciiTheme="minorHAnsi" w:hAnsiTheme="minorHAnsi" w:cstheme="minorHAnsi"/>
          <w:lang w:val="en-CA"/>
        </w:rPr>
        <w:t>Écart-type : 1.5</w:t>
      </w:r>
    </w:p>
    <w:p w14:paraId="57EAA67E" w14:textId="77777777" w:rsidR="000E44EB" w:rsidRPr="000E44EB" w:rsidRDefault="000E44EB" w:rsidP="00B6438F">
      <w:pPr>
        <w:numPr>
          <w:ilvl w:val="1"/>
          <w:numId w:val="411"/>
        </w:numPr>
        <w:tabs>
          <w:tab w:val="left" w:pos="540"/>
        </w:tabs>
        <w:jc w:val="both"/>
        <w:rPr>
          <w:rFonts w:asciiTheme="minorHAnsi" w:hAnsiTheme="minorHAnsi" w:cstheme="minorHAnsi"/>
          <w:lang w:val="en-CA"/>
        </w:rPr>
      </w:pPr>
      <w:r w:rsidRPr="000E44EB">
        <w:rPr>
          <w:rFonts w:asciiTheme="minorHAnsi" w:hAnsiTheme="minorHAnsi" w:cstheme="minorHAnsi"/>
          <w:lang w:val="en-CA"/>
        </w:rPr>
        <w:t>Coefficient de variation : 14.1 %</w:t>
      </w:r>
    </w:p>
    <w:p w14:paraId="60020B8F" w14:textId="77777777" w:rsidR="000E44EB" w:rsidRPr="000E44EB" w:rsidRDefault="000E44EB" w:rsidP="00B6438F">
      <w:pPr>
        <w:numPr>
          <w:ilvl w:val="1"/>
          <w:numId w:val="411"/>
        </w:numPr>
        <w:tabs>
          <w:tab w:val="left" w:pos="540"/>
        </w:tabs>
        <w:jc w:val="both"/>
        <w:rPr>
          <w:rFonts w:asciiTheme="minorHAnsi" w:hAnsiTheme="minorHAnsi" w:cstheme="minorHAnsi"/>
          <w:lang w:val="en-CA"/>
        </w:rPr>
      </w:pPr>
      <w:r w:rsidRPr="000E44EB">
        <w:rPr>
          <w:rFonts w:asciiTheme="minorHAnsi" w:hAnsiTheme="minorHAnsi" w:cstheme="minorHAnsi"/>
          <w:lang w:val="en-CA"/>
        </w:rPr>
        <w:t>Étendue : 5.2</w:t>
      </w:r>
    </w:p>
    <w:p w14:paraId="49825A58" w14:textId="77777777" w:rsidR="000E44EB" w:rsidRPr="000E44EB" w:rsidRDefault="000E44EB" w:rsidP="00B6438F">
      <w:pPr>
        <w:numPr>
          <w:ilvl w:val="1"/>
          <w:numId w:val="411"/>
        </w:numPr>
        <w:tabs>
          <w:tab w:val="left" w:pos="540"/>
        </w:tabs>
        <w:jc w:val="both"/>
        <w:rPr>
          <w:rFonts w:asciiTheme="minorHAnsi" w:hAnsiTheme="minorHAnsi" w:cstheme="minorHAnsi"/>
          <w:lang w:val="en-CA"/>
        </w:rPr>
      </w:pPr>
      <w:r w:rsidRPr="000E44EB">
        <w:rPr>
          <w:rFonts w:asciiTheme="minorHAnsi" w:hAnsiTheme="minorHAnsi" w:cstheme="minorHAnsi"/>
          <w:lang w:val="en-CA"/>
        </w:rPr>
        <w:t>Mode : 10.0</w:t>
      </w:r>
    </w:p>
    <w:p w14:paraId="28D0C34D" w14:textId="77777777" w:rsidR="000E44EB" w:rsidRPr="000E44EB" w:rsidRDefault="000E44EB" w:rsidP="00B6438F">
      <w:pPr>
        <w:numPr>
          <w:ilvl w:val="0"/>
          <w:numId w:val="411"/>
        </w:numPr>
        <w:tabs>
          <w:tab w:val="left" w:pos="540"/>
        </w:tabs>
        <w:jc w:val="both"/>
        <w:rPr>
          <w:rFonts w:asciiTheme="minorHAnsi" w:hAnsiTheme="minorHAnsi" w:cstheme="minorHAnsi"/>
        </w:rPr>
      </w:pPr>
      <w:r w:rsidRPr="000E44EB">
        <w:rPr>
          <w:rFonts w:asciiTheme="minorHAnsi" w:hAnsiTheme="minorHAnsi" w:cstheme="minorHAnsi"/>
          <w:b/>
          <w:bCs/>
        </w:rPr>
        <w:t>Analyse</w:t>
      </w:r>
      <w:r w:rsidRPr="000E44EB">
        <w:rPr>
          <w:rFonts w:asciiTheme="minorHAnsi" w:hAnsiTheme="minorHAnsi" w:cstheme="minorHAnsi"/>
        </w:rPr>
        <w:t xml:space="preserve"> :</w:t>
      </w:r>
      <w:r w:rsidRPr="000E44EB">
        <w:rPr>
          <w:rFonts w:asciiTheme="minorHAnsi" w:hAnsiTheme="minorHAnsi" w:cstheme="minorHAnsi"/>
        </w:rPr>
        <w:br/>
        <w:t>Volvo est une marque qui a fait de la sécurité et de l'écologie ses priorités. Ses véhicules sont conçus pour être à la fois sûrs et économes en carburant. Les statistiques montrent que Volvo a réussi à maintenir une cohérence dans les performances énergétiques de ses modèles, comme en témoigne l'écart-type relativement faible (1.5) et l'étendue modérée (5.2). La marque met un accent particulier sur la réduction des émissions de CO2, ce qui est une priorité pour Volvo dans le cadre de sa stratégie de durabilité. La faible variation entre les modèles montre que les consommateurs peuvent s'attendre à une performance homogène en termes d'efficacité énergétique, tout en bénéficiant de la sécurité et de la fiabilité légendaires de Volvo.</w:t>
      </w:r>
    </w:p>
    <w:p w14:paraId="456AEEE4" w14:textId="77777777" w:rsidR="000E44EB" w:rsidRPr="000E44EB" w:rsidRDefault="000E44EB" w:rsidP="00D24ACA">
      <w:pPr>
        <w:tabs>
          <w:tab w:val="left" w:pos="540"/>
        </w:tabs>
        <w:jc w:val="both"/>
        <w:rPr>
          <w:rFonts w:asciiTheme="minorHAnsi" w:hAnsiTheme="minorHAnsi" w:cstheme="minorHAnsi"/>
        </w:rPr>
      </w:pPr>
    </w:p>
    <w:p w14:paraId="1BDEF313" w14:textId="0BAD06BE" w:rsidR="00831690" w:rsidRPr="000E44EB" w:rsidRDefault="00D24ACA" w:rsidP="00831690">
      <w:pPr>
        <w:tabs>
          <w:tab w:val="left" w:pos="540"/>
        </w:tabs>
        <w:jc w:val="both"/>
        <w:rPr>
          <w:rFonts w:asciiTheme="minorHAnsi" w:hAnsiTheme="minorHAnsi" w:cstheme="minorHAnsi"/>
          <w:b/>
          <w:bCs/>
        </w:rPr>
      </w:pPr>
      <w:r w:rsidRPr="00D24ACA">
        <w:rPr>
          <w:rFonts w:asciiTheme="minorHAnsi" w:hAnsiTheme="minorHAnsi" w:cstheme="minorHAnsi"/>
          <w:b/>
          <w:bCs/>
        </w:rPr>
        <w:t>Conclusion</w:t>
      </w:r>
      <w:r w:rsidR="00831690">
        <w:rPr>
          <w:rFonts w:asciiTheme="minorHAnsi" w:hAnsiTheme="minorHAnsi" w:cstheme="minorHAnsi"/>
          <w:b/>
          <w:bCs/>
        </w:rPr>
        <w:t xml:space="preserve"> sur l’analyse des r</w:t>
      </w:r>
      <w:r w:rsidR="00831690" w:rsidRPr="000E44EB">
        <w:rPr>
          <w:rFonts w:asciiTheme="minorHAnsi" w:hAnsiTheme="minorHAnsi" w:cstheme="minorHAnsi"/>
          <w:b/>
          <w:bCs/>
        </w:rPr>
        <w:t xml:space="preserve">ésultats </w:t>
      </w:r>
      <w:r w:rsidR="00831690">
        <w:rPr>
          <w:rFonts w:asciiTheme="minorHAnsi" w:hAnsiTheme="minorHAnsi" w:cstheme="minorHAnsi"/>
          <w:b/>
          <w:bCs/>
        </w:rPr>
        <w:t>des statistiques descriptives et inférentielles effectuées</w:t>
      </w:r>
      <w:r w:rsidR="00831690" w:rsidRPr="000E44EB">
        <w:rPr>
          <w:rFonts w:asciiTheme="minorHAnsi" w:hAnsiTheme="minorHAnsi" w:cstheme="minorHAnsi"/>
          <w:b/>
          <w:bCs/>
        </w:rPr>
        <w:t xml:space="preserve"> pour </w:t>
      </w:r>
      <w:r w:rsidR="00831690">
        <w:rPr>
          <w:rFonts w:asciiTheme="minorHAnsi" w:hAnsiTheme="minorHAnsi" w:cstheme="minorHAnsi"/>
          <w:b/>
          <w:bCs/>
        </w:rPr>
        <w:t>les 4</w:t>
      </w:r>
      <w:r w:rsidR="00831690" w:rsidRPr="000E44EB">
        <w:rPr>
          <w:rFonts w:asciiTheme="minorHAnsi" w:hAnsiTheme="minorHAnsi" w:cstheme="minorHAnsi"/>
          <w:b/>
          <w:bCs/>
        </w:rPr>
        <w:t>0 marques de véhicules</w:t>
      </w:r>
      <w:r w:rsidR="00831690">
        <w:rPr>
          <w:rFonts w:asciiTheme="minorHAnsi" w:hAnsiTheme="minorHAnsi" w:cstheme="minorHAnsi"/>
          <w:b/>
          <w:bCs/>
        </w:rPr>
        <w:t xml:space="preserve"> choisies</w:t>
      </w:r>
    </w:p>
    <w:p w14:paraId="582BE2DA" w14:textId="77777777" w:rsidR="00D24ACA" w:rsidRPr="00D24ACA" w:rsidRDefault="00D24ACA" w:rsidP="00D24ACA">
      <w:pPr>
        <w:tabs>
          <w:tab w:val="left" w:pos="540"/>
        </w:tabs>
        <w:jc w:val="both"/>
        <w:rPr>
          <w:rFonts w:asciiTheme="minorHAnsi" w:hAnsiTheme="minorHAnsi" w:cstheme="minorHAnsi"/>
        </w:rPr>
      </w:pPr>
      <w:r w:rsidRPr="00D24ACA">
        <w:rPr>
          <w:rFonts w:asciiTheme="minorHAnsi" w:hAnsiTheme="minorHAnsi" w:cstheme="minorHAnsi"/>
        </w:rPr>
        <w:t>L'analyse des 40 marques de véhicules sélectionnées a permis de dresser un tableau complet des performances des véhicules en termes de consommation de carburant et d'émissions de CO2. Les statistiques descriptives et inférentielles ont révélé des tendances intéressantes sur la répartition de ces performances au sein de chaque marque, et ont permis de comparer les marques sur la base de leurs performances moyennes et de la variabilité de ces performances.</w:t>
      </w:r>
    </w:p>
    <w:p w14:paraId="26AAA987" w14:textId="77777777" w:rsidR="00D24ACA" w:rsidRPr="00D24ACA" w:rsidRDefault="00D24ACA" w:rsidP="00D24ACA">
      <w:pPr>
        <w:tabs>
          <w:tab w:val="left" w:pos="540"/>
        </w:tabs>
        <w:jc w:val="both"/>
        <w:rPr>
          <w:rFonts w:asciiTheme="minorHAnsi" w:hAnsiTheme="minorHAnsi" w:cstheme="minorHAnsi"/>
        </w:rPr>
      </w:pPr>
      <w:r w:rsidRPr="00D24ACA">
        <w:rPr>
          <w:rFonts w:asciiTheme="minorHAnsi" w:hAnsiTheme="minorHAnsi" w:cstheme="minorHAnsi"/>
        </w:rPr>
        <w:lastRenderedPageBreak/>
        <w:t>Il est également important de noter que cette analyse représente un sous-ensemble des 551 marques présentes dans l'ensemble des données. Les 40 marques sélectionnées pour cette étude reflètent une large variété de types de véhicules, de segments de marché et de configurations techniques. Cependant, en raison de la diversité et du nombre élevé de marques dans l'ensemble des données, cette analyse pourrait être étendue à d'autres marques pour fournir une vue encore plus complète des tendances du marché en termes de consommation de carburant et d'émissions de CO2.</w:t>
      </w:r>
    </w:p>
    <w:p w14:paraId="7AC8D813" w14:textId="77777777" w:rsidR="00D24ACA" w:rsidRPr="00D24ACA" w:rsidRDefault="00D24ACA" w:rsidP="00D24ACA">
      <w:pPr>
        <w:tabs>
          <w:tab w:val="left" w:pos="540"/>
        </w:tabs>
        <w:jc w:val="both"/>
        <w:rPr>
          <w:rFonts w:asciiTheme="minorHAnsi" w:hAnsiTheme="minorHAnsi" w:cstheme="minorHAnsi"/>
        </w:rPr>
      </w:pPr>
    </w:p>
    <w:p w14:paraId="7C365BD5" w14:textId="49CA8E7B" w:rsidR="00D24ACA" w:rsidRPr="00D24ACA" w:rsidRDefault="00D24ACA" w:rsidP="00D24ACA">
      <w:pPr>
        <w:tabs>
          <w:tab w:val="left" w:pos="540"/>
        </w:tabs>
        <w:jc w:val="both"/>
        <w:rPr>
          <w:rFonts w:asciiTheme="minorHAnsi" w:hAnsiTheme="minorHAnsi" w:cstheme="minorHAnsi"/>
        </w:rPr>
      </w:pPr>
      <w:r w:rsidRPr="00D24ACA">
        <w:rPr>
          <w:rFonts w:asciiTheme="minorHAnsi" w:hAnsiTheme="minorHAnsi" w:cstheme="minorHAnsi"/>
        </w:rPr>
        <w:t>Les résultats de cette analyse soulignent l'importance de la comparaison des marques et des modèles pour comprendre l'impact environnemental des véhicules. Ils montrent également que les consommateurs ont une large gamme d'options parmi les marques de véhicules disponibles, avec des performances variées en termes d'efficacité énergétique et de respect des normes environnementales. Cette analyse offre une base solide pour des recommandations plus approfondies sur le choix des véhicules en fonction de leur impact environnemental, ce qui peut être particulièrement pertinent dans le cadre des projets de durabilité et de réduction des émissions de gaz à effet de serre.</w:t>
      </w:r>
    </w:p>
    <w:p w14:paraId="3AC744F1" w14:textId="07E867D7" w:rsidR="00C87C66" w:rsidRDefault="00C87C66" w:rsidP="00C87C66">
      <w:pPr>
        <w:tabs>
          <w:tab w:val="left" w:pos="540"/>
        </w:tabs>
        <w:jc w:val="both"/>
        <w:rPr>
          <w:rFonts w:asciiTheme="minorHAnsi" w:hAnsiTheme="minorHAnsi" w:cstheme="minorHAnsi"/>
        </w:rPr>
      </w:pPr>
    </w:p>
    <w:p w14:paraId="2A3128A2" w14:textId="77777777" w:rsidR="00831690" w:rsidRPr="00831690" w:rsidRDefault="00831690" w:rsidP="00831690">
      <w:pPr>
        <w:tabs>
          <w:tab w:val="left" w:pos="540"/>
        </w:tabs>
        <w:jc w:val="both"/>
        <w:rPr>
          <w:rFonts w:asciiTheme="minorHAnsi" w:hAnsiTheme="minorHAnsi" w:cstheme="minorHAnsi"/>
          <w:b/>
          <w:bCs/>
        </w:rPr>
      </w:pPr>
      <w:r w:rsidRPr="00831690">
        <w:rPr>
          <w:rFonts w:asciiTheme="minorHAnsi" w:hAnsiTheme="minorHAnsi" w:cstheme="minorHAnsi"/>
          <w:b/>
          <w:bCs/>
        </w:rPr>
        <w:t>Conclusion générale :</w:t>
      </w:r>
    </w:p>
    <w:p w14:paraId="3AF08EB1" w14:textId="77777777" w:rsidR="00831690" w:rsidRPr="00831690" w:rsidRDefault="00831690" w:rsidP="00831690">
      <w:pPr>
        <w:tabs>
          <w:tab w:val="left" w:pos="540"/>
        </w:tabs>
        <w:jc w:val="both"/>
        <w:rPr>
          <w:rFonts w:asciiTheme="minorHAnsi" w:hAnsiTheme="minorHAnsi" w:cstheme="minorHAnsi"/>
        </w:rPr>
      </w:pPr>
      <w:r w:rsidRPr="00831690">
        <w:rPr>
          <w:rFonts w:asciiTheme="minorHAnsi" w:hAnsiTheme="minorHAnsi" w:cstheme="minorHAnsi"/>
        </w:rPr>
        <w:t xml:space="preserve">L'analyse approfondie des 40 marques de véhicules, réalisée à partir des données des 18 fichiers fournis, met en lumière la grande diversité des performances en matière de </w:t>
      </w:r>
      <w:r w:rsidRPr="00831690">
        <w:rPr>
          <w:rFonts w:asciiTheme="minorHAnsi" w:hAnsiTheme="minorHAnsi" w:cstheme="minorHAnsi"/>
          <w:b/>
          <w:bCs/>
        </w:rPr>
        <w:t>consommation de carburant</w:t>
      </w:r>
      <w:r w:rsidRPr="00831690">
        <w:rPr>
          <w:rFonts w:asciiTheme="minorHAnsi" w:hAnsiTheme="minorHAnsi" w:cstheme="minorHAnsi"/>
        </w:rPr>
        <w:t xml:space="preserve"> et d'</w:t>
      </w:r>
      <w:r w:rsidRPr="00831690">
        <w:rPr>
          <w:rFonts w:asciiTheme="minorHAnsi" w:hAnsiTheme="minorHAnsi" w:cstheme="minorHAnsi"/>
          <w:b/>
          <w:bCs/>
        </w:rPr>
        <w:t>émissions de CO2</w:t>
      </w:r>
      <w:r w:rsidRPr="00831690">
        <w:rPr>
          <w:rFonts w:asciiTheme="minorHAnsi" w:hAnsiTheme="minorHAnsi" w:cstheme="minorHAnsi"/>
        </w:rPr>
        <w:t>. Cette analyse a permis de mieux comprendre les disparités entre les différentes marques et modèles, et de saisir l'impact des technologies employées sur les performances environnementales des véhicules.</w:t>
      </w:r>
    </w:p>
    <w:p w14:paraId="3533F7B5" w14:textId="77777777" w:rsidR="00831690" w:rsidRDefault="00831690" w:rsidP="00831690">
      <w:pPr>
        <w:tabs>
          <w:tab w:val="left" w:pos="540"/>
        </w:tabs>
        <w:jc w:val="both"/>
        <w:rPr>
          <w:rFonts w:asciiTheme="minorHAnsi" w:hAnsiTheme="minorHAnsi" w:cstheme="minorHAnsi"/>
        </w:rPr>
      </w:pPr>
    </w:p>
    <w:p w14:paraId="399EECD9" w14:textId="4C92C247" w:rsidR="00831690" w:rsidRPr="00831690" w:rsidRDefault="00831690" w:rsidP="00831690">
      <w:pPr>
        <w:tabs>
          <w:tab w:val="left" w:pos="540"/>
        </w:tabs>
        <w:jc w:val="both"/>
        <w:rPr>
          <w:rFonts w:asciiTheme="minorHAnsi" w:hAnsiTheme="minorHAnsi" w:cstheme="minorHAnsi"/>
        </w:rPr>
      </w:pPr>
      <w:r w:rsidRPr="00831690">
        <w:rPr>
          <w:rFonts w:asciiTheme="minorHAnsi" w:hAnsiTheme="minorHAnsi" w:cstheme="minorHAnsi"/>
        </w:rPr>
        <w:t xml:space="preserve">Certaines marques se distinguent par leur </w:t>
      </w:r>
      <w:r w:rsidRPr="00831690">
        <w:rPr>
          <w:rFonts w:asciiTheme="minorHAnsi" w:hAnsiTheme="minorHAnsi" w:cstheme="minorHAnsi"/>
          <w:b/>
          <w:bCs/>
        </w:rPr>
        <w:t>efficacité énergétique exceptionnelle</w:t>
      </w:r>
      <w:r w:rsidRPr="00831690">
        <w:rPr>
          <w:rFonts w:asciiTheme="minorHAnsi" w:hAnsiTheme="minorHAnsi" w:cstheme="minorHAnsi"/>
        </w:rPr>
        <w:t xml:space="preserve">, comme </w:t>
      </w:r>
      <w:r w:rsidRPr="00831690">
        <w:rPr>
          <w:rFonts w:asciiTheme="minorHAnsi" w:hAnsiTheme="minorHAnsi" w:cstheme="minorHAnsi"/>
          <w:b/>
          <w:bCs/>
        </w:rPr>
        <w:t>Toyota</w:t>
      </w:r>
      <w:r w:rsidRPr="00831690">
        <w:rPr>
          <w:rFonts w:asciiTheme="minorHAnsi" w:hAnsiTheme="minorHAnsi" w:cstheme="minorHAnsi"/>
        </w:rPr>
        <w:t xml:space="preserve">, </w:t>
      </w:r>
      <w:r w:rsidRPr="00831690">
        <w:rPr>
          <w:rFonts w:asciiTheme="minorHAnsi" w:hAnsiTheme="minorHAnsi" w:cstheme="minorHAnsi"/>
          <w:b/>
          <w:bCs/>
        </w:rPr>
        <w:t>Honda</w:t>
      </w:r>
      <w:r w:rsidRPr="00831690">
        <w:rPr>
          <w:rFonts w:asciiTheme="minorHAnsi" w:hAnsiTheme="minorHAnsi" w:cstheme="minorHAnsi"/>
        </w:rPr>
        <w:t xml:space="preserve">, et </w:t>
      </w:r>
      <w:r w:rsidRPr="00831690">
        <w:rPr>
          <w:rFonts w:asciiTheme="minorHAnsi" w:hAnsiTheme="minorHAnsi" w:cstheme="minorHAnsi"/>
          <w:b/>
          <w:bCs/>
        </w:rPr>
        <w:t>Hyundai</w:t>
      </w:r>
      <w:r w:rsidRPr="00831690">
        <w:rPr>
          <w:rFonts w:asciiTheme="minorHAnsi" w:hAnsiTheme="minorHAnsi" w:cstheme="minorHAnsi"/>
        </w:rPr>
        <w:t xml:space="preserve">. Ces marques, connues pour leur engagement en matière de développement durable, offrent une large gamme de véhicules à faibles émissions de CO2 et à consommation réduite. Les </w:t>
      </w:r>
      <w:r w:rsidRPr="00831690">
        <w:rPr>
          <w:rFonts w:asciiTheme="minorHAnsi" w:hAnsiTheme="minorHAnsi" w:cstheme="minorHAnsi"/>
          <w:b/>
          <w:bCs/>
        </w:rPr>
        <w:t>modèles hybrides</w:t>
      </w:r>
      <w:r w:rsidRPr="00831690">
        <w:rPr>
          <w:rFonts w:asciiTheme="minorHAnsi" w:hAnsiTheme="minorHAnsi" w:cstheme="minorHAnsi"/>
        </w:rPr>
        <w:t xml:space="preserve"> et </w:t>
      </w:r>
      <w:r w:rsidRPr="00831690">
        <w:rPr>
          <w:rFonts w:asciiTheme="minorHAnsi" w:hAnsiTheme="minorHAnsi" w:cstheme="minorHAnsi"/>
          <w:b/>
          <w:bCs/>
        </w:rPr>
        <w:t>électriques</w:t>
      </w:r>
      <w:r w:rsidRPr="00831690">
        <w:rPr>
          <w:rFonts w:asciiTheme="minorHAnsi" w:hAnsiTheme="minorHAnsi" w:cstheme="minorHAnsi"/>
        </w:rPr>
        <w:t xml:space="preserve"> de ces marques, tels que ceux proposés par Toyota avec ses véhicules hybrides comme la Prius, ou Honda et Hyundai avec leurs moteurs optimisés, sont des exemples parfaits de véhicules qui réussissent à minimiser leur empreinte écologique tout en offrant des performances fiables et accessibles. Grâce à des innovations continues, ces marques montrent qu'il est possible d'allier </w:t>
      </w:r>
      <w:r w:rsidRPr="00831690">
        <w:rPr>
          <w:rFonts w:asciiTheme="minorHAnsi" w:hAnsiTheme="minorHAnsi" w:cstheme="minorHAnsi"/>
          <w:b/>
          <w:bCs/>
        </w:rPr>
        <w:t>performances écologiques</w:t>
      </w:r>
      <w:r w:rsidRPr="00831690">
        <w:rPr>
          <w:rFonts w:asciiTheme="minorHAnsi" w:hAnsiTheme="minorHAnsi" w:cstheme="minorHAnsi"/>
        </w:rPr>
        <w:t xml:space="preserve"> et </w:t>
      </w:r>
      <w:r w:rsidRPr="00831690">
        <w:rPr>
          <w:rFonts w:asciiTheme="minorHAnsi" w:hAnsiTheme="minorHAnsi" w:cstheme="minorHAnsi"/>
          <w:b/>
          <w:bCs/>
        </w:rPr>
        <w:t>confort</w:t>
      </w:r>
      <w:r w:rsidRPr="00831690">
        <w:rPr>
          <w:rFonts w:asciiTheme="minorHAnsi" w:hAnsiTheme="minorHAnsi" w:cstheme="minorHAnsi"/>
        </w:rPr>
        <w:t xml:space="preserve"> pour les consommateurs soucieux de l'environnement.</w:t>
      </w:r>
    </w:p>
    <w:p w14:paraId="5398FEF5" w14:textId="77777777" w:rsidR="00831690" w:rsidRDefault="00831690" w:rsidP="00831690">
      <w:pPr>
        <w:tabs>
          <w:tab w:val="left" w:pos="540"/>
        </w:tabs>
        <w:jc w:val="both"/>
        <w:rPr>
          <w:rFonts w:asciiTheme="minorHAnsi" w:hAnsiTheme="minorHAnsi" w:cstheme="minorHAnsi"/>
        </w:rPr>
      </w:pPr>
    </w:p>
    <w:p w14:paraId="20F124CA" w14:textId="25B2B365" w:rsidR="00831690" w:rsidRPr="00831690" w:rsidRDefault="00831690" w:rsidP="00831690">
      <w:pPr>
        <w:tabs>
          <w:tab w:val="left" w:pos="540"/>
        </w:tabs>
        <w:jc w:val="both"/>
        <w:rPr>
          <w:rFonts w:asciiTheme="minorHAnsi" w:hAnsiTheme="minorHAnsi" w:cstheme="minorHAnsi"/>
        </w:rPr>
      </w:pPr>
      <w:r w:rsidRPr="00831690">
        <w:rPr>
          <w:rFonts w:asciiTheme="minorHAnsi" w:hAnsiTheme="minorHAnsi" w:cstheme="minorHAnsi"/>
        </w:rPr>
        <w:t xml:space="preserve">En revanche, d'autres marques comme </w:t>
      </w:r>
      <w:r w:rsidRPr="00831690">
        <w:rPr>
          <w:rFonts w:asciiTheme="minorHAnsi" w:hAnsiTheme="minorHAnsi" w:cstheme="minorHAnsi"/>
          <w:b/>
          <w:bCs/>
        </w:rPr>
        <w:t>GMC</w:t>
      </w:r>
      <w:r w:rsidRPr="00831690">
        <w:rPr>
          <w:rFonts w:asciiTheme="minorHAnsi" w:hAnsiTheme="minorHAnsi" w:cstheme="minorHAnsi"/>
        </w:rPr>
        <w:t xml:space="preserve">, </w:t>
      </w:r>
      <w:r w:rsidRPr="00831690">
        <w:rPr>
          <w:rFonts w:asciiTheme="minorHAnsi" w:hAnsiTheme="minorHAnsi" w:cstheme="minorHAnsi"/>
          <w:b/>
          <w:bCs/>
        </w:rPr>
        <w:t>Ford</w:t>
      </w:r>
      <w:r w:rsidRPr="00831690">
        <w:rPr>
          <w:rFonts w:asciiTheme="minorHAnsi" w:hAnsiTheme="minorHAnsi" w:cstheme="minorHAnsi"/>
        </w:rPr>
        <w:t xml:space="preserve">, et </w:t>
      </w:r>
      <w:r w:rsidRPr="00831690">
        <w:rPr>
          <w:rFonts w:asciiTheme="minorHAnsi" w:hAnsiTheme="minorHAnsi" w:cstheme="minorHAnsi"/>
          <w:b/>
          <w:bCs/>
        </w:rPr>
        <w:t>Chevrolet</w:t>
      </w:r>
      <w:r w:rsidRPr="00831690">
        <w:rPr>
          <w:rFonts w:asciiTheme="minorHAnsi" w:hAnsiTheme="minorHAnsi" w:cstheme="minorHAnsi"/>
        </w:rPr>
        <w:t xml:space="preserve"> affichent des résultats plus élevés en matière de consommation de carburant et d'émissions de CO2. Cela est en grande partie dû à la </w:t>
      </w:r>
      <w:r w:rsidRPr="00831690">
        <w:rPr>
          <w:rFonts w:asciiTheme="minorHAnsi" w:hAnsiTheme="minorHAnsi" w:cstheme="minorHAnsi"/>
          <w:b/>
          <w:bCs/>
        </w:rPr>
        <w:t>nature</w:t>
      </w:r>
      <w:r w:rsidRPr="00831690">
        <w:rPr>
          <w:rFonts w:asciiTheme="minorHAnsi" w:hAnsiTheme="minorHAnsi" w:cstheme="minorHAnsi"/>
        </w:rPr>
        <w:t xml:space="preserve"> des véhicules proposés par ces marques, qui se concentrent davantage sur des </w:t>
      </w:r>
      <w:r w:rsidRPr="00831690">
        <w:rPr>
          <w:rFonts w:asciiTheme="minorHAnsi" w:hAnsiTheme="minorHAnsi" w:cstheme="minorHAnsi"/>
          <w:b/>
          <w:bCs/>
        </w:rPr>
        <w:t>modèles tout-terrain</w:t>
      </w:r>
      <w:r w:rsidRPr="00831690">
        <w:rPr>
          <w:rFonts w:asciiTheme="minorHAnsi" w:hAnsiTheme="minorHAnsi" w:cstheme="minorHAnsi"/>
        </w:rPr>
        <w:t xml:space="preserve">, </w:t>
      </w:r>
      <w:r w:rsidRPr="00831690">
        <w:rPr>
          <w:rFonts w:asciiTheme="minorHAnsi" w:hAnsiTheme="minorHAnsi" w:cstheme="minorHAnsi"/>
          <w:b/>
          <w:bCs/>
        </w:rPr>
        <w:t>utilitaires</w:t>
      </w:r>
      <w:r w:rsidRPr="00831690">
        <w:rPr>
          <w:rFonts w:asciiTheme="minorHAnsi" w:hAnsiTheme="minorHAnsi" w:cstheme="minorHAnsi"/>
        </w:rPr>
        <w:t xml:space="preserve"> et </w:t>
      </w:r>
      <w:r w:rsidRPr="00831690">
        <w:rPr>
          <w:rFonts w:asciiTheme="minorHAnsi" w:hAnsiTheme="minorHAnsi" w:cstheme="minorHAnsi"/>
          <w:b/>
          <w:bCs/>
        </w:rPr>
        <w:t>haut de gamme</w:t>
      </w:r>
      <w:r w:rsidRPr="00831690">
        <w:rPr>
          <w:rFonts w:asciiTheme="minorHAnsi" w:hAnsiTheme="minorHAnsi" w:cstheme="minorHAnsi"/>
        </w:rPr>
        <w:t xml:space="preserve">. Ces véhicules, souvent équipés de moteurs puissants pour assurer des capacités tout-terrain ou de remorquage, génèrent des émissions plus élevées en raison de leurs performances accrues et de leur conception robuste. Cependant, ces marques ne sont pas en reste en matière d’innovation et cherchent également à intégrer des technologies plus écologiques dans certains modèles, notamment à travers l'introduction de versions </w:t>
      </w:r>
      <w:r w:rsidRPr="00831690">
        <w:rPr>
          <w:rFonts w:asciiTheme="minorHAnsi" w:hAnsiTheme="minorHAnsi" w:cstheme="minorHAnsi"/>
          <w:b/>
          <w:bCs/>
        </w:rPr>
        <w:t>hybrides</w:t>
      </w:r>
      <w:r w:rsidRPr="00831690">
        <w:rPr>
          <w:rFonts w:asciiTheme="minorHAnsi" w:hAnsiTheme="minorHAnsi" w:cstheme="minorHAnsi"/>
        </w:rPr>
        <w:t xml:space="preserve"> ou </w:t>
      </w:r>
      <w:r w:rsidRPr="00831690">
        <w:rPr>
          <w:rFonts w:asciiTheme="minorHAnsi" w:hAnsiTheme="minorHAnsi" w:cstheme="minorHAnsi"/>
          <w:b/>
          <w:bCs/>
        </w:rPr>
        <w:t>électriques</w:t>
      </w:r>
      <w:r w:rsidRPr="00831690">
        <w:rPr>
          <w:rFonts w:asciiTheme="minorHAnsi" w:hAnsiTheme="minorHAnsi" w:cstheme="minorHAnsi"/>
        </w:rPr>
        <w:t xml:space="preserve"> dans leurs gammes.</w:t>
      </w:r>
    </w:p>
    <w:p w14:paraId="74447F52" w14:textId="77777777" w:rsidR="00831690" w:rsidRDefault="00831690" w:rsidP="00831690">
      <w:pPr>
        <w:tabs>
          <w:tab w:val="left" w:pos="540"/>
        </w:tabs>
        <w:jc w:val="both"/>
        <w:rPr>
          <w:rFonts w:asciiTheme="minorHAnsi" w:hAnsiTheme="minorHAnsi" w:cstheme="minorHAnsi"/>
        </w:rPr>
      </w:pPr>
    </w:p>
    <w:p w14:paraId="5E1D18B2" w14:textId="2F79F1F8" w:rsidR="00831690" w:rsidRPr="00831690" w:rsidRDefault="00831690" w:rsidP="00831690">
      <w:pPr>
        <w:tabs>
          <w:tab w:val="left" w:pos="540"/>
        </w:tabs>
        <w:jc w:val="both"/>
        <w:rPr>
          <w:rFonts w:asciiTheme="minorHAnsi" w:hAnsiTheme="minorHAnsi" w:cstheme="minorHAnsi"/>
        </w:rPr>
      </w:pPr>
      <w:r w:rsidRPr="00831690">
        <w:rPr>
          <w:rFonts w:asciiTheme="minorHAnsi" w:hAnsiTheme="minorHAnsi" w:cstheme="minorHAnsi"/>
        </w:rPr>
        <w:t xml:space="preserve">Il est essentiel de noter qu'il existe bien plus de marques dans l'ensemble des données disponibles, avec des performances et des technologies variées. Cette analyse a permis de montrer que l'efficacité énergétique des véhicules ne dépend pas uniquement des </w:t>
      </w:r>
      <w:r w:rsidRPr="00831690">
        <w:rPr>
          <w:rFonts w:asciiTheme="minorHAnsi" w:hAnsiTheme="minorHAnsi" w:cstheme="minorHAnsi"/>
          <w:b/>
          <w:bCs/>
        </w:rPr>
        <w:t>moteurs</w:t>
      </w:r>
      <w:r w:rsidRPr="00831690">
        <w:rPr>
          <w:rFonts w:asciiTheme="minorHAnsi" w:hAnsiTheme="minorHAnsi" w:cstheme="minorHAnsi"/>
        </w:rPr>
        <w:t xml:space="preserve"> eux-mêmes, mais aussi des </w:t>
      </w:r>
      <w:r w:rsidRPr="00831690">
        <w:rPr>
          <w:rFonts w:asciiTheme="minorHAnsi" w:hAnsiTheme="minorHAnsi" w:cstheme="minorHAnsi"/>
          <w:b/>
          <w:bCs/>
        </w:rPr>
        <w:t>technologies mises en œuvre</w:t>
      </w:r>
      <w:r w:rsidRPr="00831690">
        <w:rPr>
          <w:rFonts w:asciiTheme="minorHAnsi" w:hAnsiTheme="minorHAnsi" w:cstheme="minorHAnsi"/>
        </w:rPr>
        <w:t xml:space="preserve"> par chaque constructeur. Les moteurs plus </w:t>
      </w:r>
      <w:r w:rsidRPr="00831690">
        <w:rPr>
          <w:rFonts w:asciiTheme="minorHAnsi" w:hAnsiTheme="minorHAnsi" w:cstheme="minorHAnsi"/>
        </w:rPr>
        <w:lastRenderedPageBreak/>
        <w:t xml:space="preserve">petits, les systèmes de </w:t>
      </w:r>
      <w:r w:rsidRPr="00831690">
        <w:rPr>
          <w:rFonts w:asciiTheme="minorHAnsi" w:hAnsiTheme="minorHAnsi" w:cstheme="minorHAnsi"/>
          <w:b/>
          <w:bCs/>
        </w:rPr>
        <w:t>recyclage de l'énergie</w:t>
      </w:r>
      <w:r w:rsidRPr="00831690">
        <w:rPr>
          <w:rFonts w:asciiTheme="minorHAnsi" w:hAnsiTheme="minorHAnsi" w:cstheme="minorHAnsi"/>
        </w:rPr>
        <w:t xml:space="preserve">, les </w:t>
      </w:r>
      <w:r w:rsidRPr="00831690">
        <w:rPr>
          <w:rFonts w:asciiTheme="minorHAnsi" w:hAnsiTheme="minorHAnsi" w:cstheme="minorHAnsi"/>
          <w:b/>
          <w:bCs/>
        </w:rPr>
        <w:t>moteurs hybrides</w:t>
      </w:r>
      <w:r w:rsidRPr="00831690">
        <w:rPr>
          <w:rFonts w:asciiTheme="minorHAnsi" w:hAnsiTheme="minorHAnsi" w:cstheme="minorHAnsi"/>
        </w:rPr>
        <w:t xml:space="preserve">, et les </w:t>
      </w:r>
      <w:r w:rsidRPr="00831690">
        <w:rPr>
          <w:rFonts w:asciiTheme="minorHAnsi" w:hAnsiTheme="minorHAnsi" w:cstheme="minorHAnsi"/>
          <w:b/>
          <w:bCs/>
        </w:rPr>
        <w:t>avancées dans la conception des moteurs</w:t>
      </w:r>
      <w:r w:rsidRPr="00831690">
        <w:rPr>
          <w:rFonts w:asciiTheme="minorHAnsi" w:hAnsiTheme="minorHAnsi" w:cstheme="minorHAnsi"/>
        </w:rPr>
        <w:t xml:space="preserve"> sont quelques-unes des innovations qui ont contribué à l'amélioration des performances environnementales des marques plus écologiques. D'autre part, des facteurs comme </w:t>
      </w:r>
      <w:r w:rsidRPr="00831690">
        <w:rPr>
          <w:rFonts w:asciiTheme="minorHAnsi" w:hAnsiTheme="minorHAnsi" w:cstheme="minorHAnsi"/>
          <w:b/>
          <w:bCs/>
        </w:rPr>
        <w:t>le poids des véhicules</w:t>
      </w:r>
      <w:r w:rsidRPr="00831690">
        <w:rPr>
          <w:rFonts w:asciiTheme="minorHAnsi" w:hAnsiTheme="minorHAnsi" w:cstheme="minorHAnsi"/>
        </w:rPr>
        <w:t xml:space="preserve">, les </w:t>
      </w:r>
      <w:r w:rsidRPr="00831690">
        <w:rPr>
          <w:rFonts w:asciiTheme="minorHAnsi" w:hAnsiTheme="minorHAnsi" w:cstheme="minorHAnsi"/>
          <w:b/>
          <w:bCs/>
        </w:rPr>
        <w:t>systèmes de transmission</w:t>
      </w:r>
      <w:r w:rsidRPr="00831690">
        <w:rPr>
          <w:rFonts w:asciiTheme="minorHAnsi" w:hAnsiTheme="minorHAnsi" w:cstheme="minorHAnsi"/>
        </w:rPr>
        <w:t xml:space="preserve">, et les </w:t>
      </w:r>
      <w:r w:rsidRPr="00831690">
        <w:rPr>
          <w:rFonts w:asciiTheme="minorHAnsi" w:hAnsiTheme="minorHAnsi" w:cstheme="minorHAnsi"/>
          <w:b/>
          <w:bCs/>
        </w:rPr>
        <w:t>types de carburant</w:t>
      </w:r>
      <w:r w:rsidRPr="00831690">
        <w:rPr>
          <w:rFonts w:asciiTheme="minorHAnsi" w:hAnsiTheme="minorHAnsi" w:cstheme="minorHAnsi"/>
        </w:rPr>
        <w:t xml:space="preserve"> utilisés (essence, diesel, éthanol, etc.) ont également un impact significatif sur les émissions de CO2 et la consommation de carburant.</w:t>
      </w:r>
    </w:p>
    <w:p w14:paraId="5158974B" w14:textId="77777777" w:rsidR="00831690" w:rsidRDefault="00831690" w:rsidP="00831690">
      <w:pPr>
        <w:tabs>
          <w:tab w:val="left" w:pos="540"/>
        </w:tabs>
        <w:jc w:val="both"/>
        <w:rPr>
          <w:rFonts w:asciiTheme="minorHAnsi" w:hAnsiTheme="minorHAnsi" w:cstheme="minorHAnsi"/>
        </w:rPr>
      </w:pPr>
    </w:p>
    <w:p w14:paraId="1D49512A" w14:textId="02D570E4" w:rsidR="00831690" w:rsidRPr="00831690" w:rsidRDefault="00831690" w:rsidP="00831690">
      <w:pPr>
        <w:tabs>
          <w:tab w:val="left" w:pos="540"/>
        </w:tabs>
        <w:jc w:val="both"/>
        <w:rPr>
          <w:rFonts w:asciiTheme="minorHAnsi" w:hAnsiTheme="minorHAnsi" w:cstheme="minorHAnsi"/>
        </w:rPr>
      </w:pPr>
      <w:r w:rsidRPr="00831690">
        <w:rPr>
          <w:rFonts w:asciiTheme="minorHAnsi" w:hAnsiTheme="minorHAnsi" w:cstheme="minorHAnsi"/>
        </w:rPr>
        <w:t xml:space="preserve">Les résultats de cette analyse ne fournissent pas seulement des données statistiques sur les performances des véhicules en termes de consommation de carburant et d'émissions de CO2, mais offrent également des </w:t>
      </w:r>
      <w:r w:rsidRPr="00831690">
        <w:rPr>
          <w:rFonts w:asciiTheme="minorHAnsi" w:hAnsiTheme="minorHAnsi" w:cstheme="minorHAnsi"/>
          <w:b/>
          <w:bCs/>
        </w:rPr>
        <w:t>perspectives cruciales</w:t>
      </w:r>
      <w:r w:rsidRPr="00831690">
        <w:rPr>
          <w:rFonts w:asciiTheme="minorHAnsi" w:hAnsiTheme="minorHAnsi" w:cstheme="minorHAnsi"/>
        </w:rPr>
        <w:t xml:space="preserve"> pour les </w:t>
      </w:r>
      <w:r w:rsidRPr="00831690">
        <w:rPr>
          <w:rFonts w:asciiTheme="minorHAnsi" w:hAnsiTheme="minorHAnsi" w:cstheme="minorHAnsi"/>
          <w:b/>
          <w:bCs/>
        </w:rPr>
        <w:t>consommateurs</w:t>
      </w:r>
      <w:r w:rsidRPr="00831690">
        <w:rPr>
          <w:rFonts w:asciiTheme="minorHAnsi" w:hAnsiTheme="minorHAnsi" w:cstheme="minorHAnsi"/>
        </w:rPr>
        <w:t xml:space="preserve"> soucieux de l'impact environnemental de leurs choix de véhicules. Ces résultats peuvent guider les consommateurs dans leur décision d'achat en leur fournissant des informations sur les véhicules les plus respectueux de l'environnement, tout en prenant en compte leurs besoins spécifiques, qu'il s'agisse de </w:t>
      </w:r>
      <w:r w:rsidRPr="00831690">
        <w:rPr>
          <w:rFonts w:asciiTheme="minorHAnsi" w:hAnsiTheme="minorHAnsi" w:cstheme="minorHAnsi"/>
          <w:b/>
          <w:bCs/>
        </w:rPr>
        <w:t>performance</w:t>
      </w:r>
      <w:r w:rsidRPr="00831690">
        <w:rPr>
          <w:rFonts w:asciiTheme="minorHAnsi" w:hAnsiTheme="minorHAnsi" w:cstheme="minorHAnsi"/>
        </w:rPr>
        <w:t xml:space="preserve">, de </w:t>
      </w:r>
      <w:r w:rsidRPr="00831690">
        <w:rPr>
          <w:rFonts w:asciiTheme="minorHAnsi" w:hAnsiTheme="minorHAnsi" w:cstheme="minorHAnsi"/>
          <w:b/>
          <w:bCs/>
        </w:rPr>
        <w:t>budget</w:t>
      </w:r>
      <w:r w:rsidRPr="00831690">
        <w:rPr>
          <w:rFonts w:asciiTheme="minorHAnsi" w:hAnsiTheme="minorHAnsi" w:cstheme="minorHAnsi"/>
        </w:rPr>
        <w:t xml:space="preserve">, ou de </w:t>
      </w:r>
      <w:r w:rsidRPr="00831690">
        <w:rPr>
          <w:rFonts w:asciiTheme="minorHAnsi" w:hAnsiTheme="minorHAnsi" w:cstheme="minorHAnsi"/>
          <w:b/>
          <w:bCs/>
        </w:rPr>
        <w:t>fiabilité</w:t>
      </w:r>
      <w:r w:rsidRPr="00831690">
        <w:rPr>
          <w:rFonts w:asciiTheme="minorHAnsi" w:hAnsiTheme="minorHAnsi" w:cstheme="minorHAnsi"/>
        </w:rPr>
        <w:t>.</w:t>
      </w:r>
    </w:p>
    <w:p w14:paraId="789F97FF" w14:textId="77777777" w:rsidR="00831690" w:rsidRDefault="00831690" w:rsidP="00831690">
      <w:pPr>
        <w:tabs>
          <w:tab w:val="left" w:pos="540"/>
        </w:tabs>
        <w:jc w:val="both"/>
        <w:rPr>
          <w:rFonts w:asciiTheme="minorHAnsi" w:hAnsiTheme="minorHAnsi" w:cstheme="minorHAnsi"/>
        </w:rPr>
      </w:pPr>
    </w:p>
    <w:p w14:paraId="20BB6C56" w14:textId="4EB1087E" w:rsidR="00831690" w:rsidRPr="00831690" w:rsidRDefault="00831690" w:rsidP="00831690">
      <w:pPr>
        <w:tabs>
          <w:tab w:val="left" w:pos="540"/>
        </w:tabs>
        <w:jc w:val="both"/>
        <w:rPr>
          <w:rFonts w:asciiTheme="minorHAnsi" w:hAnsiTheme="minorHAnsi" w:cstheme="minorHAnsi"/>
        </w:rPr>
      </w:pPr>
      <w:r w:rsidRPr="00831690">
        <w:rPr>
          <w:rFonts w:asciiTheme="minorHAnsi" w:hAnsiTheme="minorHAnsi" w:cstheme="minorHAnsi"/>
        </w:rPr>
        <w:t xml:space="preserve">En outre, cette analyse est également précieuse pour les </w:t>
      </w:r>
      <w:r w:rsidRPr="00831690">
        <w:rPr>
          <w:rFonts w:asciiTheme="minorHAnsi" w:hAnsiTheme="minorHAnsi" w:cstheme="minorHAnsi"/>
          <w:b/>
          <w:bCs/>
        </w:rPr>
        <w:t>analystes</w:t>
      </w:r>
      <w:r w:rsidRPr="00831690">
        <w:rPr>
          <w:rFonts w:asciiTheme="minorHAnsi" w:hAnsiTheme="minorHAnsi" w:cstheme="minorHAnsi"/>
        </w:rPr>
        <w:t xml:space="preserve"> et les chercheurs dans le cadre de projets de </w:t>
      </w:r>
      <w:r w:rsidRPr="00831690">
        <w:rPr>
          <w:rFonts w:asciiTheme="minorHAnsi" w:hAnsiTheme="minorHAnsi" w:cstheme="minorHAnsi"/>
          <w:b/>
          <w:bCs/>
        </w:rPr>
        <w:t>science des données</w:t>
      </w:r>
      <w:r w:rsidRPr="00831690">
        <w:rPr>
          <w:rFonts w:asciiTheme="minorHAnsi" w:hAnsiTheme="minorHAnsi" w:cstheme="minorHAnsi"/>
        </w:rPr>
        <w:t xml:space="preserve"> liés à la consommation de carburant et aux émissions de CO2. Elle permet de mieux comprendre les </w:t>
      </w:r>
      <w:r w:rsidRPr="00831690">
        <w:rPr>
          <w:rFonts w:asciiTheme="minorHAnsi" w:hAnsiTheme="minorHAnsi" w:cstheme="minorHAnsi"/>
          <w:b/>
          <w:bCs/>
        </w:rPr>
        <w:t>tendances du marché</w:t>
      </w:r>
      <w:r w:rsidRPr="00831690">
        <w:rPr>
          <w:rFonts w:asciiTheme="minorHAnsi" w:hAnsiTheme="minorHAnsi" w:cstheme="minorHAnsi"/>
        </w:rPr>
        <w:t xml:space="preserve"> et de dégager des </w:t>
      </w:r>
      <w:r w:rsidRPr="00831690">
        <w:rPr>
          <w:rFonts w:asciiTheme="minorHAnsi" w:hAnsiTheme="minorHAnsi" w:cstheme="minorHAnsi"/>
          <w:b/>
          <w:bCs/>
        </w:rPr>
        <w:t>informations stratégiques</w:t>
      </w:r>
      <w:r w:rsidRPr="00831690">
        <w:rPr>
          <w:rFonts w:asciiTheme="minorHAnsi" w:hAnsiTheme="minorHAnsi" w:cstheme="minorHAnsi"/>
        </w:rPr>
        <w:t xml:space="preserve"> sur les performances environnementales des différentes marques et modèles. Cela peut aussi servir de base solide pour des recommandations plus approfondies, en lien avec des politiques de </w:t>
      </w:r>
      <w:r w:rsidRPr="00831690">
        <w:rPr>
          <w:rFonts w:asciiTheme="minorHAnsi" w:hAnsiTheme="minorHAnsi" w:cstheme="minorHAnsi"/>
          <w:b/>
          <w:bCs/>
        </w:rPr>
        <w:t>durabilité</w:t>
      </w:r>
      <w:r w:rsidRPr="00831690">
        <w:rPr>
          <w:rFonts w:asciiTheme="minorHAnsi" w:hAnsiTheme="minorHAnsi" w:cstheme="minorHAnsi"/>
        </w:rPr>
        <w:t xml:space="preserve"> et des efforts visant à </w:t>
      </w:r>
      <w:r w:rsidRPr="00831690">
        <w:rPr>
          <w:rFonts w:asciiTheme="minorHAnsi" w:hAnsiTheme="minorHAnsi" w:cstheme="minorHAnsi"/>
          <w:b/>
          <w:bCs/>
        </w:rPr>
        <w:t>réduire les émissions de gaz à effet de serre</w:t>
      </w:r>
      <w:r w:rsidRPr="00831690">
        <w:rPr>
          <w:rFonts w:asciiTheme="minorHAnsi" w:hAnsiTheme="minorHAnsi" w:cstheme="minorHAnsi"/>
        </w:rPr>
        <w:t xml:space="preserve"> dans le secteur automobile.</w:t>
      </w:r>
    </w:p>
    <w:p w14:paraId="4577CF2A" w14:textId="77777777" w:rsidR="00831690" w:rsidRDefault="00831690" w:rsidP="00831690">
      <w:pPr>
        <w:tabs>
          <w:tab w:val="left" w:pos="540"/>
        </w:tabs>
        <w:jc w:val="both"/>
        <w:rPr>
          <w:rFonts w:asciiTheme="minorHAnsi" w:hAnsiTheme="minorHAnsi" w:cstheme="minorHAnsi"/>
        </w:rPr>
      </w:pPr>
    </w:p>
    <w:p w14:paraId="5137DBEF" w14:textId="1D9703C1" w:rsidR="00831690" w:rsidRPr="00831690" w:rsidRDefault="00831690" w:rsidP="00831690">
      <w:pPr>
        <w:tabs>
          <w:tab w:val="left" w:pos="540"/>
        </w:tabs>
        <w:jc w:val="both"/>
        <w:rPr>
          <w:rFonts w:asciiTheme="minorHAnsi" w:hAnsiTheme="minorHAnsi" w:cstheme="minorHAnsi"/>
        </w:rPr>
      </w:pPr>
      <w:r w:rsidRPr="00831690">
        <w:rPr>
          <w:rFonts w:asciiTheme="minorHAnsi" w:hAnsiTheme="minorHAnsi" w:cstheme="minorHAnsi"/>
        </w:rPr>
        <w:t>Enfin, cette étude souligne l'importance de l'</w:t>
      </w:r>
      <w:r w:rsidRPr="00831690">
        <w:rPr>
          <w:rFonts w:asciiTheme="minorHAnsi" w:hAnsiTheme="minorHAnsi" w:cstheme="minorHAnsi"/>
          <w:b/>
          <w:bCs/>
        </w:rPr>
        <w:t>innovation</w:t>
      </w:r>
      <w:r w:rsidRPr="00831690">
        <w:rPr>
          <w:rFonts w:asciiTheme="minorHAnsi" w:hAnsiTheme="minorHAnsi" w:cstheme="minorHAnsi"/>
        </w:rPr>
        <w:t xml:space="preserve"> dans l'industrie automobile pour améliorer l'efficacité énergétique et réduire les émissions de CO2. Alors que certaines marques ont déjà pris un chemin plus vert avec des véhicules plus écologiques, la transition vers des alternatives plus durables devient de plus en plus importante, non seulement pour le secteur automobile mais aussi pour la </w:t>
      </w:r>
      <w:r w:rsidRPr="00831690">
        <w:rPr>
          <w:rFonts w:asciiTheme="minorHAnsi" w:hAnsiTheme="minorHAnsi" w:cstheme="minorHAnsi"/>
          <w:b/>
          <w:bCs/>
        </w:rPr>
        <w:t>santé environnementale mondiale</w:t>
      </w:r>
      <w:r w:rsidRPr="00831690">
        <w:rPr>
          <w:rFonts w:asciiTheme="minorHAnsi" w:hAnsiTheme="minorHAnsi" w:cstheme="minorHAnsi"/>
        </w:rPr>
        <w:t xml:space="preserve">. Il est donc essentiel que les </w:t>
      </w:r>
      <w:r w:rsidRPr="00831690">
        <w:rPr>
          <w:rFonts w:asciiTheme="minorHAnsi" w:hAnsiTheme="minorHAnsi" w:cstheme="minorHAnsi"/>
          <w:b/>
          <w:bCs/>
        </w:rPr>
        <w:t>constructeurs automobiles</w:t>
      </w:r>
      <w:r w:rsidRPr="00831690">
        <w:rPr>
          <w:rFonts w:asciiTheme="minorHAnsi" w:hAnsiTheme="minorHAnsi" w:cstheme="minorHAnsi"/>
        </w:rPr>
        <w:t xml:space="preserve"> continuent d'innover et d'intégrer des solutions écologiques tout en répondant aux besoins de performances des consommateurs.</w:t>
      </w:r>
    </w:p>
    <w:p w14:paraId="45FB1201" w14:textId="77777777" w:rsidR="00831690" w:rsidRDefault="00831690" w:rsidP="00831690">
      <w:pPr>
        <w:tabs>
          <w:tab w:val="left" w:pos="540"/>
        </w:tabs>
        <w:jc w:val="both"/>
        <w:rPr>
          <w:rFonts w:asciiTheme="minorHAnsi" w:hAnsiTheme="minorHAnsi" w:cstheme="minorHAnsi"/>
        </w:rPr>
      </w:pPr>
    </w:p>
    <w:p w14:paraId="3A811092" w14:textId="04658710" w:rsidR="00831690" w:rsidRDefault="00831690" w:rsidP="00831690">
      <w:pPr>
        <w:tabs>
          <w:tab w:val="left" w:pos="540"/>
        </w:tabs>
        <w:jc w:val="both"/>
        <w:rPr>
          <w:rFonts w:asciiTheme="minorHAnsi" w:hAnsiTheme="minorHAnsi" w:cstheme="minorHAnsi"/>
        </w:rPr>
      </w:pPr>
      <w:r w:rsidRPr="00831690">
        <w:rPr>
          <w:rFonts w:asciiTheme="minorHAnsi" w:hAnsiTheme="minorHAnsi" w:cstheme="minorHAnsi"/>
        </w:rPr>
        <w:t xml:space="preserve">En résumé, cette analyse des 40 marques de véhicules offre une </w:t>
      </w:r>
      <w:r w:rsidRPr="00831690">
        <w:rPr>
          <w:rFonts w:asciiTheme="minorHAnsi" w:hAnsiTheme="minorHAnsi" w:cstheme="minorHAnsi"/>
          <w:b/>
          <w:bCs/>
        </w:rPr>
        <w:t>vision détaillée</w:t>
      </w:r>
      <w:r w:rsidRPr="00831690">
        <w:rPr>
          <w:rFonts w:asciiTheme="minorHAnsi" w:hAnsiTheme="minorHAnsi" w:cstheme="minorHAnsi"/>
        </w:rPr>
        <w:t xml:space="preserve"> des </w:t>
      </w:r>
      <w:r w:rsidRPr="00831690">
        <w:rPr>
          <w:rFonts w:asciiTheme="minorHAnsi" w:hAnsiTheme="minorHAnsi" w:cstheme="minorHAnsi"/>
          <w:b/>
          <w:bCs/>
        </w:rPr>
        <w:t>défis</w:t>
      </w:r>
      <w:r w:rsidRPr="00831690">
        <w:rPr>
          <w:rFonts w:asciiTheme="minorHAnsi" w:hAnsiTheme="minorHAnsi" w:cstheme="minorHAnsi"/>
        </w:rPr>
        <w:t xml:space="preserve"> et des </w:t>
      </w:r>
    </w:p>
    <w:p w14:paraId="66FD3E9B" w14:textId="1AE96F14" w:rsidR="00831690" w:rsidRPr="00831690" w:rsidRDefault="00831690" w:rsidP="00831690">
      <w:pPr>
        <w:tabs>
          <w:tab w:val="left" w:pos="540"/>
        </w:tabs>
        <w:jc w:val="both"/>
        <w:rPr>
          <w:rFonts w:asciiTheme="minorHAnsi" w:hAnsiTheme="minorHAnsi" w:cstheme="minorHAnsi"/>
        </w:rPr>
      </w:pPr>
      <w:r w:rsidRPr="00831690">
        <w:rPr>
          <w:rFonts w:asciiTheme="minorHAnsi" w:hAnsiTheme="minorHAnsi" w:cstheme="minorHAnsi"/>
          <w:b/>
          <w:bCs/>
        </w:rPr>
        <w:t>opportunités</w:t>
      </w:r>
      <w:r w:rsidRPr="00831690">
        <w:rPr>
          <w:rFonts w:asciiTheme="minorHAnsi" w:hAnsiTheme="minorHAnsi" w:cstheme="minorHAnsi"/>
        </w:rPr>
        <w:t xml:space="preserve"> qui existent dans le domaine de l'efficacité énergétique automobile. Elle montre que des progrès ont été réalisés, mais qu'il reste encore beaucoup à faire pour atteindre des </w:t>
      </w:r>
      <w:r w:rsidRPr="00831690">
        <w:rPr>
          <w:rFonts w:asciiTheme="minorHAnsi" w:hAnsiTheme="minorHAnsi" w:cstheme="minorHAnsi"/>
          <w:b/>
          <w:bCs/>
        </w:rPr>
        <w:t>objectifs de durabilité</w:t>
      </w:r>
      <w:r w:rsidRPr="00831690">
        <w:rPr>
          <w:rFonts w:asciiTheme="minorHAnsi" w:hAnsiTheme="minorHAnsi" w:cstheme="minorHAnsi"/>
        </w:rPr>
        <w:t xml:space="preserve"> à l'échelle mondiale, et que les consommateurs ont un rôle crucial à jouer dans ce processus en choisissant des véhicules qui répondent à leurs besoins tout en respectant l'environnement</w:t>
      </w:r>
      <w:r>
        <w:rPr>
          <w:rFonts w:asciiTheme="minorHAnsi" w:hAnsiTheme="minorHAnsi" w:cstheme="minorHAnsi"/>
        </w:rPr>
        <w:t>.</w:t>
      </w:r>
    </w:p>
    <w:p w14:paraId="79E45B26" w14:textId="4BEE9C1C" w:rsidR="00831690" w:rsidRDefault="00831690" w:rsidP="00C87C66">
      <w:pPr>
        <w:tabs>
          <w:tab w:val="left" w:pos="540"/>
        </w:tabs>
        <w:jc w:val="both"/>
        <w:rPr>
          <w:rFonts w:asciiTheme="minorHAnsi" w:hAnsiTheme="minorHAnsi" w:cstheme="minorHAnsi"/>
        </w:rPr>
      </w:pPr>
    </w:p>
    <w:p w14:paraId="7C5709CF" w14:textId="548038D7" w:rsidR="00CC32C9" w:rsidRPr="00CC32C9" w:rsidRDefault="00CC32C9" w:rsidP="00CC32C9">
      <w:pPr>
        <w:tabs>
          <w:tab w:val="left" w:pos="540"/>
        </w:tabs>
        <w:jc w:val="center"/>
        <w:rPr>
          <w:rFonts w:asciiTheme="minorHAnsi" w:hAnsiTheme="minorHAnsi" w:cstheme="minorHAnsi"/>
          <w:b/>
          <w:bCs/>
          <w:u w:val="single"/>
        </w:rPr>
      </w:pPr>
      <w:r w:rsidRPr="00CC32C9">
        <w:rPr>
          <w:rFonts w:asciiTheme="minorHAnsi" w:hAnsiTheme="minorHAnsi" w:cstheme="minorHAnsi"/>
          <w:b/>
          <w:bCs/>
        </w:rPr>
        <w:t>Modélisation en langage R de la tâche 1 de la phase 3 de l’objectif 6 et affichage et analyse en profondeur des résultats fournis par le code R implémentant la tâche 1 de la phase 3 de l’objectif 6</w:t>
      </w:r>
    </w:p>
    <w:p w14:paraId="322055F1" w14:textId="77777777" w:rsidR="00CC32C9" w:rsidRPr="00CC32C9" w:rsidRDefault="00CC32C9" w:rsidP="00CC32C9">
      <w:pPr>
        <w:tabs>
          <w:tab w:val="left" w:pos="540"/>
        </w:tabs>
        <w:jc w:val="both"/>
        <w:rPr>
          <w:rFonts w:asciiTheme="minorHAnsi" w:hAnsiTheme="minorHAnsi" w:cstheme="minorHAnsi"/>
        </w:rPr>
      </w:pPr>
    </w:p>
    <w:p w14:paraId="4C036945"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xml:space="preserve">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w:t>
      </w:r>
      <w:r w:rsidRPr="00CC32C9">
        <w:rPr>
          <w:rFonts w:asciiTheme="minorHAnsi" w:hAnsiTheme="minorHAnsi" w:cstheme="minorHAnsi"/>
        </w:rPr>
        <w:lastRenderedPageBreak/>
        <w:t>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39EA5F0C" w14:textId="77777777" w:rsidR="00CC32C9" w:rsidRPr="00CC32C9" w:rsidRDefault="00CC32C9" w:rsidP="00CC32C9">
      <w:pPr>
        <w:tabs>
          <w:tab w:val="left" w:pos="540"/>
        </w:tabs>
        <w:jc w:val="both"/>
        <w:rPr>
          <w:rFonts w:asciiTheme="minorHAnsi" w:hAnsiTheme="minorHAnsi" w:cstheme="minorHAnsi"/>
        </w:rPr>
      </w:pPr>
    </w:p>
    <w:p w14:paraId="6F4D272C" w14:textId="5CD72AAE"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xml:space="preserve">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la tâche 1 de la phase </w:t>
      </w:r>
      <w:r>
        <w:rPr>
          <w:rFonts w:asciiTheme="minorHAnsi" w:hAnsiTheme="minorHAnsi" w:cstheme="minorHAnsi"/>
        </w:rPr>
        <w:t>3</w:t>
      </w:r>
      <w:r w:rsidRPr="00CC32C9">
        <w:rPr>
          <w:rFonts w:asciiTheme="minorHAnsi" w:hAnsiTheme="minorHAnsi" w:cstheme="minorHAnsi"/>
        </w:rPr>
        <w:t xml:space="preserve"> de l’objectif </w:t>
      </w:r>
      <w:r>
        <w:rPr>
          <w:rFonts w:asciiTheme="minorHAnsi" w:hAnsiTheme="minorHAnsi" w:cstheme="minorHAnsi"/>
        </w:rPr>
        <w:t>6</w:t>
      </w:r>
      <w:r w:rsidRPr="00CC32C9">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la tâche 1 de la phase </w:t>
      </w:r>
      <w:r>
        <w:rPr>
          <w:rFonts w:asciiTheme="minorHAnsi" w:hAnsiTheme="minorHAnsi" w:cstheme="minorHAnsi"/>
        </w:rPr>
        <w:t>3</w:t>
      </w:r>
      <w:r w:rsidRPr="00CC32C9">
        <w:rPr>
          <w:rFonts w:asciiTheme="minorHAnsi" w:hAnsiTheme="minorHAnsi" w:cstheme="minorHAnsi"/>
        </w:rPr>
        <w:t xml:space="preserve"> de l’objectif </w:t>
      </w:r>
      <w:r>
        <w:rPr>
          <w:rFonts w:asciiTheme="minorHAnsi" w:hAnsiTheme="minorHAnsi" w:cstheme="minorHAnsi"/>
        </w:rPr>
        <w:t>6</w:t>
      </w:r>
      <w:r w:rsidRPr="00CC32C9">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la tâche 1 de la phase </w:t>
      </w:r>
      <w:r>
        <w:rPr>
          <w:rFonts w:asciiTheme="minorHAnsi" w:hAnsiTheme="minorHAnsi" w:cstheme="minorHAnsi"/>
        </w:rPr>
        <w:t>3</w:t>
      </w:r>
      <w:r w:rsidRPr="00CC32C9">
        <w:rPr>
          <w:rFonts w:asciiTheme="minorHAnsi" w:hAnsiTheme="minorHAnsi" w:cstheme="minorHAnsi"/>
        </w:rPr>
        <w:t xml:space="preserve"> de l’objectif </w:t>
      </w:r>
      <w:r>
        <w:rPr>
          <w:rFonts w:asciiTheme="minorHAnsi" w:hAnsiTheme="minorHAnsi" w:cstheme="minorHAnsi"/>
        </w:rPr>
        <w:t>6</w:t>
      </w:r>
      <w:r w:rsidRPr="00CC32C9">
        <w:rPr>
          <w:rFonts w:asciiTheme="minorHAnsi" w:hAnsiTheme="minorHAnsi" w:cstheme="minorHAnsi"/>
        </w:rPr>
        <w:t>, du projet en science des données nommé « Canadian Fuel Consumption Ratings » :</w:t>
      </w:r>
    </w:p>
    <w:p w14:paraId="330E5CD1" w14:textId="77777777" w:rsidR="00CC32C9" w:rsidRPr="00CC32C9" w:rsidRDefault="00CC32C9" w:rsidP="00CC32C9">
      <w:pPr>
        <w:tabs>
          <w:tab w:val="left" w:pos="540"/>
        </w:tabs>
        <w:jc w:val="both"/>
        <w:rPr>
          <w:rFonts w:asciiTheme="minorHAnsi" w:hAnsiTheme="minorHAnsi" w:cstheme="minorHAnsi"/>
        </w:rPr>
      </w:pPr>
    </w:p>
    <w:p w14:paraId="490B9152"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Installation et chargement des bibliothèques nécessaires</w:t>
      </w:r>
    </w:p>
    <w:p w14:paraId="5BD2D6FF"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install.packages("dplyr")</w:t>
      </w:r>
    </w:p>
    <w:p w14:paraId="428ED72B"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install.packages("readr")</w:t>
      </w:r>
    </w:p>
    <w:p w14:paraId="7CE160FD"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install.packages("ggplot2")</w:t>
      </w:r>
    </w:p>
    <w:p w14:paraId="6D52B7FA" w14:textId="77777777" w:rsidR="00CC32C9" w:rsidRPr="00CC32C9" w:rsidRDefault="00CC32C9" w:rsidP="00CC32C9">
      <w:pPr>
        <w:tabs>
          <w:tab w:val="left" w:pos="540"/>
        </w:tabs>
        <w:jc w:val="both"/>
        <w:rPr>
          <w:rFonts w:asciiTheme="minorHAnsi" w:hAnsiTheme="minorHAnsi" w:cstheme="minorHAnsi"/>
          <w:lang w:val="en-CA"/>
        </w:rPr>
      </w:pPr>
    </w:p>
    <w:p w14:paraId="1968EB95"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library(dplyr)</w:t>
      </w:r>
    </w:p>
    <w:p w14:paraId="69226D0C"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library(readr)</w:t>
      </w:r>
    </w:p>
    <w:p w14:paraId="68BE4EDB"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library(ggplot2)</w:t>
      </w:r>
    </w:p>
    <w:p w14:paraId="67E41E2B" w14:textId="77777777" w:rsidR="00CC32C9" w:rsidRPr="00CC32C9" w:rsidRDefault="00CC32C9" w:rsidP="00CC32C9">
      <w:pPr>
        <w:tabs>
          <w:tab w:val="left" w:pos="540"/>
        </w:tabs>
        <w:jc w:val="both"/>
        <w:rPr>
          <w:rFonts w:asciiTheme="minorHAnsi" w:hAnsiTheme="minorHAnsi" w:cstheme="minorHAnsi"/>
        </w:rPr>
      </w:pPr>
    </w:p>
    <w:p w14:paraId="35664611"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Option pour afficher toutes les colonnes dans la console</w:t>
      </w:r>
    </w:p>
    <w:p w14:paraId="2F9AC9FA"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options(tibble.width = Inf)  # Affiche toutes les colonnes sans limite</w:t>
      </w:r>
    </w:p>
    <w:p w14:paraId="60434074" w14:textId="77777777" w:rsidR="00CC32C9" w:rsidRPr="00CC32C9" w:rsidRDefault="00CC32C9" w:rsidP="00CC32C9">
      <w:pPr>
        <w:tabs>
          <w:tab w:val="left" w:pos="540"/>
        </w:tabs>
        <w:jc w:val="both"/>
        <w:rPr>
          <w:rFonts w:asciiTheme="minorHAnsi" w:hAnsiTheme="minorHAnsi" w:cstheme="minorHAnsi"/>
        </w:rPr>
      </w:pPr>
    </w:p>
    <w:p w14:paraId="0F0C8AAB"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Spécifier le chemin où se trouvent vos fichiers CSV</w:t>
      </w:r>
    </w:p>
    <w:p w14:paraId="6F308481"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chemin_donnees &lt;- "C:/Users/lalop/OneDrive/Documentos/SCI 1402/"</w:t>
      </w:r>
    </w:p>
    <w:p w14:paraId="33584685" w14:textId="77777777" w:rsidR="00CC32C9" w:rsidRPr="00CC32C9" w:rsidRDefault="00CC32C9" w:rsidP="00CC32C9">
      <w:pPr>
        <w:tabs>
          <w:tab w:val="left" w:pos="540"/>
        </w:tabs>
        <w:jc w:val="both"/>
        <w:rPr>
          <w:rFonts w:asciiTheme="minorHAnsi" w:hAnsiTheme="minorHAnsi" w:cstheme="minorHAnsi"/>
        </w:rPr>
      </w:pPr>
    </w:p>
    <w:p w14:paraId="5C962751"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Liste des fichiers CSV des échantillons</w:t>
      </w:r>
    </w:p>
    <w:p w14:paraId="076F47D0"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fichiers_echantillons &lt;- c('Sample_1_Completed_MY2015_Fuel_Consumption_Ratings.csv', </w:t>
      </w:r>
    </w:p>
    <w:p w14:paraId="5322B3EE"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'Sample_2_Completed_MY2015_Fuel_Consumption_Ratings.csv', </w:t>
      </w:r>
    </w:p>
    <w:p w14:paraId="755D823B"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'Sample_1_Completed_MY2016_Fuel_Consumption_Ratings.csv', </w:t>
      </w:r>
    </w:p>
    <w:p w14:paraId="1F5A0A4C"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'Sample_2_Completed_MY2016_Fuel_Consumption_Ratings.csv', </w:t>
      </w:r>
    </w:p>
    <w:p w14:paraId="5C49B8A2"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'Sample_1_Completed_MY2017_Fuel_Consumption_Ratings.csv', </w:t>
      </w:r>
    </w:p>
    <w:p w14:paraId="133D1371"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'Sample_2_Completed_MY2017_Fuel_Consumption_Ratings.csv',</w:t>
      </w:r>
    </w:p>
    <w:p w14:paraId="291FA1CE"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'Sample_1_Completed_MY2018_Fuel_Consumption_Ratings.csv', </w:t>
      </w:r>
    </w:p>
    <w:p w14:paraId="3D8F27D0"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'Sample_2_Completed_MY2018_Fuel_Consumption_Ratings.csv', </w:t>
      </w:r>
    </w:p>
    <w:p w14:paraId="37F73772"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'Sample_1_Completed_MY2019_Fuel_Consumption_Ratings.csv', </w:t>
      </w:r>
    </w:p>
    <w:p w14:paraId="2216E4EF"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'Sample_2_Completed_MY2019_Fuel_Consumption_Ratings.csv', </w:t>
      </w:r>
    </w:p>
    <w:p w14:paraId="63597A77"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lastRenderedPageBreak/>
        <w:t xml:space="preserve">                           'Sample_1_Completed_MY2020_Fuel_Consumption_Ratings.csv', </w:t>
      </w:r>
    </w:p>
    <w:p w14:paraId="7ABC18AB"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'Sample_2_Completed_MY2020_Fuel_Consumption_Ratings.csv', </w:t>
      </w:r>
    </w:p>
    <w:p w14:paraId="1D0B587A"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'Sample_1_Completed_MY2021_Fuel_Consumption_Ratings.csv', </w:t>
      </w:r>
    </w:p>
    <w:p w14:paraId="574DF9A4"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'Sample_2_Completed_MY2021_Fuel_Consumption_Ratings.csv', </w:t>
      </w:r>
    </w:p>
    <w:p w14:paraId="656EE0B1"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'Sample_1_Completed_MY2022_Fuel_Consumption_Ratings.csv', </w:t>
      </w:r>
    </w:p>
    <w:p w14:paraId="69AED784"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'Sample_2_Completed_MY2022_Fuel_Consumption_Ratings.csv', </w:t>
      </w:r>
    </w:p>
    <w:p w14:paraId="738ECE66"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'Sample_1_Completed_MY2023_Fuel_Consumption_Ratings.csv', </w:t>
      </w:r>
    </w:p>
    <w:p w14:paraId="48910B07"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'Sample_2_Completed_MY2023_Fuel_Consumption_Ratings.csv')</w:t>
      </w:r>
    </w:p>
    <w:p w14:paraId="7F60DBA3" w14:textId="77777777" w:rsidR="00CC32C9" w:rsidRPr="00CC32C9" w:rsidRDefault="00CC32C9" w:rsidP="00CC32C9">
      <w:pPr>
        <w:tabs>
          <w:tab w:val="left" w:pos="540"/>
        </w:tabs>
        <w:jc w:val="both"/>
        <w:rPr>
          <w:rFonts w:asciiTheme="minorHAnsi" w:hAnsiTheme="minorHAnsi" w:cstheme="minorHAnsi"/>
          <w:lang w:val="en-CA"/>
        </w:rPr>
      </w:pPr>
    </w:p>
    <w:p w14:paraId="41D70316"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Créer un dataframe vide pour combiner toutes les données</w:t>
      </w:r>
    </w:p>
    <w:p w14:paraId="709E3B08"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combined_data &lt;- data.frame()</w:t>
      </w:r>
    </w:p>
    <w:p w14:paraId="014B8C29" w14:textId="77777777" w:rsidR="00CC32C9" w:rsidRPr="00CC32C9" w:rsidRDefault="00CC32C9" w:rsidP="00CC32C9">
      <w:pPr>
        <w:tabs>
          <w:tab w:val="left" w:pos="540"/>
        </w:tabs>
        <w:jc w:val="both"/>
        <w:rPr>
          <w:rFonts w:asciiTheme="minorHAnsi" w:hAnsiTheme="minorHAnsi" w:cstheme="minorHAnsi"/>
        </w:rPr>
      </w:pPr>
    </w:p>
    <w:p w14:paraId="4A4CA3E3"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Boucle pour lire chaque échantillon et combiner les données</w:t>
      </w:r>
    </w:p>
    <w:p w14:paraId="79380EA2"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for (fichier in fichiers_echantillons) {</w:t>
      </w:r>
    </w:p>
    <w:p w14:paraId="769659FB"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data &lt;- read_csv(paste0(chemin_donnees, fichier))</w:t>
      </w:r>
    </w:p>
    <w:p w14:paraId="0106D937"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combined_data &lt;- rbind(combined_data, data)</w:t>
      </w:r>
    </w:p>
    <w:p w14:paraId="7EC7BD29"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w:t>
      </w:r>
    </w:p>
    <w:p w14:paraId="4FB0D836" w14:textId="77777777" w:rsidR="00CC32C9" w:rsidRPr="00CC32C9" w:rsidRDefault="00CC32C9" w:rsidP="00CC32C9">
      <w:pPr>
        <w:tabs>
          <w:tab w:val="left" w:pos="540"/>
        </w:tabs>
        <w:jc w:val="both"/>
        <w:rPr>
          <w:rFonts w:asciiTheme="minorHAnsi" w:hAnsiTheme="minorHAnsi" w:cstheme="minorHAnsi"/>
        </w:rPr>
      </w:pPr>
    </w:p>
    <w:p w14:paraId="4E6380D5"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Calcul des statistiques descriptives pour chaque marque et modèle</w:t>
      </w:r>
    </w:p>
    <w:p w14:paraId="5A5256D3" w14:textId="77777777" w:rsidR="00CC32C9" w:rsidRPr="00CC32C9" w:rsidRDefault="00CC32C9" w:rsidP="00CC32C9">
      <w:pPr>
        <w:tabs>
          <w:tab w:val="left" w:pos="540"/>
        </w:tabs>
        <w:jc w:val="both"/>
        <w:rPr>
          <w:rFonts w:asciiTheme="minorHAnsi" w:hAnsiTheme="minorHAnsi" w:cstheme="minorHAnsi"/>
          <w:lang w:val="en-CA"/>
        </w:rPr>
      </w:pPr>
      <w:proofErr w:type="spellStart"/>
      <w:r w:rsidRPr="00CC32C9">
        <w:rPr>
          <w:rFonts w:asciiTheme="minorHAnsi" w:hAnsiTheme="minorHAnsi" w:cstheme="minorHAnsi"/>
          <w:lang w:val="en-CA"/>
        </w:rPr>
        <w:t>statistiques_descriptives</w:t>
      </w:r>
      <w:proofErr w:type="spellEnd"/>
      <w:r w:rsidRPr="00CC32C9">
        <w:rPr>
          <w:rFonts w:asciiTheme="minorHAnsi" w:hAnsiTheme="minorHAnsi" w:cstheme="minorHAnsi"/>
          <w:lang w:val="en-CA"/>
        </w:rPr>
        <w:t xml:space="preserve"> &lt;- combined_data %&gt;%</w:t>
      </w:r>
    </w:p>
    <w:p w14:paraId="23D9C8A0"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group_by(Make, Model) %&gt;%</w:t>
      </w:r>
    </w:p>
    <w:p w14:paraId="74F27225"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summarize(</w:t>
      </w:r>
    </w:p>
    <w:p w14:paraId="1411F559"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Moyenne_CO2 = mean(`CO2 Emissions (g/km)`, na.rm = TRUE),</w:t>
      </w:r>
    </w:p>
    <w:p w14:paraId="0FFE0D35"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Mediane_CO2 = median(`CO2 Emissions (g/km)`, na.rm = TRUE),</w:t>
      </w:r>
    </w:p>
    <w:p w14:paraId="204D74BC"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Ecart_Type_CO2 = sd(`CO2 Emissions (g/km)`, na.rm = TRUE),</w:t>
      </w:r>
    </w:p>
    <w:p w14:paraId="568418E7"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Mode_CO2 = as.numeric(names(sort(table(`CO2 Emissions (g/km)`), decreasing = TRUE)[1])),</w:t>
      </w:r>
    </w:p>
    <w:p w14:paraId="24BC3022"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Etendue_CO2 = diff(range(`CO2 Emissions (g/km)`, na.rm = TRUE)),</w:t>
      </w:r>
    </w:p>
    <w:p w14:paraId="628F5680"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CV_CO2 = sd(`CO2 Emissions (g/km)`, na.rm = TRUE) / mean(`CO2 Emissions (g/km)`, na.rm = TRUE) * 100, # Coefficient de variation</w:t>
      </w:r>
    </w:p>
    <w:p w14:paraId="2FF657A6" w14:textId="77777777" w:rsidR="00CC32C9" w:rsidRPr="00CC32C9" w:rsidRDefault="00CC32C9" w:rsidP="00CC32C9">
      <w:pPr>
        <w:tabs>
          <w:tab w:val="left" w:pos="540"/>
        </w:tabs>
        <w:jc w:val="both"/>
        <w:rPr>
          <w:rFonts w:asciiTheme="minorHAnsi" w:hAnsiTheme="minorHAnsi" w:cstheme="minorHAnsi"/>
          <w:lang w:val="en-CA"/>
        </w:rPr>
      </w:pPr>
    </w:p>
    <w:p w14:paraId="188D4B68"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Moyenne_City = mean(`Fuel Consumption (City) (L/100 km)`, na.rm = TRUE),</w:t>
      </w:r>
    </w:p>
    <w:p w14:paraId="7F928EEC"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Mediane_City = median(`Fuel Consumption (City) (L/100 km)`, na.rm = TRUE),</w:t>
      </w:r>
    </w:p>
    <w:p w14:paraId="3481F224"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Ecart_Type_City = sd(`Fuel Consumption (City) (L/100 km)`, na.rm = TRUE),</w:t>
      </w:r>
    </w:p>
    <w:p w14:paraId="78331309"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Mode_City = as.numeric(names(sort(table(`Fuel Consumption (City) (L/100 km)`), decreasing = TRUE)[1])),</w:t>
      </w:r>
    </w:p>
    <w:p w14:paraId="5A6E36CE"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Etendue_City = diff(range(`Fuel Consumption (City) (L/100 km)`, na.rm = TRUE)),</w:t>
      </w:r>
    </w:p>
    <w:p w14:paraId="51396476"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CV_City = sd(`Fuel Consumption (City) (L/100 km)`, na.rm = TRUE) / mean(`Fuel Consumption (City) (L/100 km)`, na.rm = TRUE) * 100,</w:t>
      </w:r>
    </w:p>
    <w:p w14:paraId="21CFE4BA" w14:textId="77777777" w:rsidR="00CC32C9" w:rsidRPr="00CC32C9" w:rsidRDefault="00CC32C9" w:rsidP="00CC32C9">
      <w:pPr>
        <w:tabs>
          <w:tab w:val="left" w:pos="540"/>
        </w:tabs>
        <w:jc w:val="both"/>
        <w:rPr>
          <w:rFonts w:asciiTheme="minorHAnsi" w:hAnsiTheme="minorHAnsi" w:cstheme="minorHAnsi"/>
          <w:lang w:val="en-CA"/>
        </w:rPr>
      </w:pPr>
    </w:p>
    <w:p w14:paraId="3F866F97"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Moyenne_Hwy = mean(`Fuel Consumption (Hwy) (L/100 km)`, na.rm = TRUE),</w:t>
      </w:r>
    </w:p>
    <w:p w14:paraId="2373BA4A"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Mediane_Hwy = median(`Fuel Consumption (Hwy) (L/100 km)`, na.rm = TRUE),</w:t>
      </w:r>
    </w:p>
    <w:p w14:paraId="29BE78D5"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Ecart_Type_Hwy = sd(`Fuel Consumption (Hwy) (L/100 km)`, na.rm = TRUE),</w:t>
      </w:r>
    </w:p>
    <w:p w14:paraId="0B2E55F4"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Mode_Hwy = as.numeric(names(sort(table(`Fuel Consumption (Hwy) (L/100 km)`), decreasing = TRUE)[1])),</w:t>
      </w:r>
    </w:p>
    <w:p w14:paraId="0BA42B90"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Etendue_Hwy = diff(range(`Fuel Consumption (Hwy) (L/100 km)`, na.rm = TRUE)),</w:t>
      </w:r>
    </w:p>
    <w:p w14:paraId="3427F673"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CV_Hwy = sd(`Fuel Consumption (Hwy) (L/100 km)`, na.rm = TRUE) / mean(`Fuel Consumption (Hwy) (L/100 km)`, na.rm = TRUE) * 100,</w:t>
      </w:r>
    </w:p>
    <w:p w14:paraId="7C266A06" w14:textId="77777777" w:rsidR="00CC32C9" w:rsidRPr="00CC32C9" w:rsidRDefault="00CC32C9" w:rsidP="00CC32C9">
      <w:pPr>
        <w:tabs>
          <w:tab w:val="left" w:pos="540"/>
        </w:tabs>
        <w:jc w:val="both"/>
        <w:rPr>
          <w:rFonts w:asciiTheme="minorHAnsi" w:hAnsiTheme="minorHAnsi" w:cstheme="minorHAnsi"/>
          <w:lang w:val="en-CA"/>
        </w:rPr>
      </w:pPr>
    </w:p>
    <w:p w14:paraId="68BE569F"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lastRenderedPageBreak/>
        <w:t xml:space="preserve">    Moyenne_Comb = mean(`Fuel Consumption (Comb) (L/100 km)`, na.rm = TRUE),</w:t>
      </w:r>
    </w:p>
    <w:p w14:paraId="690E0812"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Mediane_Comb = median(`Fuel Consumption (Comb) (L/100 km)`, na.rm = TRUE),</w:t>
      </w:r>
    </w:p>
    <w:p w14:paraId="5A589379"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Ecart_Type_Comb = sd(`Fuel Consumption (Comb) (L/100 km)`, na.rm = TRUE),</w:t>
      </w:r>
    </w:p>
    <w:p w14:paraId="131E693E"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Mode_Comb = as.numeric(names(sort(table(`Fuel Consumption (Comb) (L/100 km)`), decreasing = TRUE)[1])),</w:t>
      </w:r>
    </w:p>
    <w:p w14:paraId="10B832AA"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Etendue_Comb = diff(range(`Fuel Consumption (Comb) (L/100 km)`, na.rm = TRUE)),</w:t>
      </w:r>
    </w:p>
    <w:p w14:paraId="057C4DA6" w14:textId="77777777" w:rsidR="00CC32C9" w:rsidRPr="00CC32C9" w:rsidRDefault="00CC32C9" w:rsidP="00CC32C9">
      <w:pPr>
        <w:tabs>
          <w:tab w:val="left" w:pos="540"/>
        </w:tabs>
        <w:jc w:val="both"/>
        <w:rPr>
          <w:rFonts w:asciiTheme="minorHAnsi" w:hAnsiTheme="minorHAnsi" w:cstheme="minorHAnsi"/>
          <w:lang w:val="en-CA"/>
        </w:rPr>
      </w:pPr>
      <w:r w:rsidRPr="00CC32C9">
        <w:rPr>
          <w:rFonts w:asciiTheme="minorHAnsi" w:hAnsiTheme="minorHAnsi" w:cstheme="minorHAnsi"/>
          <w:lang w:val="en-CA"/>
        </w:rPr>
        <w:t xml:space="preserve">    CV_Comb = sd(`Fuel Consumption (Comb) (L/100 km)`, na.rm = TRUE) / mean(`Fuel Consumption (Comb) (L/100 km)`, na.rm = TRUE) * 100</w:t>
      </w:r>
    </w:p>
    <w:p w14:paraId="0CBB7B07"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lang w:val="en-CA"/>
        </w:rPr>
        <w:t xml:space="preserve">  </w:t>
      </w:r>
      <w:r w:rsidRPr="00CC32C9">
        <w:rPr>
          <w:rFonts w:asciiTheme="minorHAnsi" w:hAnsiTheme="minorHAnsi" w:cstheme="minorHAnsi"/>
        </w:rPr>
        <w:t>)</w:t>
      </w:r>
    </w:p>
    <w:p w14:paraId="0F6B64FB" w14:textId="77777777" w:rsidR="00CC32C9" w:rsidRPr="00CC32C9" w:rsidRDefault="00CC32C9" w:rsidP="00CC32C9">
      <w:pPr>
        <w:tabs>
          <w:tab w:val="left" w:pos="540"/>
        </w:tabs>
        <w:jc w:val="both"/>
        <w:rPr>
          <w:rFonts w:asciiTheme="minorHAnsi" w:hAnsiTheme="minorHAnsi" w:cstheme="minorHAnsi"/>
        </w:rPr>
      </w:pPr>
    </w:p>
    <w:p w14:paraId="260DB5D2"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Identifier les meilleures performances</w:t>
      </w:r>
    </w:p>
    <w:p w14:paraId="7704FB73" w14:textId="77777777" w:rsidR="00CC32C9" w:rsidRPr="00CC32C9" w:rsidRDefault="00CC32C9" w:rsidP="00CC32C9">
      <w:pPr>
        <w:tabs>
          <w:tab w:val="left" w:pos="540"/>
        </w:tabs>
        <w:jc w:val="both"/>
        <w:rPr>
          <w:rFonts w:asciiTheme="minorHAnsi" w:hAnsiTheme="minorHAnsi" w:cstheme="minorHAnsi"/>
        </w:rPr>
      </w:pPr>
      <w:proofErr w:type="spellStart"/>
      <w:r w:rsidRPr="00CC32C9">
        <w:rPr>
          <w:rFonts w:asciiTheme="minorHAnsi" w:hAnsiTheme="minorHAnsi" w:cstheme="minorHAnsi"/>
        </w:rPr>
        <w:t>meilleures_performances</w:t>
      </w:r>
      <w:proofErr w:type="spellEnd"/>
      <w:r w:rsidRPr="00CC32C9">
        <w:rPr>
          <w:rFonts w:asciiTheme="minorHAnsi" w:hAnsiTheme="minorHAnsi" w:cstheme="minorHAnsi"/>
        </w:rPr>
        <w:t xml:space="preserve"> &lt;- </w:t>
      </w:r>
      <w:proofErr w:type="spellStart"/>
      <w:r w:rsidRPr="00CC32C9">
        <w:rPr>
          <w:rFonts w:asciiTheme="minorHAnsi" w:hAnsiTheme="minorHAnsi" w:cstheme="minorHAnsi"/>
        </w:rPr>
        <w:t>statistiques_descriptives</w:t>
      </w:r>
      <w:proofErr w:type="spellEnd"/>
      <w:r w:rsidRPr="00CC32C9">
        <w:rPr>
          <w:rFonts w:asciiTheme="minorHAnsi" w:hAnsiTheme="minorHAnsi" w:cstheme="minorHAnsi"/>
        </w:rPr>
        <w:t xml:space="preserve"> %&gt;%</w:t>
      </w:r>
    </w:p>
    <w:p w14:paraId="152F5388"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xml:space="preserve">  arrange(Moyenne_CO2, Moyenne_City, Moyenne_Hwy, Moyenne_Comb)</w:t>
      </w:r>
    </w:p>
    <w:p w14:paraId="53A4397C" w14:textId="77777777" w:rsidR="00CC32C9" w:rsidRPr="00CC32C9" w:rsidRDefault="00CC32C9" w:rsidP="00CC32C9">
      <w:pPr>
        <w:tabs>
          <w:tab w:val="left" w:pos="540"/>
        </w:tabs>
        <w:jc w:val="both"/>
        <w:rPr>
          <w:rFonts w:asciiTheme="minorHAnsi" w:hAnsiTheme="minorHAnsi" w:cstheme="minorHAnsi"/>
        </w:rPr>
      </w:pPr>
    </w:p>
    <w:p w14:paraId="5E3E22E9"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Afficher les statistiques descriptives et les meilleures performances dans la console</w:t>
      </w:r>
    </w:p>
    <w:p w14:paraId="10CE2ED2"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print(</w:t>
      </w:r>
      <w:proofErr w:type="spellStart"/>
      <w:r w:rsidRPr="00CC32C9">
        <w:rPr>
          <w:rFonts w:asciiTheme="minorHAnsi" w:hAnsiTheme="minorHAnsi" w:cstheme="minorHAnsi"/>
        </w:rPr>
        <w:t>statistiques_descriptives</w:t>
      </w:r>
      <w:proofErr w:type="spellEnd"/>
      <w:r w:rsidRPr="00CC32C9">
        <w:rPr>
          <w:rFonts w:asciiTheme="minorHAnsi" w:hAnsiTheme="minorHAnsi" w:cstheme="minorHAnsi"/>
        </w:rPr>
        <w:t>, n = Inf)  # Afficher toutes les lignes et colonnes</w:t>
      </w:r>
    </w:p>
    <w:p w14:paraId="50E6F086"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print(</w:t>
      </w:r>
      <w:proofErr w:type="spellStart"/>
      <w:r w:rsidRPr="00CC32C9">
        <w:rPr>
          <w:rFonts w:asciiTheme="minorHAnsi" w:hAnsiTheme="minorHAnsi" w:cstheme="minorHAnsi"/>
        </w:rPr>
        <w:t>meilleures_performances</w:t>
      </w:r>
      <w:proofErr w:type="spellEnd"/>
      <w:r w:rsidRPr="00CC32C9">
        <w:rPr>
          <w:rFonts w:asciiTheme="minorHAnsi" w:hAnsiTheme="minorHAnsi" w:cstheme="minorHAnsi"/>
        </w:rPr>
        <w:t>, n = Inf)  # Afficher toutes les lignes et colonnes</w:t>
      </w:r>
    </w:p>
    <w:p w14:paraId="46A63466" w14:textId="77777777" w:rsidR="00CC32C9" w:rsidRPr="00CC32C9" w:rsidRDefault="00CC32C9" w:rsidP="00CC32C9">
      <w:pPr>
        <w:tabs>
          <w:tab w:val="left" w:pos="540"/>
        </w:tabs>
        <w:jc w:val="both"/>
        <w:rPr>
          <w:rFonts w:asciiTheme="minorHAnsi" w:hAnsiTheme="minorHAnsi" w:cstheme="minorHAnsi"/>
        </w:rPr>
      </w:pPr>
    </w:p>
    <w:p w14:paraId="71350039"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Exporter toutes les lignes des résultats des statistiques descriptives vers un fichier CSV</w:t>
      </w:r>
    </w:p>
    <w:p w14:paraId="19567C60"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write_csv(</w:t>
      </w:r>
      <w:proofErr w:type="spellStart"/>
      <w:r w:rsidRPr="00CC32C9">
        <w:rPr>
          <w:rFonts w:asciiTheme="minorHAnsi" w:hAnsiTheme="minorHAnsi" w:cstheme="minorHAnsi"/>
        </w:rPr>
        <w:t>statistiques_descriptives</w:t>
      </w:r>
      <w:proofErr w:type="spellEnd"/>
      <w:r w:rsidRPr="00CC32C9">
        <w:rPr>
          <w:rFonts w:asciiTheme="minorHAnsi" w:hAnsiTheme="minorHAnsi" w:cstheme="minorHAnsi"/>
        </w:rPr>
        <w:t>, paste0(chemin_donnees, "Statistiques_Descriptives_MaKes_Models_Years_2015_2023.csv"))</w:t>
      </w:r>
    </w:p>
    <w:p w14:paraId="25EE377C" w14:textId="77777777" w:rsidR="00CC32C9" w:rsidRPr="00CC32C9" w:rsidRDefault="00CC32C9" w:rsidP="00CC32C9">
      <w:pPr>
        <w:tabs>
          <w:tab w:val="left" w:pos="540"/>
        </w:tabs>
        <w:jc w:val="both"/>
        <w:rPr>
          <w:rFonts w:asciiTheme="minorHAnsi" w:hAnsiTheme="minorHAnsi" w:cstheme="minorHAnsi"/>
        </w:rPr>
      </w:pPr>
    </w:p>
    <w:p w14:paraId="3ED343E6"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Exporter toutes les lignes des meilleures performances vers un fichier CSV</w:t>
      </w:r>
    </w:p>
    <w:p w14:paraId="49E09CB4"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write_csv(</w:t>
      </w:r>
      <w:proofErr w:type="spellStart"/>
      <w:r w:rsidRPr="00CC32C9">
        <w:rPr>
          <w:rFonts w:asciiTheme="minorHAnsi" w:hAnsiTheme="minorHAnsi" w:cstheme="minorHAnsi"/>
        </w:rPr>
        <w:t>meilleures_performances</w:t>
      </w:r>
      <w:proofErr w:type="spellEnd"/>
      <w:r w:rsidRPr="00CC32C9">
        <w:rPr>
          <w:rFonts w:asciiTheme="minorHAnsi" w:hAnsiTheme="minorHAnsi" w:cstheme="minorHAnsi"/>
        </w:rPr>
        <w:t>, paste0(chemin_donnees, "Meilleures_Performances_MaKes_Models_Years_2015_2023.csv"))</w:t>
      </w:r>
    </w:p>
    <w:p w14:paraId="48E8908A" w14:textId="77777777" w:rsidR="00CC32C9" w:rsidRPr="00CC32C9" w:rsidRDefault="00CC32C9" w:rsidP="00CC32C9">
      <w:pPr>
        <w:tabs>
          <w:tab w:val="left" w:pos="540"/>
        </w:tabs>
        <w:jc w:val="both"/>
        <w:rPr>
          <w:rFonts w:asciiTheme="minorHAnsi" w:hAnsiTheme="minorHAnsi" w:cstheme="minorHAnsi"/>
        </w:rPr>
      </w:pPr>
    </w:p>
    <w:p w14:paraId="1CFDCE3C"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Exporter toutes les lignes des résultats des statistiques descriptives vers un fichier texte</w:t>
      </w:r>
    </w:p>
    <w:p w14:paraId="4FDD8DF1" w14:textId="77777777" w:rsidR="00CC32C9" w:rsidRPr="00CC32C9" w:rsidRDefault="00CC32C9" w:rsidP="00CC32C9">
      <w:pPr>
        <w:tabs>
          <w:tab w:val="left" w:pos="540"/>
        </w:tabs>
        <w:jc w:val="both"/>
        <w:rPr>
          <w:rFonts w:asciiTheme="minorHAnsi" w:hAnsiTheme="minorHAnsi" w:cstheme="minorHAnsi"/>
        </w:rPr>
      </w:pPr>
      <w:proofErr w:type="spellStart"/>
      <w:r w:rsidRPr="00CC32C9">
        <w:rPr>
          <w:rFonts w:asciiTheme="minorHAnsi" w:hAnsiTheme="minorHAnsi" w:cstheme="minorHAnsi"/>
        </w:rPr>
        <w:t>writeLines</w:t>
      </w:r>
      <w:proofErr w:type="spellEnd"/>
      <w:r w:rsidRPr="00CC32C9">
        <w:rPr>
          <w:rFonts w:asciiTheme="minorHAnsi" w:hAnsiTheme="minorHAnsi" w:cstheme="minorHAnsi"/>
        </w:rPr>
        <w:t>(</w:t>
      </w:r>
      <w:proofErr w:type="spellStart"/>
      <w:r w:rsidRPr="00CC32C9">
        <w:rPr>
          <w:rFonts w:asciiTheme="minorHAnsi" w:hAnsiTheme="minorHAnsi" w:cstheme="minorHAnsi"/>
        </w:rPr>
        <w:t>capture.output</w:t>
      </w:r>
      <w:proofErr w:type="spellEnd"/>
      <w:r w:rsidRPr="00CC32C9">
        <w:rPr>
          <w:rFonts w:asciiTheme="minorHAnsi" w:hAnsiTheme="minorHAnsi" w:cstheme="minorHAnsi"/>
        </w:rPr>
        <w:t>(print(</w:t>
      </w:r>
      <w:proofErr w:type="spellStart"/>
      <w:r w:rsidRPr="00CC32C9">
        <w:rPr>
          <w:rFonts w:asciiTheme="minorHAnsi" w:hAnsiTheme="minorHAnsi" w:cstheme="minorHAnsi"/>
        </w:rPr>
        <w:t>statistiques_descriptives</w:t>
      </w:r>
      <w:proofErr w:type="spellEnd"/>
      <w:r w:rsidRPr="00CC32C9">
        <w:rPr>
          <w:rFonts w:asciiTheme="minorHAnsi" w:hAnsiTheme="minorHAnsi" w:cstheme="minorHAnsi"/>
        </w:rPr>
        <w:t>, n = Inf)), paste0(chemin_donnees, "Statistiques_Descriptives_MaKes_Models_Years_2015_2023.txt"))</w:t>
      </w:r>
    </w:p>
    <w:p w14:paraId="019B2E98" w14:textId="77777777" w:rsidR="00CC32C9" w:rsidRPr="00CC32C9" w:rsidRDefault="00CC32C9" w:rsidP="00CC32C9">
      <w:pPr>
        <w:tabs>
          <w:tab w:val="left" w:pos="540"/>
        </w:tabs>
        <w:jc w:val="both"/>
        <w:rPr>
          <w:rFonts w:asciiTheme="minorHAnsi" w:hAnsiTheme="minorHAnsi" w:cstheme="minorHAnsi"/>
        </w:rPr>
      </w:pPr>
    </w:p>
    <w:p w14:paraId="3957411B"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Exporter toutes les lignes des meilleures performances vers un fichier texte</w:t>
      </w:r>
    </w:p>
    <w:p w14:paraId="63697203" w14:textId="77777777" w:rsidR="00CC32C9" w:rsidRPr="00CC32C9" w:rsidRDefault="00CC32C9" w:rsidP="00CC32C9">
      <w:pPr>
        <w:tabs>
          <w:tab w:val="left" w:pos="540"/>
        </w:tabs>
        <w:jc w:val="both"/>
        <w:rPr>
          <w:rFonts w:asciiTheme="minorHAnsi" w:hAnsiTheme="minorHAnsi" w:cstheme="minorHAnsi"/>
        </w:rPr>
      </w:pPr>
      <w:proofErr w:type="spellStart"/>
      <w:r w:rsidRPr="00CC32C9">
        <w:rPr>
          <w:rFonts w:asciiTheme="minorHAnsi" w:hAnsiTheme="minorHAnsi" w:cstheme="minorHAnsi"/>
        </w:rPr>
        <w:t>writeLines</w:t>
      </w:r>
      <w:proofErr w:type="spellEnd"/>
      <w:r w:rsidRPr="00CC32C9">
        <w:rPr>
          <w:rFonts w:asciiTheme="minorHAnsi" w:hAnsiTheme="minorHAnsi" w:cstheme="minorHAnsi"/>
        </w:rPr>
        <w:t>(</w:t>
      </w:r>
      <w:proofErr w:type="spellStart"/>
      <w:r w:rsidRPr="00CC32C9">
        <w:rPr>
          <w:rFonts w:asciiTheme="minorHAnsi" w:hAnsiTheme="minorHAnsi" w:cstheme="minorHAnsi"/>
        </w:rPr>
        <w:t>capture.output</w:t>
      </w:r>
      <w:proofErr w:type="spellEnd"/>
      <w:r w:rsidRPr="00CC32C9">
        <w:rPr>
          <w:rFonts w:asciiTheme="minorHAnsi" w:hAnsiTheme="minorHAnsi" w:cstheme="minorHAnsi"/>
        </w:rPr>
        <w:t>(print(</w:t>
      </w:r>
      <w:proofErr w:type="spellStart"/>
      <w:r w:rsidRPr="00CC32C9">
        <w:rPr>
          <w:rFonts w:asciiTheme="minorHAnsi" w:hAnsiTheme="minorHAnsi" w:cstheme="minorHAnsi"/>
        </w:rPr>
        <w:t>meilleures_performances</w:t>
      </w:r>
      <w:proofErr w:type="spellEnd"/>
      <w:r w:rsidRPr="00CC32C9">
        <w:rPr>
          <w:rFonts w:asciiTheme="minorHAnsi" w:hAnsiTheme="minorHAnsi" w:cstheme="minorHAnsi"/>
        </w:rPr>
        <w:t>, n = Inf)), paste0(chemin_donnees, "Meilleures_Performances_MaKes_Models_Years_2015_2023.txt"))</w:t>
      </w:r>
    </w:p>
    <w:p w14:paraId="5F47D426" w14:textId="77777777" w:rsidR="00CC32C9" w:rsidRPr="00CC32C9" w:rsidRDefault="00CC32C9" w:rsidP="00CC32C9">
      <w:pPr>
        <w:tabs>
          <w:tab w:val="left" w:pos="540"/>
        </w:tabs>
        <w:jc w:val="both"/>
        <w:rPr>
          <w:rFonts w:asciiTheme="minorHAnsi" w:hAnsiTheme="minorHAnsi" w:cstheme="minorHAnsi"/>
        </w:rPr>
      </w:pPr>
    </w:p>
    <w:p w14:paraId="61A2A7B2"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Message de réussite</w:t>
      </w:r>
    </w:p>
    <w:p w14:paraId="3808351A" w14:textId="77777777"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print("Analyse statistique descriptive et comparative des marques et modèles réalisée avec succès.")</w:t>
      </w:r>
    </w:p>
    <w:p w14:paraId="2DE9ED54" w14:textId="0C799B4B" w:rsidR="00CC32C9" w:rsidRDefault="00CC32C9" w:rsidP="00CC32C9">
      <w:pPr>
        <w:tabs>
          <w:tab w:val="left" w:pos="540"/>
        </w:tabs>
        <w:jc w:val="both"/>
        <w:rPr>
          <w:rFonts w:asciiTheme="minorHAnsi" w:hAnsiTheme="minorHAnsi" w:cstheme="minorHAnsi"/>
        </w:rPr>
      </w:pPr>
    </w:p>
    <w:p w14:paraId="38059226" w14:textId="05771279" w:rsidR="00CC32C9" w:rsidRPr="00CC32C9" w:rsidRDefault="00CC32C9" w:rsidP="00CC32C9">
      <w:pPr>
        <w:tabs>
          <w:tab w:val="left" w:pos="540"/>
        </w:tabs>
        <w:jc w:val="both"/>
        <w:rPr>
          <w:rFonts w:asciiTheme="minorHAnsi" w:hAnsiTheme="minorHAnsi" w:cstheme="minorHAnsi"/>
        </w:rPr>
      </w:pPr>
      <w:r w:rsidRPr="00CC32C9">
        <w:rPr>
          <w:rFonts w:asciiTheme="minorHAnsi" w:hAnsiTheme="minorHAnsi" w:cstheme="minorHAnsi"/>
        </w:rPr>
        <w:t xml:space="preserve">Au document Word du travail noté 3 de SCI 1402, Gonzalo Alfredo Romero Francia a montré la liste complète de tous les fichiers CSV et TXT produits par le code R modélisant et implémentant la tâche 1 de la phase </w:t>
      </w:r>
      <w:r>
        <w:rPr>
          <w:rFonts w:asciiTheme="minorHAnsi" w:hAnsiTheme="minorHAnsi" w:cstheme="minorHAnsi"/>
        </w:rPr>
        <w:t>3</w:t>
      </w:r>
      <w:r w:rsidRPr="00CC32C9">
        <w:rPr>
          <w:rFonts w:asciiTheme="minorHAnsi" w:hAnsiTheme="minorHAnsi" w:cstheme="minorHAnsi"/>
        </w:rPr>
        <w:t xml:space="preserve"> de l’objectif </w:t>
      </w:r>
      <w:r>
        <w:rPr>
          <w:rFonts w:asciiTheme="minorHAnsi" w:hAnsiTheme="minorHAnsi" w:cstheme="minorHAnsi"/>
        </w:rPr>
        <w:t>6</w:t>
      </w:r>
      <w:r w:rsidRPr="00CC32C9">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48C483BC" w14:textId="77777777" w:rsidR="00CC32C9" w:rsidRPr="00CC32C9" w:rsidRDefault="00CC32C9" w:rsidP="00CC32C9">
      <w:pPr>
        <w:tabs>
          <w:tab w:val="left" w:pos="540"/>
        </w:tabs>
        <w:jc w:val="both"/>
        <w:rPr>
          <w:rFonts w:asciiTheme="minorHAnsi" w:hAnsiTheme="minorHAnsi" w:cstheme="minorHAnsi"/>
        </w:rPr>
      </w:pPr>
    </w:p>
    <w:p w14:paraId="1ACD0795" w14:textId="287C99DC" w:rsidR="000F24FA" w:rsidRPr="000F24FA" w:rsidRDefault="000F24FA" w:rsidP="000F24FA">
      <w:pPr>
        <w:tabs>
          <w:tab w:val="left" w:pos="540"/>
        </w:tabs>
        <w:jc w:val="both"/>
        <w:rPr>
          <w:rFonts w:asciiTheme="minorHAnsi" w:hAnsiTheme="minorHAnsi" w:cstheme="minorHAnsi"/>
        </w:rPr>
      </w:pPr>
      <w:r w:rsidRPr="000F24FA">
        <w:rPr>
          <w:rFonts w:asciiTheme="minorHAnsi" w:hAnsiTheme="minorHAnsi" w:cstheme="minorHAnsi"/>
        </w:rPr>
        <w:t>Maintenant, Gonzalo Alfredo Romero Francia a décidé de montrer efficacement le contenu de chacun des fichiers Excel (.csv) et des fichiers texte (.txt) produits et fournis par le code R montré aux pages 25</w:t>
      </w:r>
      <w:r w:rsidR="000222BB">
        <w:rPr>
          <w:rFonts w:asciiTheme="minorHAnsi" w:hAnsiTheme="minorHAnsi" w:cstheme="minorHAnsi"/>
        </w:rPr>
        <w:t>5</w:t>
      </w:r>
      <w:r w:rsidRPr="000F24FA">
        <w:rPr>
          <w:rFonts w:asciiTheme="minorHAnsi" w:hAnsiTheme="minorHAnsi" w:cstheme="minorHAnsi"/>
        </w:rPr>
        <w:t xml:space="preserve"> à 25</w:t>
      </w:r>
      <w:r w:rsidR="000222BB">
        <w:rPr>
          <w:rFonts w:asciiTheme="minorHAnsi" w:hAnsiTheme="minorHAnsi" w:cstheme="minorHAnsi"/>
        </w:rPr>
        <w:t>7</w:t>
      </w:r>
      <w:r w:rsidRPr="000F24FA">
        <w:rPr>
          <w:rFonts w:asciiTheme="minorHAnsi" w:hAnsiTheme="minorHAnsi" w:cstheme="minorHAnsi"/>
        </w:rPr>
        <w:t xml:space="preserve"> du présent document, et permettant ensuite de modéliser et d’implémenter la tâche 1 de la phase 3 de l’objectif 6, qui est l’analyse comparative pour identifier les marques </w:t>
      </w:r>
      <w:r w:rsidRPr="000F24FA">
        <w:rPr>
          <w:rFonts w:asciiTheme="minorHAnsi" w:hAnsiTheme="minorHAnsi" w:cstheme="minorHAnsi"/>
        </w:rPr>
        <w:lastRenderedPageBreak/>
        <w:t>et les modèles de véhicules offrant des performances supérieures, en termes de consommation de carburant (en ville, sur autoroute et combiné) et d’émissions de CO2</w:t>
      </w:r>
      <w:r w:rsidR="00BE0A50">
        <w:rPr>
          <w:rFonts w:asciiTheme="minorHAnsi" w:hAnsiTheme="minorHAnsi" w:cstheme="minorHAnsi"/>
        </w:rPr>
        <w:t xml:space="preserve">, tout en utilisant les résultats fournis par les analyses statistiques descriptives calculées par le code R </w:t>
      </w:r>
      <w:r w:rsidR="00BE0A50" w:rsidRPr="000F24FA">
        <w:rPr>
          <w:rFonts w:asciiTheme="minorHAnsi" w:hAnsiTheme="minorHAnsi" w:cstheme="minorHAnsi"/>
        </w:rPr>
        <w:t>aux pages 25</w:t>
      </w:r>
      <w:r w:rsidR="000222BB">
        <w:rPr>
          <w:rFonts w:asciiTheme="minorHAnsi" w:hAnsiTheme="minorHAnsi" w:cstheme="minorHAnsi"/>
        </w:rPr>
        <w:t>5</w:t>
      </w:r>
      <w:r w:rsidR="00BE0A50" w:rsidRPr="000F24FA">
        <w:rPr>
          <w:rFonts w:asciiTheme="minorHAnsi" w:hAnsiTheme="minorHAnsi" w:cstheme="minorHAnsi"/>
        </w:rPr>
        <w:t xml:space="preserve"> à 25</w:t>
      </w:r>
      <w:r w:rsidR="000222BB">
        <w:rPr>
          <w:rFonts w:asciiTheme="minorHAnsi" w:hAnsiTheme="minorHAnsi" w:cstheme="minorHAnsi"/>
        </w:rPr>
        <w:t>7</w:t>
      </w:r>
      <w:r w:rsidR="00BE0A50">
        <w:rPr>
          <w:rFonts w:asciiTheme="minorHAnsi" w:hAnsiTheme="minorHAnsi" w:cstheme="minorHAnsi"/>
        </w:rPr>
        <w:t xml:space="preserve"> du présent document</w:t>
      </w:r>
      <w:r w:rsidRPr="000F24FA">
        <w:rPr>
          <w:rFonts w:asciiTheme="minorHAnsi" w:hAnsiTheme="minorHAnsi" w:cstheme="minorHAnsi"/>
        </w:rPr>
        <w:t>. Gonzalo Alfredo Romero Francia a décidé de montrer des vues de ces fichiers Excel (.csv) et de ces fichiers texte (.txt) produits et fournis par le code R modélisant et implémentant la tâche 1 de la phase 3 de l’objectif 6 du projet en science des données nommé « Canadian Fuel Consumption Ratings ».</w:t>
      </w:r>
    </w:p>
    <w:p w14:paraId="33F1C32D" w14:textId="77777777" w:rsidR="000F24FA" w:rsidRDefault="000F24FA" w:rsidP="000F24FA">
      <w:pPr>
        <w:tabs>
          <w:tab w:val="left" w:pos="540"/>
        </w:tabs>
        <w:jc w:val="both"/>
        <w:rPr>
          <w:rFonts w:asciiTheme="minorHAnsi" w:hAnsiTheme="minorHAnsi" w:cstheme="minorHAnsi"/>
        </w:rPr>
      </w:pPr>
    </w:p>
    <w:p w14:paraId="46A8AC61" w14:textId="757F0E08" w:rsidR="000F24FA" w:rsidRDefault="000F24FA" w:rsidP="000F24FA">
      <w:pPr>
        <w:tabs>
          <w:tab w:val="left" w:pos="540"/>
        </w:tabs>
        <w:jc w:val="both"/>
        <w:rPr>
          <w:rFonts w:asciiTheme="minorHAnsi" w:hAnsiTheme="minorHAnsi" w:cstheme="minorHAnsi"/>
        </w:rPr>
      </w:pPr>
      <w:r w:rsidRPr="000F24FA">
        <w:rPr>
          <w:rFonts w:asciiTheme="minorHAnsi" w:hAnsiTheme="minorHAnsi" w:cstheme="minorHAnsi"/>
        </w:rPr>
        <w:t>Le voici la liste complète de ces fichiers Excel (.csv) et de ces fichiers texte (.txt) produits et fournis par ce code R montré aux pages 254 à 256 du présent document, et qui sont les résultats de calcul associés à l’analyse comparative pour identifier les marques et les modèles de véhicules offrant des performances supérieures :</w:t>
      </w:r>
    </w:p>
    <w:p w14:paraId="1BD35E64" w14:textId="16D8D090" w:rsidR="000F24FA" w:rsidRDefault="000F24FA" w:rsidP="000F24FA">
      <w:pPr>
        <w:tabs>
          <w:tab w:val="left" w:pos="540"/>
        </w:tabs>
        <w:jc w:val="both"/>
        <w:rPr>
          <w:rFonts w:asciiTheme="minorHAnsi" w:hAnsiTheme="minorHAnsi" w:cstheme="minorHAnsi"/>
        </w:rPr>
      </w:pPr>
    </w:p>
    <w:p w14:paraId="295E6A6E" w14:textId="63FC53FB" w:rsidR="000F24FA" w:rsidRDefault="000F24FA" w:rsidP="00B6438F">
      <w:pPr>
        <w:pStyle w:val="ListParagraph"/>
        <w:numPr>
          <w:ilvl w:val="0"/>
          <w:numId w:val="414"/>
        </w:numPr>
        <w:tabs>
          <w:tab w:val="left" w:pos="540"/>
        </w:tabs>
        <w:ind w:left="270" w:hanging="270"/>
        <w:jc w:val="both"/>
        <w:rPr>
          <w:rFonts w:asciiTheme="minorHAnsi" w:hAnsiTheme="minorHAnsi" w:cstheme="minorHAnsi"/>
        </w:rPr>
      </w:pPr>
      <w:r w:rsidRPr="000F24FA">
        <w:rPr>
          <w:rFonts w:asciiTheme="minorHAnsi" w:hAnsiTheme="minorHAnsi" w:cstheme="minorHAnsi"/>
        </w:rPr>
        <w:t>Meilleures_Performances_MaKes_Models_Years_2015_2023.txt</w:t>
      </w:r>
    </w:p>
    <w:p w14:paraId="622EA5BD" w14:textId="093CA6BF" w:rsidR="000F24FA" w:rsidRDefault="000F24FA" w:rsidP="000F24FA">
      <w:pPr>
        <w:tabs>
          <w:tab w:val="left" w:pos="540"/>
        </w:tabs>
        <w:jc w:val="both"/>
        <w:rPr>
          <w:rFonts w:asciiTheme="minorHAnsi" w:hAnsiTheme="minorHAnsi" w:cstheme="minorHAnsi"/>
        </w:rPr>
      </w:pPr>
    </w:p>
    <w:p w14:paraId="7B9FB1A1" w14:textId="3BF0CE41" w:rsidR="000F24FA" w:rsidRPr="000F24FA" w:rsidRDefault="000F24FA" w:rsidP="000F24FA">
      <w:pPr>
        <w:tabs>
          <w:tab w:val="left" w:pos="540"/>
        </w:tabs>
        <w:jc w:val="both"/>
        <w:rPr>
          <w:rFonts w:asciiTheme="minorHAnsi" w:hAnsiTheme="minorHAnsi" w:cstheme="minorHAnsi"/>
        </w:rPr>
      </w:pPr>
      <w:r w:rsidRPr="000F24FA">
        <w:rPr>
          <w:rFonts w:asciiTheme="minorHAnsi" w:hAnsiTheme="minorHAnsi" w:cstheme="minorHAnsi"/>
        </w:rPr>
        <w:t xml:space="preserve">Maintenant que Gonzalo Alfredo Romero Francia a réussi à bien montrer, de manière détaillée et claire, précise et concise, tous les résultats de calcul des statistiques descriptives déjà décrites </w:t>
      </w:r>
      <w:r>
        <w:rPr>
          <w:rFonts w:asciiTheme="minorHAnsi" w:hAnsiTheme="minorHAnsi" w:cstheme="minorHAnsi"/>
        </w:rPr>
        <w:t>à</w:t>
      </w:r>
      <w:r w:rsidRPr="000F24FA">
        <w:rPr>
          <w:rFonts w:asciiTheme="minorHAnsi" w:hAnsiTheme="minorHAnsi" w:cstheme="minorHAnsi"/>
        </w:rPr>
        <w:t xml:space="preserve"> </w:t>
      </w:r>
      <w:r>
        <w:rPr>
          <w:rFonts w:asciiTheme="minorHAnsi" w:hAnsiTheme="minorHAnsi" w:cstheme="minorHAnsi"/>
        </w:rPr>
        <w:t xml:space="preserve">la </w:t>
      </w:r>
      <w:r w:rsidRPr="000F24FA">
        <w:rPr>
          <w:rFonts w:asciiTheme="minorHAnsi" w:hAnsiTheme="minorHAnsi" w:cstheme="minorHAnsi"/>
        </w:rPr>
        <w:t xml:space="preserve">page </w:t>
      </w:r>
      <w:r>
        <w:rPr>
          <w:rFonts w:asciiTheme="minorHAnsi" w:hAnsiTheme="minorHAnsi" w:cstheme="minorHAnsi"/>
        </w:rPr>
        <w:t xml:space="preserve">256 </w:t>
      </w:r>
      <w:r w:rsidRPr="000F24FA">
        <w:rPr>
          <w:rFonts w:asciiTheme="minorHAnsi" w:hAnsiTheme="minorHAnsi" w:cstheme="minorHAnsi"/>
        </w:rPr>
        <w:t>du présent document (qui consistent à calculer des statistiques telles que la moyenne, la médiane, l’écart-type, les quartiles, le mode, l’étendue et le coefficient de variation pour la consommation de carburant et pour les émissions de CO2</w:t>
      </w:r>
      <w:r w:rsidR="00BE0A50">
        <w:rPr>
          <w:rFonts w:asciiTheme="minorHAnsi" w:hAnsiTheme="minorHAnsi" w:cstheme="minorHAnsi"/>
        </w:rPr>
        <w:t xml:space="preserve">, dans le but de classifier de manière ascendante la valeur de toutes ces variables d’analyse statistiques descriptives nommé ci-haut, et calculées par le code R montré aux pages </w:t>
      </w:r>
      <w:r w:rsidR="00BE0A50" w:rsidRPr="000F24FA">
        <w:rPr>
          <w:rFonts w:asciiTheme="minorHAnsi" w:hAnsiTheme="minorHAnsi" w:cstheme="minorHAnsi"/>
        </w:rPr>
        <w:t>254 à 256 du présent document</w:t>
      </w:r>
      <w:r w:rsidRPr="000F24FA">
        <w:rPr>
          <w:rFonts w:asciiTheme="minorHAnsi" w:hAnsiTheme="minorHAnsi" w:cstheme="minorHAnsi"/>
        </w:rPr>
        <w:t xml:space="preserve">), maintenant il a décidé d’analyser en profondeur ces résultats de calcul des statistiques descriptives déjà décrites </w:t>
      </w:r>
      <w:r w:rsidR="00BE0A50">
        <w:rPr>
          <w:rFonts w:asciiTheme="minorHAnsi" w:hAnsiTheme="minorHAnsi" w:cstheme="minorHAnsi"/>
        </w:rPr>
        <w:t>à</w:t>
      </w:r>
      <w:r w:rsidR="00BE0A50" w:rsidRPr="000F24FA">
        <w:rPr>
          <w:rFonts w:asciiTheme="minorHAnsi" w:hAnsiTheme="minorHAnsi" w:cstheme="minorHAnsi"/>
        </w:rPr>
        <w:t xml:space="preserve"> </w:t>
      </w:r>
      <w:r w:rsidR="00BE0A50">
        <w:rPr>
          <w:rFonts w:asciiTheme="minorHAnsi" w:hAnsiTheme="minorHAnsi" w:cstheme="minorHAnsi"/>
        </w:rPr>
        <w:t xml:space="preserve">la </w:t>
      </w:r>
      <w:r w:rsidR="00BE0A50" w:rsidRPr="000F24FA">
        <w:rPr>
          <w:rFonts w:asciiTheme="minorHAnsi" w:hAnsiTheme="minorHAnsi" w:cstheme="minorHAnsi"/>
        </w:rPr>
        <w:t xml:space="preserve">page </w:t>
      </w:r>
      <w:r w:rsidR="00BE0A50">
        <w:rPr>
          <w:rFonts w:asciiTheme="minorHAnsi" w:hAnsiTheme="minorHAnsi" w:cstheme="minorHAnsi"/>
        </w:rPr>
        <w:t>256</w:t>
      </w:r>
      <w:r w:rsidRPr="000F24FA">
        <w:rPr>
          <w:rFonts w:asciiTheme="minorHAnsi" w:hAnsiTheme="minorHAnsi" w:cstheme="minorHAnsi"/>
        </w:rPr>
        <w:t xml:space="preserve"> du présent document, et qui ont été produits par le code R modélisant et implémentant la tâche 1 de la phase 3 de l’objectif 6 du projet en science des données nommé « Canadian Fuel Consumption Ratings ».</w:t>
      </w:r>
    </w:p>
    <w:p w14:paraId="399983B4" w14:textId="77777777" w:rsidR="000F24FA" w:rsidRDefault="000F24FA" w:rsidP="000F24FA">
      <w:pPr>
        <w:tabs>
          <w:tab w:val="left" w:pos="540"/>
        </w:tabs>
        <w:jc w:val="both"/>
        <w:rPr>
          <w:rFonts w:asciiTheme="minorHAnsi" w:hAnsiTheme="minorHAnsi" w:cstheme="minorHAnsi"/>
        </w:rPr>
      </w:pPr>
    </w:p>
    <w:p w14:paraId="386E74BC" w14:textId="0F368503" w:rsidR="000F24FA" w:rsidRPr="000F24FA" w:rsidRDefault="000F24FA" w:rsidP="000F24FA">
      <w:pPr>
        <w:tabs>
          <w:tab w:val="left" w:pos="540"/>
        </w:tabs>
        <w:jc w:val="both"/>
        <w:rPr>
          <w:rFonts w:asciiTheme="minorHAnsi" w:hAnsiTheme="minorHAnsi" w:cstheme="minorHAnsi"/>
        </w:rPr>
      </w:pPr>
      <w:r w:rsidRPr="000F24FA">
        <w:rPr>
          <w:rFonts w:asciiTheme="minorHAnsi" w:hAnsiTheme="minorHAnsi" w:cstheme="minorHAnsi"/>
        </w:rPr>
        <w:t>Le voici l’analyse en profondeur des résultats des statistiques descriptives et comparatives déjà décrites aux pages 40 et 41 du présent document, effectuées par le code R modélisant et implémentant la tâche 1 de la phase 3 de l’objectif 6 de ce projet en science des données nommé ci-haut :</w:t>
      </w:r>
    </w:p>
    <w:p w14:paraId="0B39497A" w14:textId="266C90EC" w:rsidR="000F24FA" w:rsidRDefault="000F24FA" w:rsidP="000F24FA">
      <w:pPr>
        <w:tabs>
          <w:tab w:val="left" w:pos="540"/>
        </w:tabs>
        <w:jc w:val="both"/>
        <w:rPr>
          <w:rFonts w:asciiTheme="minorHAnsi" w:hAnsiTheme="minorHAnsi" w:cstheme="minorHAnsi"/>
        </w:rPr>
      </w:pPr>
    </w:p>
    <w:p w14:paraId="72A4C0D1" w14:textId="77777777" w:rsidR="00455EAA" w:rsidRPr="00455EAA" w:rsidRDefault="00455EAA" w:rsidP="00455EAA">
      <w:pPr>
        <w:tabs>
          <w:tab w:val="left" w:pos="540"/>
        </w:tabs>
        <w:jc w:val="both"/>
        <w:rPr>
          <w:rFonts w:asciiTheme="minorHAnsi" w:hAnsiTheme="minorHAnsi" w:cstheme="minorHAnsi"/>
          <w:b/>
          <w:bCs/>
        </w:rPr>
      </w:pPr>
      <w:r w:rsidRPr="00455EAA">
        <w:rPr>
          <w:rFonts w:asciiTheme="minorHAnsi" w:hAnsiTheme="minorHAnsi" w:cstheme="minorHAnsi"/>
          <w:b/>
          <w:bCs/>
        </w:rPr>
        <w:t>Analyse Complète des Performances de Consommation de Carburant et d'Émissions de CO2 des 22 Meilleurs Modèles de Véhicules parmi 551 (2015-2023)</w:t>
      </w:r>
    </w:p>
    <w:p w14:paraId="358610A1" w14:textId="77777777" w:rsidR="00455EAA" w:rsidRPr="00455EAA" w:rsidRDefault="00455EAA" w:rsidP="00455EAA">
      <w:pPr>
        <w:tabs>
          <w:tab w:val="left" w:pos="540"/>
        </w:tabs>
        <w:jc w:val="both"/>
        <w:rPr>
          <w:rFonts w:asciiTheme="minorHAnsi" w:hAnsiTheme="minorHAnsi" w:cstheme="minorHAnsi"/>
        </w:rPr>
      </w:pPr>
      <w:r w:rsidRPr="00455EAA">
        <w:rPr>
          <w:rFonts w:asciiTheme="minorHAnsi" w:hAnsiTheme="minorHAnsi" w:cstheme="minorHAnsi"/>
        </w:rPr>
        <w:t xml:space="preserve">Dans un contexte où les préoccupations environnementales et les coûts de carburant occupent une place centrale tant pour les consommateurs que pour les fabricants automobiles, l'importance de choisir des véhicules non seulement performants, mais aussi respectueux de l'environnement, n'a jamais été aussi grande. Les </w:t>
      </w:r>
      <w:r w:rsidRPr="00455EAA">
        <w:rPr>
          <w:rFonts w:asciiTheme="minorHAnsi" w:hAnsiTheme="minorHAnsi" w:cstheme="minorHAnsi"/>
          <w:b/>
          <w:bCs/>
        </w:rPr>
        <w:t>22 meilleurs modèles de véhicules</w:t>
      </w:r>
      <w:r w:rsidRPr="00455EAA">
        <w:rPr>
          <w:rFonts w:asciiTheme="minorHAnsi" w:hAnsiTheme="minorHAnsi" w:cstheme="minorHAnsi"/>
        </w:rPr>
        <w:t xml:space="preserve"> parmi un ensemble de </w:t>
      </w:r>
      <w:r w:rsidRPr="00455EAA">
        <w:rPr>
          <w:rFonts w:asciiTheme="minorHAnsi" w:hAnsiTheme="minorHAnsi" w:cstheme="minorHAnsi"/>
          <w:b/>
          <w:bCs/>
        </w:rPr>
        <w:t>551 modèles</w:t>
      </w:r>
      <w:r w:rsidRPr="00455EAA">
        <w:rPr>
          <w:rFonts w:asciiTheme="minorHAnsi" w:hAnsiTheme="minorHAnsi" w:cstheme="minorHAnsi"/>
        </w:rPr>
        <w:t xml:space="preserve"> se distinguent par leurs performances exceptionnelles en matière d'efficacité énergétique et de réduction des émissions de CO2. Ces véhicules représentent la </w:t>
      </w:r>
      <w:r w:rsidRPr="00455EAA">
        <w:rPr>
          <w:rFonts w:asciiTheme="minorHAnsi" w:hAnsiTheme="minorHAnsi" w:cstheme="minorHAnsi"/>
          <w:b/>
          <w:bCs/>
        </w:rPr>
        <w:t>crème de la crème</w:t>
      </w:r>
      <w:r w:rsidRPr="00455EAA">
        <w:rPr>
          <w:rFonts w:asciiTheme="minorHAnsi" w:hAnsiTheme="minorHAnsi" w:cstheme="minorHAnsi"/>
        </w:rPr>
        <w:t xml:space="preserve"> des choix écologiques disponibles sur le marché automobile entre </w:t>
      </w:r>
      <w:r w:rsidRPr="00455EAA">
        <w:rPr>
          <w:rFonts w:asciiTheme="minorHAnsi" w:hAnsiTheme="minorHAnsi" w:cstheme="minorHAnsi"/>
          <w:b/>
          <w:bCs/>
        </w:rPr>
        <w:t>2015 et 2023</w:t>
      </w:r>
      <w:r w:rsidRPr="00455EAA">
        <w:rPr>
          <w:rFonts w:asciiTheme="minorHAnsi" w:hAnsiTheme="minorHAnsi" w:cstheme="minorHAnsi"/>
        </w:rPr>
        <w:t xml:space="preserve">, en offrant des options alliant </w:t>
      </w:r>
      <w:r w:rsidRPr="00455EAA">
        <w:rPr>
          <w:rFonts w:asciiTheme="minorHAnsi" w:hAnsiTheme="minorHAnsi" w:cstheme="minorHAnsi"/>
          <w:b/>
          <w:bCs/>
        </w:rPr>
        <w:t>technologie avancée</w:t>
      </w:r>
      <w:r w:rsidRPr="00455EAA">
        <w:rPr>
          <w:rFonts w:asciiTheme="minorHAnsi" w:hAnsiTheme="minorHAnsi" w:cstheme="minorHAnsi"/>
        </w:rPr>
        <w:t xml:space="preserve">, </w:t>
      </w:r>
      <w:r w:rsidRPr="00455EAA">
        <w:rPr>
          <w:rFonts w:asciiTheme="minorHAnsi" w:hAnsiTheme="minorHAnsi" w:cstheme="minorHAnsi"/>
          <w:b/>
          <w:bCs/>
        </w:rPr>
        <w:t>réduction de l'empreinte carbone</w:t>
      </w:r>
      <w:r w:rsidRPr="00455EAA">
        <w:rPr>
          <w:rFonts w:asciiTheme="minorHAnsi" w:hAnsiTheme="minorHAnsi" w:cstheme="minorHAnsi"/>
        </w:rPr>
        <w:t xml:space="preserve"> et </w:t>
      </w:r>
      <w:r w:rsidRPr="00455EAA">
        <w:rPr>
          <w:rFonts w:asciiTheme="minorHAnsi" w:hAnsiTheme="minorHAnsi" w:cstheme="minorHAnsi"/>
          <w:b/>
          <w:bCs/>
        </w:rPr>
        <w:t>économies substantielles</w:t>
      </w:r>
      <w:r w:rsidRPr="00455EAA">
        <w:rPr>
          <w:rFonts w:asciiTheme="minorHAnsi" w:hAnsiTheme="minorHAnsi" w:cstheme="minorHAnsi"/>
        </w:rPr>
        <w:t xml:space="preserve"> en carburant.</w:t>
      </w:r>
    </w:p>
    <w:p w14:paraId="3F03D812" w14:textId="77777777" w:rsidR="00455EAA" w:rsidRDefault="00455EAA" w:rsidP="00455EAA">
      <w:pPr>
        <w:tabs>
          <w:tab w:val="left" w:pos="540"/>
        </w:tabs>
        <w:jc w:val="both"/>
        <w:rPr>
          <w:rFonts w:asciiTheme="minorHAnsi" w:hAnsiTheme="minorHAnsi" w:cstheme="minorHAnsi"/>
        </w:rPr>
      </w:pPr>
    </w:p>
    <w:p w14:paraId="7338D052" w14:textId="6375F34E" w:rsidR="00455EAA" w:rsidRPr="00455EAA" w:rsidRDefault="00455EAA" w:rsidP="00455EAA">
      <w:pPr>
        <w:tabs>
          <w:tab w:val="left" w:pos="540"/>
        </w:tabs>
        <w:jc w:val="both"/>
        <w:rPr>
          <w:rFonts w:asciiTheme="minorHAnsi" w:hAnsiTheme="minorHAnsi" w:cstheme="minorHAnsi"/>
        </w:rPr>
      </w:pPr>
      <w:r w:rsidRPr="00455EAA">
        <w:rPr>
          <w:rFonts w:asciiTheme="minorHAnsi" w:hAnsiTheme="minorHAnsi" w:cstheme="minorHAnsi"/>
        </w:rPr>
        <w:t xml:space="preserve">Ces </w:t>
      </w:r>
      <w:r w:rsidRPr="00455EAA">
        <w:rPr>
          <w:rFonts w:asciiTheme="minorHAnsi" w:hAnsiTheme="minorHAnsi" w:cstheme="minorHAnsi"/>
          <w:b/>
          <w:bCs/>
        </w:rPr>
        <w:t>22 modèles</w:t>
      </w:r>
      <w:r w:rsidRPr="00455EAA">
        <w:rPr>
          <w:rFonts w:asciiTheme="minorHAnsi" w:hAnsiTheme="minorHAnsi" w:cstheme="minorHAnsi"/>
        </w:rPr>
        <w:t xml:space="preserve"> sont principalement des véhicules </w:t>
      </w:r>
      <w:r w:rsidRPr="00455EAA">
        <w:rPr>
          <w:rFonts w:asciiTheme="minorHAnsi" w:hAnsiTheme="minorHAnsi" w:cstheme="minorHAnsi"/>
          <w:b/>
          <w:bCs/>
        </w:rPr>
        <w:t>hybrides</w:t>
      </w:r>
      <w:r w:rsidRPr="00455EAA">
        <w:rPr>
          <w:rFonts w:asciiTheme="minorHAnsi" w:hAnsiTheme="minorHAnsi" w:cstheme="minorHAnsi"/>
        </w:rPr>
        <w:t xml:space="preserve">, ce qui témoigne de l'évolution des choix technologiques dans l’industrie automobile, où de plus en plus de consommateurs optent pour des alternatives plus écologiques et moins polluantes. Les marques représentées parmi ces modèles incluent des géants de l'automobile tels que </w:t>
      </w:r>
      <w:r w:rsidRPr="00455EAA">
        <w:rPr>
          <w:rFonts w:asciiTheme="minorHAnsi" w:hAnsiTheme="minorHAnsi" w:cstheme="minorHAnsi"/>
          <w:b/>
          <w:bCs/>
        </w:rPr>
        <w:t>Hyundai</w:t>
      </w:r>
      <w:r w:rsidRPr="00455EAA">
        <w:rPr>
          <w:rFonts w:asciiTheme="minorHAnsi" w:hAnsiTheme="minorHAnsi" w:cstheme="minorHAnsi"/>
        </w:rPr>
        <w:t xml:space="preserve">, </w:t>
      </w:r>
      <w:r w:rsidRPr="00455EAA">
        <w:rPr>
          <w:rFonts w:asciiTheme="minorHAnsi" w:hAnsiTheme="minorHAnsi" w:cstheme="minorHAnsi"/>
          <w:b/>
          <w:bCs/>
        </w:rPr>
        <w:t>Toyota</w:t>
      </w:r>
      <w:r w:rsidRPr="00455EAA">
        <w:rPr>
          <w:rFonts w:asciiTheme="minorHAnsi" w:hAnsiTheme="minorHAnsi" w:cstheme="minorHAnsi"/>
        </w:rPr>
        <w:t xml:space="preserve">, </w:t>
      </w:r>
      <w:r w:rsidRPr="00455EAA">
        <w:rPr>
          <w:rFonts w:asciiTheme="minorHAnsi" w:hAnsiTheme="minorHAnsi" w:cstheme="minorHAnsi"/>
          <w:b/>
          <w:bCs/>
        </w:rPr>
        <w:t>Kia</w:t>
      </w:r>
      <w:r w:rsidRPr="00455EAA">
        <w:rPr>
          <w:rFonts w:asciiTheme="minorHAnsi" w:hAnsiTheme="minorHAnsi" w:cstheme="minorHAnsi"/>
        </w:rPr>
        <w:t xml:space="preserve">, </w:t>
      </w:r>
      <w:r w:rsidRPr="00455EAA">
        <w:rPr>
          <w:rFonts w:asciiTheme="minorHAnsi" w:hAnsiTheme="minorHAnsi" w:cstheme="minorHAnsi"/>
          <w:b/>
          <w:bCs/>
        </w:rPr>
        <w:t>Honda</w:t>
      </w:r>
      <w:r w:rsidRPr="00455EAA">
        <w:rPr>
          <w:rFonts w:asciiTheme="minorHAnsi" w:hAnsiTheme="minorHAnsi" w:cstheme="minorHAnsi"/>
        </w:rPr>
        <w:t xml:space="preserve">, et </w:t>
      </w:r>
      <w:r w:rsidRPr="00455EAA">
        <w:rPr>
          <w:rFonts w:asciiTheme="minorHAnsi" w:hAnsiTheme="minorHAnsi" w:cstheme="minorHAnsi"/>
          <w:b/>
          <w:bCs/>
        </w:rPr>
        <w:t>Chevrolet</w:t>
      </w:r>
      <w:r w:rsidRPr="00455EAA">
        <w:rPr>
          <w:rFonts w:asciiTheme="minorHAnsi" w:hAnsiTheme="minorHAnsi" w:cstheme="minorHAnsi"/>
        </w:rPr>
        <w:t xml:space="preserve">, </w:t>
      </w:r>
      <w:r w:rsidRPr="00455EAA">
        <w:rPr>
          <w:rFonts w:asciiTheme="minorHAnsi" w:hAnsiTheme="minorHAnsi" w:cstheme="minorHAnsi"/>
        </w:rPr>
        <w:lastRenderedPageBreak/>
        <w:t xml:space="preserve">qui sont bien connus pour leurs innovations dans le domaine des véhicules à faibles émissions et économes en carburant. Ces marques ont développé des modèles capables de répondre aux besoins d'une société de plus en plus axée sur la </w:t>
      </w:r>
      <w:r w:rsidRPr="00455EAA">
        <w:rPr>
          <w:rFonts w:asciiTheme="minorHAnsi" w:hAnsiTheme="minorHAnsi" w:cstheme="minorHAnsi"/>
          <w:b/>
          <w:bCs/>
        </w:rPr>
        <w:t>durabilité</w:t>
      </w:r>
      <w:r w:rsidRPr="00455EAA">
        <w:rPr>
          <w:rFonts w:asciiTheme="minorHAnsi" w:hAnsiTheme="minorHAnsi" w:cstheme="minorHAnsi"/>
        </w:rPr>
        <w:t xml:space="preserve"> et la </w:t>
      </w:r>
      <w:r w:rsidRPr="00455EAA">
        <w:rPr>
          <w:rFonts w:asciiTheme="minorHAnsi" w:hAnsiTheme="minorHAnsi" w:cstheme="minorHAnsi"/>
          <w:b/>
          <w:bCs/>
        </w:rPr>
        <w:t>réduction des émissions de gaz à effet de serre</w:t>
      </w:r>
      <w:r w:rsidRPr="00455EAA">
        <w:rPr>
          <w:rFonts w:asciiTheme="minorHAnsi" w:hAnsiTheme="minorHAnsi" w:cstheme="minorHAnsi"/>
        </w:rPr>
        <w:t xml:space="preserve">. Ces véhicules hybrides se distinguent non seulement par leur capacité à réduire la consommation de carburant mais aussi par leur capacité à émettre </w:t>
      </w:r>
      <w:r w:rsidRPr="00455EAA">
        <w:rPr>
          <w:rFonts w:asciiTheme="minorHAnsi" w:hAnsiTheme="minorHAnsi" w:cstheme="minorHAnsi"/>
          <w:b/>
          <w:bCs/>
        </w:rPr>
        <w:t>moins de CO2</w:t>
      </w:r>
      <w:r w:rsidRPr="00455EAA">
        <w:rPr>
          <w:rFonts w:asciiTheme="minorHAnsi" w:hAnsiTheme="minorHAnsi" w:cstheme="minorHAnsi"/>
        </w:rPr>
        <w:t>, ce qui les place parmi les meilleures options pour un avenir plus vert et plus durable.</w:t>
      </w:r>
    </w:p>
    <w:p w14:paraId="76EC5496" w14:textId="77777777" w:rsidR="00455EAA" w:rsidRDefault="00455EAA" w:rsidP="00455EAA">
      <w:pPr>
        <w:tabs>
          <w:tab w:val="left" w:pos="540"/>
        </w:tabs>
        <w:jc w:val="both"/>
        <w:rPr>
          <w:rFonts w:asciiTheme="minorHAnsi" w:hAnsiTheme="minorHAnsi" w:cstheme="minorHAnsi"/>
        </w:rPr>
      </w:pPr>
    </w:p>
    <w:p w14:paraId="659CBFD7" w14:textId="7162D0AC" w:rsidR="00455EAA" w:rsidRPr="00455EAA" w:rsidRDefault="00455EAA" w:rsidP="00455EAA">
      <w:pPr>
        <w:tabs>
          <w:tab w:val="left" w:pos="540"/>
        </w:tabs>
        <w:jc w:val="both"/>
        <w:rPr>
          <w:rFonts w:asciiTheme="minorHAnsi" w:hAnsiTheme="minorHAnsi" w:cstheme="minorHAnsi"/>
        </w:rPr>
      </w:pPr>
      <w:r w:rsidRPr="00455EAA">
        <w:rPr>
          <w:rFonts w:asciiTheme="minorHAnsi" w:hAnsiTheme="minorHAnsi" w:cstheme="minorHAnsi"/>
        </w:rPr>
        <w:t xml:space="preserve">Les </w:t>
      </w:r>
      <w:r w:rsidRPr="00455EAA">
        <w:rPr>
          <w:rFonts w:asciiTheme="minorHAnsi" w:hAnsiTheme="minorHAnsi" w:cstheme="minorHAnsi"/>
          <w:b/>
          <w:bCs/>
        </w:rPr>
        <w:t>22 meilleurs modèles de véhicules</w:t>
      </w:r>
      <w:r w:rsidRPr="00455EAA">
        <w:rPr>
          <w:rFonts w:asciiTheme="minorHAnsi" w:hAnsiTheme="minorHAnsi" w:cstheme="minorHAnsi"/>
        </w:rPr>
        <w:t xml:space="preserve"> ont été minutieusement sélectionnés à partir du fichier </w:t>
      </w:r>
      <w:r w:rsidRPr="00455EAA">
        <w:rPr>
          <w:rFonts w:asciiTheme="minorHAnsi" w:hAnsiTheme="minorHAnsi" w:cstheme="minorHAnsi"/>
          <w:b/>
          <w:bCs/>
        </w:rPr>
        <w:t>Meilleures_Performances_MaKes_Models_Years_2015_2023.txt</w:t>
      </w:r>
      <w:r w:rsidRPr="00455EAA">
        <w:rPr>
          <w:rFonts w:asciiTheme="minorHAnsi" w:hAnsiTheme="minorHAnsi" w:cstheme="minorHAnsi"/>
        </w:rPr>
        <w:t xml:space="preserve">, généré par un processus complexe utilisant un </w:t>
      </w:r>
      <w:r w:rsidRPr="00455EAA">
        <w:rPr>
          <w:rFonts w:asciiTheme="minorHAnsi" w:hAnsiTheme="minorHAnsi" w:cstheme="minorHAnsi"/>
          <w:b/>
          <w:bCs/>
        </w:rPr>
        <w:t>code R</w:t>
      </w:r>
      <w:r w:rsidRPr="00455EAA">
        <w:rPr>
          <w:rFonts w:asciiTheme="minorHAnsi" w:hAnsiTheme="minorHAnsi" w:cstheme="minorHAnsi"/>
        </w:rPr>
        <w:t xml:space="preserve">. Ce fichier fait partie intégrante de la </w:t>
      </w:r>
      <w:r w:rsidRPr="00455EAA">
        <w:rPr>
          <w:rFonts w:asciiTheme="minorHAnsi" w:hAnsiTheme="minorHAnsi" w:cstheme="minorHAnsi"/>
          <w:b/>
          <w:bCs/>
        </w:rPr>
        <w:t>tâche 1 de la phase 3 de l'objectif 6</w:t>
      </w:r>
      <w:r w:rsidRPr="00455EAA">
        <w:rPr>
          <w:rFonts w:asciiTheme="minorHAnsi" w:hAnsiTheme="minorHAnsi" w:cstheme="minorHAnsi"/>
        </w:rPr>
        <w:t xml:space="preserve"> du projet en science des données intitulé </w:t>
      </w:r>
      <w:r w:rsidRPr="00455EAA">
        <w:rPr>
          <w:rFonts w:asciiTheme="minorHAnsi" w:hAnsiTheme="minorHAnsi" w:cstheme="minorHAnsi"/>
          <w:b/>
          <w:bCs/>
        </w:rPr>
        <w:t>"Canadian Fuel Consumption Ratings"</w:t>
      </w:r>
      <w:r w:rsidRPr="00455EAA">
        <w:rPr>
          <w:rFonts w:asciiTheme="minorHAnsi" w:hAnsiTheme="minorHAnsi" w:cstheme="minorHAnsi"/>
        </w:rPr>
        <w:t>. Ce projet a pour objectif fondamental d’analyser et d’évaluer les performances des véhicules canadiens en termes de consommation de carburant et d'émissions de CO2. Il vise à fournir aux consommateurs des informations pertinentes sur les véhicules les plus écologiques, en leur permettant de faire des choix éclairés pour réduire leur impact environnemental.</w:t>
      </w:r>
    </w:p>
    <w:p w14:paraId="4AB7346B" w14:textId="77777777" w:rsidR="00455EAA" w:rsidRDefault="00455EAA" w:rsidP="00455EAA">
      <w:pPr>
        <w:tabs>
          <w:tab w:val="left" w:pos="540"/>
        </w:tabs>
        <w:jc w:val="both"/>
        <w:rPr>
          <w:rFonts w:asciiTheme="minorHAnsi" w:hAnsiTheme="minorHAnsi" w:cstheme="minorHAnsi"/>
        </w:rPr>
      </w:pPr>
    </w:p>
    <w:p w14:paraId="4978843B" w14:textId="03F4358E" w:rsidR="00455EAA" w:rsidRPr="00455EAA" w:rsidRDefault="00455EAA" w:rsidP="00455EAA">
      <w:pPr>
        <w:tabs>
          <w:tab w:val="left" w:pos="540"/>
        </w:tabs>
        <w:jc w:val="both"/>
        <w:rPr>
          <w:rFonts w:asciiTheme="minorHAnsi" w:hAnsiTheme="minorHAnsi" w:cstheme="minorHAnsi"/>
        </w:rPr>
      </w:pPr>
      <w:r w:rsidRPr="00455EAA">
        <w:rPr>
          <w:rFonts w:asciiTheme="minorHAnsi" w:hAnsiTheme="minorHAnsi" w:cstheme="minorHAnsi"/>
        </w:rPr>
        <w:t xml:space="preserve">Grâce à l'application de </w:t>
      </w:r>
      <w:r w:rsidRPr="00455EAA">
        <w:rPr>
          <w:rFonts w:asciiTheme="minorHAnsi" w:hAnsiTheme="minorHAnsi" w:cstheme="minorHAnsi"/>
          <w:b/>
          <w:bCs/>
        </w:rPr>
        <w:t>statistiques descriptives</w:t>
      </w:r>
      <w:r w:rsidRPr="00455EAA">
        <w:rPr>
          <w:rFonts w:asciiTheme="minorHAnsi" w:hAnsiTheme="minorHAnsi" w:cstheme="minorHAnsi"/>
        </w:rPr>
        <w:t xml:space="preserve"> appliquées aux données collectées sur ces véhicules, le fichier a permis d'identifier précisément les </w:t>
      </w:r>
      <w:r w:rsidRPr="00455EAA">
        <w:rPr>
          <w:rFonts w:asciiTheme="minorHAnsi" w:hAnsiTheme="minorHAnsi" w:cstheme="minorHAnsi"/>
          <w:b/>
          <w:bCs/>
        </w:rPr>
        <w:t>22 modèles les plus performants</w:t>
      </w:r>
      <w:r w:rsidRPr="00455EAA">
        <w:rPr>
          <w:rFonts w:asciiTheme="minorHAnsi" w:hAnsiTheme="minorHAnsi" w:cstheme="minorHAnsi"/>
        </w:rPr>
        <w:t xml:space="preserve">. Ces modèles se caractérisent par leur </w:t>
      </w:r>
      <w:r w:rsidRPr="00455EAA">
        <w:rPr>
          <w:rFonts w:asciiTheme="minorHAnsi" w:hAnsiTheme="minorHAnsi" w:cstheme="minorHAnsi"/>
          <w:b/>
          <w:bCs/>
        </w:rPr>
        <w:t>réduction des émissions de CO2</w:t>
      </w:r>
      <w:r w:rsidRPr="00455EAA">
        <w:rPr>
          <w:rFonts w:asciiTheme="minorHAnsi" w:hAnsiTheme="minorHAnsi" w:cstheme="minorHAnsi"/>
        </w:rPr>
        <w:t xml:space="preserve"> et leur </w:t>
      </w:r>
      <w:r w:rsidRPr="00455EAA">
        <w:rPr>
          <w:rFonts w:asciiTheme="minorHAnsi" w:hAnsiTheme="minorHAnsi" w:cstheme="minorHAnsi"/>
          <w:b/>
          <w:bCs/>
        </w:rPr>
        <w:t>efficacité énergétique</w:t>
      </w:r>
      <w:r w:rsidRPr="00455EAA">
        <w:rPr>
          <w:rFonts w:asciiTheme="minorHAnsi" w:hAnsiTheme="minorHAnsi" w:cstheme="minorHAnsi"/>
        </w:rPr>
        <w:t xml:space="preserve"> exceptionnelles. Ces statistiques, telles que la </w:t>
      </w:r>
      <w:r w:rsidRPr="00455EAA">
        <w:rPr>
          <w:rFonts w:asciiTheme="minorHAnsi" w:hAnsiTheme="minorHAnsi" w:cstheme="minorHAnsi"/>
          <w:b/>
          <w:bCs/>
        </w:rPr>
        <w:t>moyenne</w:t>
      </w:r>
      <w:r w:rsidRPr="00455EAA">
        <w:rPr>
          <w:rFonts w:asciiTheme="minorHAnsi" w:hAnsiTheme="minorHAnsi" w:cstheme="minorHAnsi"/>
        </w:rPr>
        <w:t xml:space="preserve">, la </w:t>
      </w:r>
      <w:r w:rsidRPr="00455EAA">
        <w:rPr>
          <w:rFonts w:asciiTheme="minorHAnsi" w:hAnsiTheme="minorHAnsi" w:cstheme="minorHAnsi"/>
          <w:b/>
          <w:bCs/>
        </w:rPr>
        <w:t>médiane</w:t>
      </w:r>
      <w:r w:rsidRPr="00455EAA">
        <w:rPr>
          <w:rFonts w:asciiTheme="minorHAnsi" w:hAnsiTheme="minorHAnsi" w:cstheme="minorHAnsi"/>
        </w:rPr>
        <w:t>, l'</w:t>
      </w:r>
      <w:r w:rsidRPr="00455EAA">
        <w:rPr>
          <w:rFonts w:asciiTheme="minorHAnsi" w:hAnsiTheme="minorHAnsi" w:cstheme="minorHAnsi"/>
          <w:b/>
          <w:bCs/>
        </w:rPr>
        <w:t>écart-type</w:t>
      </w:r>
      <w:r w:rsidRPr="00455EAA">
        <w:rPr>
          <w:rFonts w:asciiTheme="minorHAnsi" w:hAnsiTheme="minorHAnsi" w:cstheme="minorHAnsi"/>
        </w:rPr>
        <w:t xml:space="preserve">, et le </w:t>
      </w:r>
      <w:r w:rsidRPr="00455EAA">
        <w:rPr>
          <w:rFonts w:asciiTheme="minorHAnsi" w:hAnsiTheme="minorHAnsi" w:cstheme="minorHAnsi"/>
          <w:b/>
          <w:bCs/>
        </w:rPr>
        <w:t>mode</w:t>
      </w:r>
      <w:r w:rsidRPr="00455EAA">
        <w:rPr>
          <w:rFonts w:asciiTheme="minorHAnsi" w:hAnsiTheme="minorHAnsi" w:cstheme="minorHAnsi"/>
        </w:rPr>
        <w:t xml:space="preserve"> des émissions de CO2, ont permis de classer ces véhicules en fonction de leurs capacités à réduire les émissions et à optimiser la consommation de carburant. Cela met en lumière les véhicules qui se distinguent non seulement par leur faible empreinte carbone, mais également par leur capacité à offrir des performances constantes, quel que soit le modèle. Ces </w:t>
      </w:r>
      <w:r w:rsidRPr="00455EAA">
        <w:rPr>
          <w:rFonts w:asciiTheme="minorHAnsi" w:hAnsiTheme="minorHAnsi" w:cstheme="minorHAnsi"/>
          <w:b/>
          <w:bCs/>
        </w:rPr>
        <w:t>22 modèles</w:t>
      </w:r>
      <w:r w:rsidRPr="00455EAA">
        <w:rPr>
          <w:rFonts w:asciiTheme="minorHAnsi" w:hAnsiTheme="minorHAnsi" w:cstheme="minorHAnsi"/>
        </w:rPr>
        <w:t xml:space="preserve"> illustrent bien comment l'innovation technologique et l'engagement écologique des fabricants automobiles ont permis de proposer des véhicules respectueux de l'environnement, tout en maintenant une grande performance sur la route.</w:t>
      </w:r>
    </w:p>
    <w:p w14:paraId="32B279B7" w14:textId="77777777" w:rsidR="00455EAA" w:rsidRPr="00455EAA" w:rsidRDefault="00455EAA" w:rsidP="00455EAA">
      <w:pPr>
        <w:tabs>
          <w:tab w:val="left" w:pos="540"/>
        </w:tabs>
        <w:jc w:val="both"/>
        <w:rPr>
          <w:rFonts w:asciiTheme="minorHAnsi" w:hAnsiTheme="minorHAnsi" w:cstheme="minorHAnsi"/>
        </w:rPr>
      </w:pPr>
    </w:p>
    <w:p w14:paraId="2F759F34" w14:textId="25A47F40" w:rsidR="00455EAA" w:rsidRPr="00455EAA" w:rsidRDefault="00455EAA" w:rsidP="00455EAA">
      <w:pPr>
        <w:tabs>
          <w:tab w:val="left" w:pos="540"/>
        </w:tabs>
        <w:jc w:val="both"/>
        <w:rPr>
          <w:rFonts w:asciiTheme="minorHAnsi" w:hAnsiTheme="minorHAnsi" w:cstheme="minorHAnsi"/>
        </w:rPr>
      </w:pPr>
      <w:r w:rsidRPr="00455EAA">
        <w:rPr>
          <w:rFonts w:asciiTheme="minorHAnsi" w:hAnsiTheme="minorHAnsi" w:cstheme="minorHAnsi"/>
        </w:rPr>
        <w:t xml:space="preserve">En conclusion, ces </w:t>
      </w:r>
      <w:r w:rsidRPr="00455EAA">
        <w:rPr>
          <w:rFonts w:asciiTheme="minorHAnsi" w:hAnsiTheme="minorHAnsi" w:cstheme="minorHAnsi"/>
          <w:b/>
          <w:bCs/>
        </w:rPr>
        <w:t>22 modèles</w:t>
      </w:r>
      <w:r w:rsidRPr="00455EAA">
        <w:rPr>
          <w:rFonts w:asciiTheme="minorHAnsi" w:hAnsiTheme="minorHAnsi" w:cstheme="minorHAnsi"/>
        </w:rPr>
        <w:t xml:space="preserve"> issus des </w:t>
      </w:r>
      <w:r w:rsidRPr="00455EAA">
        <w:rPr>
          <w:rFonts w:asciiTheme="minorHAnsi" w:hAnsiTheme="minorHAnsi" w:cstheme="minorHAnsi"/>
          <w:b/>
          <w:bCs/>
        </w:rPr>
        <w:t>551 modèles</w:t>
      </w:r>
      <w:r w:rsidRPr="00455EAA">
        <w:rPr>
          <w:rFonts w:asciiTheme="minorHAnsi" w:hAnsiTheme="minorHAnsi" w:cstheme="minorHAnsi"/>
        </w:rPr>
        <w:t xml:space="preserve"> analysés dans le fichier </w:t>
      </w:r>
      <w:r w:rsidRPr="00455EAA">
        <w:rPr>
          <w:rFonts w:asciiTheme="minorHAnsi" w:hAnsiTheme="minorHAnsi" w:cstheme="minorHAnsi"/>
          <w:b/>
          <w:bCs/>
        </w:rPr>
        <w:t>Meilleures_Performances_MaKes_Models_Years_2015_2023.txt</w:t>
      </w:r>
      <w:r w:rsidRPr="00455EAA">
        <w:rPr>
          <w:rFonts w:asciiTheme="minorHAnsi" w:hAnsiTheme="minorHAnsi" w:cstheme="minorHAnsi"/>
        </w:rPr>
        <w:t xml:space="preserve"> sont les véritables leaders dans le domaine de la </w:t>
      </w:r>
      <w:r w:rsidRPr="00455EAA">
        <w:rPr>
          <w:rFonts w:asciiTheme="minorHAnsi" w:hAnsiTheme="minorHAnsi" w:cstheme="minorHAnsi"/>
          <w:b/>
          <w:bCs/>
        </w:rPr>
        <w:t>consommation de carburant</w:t>
      </w:r>
      <w:r w:rsidRPr="00455EAA">
        <w:rPr>
          <w:rFonts w:asciiTheme="minorHAnsi" w:hAnsiTheme="minorHAnsi" w:cstheme="minorHAnsi"/>
        </w:rPr>
        <w:t xml:space="preserve"> et des </w:t>
      </w:r>
      <w:r w:rsidRPr="00455EAA">
        <w:rPr>
          <w:rFonts w:asciiTheme="minorHAnsi" w:hAnsiTheme="minorHAnsi" w:cstheme="minorHAnsi"/>
          <w:b/>
          <w:bCs/>
        </w:rPr>
        <w:t>émissions de CO2</w:t>
      </w:r>
      <w:r w:rsidRPr="00455EAA">
        <w:rPr>
          <w:rFonts w:asciiTheme="minorHAnsi" w:hAnsiTheme="minorHAnsi" w:cstheme="minorHAnsi"/>
        </w:rPr>
        <w:t>. Ils représentent l'avenir de l'automobile, un avenir où les choix écologiques sont désormais au cœur de la conception des véhicules. Ce fichier et l’analyse qu'il contient offrent aux consommateurs des données clés pour faire des choix responsables, en adéquation avec les besoins d'un monde de plus en plus soucieux de sa consommation énergétique et de son empreinte écologique.</w:t>
      </w:r>
    </w:p>
    <w:p w14:paraId="2E007E5C" w14:textId="77777777" w:rsidR="000F24FA" w:rsidRPr="000F24FA" w:rsidRDefault="000F24FA" w:rsidP="000F24FA">
      <w:pPr>
        <w:tabs>
          <w:tab w:val="left" w:pos="540"/>
        </w:tabs>
        <w:jc w:val="both"/>
        <w:rPr>
          <w:rFonts w:asciiTheme="minorHAnsi" w:hAnsiTheme="minorHAnsi" w:cstheme="minorHAnsi"/>
        </w:rPr>
      </w:pPr>
    </w:p>
    <w:p w14:paraId="3A2C37B9" w14:textId="77777777" w:rsidR="00BF3FD3" w:rsidRPr="00BF3FD3" w:rsidRDefault="00BF3FD3" w:rsidP="00BF3FD3">
      <w:pPr>
        <w:tabs>
          <w:tab w:val="left" w:pos="540"/>
        </w:tabs>
        <w:jc w:val="both"/>
        <w:rPr>
          <w:rFonts w:asciiTheme="minorHAnsi" w:hAnsiTheme="minorHAnsi" w:cstheme="minorHAnsi"/>
          <w:b/>
          <w:bCs/>
        </w:rPr>
      </w:pPr>
      <w:r w:rsidRPr="00BF3FD3">
        <w:rPr>
          <w:rFonts w:asciiTheme="minorHAnsi" w:hAnsiTheme="minorHAnsi" w:cstheme="minorHAnsi"/>
          <w:b/>
          <w:bCs/>
        </w:rPr>
        <w:t>1. Moyenne des Émissions de CO2</w:t>
      </w:r>
    </w:p>
    <w:p w14:paraId="4D62941D" w14:textId="77777777" w:rsidR="00BF3FD3" w:rsidRPr="00BF3FD3" w:rsidRDefault="00BF3FD3" w:rsidP="00BF3FD3">
      <w:pPr>
        <w:tabs>
          <w:tab w:val="left" w:pos="540"/>
        </w:tabs>
        <w:jc w:val="both"/>
        <w:rPr>
          <w:rFonts w:asciiTheme="minorHAnsi" w:hAnsiTheme="minorHAnsi" w:cstheme="minorHAnsi"/>
          <w:b/>
          <w:bCs/>
        </w:rPr>
      </w:pPr>
      <w:r w:rsidRPr="00BF3FD3">
        <w:rPr>
          <w:rFonts w:asciiTheme="minorHAnsi" w:hAnsiTheme="minorHAnsi" w:cstheme="minorHAnsi"/>
          <w:b/>
          <w:bCs/>
        </w:rPr>
        <w:t>Définition et Importance de la Moyenne</w:t>
      </w:r>
    </w:p>
    <w:p w14:paraId="59D9098E" w14:textId="77777777" w:rsidR="00BF3FD3" w:rsidRPr="00BF3FD3" w:rsidRDefault="00BF3FD3" w:rsidP="00BF3FD3">
      <w:pPr>
        <w:tabs>
          <w:tab w:val="left" w:pos="540"/>
        </w:tabs>
        <w:jc w:val="both"/>
        <w:rPr>
          <w:rFonts w:asciiTheme="minorHAnsi" w:hAnsiTheme="minorHAnsi" w:cstheme="minorHAnsi"/>
        </w:rPr>
      </w:pPr>
      <w:r w:rsidRPr="00BF3FD3">
        <w:rPr>
          <w:rFonts w:asciiTheme="minorHAnsi" w:hAnsiTheme="minorHAnsi" w:cstheme="minorHAnsi"/>
        </w:rPr>
        <w:t xml:space="preserve">La </w:t>
      </w:r>
      <w:r w:rsidRPr="00BF3FD3">
        <w:rPr>
          <w:rFonts w:asciiTheme="minorHAnsi" w:hAnsiTheme="minorHAnsi" w:cstheme="minorHAnsi"/>
          <w:b/>
          <w:bCs/>
        </w:rPr>
        <w:t>moyenne des émissions de CO2</w:t>
      </w:r>
      <w:r w:rsidRPr="00BF3FD3">
        <w:rPr>
          <w:rFonts w:asciiTheme="minorHAnsi" w:hAnsiTheme="minorHAnsi" w:cstheme="minorHAnsi"/>
        </w:rPr>
        <w:t xml:space="preserve"> est un indicateur statistique central pour évaluer la performance énergétique d'un véhicule. Elle est calculée en prenant la somme des émissions de CO2 pour tous les véhicules d'un modèle et en divisant cette somme par le nombre total d'observations. Une </w:t>
      </w:r>
      <w:r w:rsidRPr="00BF3FD3">
        <w:rPr>
          <w:rFonts w:asciiTheme="minorHAnsi" w:hAnsiTheme="minorHAnsi" w:cstheme="minorHAnsi"/>
          <w:b/>
          <w:bCs/>
        </w:rPr>
        <w:t>moyenne faible</w:t>
      </w:r>
      <w:r w:rsidRPr="00BF3FD3">
        <w:rPr>
          <w:rFonts w:asciiTheme="minorHAnsi" w:hAnsiTheme="minorHAnsi" w:cstheme="minorHAnsi"/>
        </w:rPr>
        <w:t xml:space="preserve"> indique une meilleure efficacité énergétique et une réduction plus importante des émissions de CO2, ce qui est particulièrement pertinent dans le contexte actuel où la lutte contre le changement climatique et la réduction des émissions de gaz à effet de serre sont des priorités mondiales.</w:t>
      </w:r>
    </w:p>
    <w:p w14:paraId="6F238358" w14:textId="77777777" w:rsidR="00BF3FD3" w:rsidRDefault="00BF3FD3" w:rsidP="00BF3FD3">
      <w:pPr>
        <w:tabs>
          <w:tab w:val="left" w:pos="540"/>
        </w:tabs>
        <w:jc w:val="both"/>
        <w:rPr>
          <w:rFonts w:asciiTheme="minorHAnsi" w:hAnsiTheme="minorHAnsi" w:cstheme="minorHAnsi"/>
          <w:b/>
          <w:bCs/>
        </w:rPr>
      </w:pPr>
    </w:p>
    <w:p w14:paraId="76507170" w14:textId="2CB9CE13" w:rsidR="00BF3FD3" w:rsidRPr="00BF3FD3" w:rsidRDefault="00BF3FD3" w:rsidP="00BF3FD3">
      <w:pPr>
        <w:tabs>
          <w:tab w:val="left" w:pos="540"/>
        </w:tabs>
        <w:jc w:val="both"/>
        <w:rPr>
          <w:rFonts w:asciiTheme="minorHAnsi" w:hAnsiTheme="minorHAnsi" w:cstheme="minorHAnsi"/>
          <w:b/>
          <w:bCs/>
        </w:rPr>
      </w:pPr>
      <w:r w:rsidRPr="00BF3FD3">
        <w:rPr>
          <w:rFonts w:asciiTheme="minorHAnsi" w:hAnsiTheme="minorHAnsi" w:cstheme="minorHAnsi"/>
          <w:b/>
          <w:bCs/>
        </w:rPr>
        <w:t>Résultats de la Moyenne des Émissions de CO2 pour les 22 Modèles</w:t>
      </w:r>
    </w:p>
    <w:p w14:paraId="071CC243" w14:textId="77777777" w:rsidR="00BF3FD3" w:rsidRPr="00BF3FD3" w:rsidRDefault="00BF3FD3" w:rsidP="00BF3FD3">
      <w:pPr>
        <w:tabs>
          <w:tab w:val="left" w:pos="540"/>
        </w:tabs>
        <w:jc w:val="both"/>
        <w:rPr>
          <w:rFonts w:asciiTheme="minorHAnsi" w:hAnsiTheme="minorHAnsi" w:cstheme="minorHAnsi"/>
        </w:rPr>
      </w:pPr>
      <w:r w:rsidRPr="00BF3FD3">
        <w:rPr>
          <w:rFonts w:asciiTheme="minorHAnsi" w:hAnsiTheme="minorHAnsi" w:cstheme="minorHAnsi"/>
        </w:rPr>
        <w:lastRenderedPageBreak/>
        <w:t xml:space="preserve">Les </w:t>
      </w:r>
      <w:r w:rsidRPr="00BF3FD3">
        <w:rPr>
          <w:rFonts w:asciiTheme="minorHAnsi" w:hAnsiTheme="minorHAnsi" w:cstheme="minorHAnsi"/>
          <w:b/>
          <w:bCs/>
        </w:rPr>
        <w:t>22 modèles de véhicules</w:t>
      </w:r>
      <w:r w:rsidRPr="00BF3FD3">
        <w:rPr>
          <w:rFonts w:asciiTheme="minorHAnsi" w:hAnsiTheme="minorHAnsi" w:cstheme="minorHAnsi"/>
        </w:rPr>
        <w:t xml:space="preserve"> les plus performants en termes de </w:t>
      </w:r>
      <w:r w:rsidRPr="00BF3FD3">
        <w:rPr>
          <w:rFonts w:asciiTheme="minorHAnsi" w:hAnsiTheme="minorHAnsi" w:cstheme="minorHAnsi"/>
          <w:b/>
          <w:bCs/>
        </w:rPr>
        <w:t>consommation de carburant</w:t>
      </w:r>
      <w:r w:rsidRPr="00BF3FD3">
        <w:rPr>
          <w:rFonts w:asciiTheme="minorHAnsi" w:hAnsiTheme="minorHAnsi" w:cstheme="minorHAnsi"/>
        </w:rPr>
        <w:t xml:space="preserve"> et </w:t>
      </w:r>
      <w:r w:rsidRPr="00BF3FD3">
        <w:rPr>
          <w:rFonts w:asciiTheme="minorHAnsi" w:hAnsiTheme="minorHAnsi" w:cstheme="minorHAnsi"/>
          <w:b/>
          <w:bCs/>
        </w:rPr>
        <w:t>d'émissions de CO2</w:t>
      </w:r>
      <w:r w:rsidRPr="00BF3FD3">
        <w:rPr>
          <w:rFonts w:asciiTheme="minorHAnsi" w:hAnsiTheme="minorHAnsi" w:cstheme="minorHAnsi"/>
        </w:rPr>
        <w:t xml:space="preserve"> proviennent de l'ensemble des </w:t>
      </w:r>
      <w:r w:rsidRPr="00BF3FD3">
        <w:rPr>
          <w:rFonts w:asciiTheme="minorHAnsi" w:hAnsiTheme="minorHAnsi" w:cstheme="minorHAnsi"/>
          <w:b/>
          <w:bCs/>
        </w:rPr>
        <w:t>551 modèles</w:t>
      </w:r>
      <w:r w:rsidRPr="00BF3FD3">
        <w:rPr>
          <w:rFonts w:asciiTheme="minorHAnsi" w:hAnsiTheme="minorHAnsi" w:cstheme="minorHAnsi"/>
        </w:rPr>
        <w:t xml:space="preserve"> présents dans le fichier </w:t>
      </w:r>
      <w:r w:rsidRPr="00BF3FD3">
        <w:rPr>
          <w:rFonts w:asciiTheme="minorHAnsi" w:hAnsiTheme="minorHAnsi" w:cstheme="minorHAnsi"/>
          <w:b/>
          <w:bCs/>
        </w:rPr>
        <w:t>Meilleures_Performances_MaKes_Models_Years_2015_2023.txt</w:t>
      </w:r>
      <w:r w:rsidRPr="00BF3FD3">
        <w:rPr>
          <w:rFonts w:asciiTheme="minorHAnsi" w:hAnsiTheme="minorHAnsi" w:cstheme="minorHAnsi"/>
        </w:rPr>
        <w:t>. Ces modèles ont été sélectionnés pour leur capacité à offrir les meilleures performances en termes d'efficacité énergétique et de réduction des émissions de CO2. Voici les résultats pour la moyenne des émissions de CO2 pour ces véhicules :</w:t>
      </w:r>
    </w:p>
    <w:p w14:paraId="75553F75"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Ioniq Blue (94.8 g/km)</w:t>
      </w:r>
      <w:r w:rsidRPr="00BF3FD3">
        <w:rPr>
          <w:rFonts w:asciiTheme="minorHAnsi" w:hAnsiTheme="minorHAnsi" w:cstheme="minorHAnsi"/>
        </w:rPr>
        <w:t xml:space="preserve"> : Le </w:t>
      </w:r>
      <w:r w:rsidRPr="00BF3FD3">
        <w:rPr>
          <w:rFonts w:asciiTheme="minorHAnsi" w:hAnsiTheme="minorHAnsi" w:cstheme="minorHAnsi"/>
          <w:b/>
          <w:bCs/>
        </w:rPr>
        <w:t>Hyundai Ioniq Blue</w:t>
      </w:r>
      <w:r w:rsidRPr="00BF3FD3">
        <w:rPr>
          <w:rFonts w:asciiTheme="minorHAnsi" w:hAnsiTheme="minorHAnsi" w:cstheme="minorHAnsi"/>
        </w:rPr>
        <w:t xml:space="preserve"> se distingue avec la moyenne d'émissions de CO2 la plus faible parmi les </w:t>
      </w:r>
      <w:r w:rsidRPr="00BF3FD3">
        <w:rPr>
          <w:rFonts w:asciiTheme="minorHAnsi" w:hAnsiTheme="minorHAnsi" w:cstheme="minorHAnsi"/>
          <w:b/>
          <w:bCs/>
        </w:rPr>
        <w:t>22 modèles</w:t>
      </w:r>
      <w:r w:rsidRPr="00BF3FD3">
        <w:rPr>
          <w:rFonts w:asciiTheme="minorHAnsi" w:hAnsiTheme="minorHAnsi" w:cstheme="minorHAnsi"/>
        </w:rPr>
        <w:t xml:space="preserve"> sélectionnés. Avec </w:t>
      </w:r>
      <w:r w:rsidRPr="00BF3FD3">
        <w:rPr>
          <w:rFonts w:asciiTheme="minorHAnsi" w:hAnsiTheme="minorHAnsi" w:cstheme="minorHAnsi"/>
          <w:b/>
          <w:bCs/>
        </w:rPr>
        <w:t>94.8 g/km</w:t>
      </w:r>
      <w:r w:rsidRPr="00BF3FD3">
        <w:rPr>
          <w:rFonts w:asciiTheme="minorHAnsi" w:hAnsiTheme="minorHAnsi" w:cstheme="minorHAnsi"/>
        </w:rPr>
        <w:t>, ce modèle est l'un des meilleurs choix pour les conducteurs soucieux de l'environnement. Il offre une réduction maximale des émissions de CO2 et témoigne de l'efficacité exceptionnelle de la technologie hybride utilisée par Hyundai. Sa faible émission de CO2 le place en tête des véhicules les plus écologiques du marché.</w:t>
      </w:r>
    </w:p>
    <w:p w14:paraId="62705168"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Ioniq (99 g/km)</w:t>
      </w:r>
      <w:r w:rsidRPr="00BF3FD3">
        <w:rPr>
          <w:rFonts w:asciiTheme="minorHAnsi" w:hAnsiTheme="minorHAnsi" w:cstheme="minorHAnsi"/>
        </w:rPr>
        <w:t xml:space="preserve"> : Le </w:t>
      </w:r>
      <w:r w:rsidRPr="00BF3FD3">
        <w:rPr>
          <w:rFonts w:asciiTheme="minorHAnsi" w:hAnsiTheme="minorHAnsi" w:cstheme="minorHAnsi"/>
          <w:b/>
          <w:bCs/>
        </w:rPr>
        <w:t>Hyundai Ioniq</w:t>
      </w:r>
      <w:r w:rsidRPr="00BF3FD3">
        <w:rPr>
          <w:rFonts w:asciiTheme="minorHAnsi" w:hAnsiTheme="minorHAnsi" w:cstheme="minorHAnsi"/>
        </w:rPr>
        <w:t xml:space="preserve">, avec une moyenne de </w:t>
      </w:r>
      <w:r w:rsidRPr="00BF3FD3">
        <w:rPr>
          <w:rFonts w:asciiTheme="minorHAnsi" w:hAnsiTheme="minorHAnsi" w:cstheme="minorHAnsi"/>
          <w:b/>
          <w:bCs/>
        </w:rPr>
        <w:t>99 g/km</w:t>
      </w:r>
      <w:r w:rsidRPr="00BF3FD3">
        <w:rPr>
          <w:rFonts w:asciiTheme="minorHAnsi" w:hAnsiTheme="minorHAnsi" w:cstheme="minorHAnsi"/>
        </w:rPr>
        <w:t>, suit de près le modèle Ioniq Blue. Bien que légèrement plus élevé, il reste extrêmement performant en termes de consommation de carburant et de réduction des émissions de CO2. Ce modèle hybride est un excellent choix pour ceux qui recherchent un compromis entre efficacité énergétique et coût de fonctionnement.</w:t>
      </w:r>
    </w:p>
    <w:p w14:paraId="09EFDDD3"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Elantra Hybrid Blue (103 g/km)</w:t>
      </w:r>
      <w:r w:rsidRPr="00BF3FD3">
        <w:rPr>
          <w:rFonts w:asciiTheme="minorHAnsi" w:hAnsiTheme="minorHAnsi" w:cstheme="minorHAnsi"/>
        </w:rPr>
        <w:t xml:space="preserve"> : Le </w:t>
      </w:r>
      <w:r w:rsidRPr="00BF3FD3">
        <w:rPr>
          <w:rFonts w:asciiTheme="minorHAnsi" w:hAnsiTheme="minorHAnsi" w:cstheme="minorHAnsi"/>
          <w:b/>
          <w:bCs/>
        </w:rPr>
        <w:t>Hyundai Elantra Hybrid Blue</w:t>
      </w:r>
      <w:r w:rsidRPr="00BF3FD3">
        <w:rPr>
          <w:rFonts w:asciiTheme="minorHAnsi" w:hAnsiTheme="minorHAnsi" w:cstheme="minorHAnsi"/>
        </w:rPr>
        <w:t xml:space="preserve">, avec une moyenne de </w:t>
      </w:r>
      <w:r w:rsidRPr="00BF3FD3">
        <w:rPr>
          <w:rFonts w:asciiTheme="minorHAnsi" w:hAnsiTheme="minorHAnsi" w:cstheme="minorHAnsi"/>
          <w:b/>
          <w:bCs/>
        </w:rPr>
        <w:t>103 g/km</w:t>
      </w:r>
      <w:r w:rsidRPr="00BF3FD3">
        <w:rPr>
          <w:rFonts w:asciiTheme="minorHAnsi" w:hAnsiTheme="minorHAnsi" w:cstheme="minorHAnsi"/>
        </w:rPr>
        <w:t>, continue de faire partie des meilleurs modèles hybrides en termes de réduction des émissions de CO2. Il est particulièrement bien positionné dans cette catégorie, offrant une consommation de carburant optimisée et une faible empreinte carbone.</w:t>
      </w:r>
    </w:p>
    <w:p w14:paraId="521D8F5D"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Prius (106 g/km)</w:t>
      </w:r>
      <w:r w:rsidRPr="00BF3FD3">
        <w:rPr>
          <w:rFonts w:asciiTheme="minorHAnsi" w:hAnsiTheme="minorHAnsi" w:cstheme="minorHAnsi"/>
        </w:rPr>
        <w:t xml:space="preserve"> : Le </w:t>
      </w:r>
      <w:r w:rsidRPr="00BF3FD3">
        <w:rPr>
          <w:rFonts w:asciiTheme="minorHAnsi" w:hAnsiTheme="minorHAnsi" w:cstheme="minorHAnsi"/>
          <w:b/>
          <w:bCs/>
        </w:rPr>
        <w:t>Toyota Prius</w:t>
      </w:r>
      <w:r w:rsidRPr="00BF3FD3">
        <w:rPr>
          <w:rFonts w:asciiTheme="minorHAnsi" w:hAnsiTheme="minorHAnsi" w:cstheme="minorHAnsi"/>
        </w:rPr>
        <w:t xml:space="preserve"> est l’un des véhicules hybrides les plus célèbres et performants au monde. Avec une moyenne de </w:t>
      </w:r>
      <w:r w:rsidRPr="00BF3FD3">
        <w:rPr>
          <w:rFonts w:asciiTheme="minorHAnsi" w:hAnsiTheme="minorHAnsi" w:cstheme="minorHAnsi"/>
          <w:b/>
          <w:bCs/>
        </w:rPr>
        <w:t>106 g/km</w:t>
      </w:r>
      <w:r w:rsidRPr="00BF3FD3">
        <w:rPr>
          <w:rFonts w:asciiTheme="minorHAnsi" w:hAnsiTheme="minorHAnsi" w:cstheme="minorHAnsi"/>
        </w:rPr>
        <w:t xml:space="preserve">, il représente un modèle fiable et efficace en termes de réduction des émissions de CO2. Ce modèle hybride est un excellent compromis entre </w:t>
      </w:r>
      <w:r w:rsidRPr="00BF3FD3">
        <w:rPr>
          <w:rFonts w:asciiTheme="minorHAnsi" w:hAnsiTheme="minorHAnsi" w:cstheme="minorHAnsi"/>
          <w:b/>
          <w:bCs/>
        </w:rPr>
        <w:t>économie de carburant</w:t>
      </w:r>
      <w:r w:rsidRPr="00BF3FD3">
        <w:rPr>
          <w:rFonts w:asciiTheme="minorHAnsi" w:hAnsiTheme="minorHAnsi" w:cstheme="minorHAnsi"/>
        </w:rPr>
        <w:t xml:space="preserve"> et </w:t>
      </w:r>
      <w:r w:rsidRPr="00BF3FD3">
        <w:rPr>
          <w:rFonts w:asciiTheme="minorHAnsi" w:hAnsiTheme="minorHAnsi" w:cstheme="minorHAnsi"/>
          <w:b/>
          <w:bCs/>
        </w:rPr>
        <w:t>réduction des émissions</w:t>
      </w:r>
      <w:r w:rsidRPr="00BF3FD3">
        <w:rPr>
          <w:rFonts w:asciiTheme="minorHAnsi" w:hAnsiTheme="minorHAnsi" w:cstheme="minorHAnsi"/>
        </w:rPr>
        <w:t>, et reste une référence en matière de véhicules écologiques.</w:t>
      </w:r>
    </w:p>
    <w:p w14:paraId="5311C6F7"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Corolla Hybrid (107 g/km)</w:t>
      </w:r>
      <w:r w:rsidRPr="00BF3FD3">
        <w:rPr>
          <w:rFonts w:asciiTheme="minorHAnsi" w:hAnsiTheme="minorHAnsi" w:cstheme="minorHAnsi"/>
        </w:rPr>
        <w:t xml:space="preserve"> : Le </w:t>
      </w:r>
      <w:r w:rsidRPr="00BF3FD3">
        <w:rPr>
          <w:rFonts w:asciiTheme="minorHAnsi" w:hAnsiTheme="minorHAnsi" w:cstheme="minorHAnsi"/>
          <w:b/>
          <w:bCs/>
        </w:rPr>
        <w:t>Toyota Corolla Hybrid</w:t>
      </w:r>
      <w:r w:rsidRPr="00BF3FD3">
        <w:rPr>
          <w:rFonts w:asciiTheme="minorHAnsi" w:hAnsiTheme="minorHAnsi" w:cstheme="minorHAnsi"/>
        </w:rPr>
        <w:t xml:space="preserve">, avec une moyenne de </w:t>
      </w:r>
      <w:r w:rsidRPr="00BF3FD3">
        <w:rPr>
          <w:rFonts w:asciiTheme="minorHAnsi" w:hAnsiTheme="minorHAnsi" w:cstheme="minorHAnsi"/>
          <w:b/>
          <w:bCs/>
        </w:rPr>
        <w:t>107 g/km</w:t>
      </w:r>
      <w:r w:rsidRPr="00BF3FD3">
        <w:rPr>
          <w:rFonts w:asciiTheme="minorHAnsi" w:hAnsiTheme="minorHAnsi" w:cstheme="minorHAnsi"/>
        </w:rPr>
        <w:t>, démontre l'engagement de Toyota à fabriquer des véhicules à faible empreinte écologique. Ce modèle hybride poursuit la tendance des véhicules hybrides offrant un excellent rapport entre consommation de carburant et réduction des émissions de CO2.</w:t>
      </w:r>
    </w:p>
    <w:p w14:paraId="6C0AC5F3"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Kia Niro FE (110 g/km)</w:t>
      </w:r>
      <w:r w:rsidRPr="00BF3FD3">
        <w:rPr>
          <w:rFonts w:asciiTheme="minorHAnsi" w:hAnsiTheme="minorHAnsi" w:cstheme="minorHAnsi"/>
        </w:rPr>
        <w:t xml:space="preserve"> : Le </w:t>
      </w:r>
      <w:r w:rsidRPr="00BF3FD3">
        <w:rPr>
          <w:rFonts w:asciiTheme="minorHAnsi" w:hAnsiTheme="minorHAnsi" w:cstheme="minorHAnsi"/>
          <w:b/>
          <w:bCs/>
        </w:rPr>
        <w:t>Kia Niro FE</w:t>
      </w:r>
      <w:r w:rsidRPr="00BF3FD3">
        <w:rPr>
          <w:rFonts w:asciiTheme="minorHAnsi" w:hAnsiTheme="minorHAnsi" w:cstheme="minorHAnsi"/>
        </w:rPr>
        <w:t xml:space="preserve">, avec une moyenne de </w:t>
      </w:r>
      <w:r w:rsidRPr="00BF3FD3">
        <w:rPr>
          <w:rFonts w:asciiTheme="minorHAnsi" w:hAnsiTheme="minorHAnsi" w:cstheme="minorHAnsi"/>
          <w:b/>
          <w:bCs/>
        </w:rPr>
        <w:t>110 g/km</w:t>
      </w:r>
      <w:r w:rsidRPr="00BF3FD3">
        <w:rPr>
          <w:rFonts w:asciiTheme="minorHAnsi" w:hAnsiTheme="minorHAnsi" w:cstheme="minorHAnsi"/>
        </w:rPr>
        <w:t>, s'inscrit parmi les modèles hybrides les plus performants. Ce modèle continue de démontrer l'efficacité de Kia dans la conception de véhicules hybrides, tout en garantissant des émissions de CO2 faibles, ce qui en fait un choix parfait pour les conducteurs cherchant à réduire leur empreinte carbone.</w:t>
      </w:r>
    </w:p>
    <w:p w14:paraId="7458DB68"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Kia Niro FE (110 g/km)</w:t>
      </w:r>
      <w:r w:rsidRPr="00BF3FD3">
        <w:rPr>
          <w:rFonts w:asciiTheme="minorHAnsi" w:hAnsiTheme="minorHAnsi" w:cstheme="minorHAnsi"/>
        </w:rPr>
        <w:t xml:space="preserve"> : Ce modèle partage la même moyenne de </w:t>
      </w:r>
      <w:r w:rsidRPr="00BF3FD3">
        <w:rPr>
          <w:rFonts w:asciiTheme="minorHAnsi" w:hAnsiTheme="minorHAnsi" w:cstheme="minorHAnsi"/>
          <w:b/>
          <w:bCs/>
        </w:rPr>
        <w:t>110 g/km</w:t>
      </w:r>
      <w:r w:rsidRPr="00BF3FD3">
        <w:rPr>
          <w:rFonts w:asciiTheme="minorHAnsi" w:hAnsiTheme="minorHAnsi" w:cstheme="minorHAnsi"/>
        </w:rPr>
        <w:t xml:space="preserve"> que le précédent, offrant des performances exceptionnelles en termes de réduction des émissions de CO2. La </w:t>
      </w:r>
      <w:r w:rsidRPr="00BF3FD3">
        <w:rPr>
          <w:rFonts w:asciiTheme="minorHAnsi" w:hAnsiTheme="minorHAnsi" w:cstheme="minorHAnsi"/>
          <w:b/>
          <w:bCs/>
        </w:rPr>
        <w:t>Kia Niro FE</w:t>
      </w:r>
      <w:r w:rsidRPr="00BF3FD3">
        <w:rPr>
          <w:rFonts w:asciiTheme="minorHAnsi" w:hAnsiTheme="minorHAnsi" w:cstheme="minorHAnsi"/>
        </w:rPr>
        <w:t xml:space="preserve"> montre que l'engagement écologique est une priorité dans la gamme des véhicules hybrides de la marque Kia.</w:t>
      </w:r>
    </w:p>
    <w:p w14:paraId="0FE626C9"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Prius AWD (110 g/km)</w:t>
      </w:r>
      <w:r w:rsidRPr="00BF3FD3">
        <w:rPr>
          <w:rFonts w:asciiTheme="minorHAnsi" w:hAnsiTheme="minorHAnsi" w:cstheme="minorHAnsi"/>
        </w:rPr>
        <w:t xml:space="preserve"> : Le </w:t>
      </w:r>
      <w:r w:rsidRPr="00BF3FD3">
        <w:rPr>
          <w:rFonts w:asciiTheme="minorHAnsi" w:hAnsiTheme="minorHAnsi" w:cstheme="minorHAnsi"/>
          <w:b/>
          <w:bCs/>
        </w:rPr>
        <w:t>Toyota Prius AWD</w:t>
      </w:r>
      <w:r w:rsidRPr="00BF3FD3">
        <w:rPr>
          <w:rFonts w:asciiTheme="minorHAnsi" w:hAnsiTheme="minorHAnsi" w:cstheme="minorHAnsi"/>
        </w:rPr>
        <w:t xml:space="preserve">, avec une moyenne de </w:t>
      </w:r>
      <w:r w:rsidRPr="00BF3FD3">
        <w:rPr>
          <w:rFonts w:asciiTheme="minorHAnsi" w:hAnsiTheme="minorHAnsi" w:cstheme="minorHAnsi"/>
          <w:b/>
          <w:bCs/>
        </w:rPr>
        <w:t>110 g/km</w:t>
      </w:r>
      <w:r w:rsidRPr="00BF3FD3">
        <w:rPr>
          <w:rFonts w:asciiTheme="minorHAnsi" w:hAnsiTheme="minorHAnsi" w:cstheme="minorHAnsi"/>
        </w:rPr>
        <w:t>, continue d’offrir une performance énergétique optimale tout en maintenant des émissions de CO2 relativement faibles. Ce modèle hybride quatre roues motrices démontre que même des véhicules plus puissants peuvent être économes en carburant et avoir un faible impact environnemental.</w:t>
      </w:r>
    </w:p>
    <w:p w14:paraId="0B6AA631"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Honda Insight EX (114 g/km)</w:t>
      </w:r>
      <w:r w:rsidRPr="00BF3FD3">
        <w:rPr>
          <w:rFonts w:asciiTheme="minorHAnsi" w:hAnsiTheme="minorHAnsi" w:cstheme="minorHAnsi"/>
        </w:rPr>
        <w:t xml:space="preserve"> : Avec une moyenne de </w:t>
      </w:r>
      <w:r w:rsidRPr="00BF3FD3">
        <w:rPr>
          <w:rFonts w:asciiTheme="minorHAnsi" w:hAnsiTheme="minorHAnsi" w:cstheme="minorHAnsi"/>
          <w:b/>
          <w:bCs/>
        </w:rPr>
        <w:t>114 g/km</w:t>
      </w:r>
      <w:r w:rsidRPr="00BF3FD3">
        <w:rPr>
          <w:rFonts w:asciiTheme="minorHAnsi" w:hAnsiTheme="minorHAnsi" w:cstheme="minorHAnsi"/>
        </w:rPr>
        <w:t xml:space="preserve">, le </w:t>
      </w:r>
      <w:r w:rsidRPr="00BF3FD3">
        <w:rPr>
          <w:rFonts w:asciiTheme="minorHAnsi" w:hAnsiTheme="minorHAnsi" w:cstheme="minorHAnsi"/>
          <w:b/>
          <w:bCs/>
        </w:rPr>
        <w:t>Honda Insight EX</w:t>
      </w:r>
      <w:r w:rsidRPr="00BF3FD3">
        <w:rPr>
          <w:rFonts w:asciiTheme="minorHAnsi" w:hAnsiTheme="minorHAnsi" w:cstheme="minorHAnsi"/>
        </w:rPr>
        <w:t xml:space="preserve"> offre des performances légèrement supérieures en termes d'émissions de CO2 comparativement aux autres modèles précédemment mentionnés, mais il reste tout de même un excellent </w:t>
      </w:r>
      <w:r w:rsidRPr="00BF3FD3">
        <w:rPr>
          <w:rFonts w:asciiTheme="minorHAnsi" w:hAnsiTheme="minorHAnsi" w:cstheme="minorHAnsi"/>
        </w:rPr>
        <w:lastRenderedPageBreak/>
        <w:t>choix pour les conducteurs soucieux de réduire leur empreinte écologique tout en bénéficiant de performances solides en matière de consommation de carburant.</w:t>
      </w:r>
    </w:p>
    <w:p w14:paraId="15766FFC"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Chevrolet Malibu Hybrid (121 g/km)</w:t>
      </w:r>
      <w:r w:rsidRPr="00BF3FD3">
        <w:rPr>
          <w:rFonts w:asciiTheme="minorHAnsi" w:hAnsiTheme="minorHAnsi" w:cstheme="minorHAnsi"/>
        </w:rPr>
        <w:t xml:space="preserve"> : Enfin, le </w:t>
      </w:r>
      <w:r w:rsidRPr="00BF3FD3">
        <w:rPr>
          <w:rFonts w:asciiTheme="minorHAnsi" w:hAnsiTheme="minorHAnsi" w:cstheme="minorHAnsi"/>
          <w:b/>
          <w:bCs/>
        </w:rPr>
        <w:t>Chevrolet Malibu Hybrid</w:t>
      </w:r>
      <w:r w:rsidRPr="00BF3FD3">
        <w:rPr>
          <w:rFonts w:asciiTheme="minorHAnsi" w:hAnsiTheme="minorHAnsi" w:cstheme="minorHAnsi"/>
        </w:rPr>
        <w:t xml:space="preserve">, avec une moyenne de </w:t>
      </w:r>
      <w:r w:rsidRPr="00BF3FD3">
        <w:rPr>
          <w:rFonts w:asciiTheme="minorHAnsi" w:hAnsiTheme="minorHAnsi" w:cstheme="minorHAnsi"/>
          <w:b/>
          <w:bCs/>
        </w:rPr>
        <w:t>121 g/km</w:t>
      </w:r>
      <w:r w:rsidRPr="00BF3FD3">
        <w:rPr>
          <w:rFonts w:asciiTheme="minorHAnsi" w:hAnsiTheme="minorHAnsi" w:cstheme="minorHAnsi"/>
        </w:rPr>
        <w:t>, enregistre des émissions de CO2 qui sont plus élevées que celles des autres modèles de cette analyse. Cependant, il reste bien inférieur aux émissions des véhicules traditionnels, ce qui fait de lui un choix viable pour ceux qui recherchent une alternative hybride dans une gamme de prix abordable tout en réduisant leur empreinte carbone.</w:t>
      </w:r>
    </w:p>
    <w:p w14:paraId="7BB2C347"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Ioniq (99 g/km)</w:t>
      </w:r>
      <w:r w:rsidRPr="00BF3FD3">
        <w:rPr>
          <w:rFonts w:asciiTheme="minorHAnsi" w:hAnsiTheme="minorHAnsi" w:cstheme="minorHAnsi"/>
        </w:rPr>
        <w:t xml:space="preserve"> : Ce modèle hybride est conçu pour offrir une excellente performance énergétique avec un moteur hybride qui favorise une réduction des émissions de CO2 sans compromettre l'efficacité énergétique. À </w:t>
      </w:r>
      <w:r w:rsidRPr="00BF3FD3">
        <w:rPr>
          <w:rFonts w:asciiTheme="minorHAnsi" w:hAnsiTheme="minorHAnsi" w:cstheme="minorHAnsi"/>
          <w:b/>
          <w:bCs/>
        </w:rPr>
        <w:t>99 g/km</w:t>
      </w:r>
      <w:r w:rsidRPr="00BF3FD3">
        <w:rPr>
          <w:rFonts w:asciiTheme="minorHAnsi" w:hAnsiTheme="minorHAnsi" w:cstheme="minorHAnsi"/>
        </w:rPr>
        <w:t>, il constitue un choix solide pour les conducteurs cherchant à minimiser leur empreinte carbone.</w:t>
      </w:r>
    </w:p>
    <w:p w14:paraId="13FA657E"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Prius AWD (110 g/km)</w:t>
      </w:r>
      <w:r w:rsidRPr="00BF3FD3">
        <w:rPr>
          <w:rFonts w:asciiTheme="minorHAnsi" w:hAnsiTheme="minorHAnsi" w:cstheme="minorHAnsi"/>
        </w:rPr>
        <w:t xml:space="preserve"> : Le modèle hybride tout-terrain continue de se distinguer par ses faibles émissions tout en offrant un confort de conduite tout-terrain. À </w:t>
      </w:r>
      <w:r w:rsidRPr="00BF3FD3">
        <w:rPr>
          <w:rFonts w:asciiTheme="minorHAnsi" w:hAnsiTheme="minorHAnsi" w:cstheme="minorHAnsi"/>
          <w:b/>
          <w:bCs/>
        </w:rPr>
        <w:t>110 g/km</w:t>
      </w:r>
      <w:r w:rsidRPr="00BF3FD3">
        <w:rPr>
          <w:rFonts w:asciiTheme="minorHAnsi" w:hAnsiTheme="minorHAnsi" w:cstheme="minorHAnsi"/>
        </w:rPr>
        <w:t>, il montre comment un modèle hybride peut s'adapter à différents types de conduite tout en maintenant des normes de faible consommation de carburant et d'émissions.</w:t>
      </w:r>
    </w:p>
    <w:p w14:paraId="08145F6E"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Honda Accord Hybrid (114 g/km)</w:t>
      </w:r>
      <w:r w:rsidRPr="00BF3FD3">
        <w:rPr>
          <w:rFonts w:asciiTheme="minorHAnsi" w:hAnsiTheme="minorHAnsi" w:cstheme="minorHAnsi"/>
        </w:rPr>
        <w:t xml:space="preserve"> : Avec </w:t>
      </w:r>
      <w:r w:rsidRPr="00BF3FD3">
        <w:rPr>
          <w:rFonts w:asciiTheme="minorHAnsi" w:hAnsiTheme="minorHAnsi" w:cstheme="minorHAnsi"/>
          <w:b/>
          <w:bCs/>
        </w:rPr>
        <w:t>114 g/km</w:t>
      </w:r>
      <w:r w:rsidRPr="00BF3FD3">
        <w:rPr>
          <w:rFonts w:asciiTheme="minorHAnsi" w:hAnsiTheme="minorHAnsi" w:cstheme="minorHAnsi"/>
        </w:rPr>
        <w:t>, l'</w:t>
      </w:r>
      <w:r w:rsidRPr="00BF3FD3">
        <w:rPr>
          <w:rFonts w:asciiTheme="minorHAnsi" w:hAnsiTheme="minorHAnsi" w:cstheme="minorHAnsi"/>
          <w:b/>
          <w:bCs/>
        </w:rPr>
        <w:t>Accord Hybrid</w:t>
      </w:r>
      <w:r w:rsidRPr="00BF3FD3">
        <w:rPr>
          <w:rFonts w:asciiTheme="minorHAnsi" w:hAnsiTheme="minorHAnsi" w:cstheme="minorHAnsi"/>
        </w:rPr>
        <w:t xml:space="preserve"> propose une technologie hybride raffinée qui permet de réduire les émissions de CO2, tout en offrant un confort de conduite optimal, parfait pour ceux qui cherchent une solution hybride de plus grande taille.</w:t>
      </w:r>
    </w:p>
    <w:p w14:paraId="109DAB79"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Sonata Hybrid (117 g/km)</w:t>
      </w:r>
      <w:r w:rsidRPr="00BF3FD3">
        <w:rPr>
          <w:rFonts w:asciiTheme="minorHAnsi" w:hAnsiTheme="minorHAnsi" w:cstheme="minorHAnsi"/>
        </w:rPr>
        <w:t xml:space="preserve"> : À </w:t>
      </w:r>
      <w:r w:rsidRPr="00BF3FD3">
        <w:rPr>
          <w:rFonts w:asciiTheme="minorHAnsi" w:hAnsiTheme="minorHAnsi" w:cstheme="minorHAnsi"/>
          <w:b/>
          <w:bCs/>
        </w:rPr>
        <w:t>117 g/km</w:t>
      </w:r>
      <w:r w:rsidRPr="00BF3FD3">
        <w:rPr>
          <w:rFonts w:asciiTheme="minorHAnsi" w:hAnsiTheme="minorHAnsi" w:cstheme="minorHAnsi"/>
        </w:rPr>
        <w:t>, ce modèle hybride propose un compromis entre la performance d’un véhicule familial et les exigences écologiques modernes, permettant d’allier l’espace et la consommation réduite de carburant.</w:t>
      </w:r>
    </w:p>
    <w:p w14:paraId="0BC7F064"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Camry Hybrid SE/XLE (121 g/km)</w:t>
      </w:r>
      <w:r w:rsidRPr="00BF3FD3">
        <w:rPr>
          <w:rFonts w:asciiTheme="minorHAnsi" w:hAnsiTheme="minorHAnsi" w:cstheme="minorHAnsi"/>
        </w:rPr>
        <w:t xml:space="preserve"> : Avec une moyenne de </w:t>
      </w:r>
      <w:r w:rsidRPr="00BF3FD3">
        <w:rPr>
          <w:rFonts w:asciiTheme="minorHAnsi" w:hAnsiTheme="minorHAnsi" w:cstheme="minorHAnsi"/>
          <w:b/>
          <w:bCs/>
        </w:rPr>
        <w:t>121 g/km</w:t>
      </w:r>
      <w:r w:rsidRPr="00BF3FD3">
        <w:rPr>
          <w:rFonts w:asciiTheme="minorHAnsi" w:hAnsiTheme="minorHAnsi" w:cstheme="minorHAnsi"/>
        </w:rPr>
        <w:t>, ce modèle est un choix hybride bien équilibré pour ceux qui recherchent à la fois des performances solides et des émissions de CO2 réduites.</w:t>
      </w:r>
    </w:p>
    <w:p w14:paraId="105DDEFC"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Chevrolet Volt Hybrid (113 g/km)</w:t>
      </w:r>
      <w:r w:rsidRPr="00BF3FD3">
        <w:rPr>
          <w:rFonts w:asciiTheme="minorHAnsi" w:hAnsiTheme="minorHAnsi" w:cstheme="minorHAnsi"/>
        </w:rPr>
        <w:t xml:space="preserve"> : Ce modèle hybride, à </w:t>
      </w:r>
      <w:r w:rsidRPr="00BF3FD3">
        <w:rPr>
          <w:rFonts w:asciiTheme="minorHAnsi" w:hAnsiTheme="minorHAnsi" w:cstheme="minorHAnsi"/>
          <w:b/>
          <w:bCs/>
        </w:rPr>
        <w:t>113 g/km</w:t>
      </w:r>
      <w:r w:rsidRPr="00BF3FD3">
        <w:rPr>
          <w:rFonts w:asciiTheme="minorHAnsi" w:hAnsiTheme="minorHAnsi" w:cstheme="minorHAnsi"/>
        </w:rPr>
        <w:t>, reste un excellent choix pour les consommateurs qui cherchent à minimiser leur empreinte écologique tout en bénéficiant des avantages d’un moteur hybride puissant.</w:t>
      </w:r>
    </w:p>
    <w:p w14:paraId="7C4014ED"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Kia Optima Hybrid (115 g/km)</w:t>
      </w:r>
      <w:r w:rsidRPr="00BF3FD3">
        <w:rPr>
          <w:rFonts w:asciiTheme="minorHAnsi" w:hAnsiTheme="minorHAnsi" w:cstheme="minorHAnsi"/>
        </w:rPr>
        <w:t xml:space="preserve"> : À </w:t>
      </w:r>
      <w:r w:rsidRPr="00BF3FD3">
        <w:rPr>
          <w:rFonts w:asciiTheme="minorHAnsi" w:hAnsiTheme="minorHAnsi" w:cstheme="minorHAnsi"/>
          <w:b/>
          <w:bCs/>
        </w:rPr>
        <w:t>115 g/km</w:t>
      </w:r>
      <w:r w:rsidRPr="00BF3FD3">
        <w:rPr>
          <w:rFonts w:asciiTheme="minorHAnsi" w:hAnsiTheme="minorHAnsi" w:cstheme="minorHAnsi"/>
        </w:rPr>
        <w:t xml:space="preserve">, le </w:t>
      </w:r>
      <w:r w:rsidRPr="00BF3FD3">
        <w:rPr>
          <w:rFonts w:asciiTheme="minorHAnsi" w:hAnsiTheme="minorHAnsi" w:cstheme="minorHAnsi"/>
          <w:b/>
          <w:bCs/>
        </w:rPr>
        <w:t>Kia Optima Hybrid</w:t>
      </w:r>
      <w:r w:rsidRPr="00BF3FD3">
        <w:rPr>
          <w:rFonts w:asciiTheme="minorHAnsi" w:hAnsiTheme="minorHAnsi" w:cstheme="minorHAnsi"/>
        </w:rPr>
        <w:t xml:space="preserve"> combine des performances hybrides à des émissions de CO2 relativement faibles, offrant ainsi une option intéressante dans la catégorie des véhicules hybrides à grande taille.</w:t>
      </w:r>
    </w:p>
    <w:p w14:paraId="416FCED2"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Honda Clarity Plug-In Hybrid (120 g/km)</w:t>
      </w:r>
      <w:r w:rsidRPr="00BF3FD3">
        <w:rPr>
          <w:rFonts w:asciiTheme="minorHAnsi" w:hAnsiTheme="minorHAnsi" w:cstheme="minorHAnsi"/>
        </w:rPr>
        <w:t xml:space="preserve"> : Ce modèle est une alternative hybride rechargeable avec des émissions de </w:t>
      </w:r>
      <w:r w:rsidRPr="00BF3FD3">
        <w:rPr>
          <w:rFonts w:asciiTheme="minorHAnsi" w:hAnsiTheme="minorHAnsi" w:cstheme="minorHAnsi"/>
          <w:b/>
          <w:bCs/>
        </w:rPr>
        <w:t>120 g/km</w:t>
      </w:r>
      <w:r w:rsidRPr="00BF3FD3">
        <w:rPr>
          <w:rFonts w:asciiTheme="minorHAnsi" w:hAnsiTheme="minorHAnsi" w:cstheme="minorHAnsi"/>
        </w:rPr>
        <w:t>, apportant un compromis intéressant entre consommation de carburant, performances écologiques et flexibilité pour les conducteurs.</w:t>
      </w:r>
    </w:p>
    <w:p w14:paraId="795E188A"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Prius Prime (121 g/km)</w:t>
      </w:r>
      <w:r w:rsidRPr="00BF3FD3">
        <w:rPr>
          <w:rFonts w:asciiTheme="minorHAnsi" w:hAnsiTheme="minorHAnsi" w:cstheme="minorHAnsi"/>
        </w:rPr>
        <w:t xml:space="preserve"> : À </w:t>
      </w:r>
      <w:r w:rsidRPr="00BF3FD3">
        <w:rPr>
          <w:rFonts w:asciiTheme="minorHAnsi" w:hAnsiTheme="minorHAnsi" w:cstheme="minorHAnsi"/>
          <w:b/>
          <w:bCs/>
        </w:rPr>
        <w:t>121 g/km</w:t>
      </w:r>
      <w:r w:rsidRPr="00BF3FD3">
        <w:rPr>
          <w:rFonts w:asciiTheme="minorHAnsi" w:hAnsiTheme="minorHAnsi" w:cstheme="minorHAnsi"/>
        </w:rPr>
        <w:t>, ce modèle hybride rechargeable continue d'offrir une solution de transport avec des émissions de CO2 réduites tout en bénéficiant des avantages d'une batterie rechargeable.</w:t>
      </w:r>
    </w:p>
    <w:p w14:paraId="29E06690"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Elantra Hybrid (106 g/km)</w:t>
      </w:r>
      <w:r w:rsidRPr="00BF3FD3">
        <w:rPr>
          <w:rFonts w:asciiTheme="minorHAnsi" w:hAnsiTheme="minorHAnsi" w:cstheme="minorHAnsi"/>
        </w:rPr>
        <w:t xml:space="preserve"> : Le </w:t>
      </w:r>
      <w:r w:rsidRPr="00BF3FD3">
        <w:rPr>
          <w:rFonts w:asciiTheme="minorHAnsi" w:hAnsiTheme="minorHAnsi" w:cstheme="minorHAnsi"/>
          <w:b/>
          <w:bCs/>
        </w:rPr>
        <w:t>Hyundai Elantra Hybrid</w:t>
      </w:r>
      <w:r w:rsidRPr="00BF3FD3">
        <w:rPr>
          <w:rFonts w:asciiTheme="minorHAnsi" w:hAnsiTheme="minorHAnsi" w:cstheme="minorHAnsi"/>
        </w:rPr>
        <w:t xml:space="preserve"> présente une moyenne de </w:t>
      </w:r>
      <w:r w:rsidRPr="00BF3FD3">
        <w:rPr>
          <w:rFonts w:asciiTheme="minorHAnsi" w:hAnsiTheme="minorHAnsi" w:cstheme="minorHAnsi"/>
          <w:b/>
          <w:bCs/>
        </w:rPr>
        <w:t>106 g/km</w:t>
      </w:r>
      <w:r w:rsidRPr="00BF3FD3">
        <w:rPr>
          <w:rFonts w:asciiTheme="minorHAnsi" w:hAnsiTheme="minorHAnsi" w:cstheme="minorHAnsi"/>
        </w:rPr>
        <w:t>, avec des émissions de CO2 faibles pour un véhicule de taille compacte.</w:t>
      </w:r>
    </w:p>
    <w:p w14:paraId="20CB62AE"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Honda Civic Hybrid (120 g/km)</w:t>
      </w:r>
      <w:r w:rsidRPr="00BF3FD3">
        <w:rPr>
          <w:rFonts w:asciiTheme="minorHAnsi" w:hAnsiTheme="minorHAnsi" w:cstheme="minorHAnsi"/>
        </w:rPr>
        <w:t xml:space="preserve"> : À </w:t>
      </w:r>
      <w:r w:rsidRPr="00BF3FD3">
        <w:rPr>
          <w:rFonts w:asciiTheme="minorHAnsi" w:hAnsiTheme="minorHAnsi" w:cstheme="minorHAnsi"/>
          <w:b/>
          <w:bCs/>
        </w:rPr>
        <w:t>120 g/km</w:t>
      </w:r>
      <w:r w:rsidRPr="00BF3FD3">
        <w:rPr>
          <w:rFonts w:asciiTheme="minorHAnsi" w:hAnsiTheme="minorHAnsi" w:cstheme="minorHAnsi"/>
        </w:rPr>
        <w:t>, ce modèle hybride rechargeable de taille moyenne propose un bon compromis entre performance et respect de l'environnement.</w:t>
      </w:r>
    </w:p>
    <w:p w14:paraId="359561D0" w14:textId="77777777" w:rsidR="00BF3FD3" w:rsidRPr="00BF3FD3" w:rsidRDefault="00BF3FD3" w:rsidP="00B6438F">
      <w:pPr>
        <w:numPr>
          <w:ilvl w:val="0"/>
          <w:numId w:val="415"/>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Camry Hybrid XLE (121 g/km)</w:t>
      </w:r>
      <w:r w:rsidRPr="00BF3FD3">
        <w:rPr>
          <w:rFonts w:asciiTheme="minorHAnsi" w:hAnsiTheme="minorHAnsi" w:cstheme="minorHAnsi"/>
        </w:rPr>
        <w:t xml:space="preserve"> : Avec </w:t>
      </w:r>
      <w:r w:rsidRPr="00BF3FD3">
        <w:rPr>
          <w:rFonts w:asciiTheme="minorHAnsi" w:hAnsiTheme="minorHAnsi" w:cstheme="minorHAnsi"/>
          <w:b/>
          <w:bCs/>
        </w:rPr>
        <w:t>121 g/km</w:t>
      </w:r>
      <w:r w:rsidRPr="00BF3FD3">
        <w:rPr>
          <w:rFonts w:asciiTheme="minorHAnsi" w:hAnsiTheme="minorHAnsi" w:cstheme="minorHAnsi"/>
        </w:rPr>
        <w:t xml:space="preserve">, le </w:t>
      </w:r>
      <w:r w:rsidRPr="00BF3FD3">
        <w:rPr>
          <w:rFonts w:asciiTheme="minorHAnsi" w:hAnsiTheme="minorHAnsi" w:cstheme="minorHAnsi"/>
          <w:b/>
          <w:bCs/>
        </w:rPr>
        <w:t>Camry Hybrid XLE</w:t>
      </w:r>
      <w:r w:rsidRPr="00BF3FD3">
        <w:rPr>
          <w:rFonts w:asciiTheme="minorHAnsi" w:hAnsiTheme="minorHAnsi" w:cstheme="minorHAnsi"/>
        </w:rPr>
        <w:t xml:space="preserve"> est un autre modèle phare dans la catégorie des grandes berlines hybrides, avec des émissions relativement faibles et des performances robustes.</w:t>
      </w:r>
    </w:p>
    <w:p w14:paraId="6FFECC36" w14:textId="77777777" w:rsidR="00CC32C9" w:rsidRPr="00CC32C9" w:rsidRDefault="00CC32C9" w:rsidP="00CC32C9">
      <w:pPr>
        <w:tabs>
          <w:tab w:val="left" w:pos="540"/>
        </w:tabs>
        <w:jc w:val="both"/>
        <w:rPr>
          <w:rFonts w:asciiTheme="minorHAnsi" w:hAnsiTheme="minorHAnsi" w:cstheme="minorHAnsi"/>
        </w:rPr>
      </w:pPr>
    </w:p>
    <w:p w14:paraId="3A81E19B" w14:textId="77777777" w:rsidR="00BF3FD3" w:rsidRPr="00BF3FD3" w:rsidRDefault="00BF3FD3" w:rsidP="00BF3FD3">
      <w:pPr>
        <w:tabs>
          <w:tab w:val="left" w:pos="540"/>
        </w:tabs>
        <w:jc w:val="both"/>
        <w:rPr>
          <w:rFonts w:asciiTheme="minorHAnsi" w:hAnsiTheme="minorHAnsi" w:cstheme="minorHAnsi"/>
          <w:b/>
          <w:bCs/>
        </w:rPr>
      </w:pPr>
      <w:r w:rsidRPr="00BF3FD3">
        <w:rPr>
          <w:rFonts w:asciiTheme="minorHAnsi" w:hAnsiTheme="minorHAnsi" w:cstheme="minorHAnsi"/>
          <w:b/>
          <w:bCs/>
        </w:rPr>
        <w:t>2. Médiane des Émissions de CO2</w:t>
      </w:r>
    </w:p>
    <w:p w14:paraId="23B8D618" w14:textId="77777777" w:rsidR="00BF3FD3" w:rsidRPr="00BF3FD3" w:rsidRDefault="00BF3FD3" w:rsidP="00BF3FD3">
      <w:pPr>
        <w:tabs>
          <w:tab w:val="left" w:pos="540"/>
        </w:tabs>
        <w:jc w:val="both"/>
        <w:rPr>
          <w:rFonts w:asciiTheme="minorHAnsi" w:hAnsiTheme="minorHAnsi" w:cstheme="minorHAnsi"/>
          <w:b/>
          <w:bCs/>
        </w:rPr>
      </w:pPr>
      <w:r w:rsidRPr="00BF3FD3">
        <w:rPr>
          <w:rFonts w:asciiTheme="minorHAnsi" w:hAnsiTheme="minorHAnsi" w:cstheme="minorHAnsi"/>
          <w:b/>
          <w:bCs/>
        </w:rPr>
        <w:t>Définition et Signification de la Médiane</w:t>
      </w:r>
    </w:p>
    <w:p w14:paraId="04FA27F2" w14:textId="77777777" w:rsidR="00BF3FD3" w:rsidRPr="00BF3FD3" w:rsidRDefault="00BF3FD3" w:rsidP="00BF3FD3">
      <w:pPr>
        <w:tabs>
          <w:tab w:val="left" w:pos="540"/>
        </w:tabs>
        <w:jc w:val="both"/>
        <w:rPr>
          <w:rFonts w:asciiTheme="minorHAnsi" w:hAnsiTheme="minorHAnsi" w:cstheme="minorHAnsi"/>
        </w:rPr>
      </w:pPr>
      <w:r w:rsidRPr="00BF3FD3">
        <w:rPr>
          <w:rFonts w:asciiTheme="minorHAnsi" w:hAnsiTheme="minorHAnsi" w:cstheme="minorHAnsi"/>
        </w:rPr>
        <w:t xml:space="preserve">La </w:t>
      </w:r>
      <w:r w:rsidRPr="00BF3FD3">
        <w:rPr>
          <w:rFonts w:asciiTheme="minorHAnsi" w:hAnsiTheme="minorHAnsi" w:cstheme="minorHAnsi"/>
          <w:b/>
          <w:bCs/>
        </w:rPr>
        <w:t>médiane</w:t>
      </w:r>
      <w:r w:rsidRPr="00BF3FD3">
        <w:rPr>
          <w:rFonts w:asciiTheme="minorHAnsi" w:hAnsiTheme="minorHAnsi" w:cstheme="minorHAnsi"/>
        </w:rPr>
        <w:t xml:space="preserve"> est une mesure de tendance centrale qui représente la valeur du milieu lorsque les données sont triées dans un ordre croissant. Contrairement à la moyenne, la médiane n'est pas </w:t>
      </w:r>
      <w:r w:rsidRPr="00BF3FD3">
        <w:rPr>
          <w:rFonts w:asciiTheme="minorHAnsi" w:hAnsiTheme="minorHAnsi" w:cstheme="minorHAnsi"/>
        </w:rPr>
        <w:lastRenderedPageBreak/>
        <w:t>influencée par les valeurs extrêmes, ce qui la rend particulièrement utile dans le cas de données asymétriques ou contenant des valeurs aberrantes. Si la médiane est proche de la moyenne, cela suggère que les données sont uniformément réparties autour de cette valeur. En revanche, une différence entre la médiane et la moyenne pourrait indiquer une distribution asymétrique des émissions de CO2.</w:t>
      </w:r>
    </w:p>
    <w:p w14:paraId="0BDB1E7F" w14:textId="31C28DE3" w:rsidR="00BF3FD3" w:rsidRPr="004D5604" w:rsidRDefault="00BF3FD3" w:rsidP="00BF3FD3">
      <w:pPr>
        <w:tabs>
          <w:tab w:val="left" w:pos="540"/>
        </w:tabs>
        <w:jc w:val="both"/>
        <w:rPr>
          <w:rFonts w:asciiTheme="minorHAnsi" w:hAnsiTheme="minorHAnsi" w:cstheme="minorHAnsi"/>
        </w:rPr>
      </w:pPr>
    </w:p>
    <w:p w14:paraId="702DAEB9" w14:textId="77777777" w:rsidR="00BF3FD3" w:rsidRPr="00BF3FD3" w:rsidRDefault="00BF3FD3" w:rsidP="00BF3FD3">
      <w:pPr>
        <w:tabs>
          <w:tab w:val="left" w:pos="540"/>
        </w:tabs>
        <w:jc w:val="both"/>
        <w:rPr>
          <w:rFonts w:asciiTheme="minorHAnsi" w:hAnsiTheme="minorHAnsi" w:cstheme="minorHAnsi"/>
          <w:b/>
          <w:bCs/>
        </w:rPr>
      </w:pPr>
      <w:r w:rsidRPr="00BF3FD3">
        <w:rPr>
          <w:rFonts w:asciiTheme="minorHAnsi" w:hAnsiTheme="minorHAnsi" w:cstheme="minorHAnsi"/>
          <w:b/>
          <w:bCs/>
        </w:rPr>
        <w:t>Résultats de la Médiane des Émissions de CO2 pour les 22 Modèles</w:t>
      </w:r>
    </w:p>
    <w:p w14:paraId="2394DF14" w14:textId="77777777" w:rsidR="00BF3FD3" w:rsidRPr="00BF3FD3" w:rsidRDefault="00BF3FD3" w:rsidP="00BF3FD3">
      <w:pPr>
        <w:tabs>
          <w:tab w:val="left" w:pos="540"/>
        </w:tabs>
        <w:jc w:val="both"/>
        <w:rPr>
          <w:rFonts w:asciiTheme="minorHAnsi" w:hAnsiTheme="minorHAnsi" w:cstheme="minorHAnsi"/>
        </w:rPr>
      </w:pPr>
      <w:r w:rsidRPr="00BF3FD3">
        <w:rPr>
          <w:rFonts w:asciiTheme="minorHAnsi" w:hAnsiTheme="minorHAnsi" w:cstheme="minorHAnsi"/>
        </w:rPr>
        <w:t xml:space="preserve">Voici la médiane des émissions de CO2 pour les </w:t>
      </w:r>
      <w:r w:rsidRPr="00BF3FD3">
        <w:rPr>
          <w:rFonts w:asciiTheme="minorHAnsi" w:hAnsiTheme="minorHAnsi" w:cstheme="minorHAnsi"/>
          <w:b/>
          <w:bCs/>
        </w:rPr>
        <w:t>22 modèles</w:t>
      </w:r>
      <w:r w:rsidRPr="00BF3FD3">
        <w:rPr>
          <w:rFonts w:asciiTheme="minorHAnsi" w:hAnsiTheme="minorHAnsi" w:cstheme="minorHAnsi"/>
        </w:rPr>
        <w:t xml:space="preserve"> que tu m'as fournis, dans l'ordre exact :</w:t>
      </w:r>
    </w:p>
    <w:p w14:paraId="213EBD16"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Ioniq Blue (94 g/km)</w:t>
      </w:r>
      <w:r w:rsidRPr="00BF3FD3">
        <w:rPr>
          <w:rFonts w:asciiTheme="minorHAnsi" w:hAnsiTheme="minorHAnsi" w:cstheme="minorHAnsi"/>
        </w:rPr>
        <w:t xml:space="preserve"> : La médiane des émissions de CO2 pour le </w:t>
      </w:r>
      <w:r w:rsidRPr="00BF3FD3">
        <w:rPr>
          <w:rFonts w:asciiTheme="minorHAnsi" w:hAnsiTheme="minorHAnsi" w:cstheme="minorHAnsi"/>
          <w:b/>
          <w:bCs/>
        </w:rPr>
        <w:t>Hyundai Ioniq Blue</w:t>
      </w:r>
      <w:r w:rsidRPr="00BF3FD3">
        <w:rPr>
          <w:rFonts w:asciiTheme="minorHAnsi" w:hAnsiTheme="minorHAnsi" w:cstheme="minorHAnsi"/>
        </w:rPr>
        <w:t xml:space="preserve"> est de </w:t>
      </w:r>
      <w:r w:rsidRPr="00BF3FD3">
        <w:rPr>
          <w:rFonts w:asciiTheme="minorHAnsi" w:hAnsiTheme="minorHAnsi" w:cstheme="minorHAnsi"/>
          <w:b/>
          <w:bCs/>
        </w:rPr>
        <w:t>94 g/km</w:t>
      </w:r>
      <w:r w:rsidRPr="00BF3FD3">
        <w:rPr>
          <w:rFonts w:asciiTheme="minorHAnsi" w:hAnsiTheme="minorHAnsi" w:cstheme="minorHAnsi"/>
        </w:rPr>
        <w:t>, identique à sa moyenne, ce qui montre que les émissions sont très homogènes parmi les véhicules de ce modèle. Cela suggère que la performance énergétique du modèle est cohérente et stable.</w:t>
      </w:r>
    </w:p>
    <w:p w14:paraId="7EE8BF05"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Ioniq (99 g/km)</w:t>
      </w:r>
      <w:r w:rsidRPr="00BF3FD3">
        <w:rPr>
          <w:rFonts w:asciiTheme="minorHAnsi" w:hAnsiTheme="minorHAnsi" w:cstheme="minorHAnsi"/>
        </w:rPr>
        <w:t xml:space="preserve"> : La médiane pour le </w:t>
      </w:r>
      <w:r w:rsidRPr="00BF3FD3">
        <w:rPr>
          <w:rFonts w:asciiTheme="minorHAnsi" w:hAnsiTheme="minorHAnsi" w:cstheme="minorHAnsi"/>
          <w:b/>
          <w:bCs/>
        </w:rPr>
        <w:t>Hyundai Ioniq</w:t>
      </w:r>
      <w:r w:rsidRPr="00BF3FD3">
        <w:rPr>
          <w:rFonts w:asciiTheme="minorHAnsi" w:hAnsiTheme="minorHAnsi" w:cstheme="minorHAnsi"/>
        </w:rPr>
        <w:t xml:space="preserve"> est de </w:t>
      </w:r>
      <w:r w:rsidRPr="00BF3FD3">
        <w:rPr>
          <w:rFonts w:asciiTheme="minorHAnsi" w:hAnsiTheme="minorHAnsi" w:cstheme="minorHAnsi"/>
          <w:b/>
          <w:bCs/>
        </w:rPr>
        <w:t>99 g/km</w:t>
      </w:r>
      <w:r w:rsidRPr="00BF3FD3">
        <w:rPr>
          <w:rFonts w:asciiTheme="minorHAnsi" w:hAnsiTheme="minorHAnsi" w:cstheme="minorHAnsi"/>
        </w:rPr>
        <w:t>, égale à sa moyenne. Cela indique une constance dans les performances énergétiques et la réduction des émissions de CO2 parmi les différents véhicules de ce modèle.</w:t>
      </w:r>
    </w:p>
    <w:p w14:paraId="41F50E57"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Elantra Hybrid Blue (103 g/km)</w:t>
      </w:r>
      <w:r w:rsidRPr="00BF3FD3">
        <w:rPr>
          <w:rFonts w:asciiTheme="minorHAnsi" w:hAnsiTheme="minorHAnsi" w:cstheme="minorHAnsi"/>
        </w:rPr>
        <w:t xml:space="preserve"> : Le </w:t>
      </w:r>
      <w:r w:rsidRPr="00BF3FD3">
        <w:rPr>
          <w:rFonts w:asciiTheme="minorHAnsi" w:hAnsiTheme="minorHAnsi" w:cstheme="minorHAnsi"/>
          <w:b/>
          <w:bCs/>
        </w:rPr>
        <w:t>Hyundai Elantra Hybrid Blue</w:t>
      </w:r>
      <w:r w:rsidRPr="00BF3FD3">
        <w:rPr>
          <w:rFonts w:asciiTheme="minorHAnsi" w:hAnsiTheme="minorHAnsi" w:cstheme="minorHAnsi"/>
        </w:rPr>
        <w:t xml:space="preserve"> présente une médiane de </w:t>
      </w:r>
      <w:r w:rsidRPr="00BF3FD3">
        <w:rPr>
          <w:rFonts w:asciiTheme="minorHAnsi" w:hAnsiTheme="minorHAnsi" w:cstheme="minorHAnsi"/>
          <w:b/>
          <w:bCs/>
        </w:rPr>
        <w:t>103 g/km</w:t>
      </w:r>
      <w:r w:rsidRPr="00BF3FD3">
        <w:rPr>
          <w:rFonts w:asciiTheme="minorHAnsi" w:hAnsiTheme="minorHAnsi" w:cstheme="minorHAnsi"/>
        </w:rPr>
        <w:t>, ce qui correspond à sa moyenne. Ce modèle hybride montre une distribution uniforme des émissions de CO2, offrant ainsi des performances énergétiques constantes.</w:t>
      </w:r>
    </w:p>
    <w:p w14:paraId="7133EC41"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Prius (106 g/km)</w:t>
      </w:r>
      <w:r w:rsidRPr="00BF3FD3">
        <w:rPr>
          <w:rFonts w:asciiTheme="minorHAnsi" w:hAnsiTheme="minorHAnsi" w:cstheme="minorHAnsi"/>
        </w:rPr>
        <w:t xml:space="preserve"> : La médiane pour le </w:t>
      </w:r>
      <w:r w:rsidRPr="00BF3FD3">
        <w:rPr>
          <w:rFonts w:asciiTheme="minorHAnsi" w:hAnsiTheme="minorHAnsi" w:cstheme="minorHAnsi"/>
          <w:b/>
          <w:bCs/>
        </w:rPr>
        <w:t>Toyota Prius</w:t>
      </w:r>
      <w:r w:rsidRPr="00BF3FD3">
        <w:rPr>
          <w:rFonts w:asciiTheme="minorHAnsi" w:hAnsiTheme="minorHAnsi" w:cstheme="minorHAnsi"/>
        </w:rPr>
        <w:t xml:space="preserve"> est également de </w:t>
      </w:r>
      <w:r w:rsidRPr="00BF3FD3">
        <w:rPr>
          <w:rFonts w:asciiTheme="minorHAnsi" w:hAnsiTheme="minorHAnsi" w:cstheme="minorHAnsi"/>
          <w:b/>
          <w:bCs/>
        </w:rPr>
        <w:t>106 g/km</w:t>
      </w:r>
      <w:r w:rsidRPr="00BF3FD3">
        <w:rPr>
          <w:rFonts w:asciiTheme="minorHAnsi" w:hAnsiTheme="minorHAnsi" w:cstheme="minorHAnsi"/>
        </w:rPr>
        <w:t>, ce qui reflète une stabilité dans ses performances énergétiques, permettant à ce modèle hybride de se maintenir parmi les meilleurs en termes de réduction des émissions.</w:t>
      </w:r>
    </w:p>
    <w:p w14:paraId="6FFB72D8"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Corolla Hybrid (106 g/km)</w:t>
      </w:r>
      <w:r w:rsidRPr="00BF3FD3">
        <w:rPr>
          <w:rFonts w:asciiTheme="minorHAnsi" w:hAnsiTheme="minorHAnsi" w:cstheme="minorHAnsi"/>
        </w:rPr>
        <w:t xml:space="preserve"> : Le </w:t>
      </w:r>
      <w:r w:rsidRPr="00BF3FD3">
        <w:rPr>
          <w:rFonts w:asciiTheme="minorHAnsi" w:hAnsiTheme="minorHAnsi" w:cstheme="minorHAnsi"/>
          <w:b/>
          <w:bCs/>
        </w:rPr>
        <w:t>Toyota Corolla Hybrid</w:t>
      </w:r>
      <w:r w:rsidRPr="00BF3FD3">
        <w:rPr>
          <w:rFonts w:asciiTheme="minorHAnsi" w:hAnsiTheme="minorHAnsi" w:cstheme="minorHAnsi"/>
        </w:rPr>
        <w:t xml:space="preserve"> présente une médiane de </w:t>
      </w:r>
      <w:r w:rsidRPr="00BF3FD3">
        <w:rPr>
          <w:rFonts w:asciiTheme="minorHAnsi" w:hAnsiTheme="minorHAnsi" w:cstheme="minorHAnsi"/>
          <w:b/>
          <w:bCs/>
        </w:rPr>
        <w:t>106 g/km</w:t>
      </w:r>
      <w:r w:rsidRPr="00BF3FD3">
        <w:rPr>
          <w:rFonts w:asciiTheme="minorHAnsi" w:hAnsiTheme="minorHAnsi" w:cstheme="minorHAnsi"/>
        </w:rPr>
        <w:t>, identique à sa moyenne, illustrant une cohérence et une stabilité dans les émissions de CO2 à travers ses véhicules.</w:t>
      </w:r>
    </w:p>
    <w:p w14:paraId="1C71C4C7"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Kia Niro FE (110 g/km)</w:t>
      </w:r>
      <w:r w:rsidRPr="00BF3FD3">
        <w:rPr>
          <w:rFonts w:asciiTheme="minorHAnsi" w:hAnsiTheme="minorHAnsi" w:cstheme="minorHAnsi"/>
        </w:rPr>
        <w:t xml:space="preserve"> : Le </w:t>
      </w:r>
      <w:r w:rsidRPr="00BF3FD3">
        <w:rPr>
          <w:rFonts w:asciiTheme="minorHAnsi" w:hAnsiTheme="minorHAnsi" w:cstheme="minorHAnsi"/>
          <w:b/>
          <w:bCs/>
        </w:rPr>
        <w:t>Kia Niro FE</w:t>
      </w:r>
      <w:r w:rsidRPr="00BF3FD3">
        <w:rPr>
          <w:rFonts w:asciiTheme="minorHAnsi" w:hAnsiTheme="minorHAnsi" w:cstheme="minorHAnsi"/>
        </w:rPr>
        <w:t xml:space="preserve"> présente une médiane de </w:t>
      </w:r>
      <w:r w:rsidRPr="00BF3FD3">
        <w:rPr>
          <w:rFonts w:asciiTheme="minorHAnsi" w:hAnsiTheme="minorHAnsi" w:cstheme="minorHAnsi"/>
          <w:b/>
          <w:bCs/>
        </w:rPr>
        <w:t>110 g/km</w:t>
      </w:r>
      <w:r w:rsidRPr="00BF3FD3">
        <w:rPr>
          <w:rFonts w:asciiTheme="minorHAnsi" w:hAnsiTheme="minorHAnsi" w:cstheme="minorHAnsi"/>
        </w:rPr>
        <w:t>, en parfaite correspondance avec sa moyenne, ce qui montre une homogénéité dans les émissions de CO2 parmi les véhicules de ce modèle.</w:t>
      </w:r>
    </w:p>
    <w:p w14:paraId="5396C6F5"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Kia Niro FE (110 g/km)</w:t>
      </w:r>
      <w:r w:rsidRPr="00BF3FD3">
        <w:rPr>
          <w:rFonts w:asciiTheme="minorHAnsi" w:hAnsiTheme="minorHAnsi" w:cstheme="minorHAnsi"/>
        </w:rPr>
        <w:t xml:space="preserve"> : Ce modèle partage la même médiane de </w:t>
      </w:r>
      <w:r w:rsidRPr="00BF3FD3">
        <w:rPr>
          <w:rFonts w:asciiTheme="minorHAnsi" w:hAnsiTheme="minorHAnsi" w:cstheme="minorHAnsi"/>
          <w:b/>
          <w:bCs/>
        </w:rPr>
        <w:t>110 g/km</w:t>
      </w:r>
      <w:r w:rsidRPr="00BF3FD3">
        <w:rPr>
          <w:rFonts w:asciiTheme="minorHAnsi" w:hAnsiTheme="minorHAnsi" w:cstheme="minorHAnsi"/>
        </w:rPr>
        <w:t xml:space="preserve"> que le précédent, indiquant une performance uniforme en termes de réduction des émissions de CO2 à travers tous les véhicules de ce modèle.</w:t>
      </w:r>
    </w:p>
    <w:p w14:paraId="5A5B757A"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Prius AWD (109 g/km)</w:t>
      </w:r>
      <w:r w:rsidRPr="00BF3FD3">
        <w:rPr>
          <w:rFonts w:asciiTheme="minorHAnsi" w:hAnsiTheme="minorHAnsi" w:cstheme="minorHAnsi"/>
        </w:rPr>
        <w:t xml:space="preserve"> : La médiane du </w:t>
      </w:r>
      <w:r w:rsidRPr="00BF3FD3">
        <w:rPr>
          <w:rFonts w:asciiTheme="minorHAnsi" w:hAnsiTheme="minorHAnsi" w:cstheme="minorHAnsi"/>
          <w:b/>
          <w:bCs/>
        </w:rPr>
        <w:t>Toyota Prius AWD</w:t>
      </w:r>
      <w:r w:rsidRPr="00BF3FD3">
        <w:rPr>
          <w:rFonts w:asciiTheme="minorHAnsi" w:hAnsiTheme="minorHAnsi" w:cstheme="minorHAnsi"/>
        </w:rPr>
        <w:t xml:space="preserve"> est de </w:t>
      </w:r>
      <w:r w:rsidRPr="00BF3FD3">
        <w:rPr>
          <w:rFonts w:asciiTheme="minorHAnsi" w:hAnsiTheme="minorHAnsi" w:cstheme="minorHAnsi"/>
          <w:b/>
          <w:bCs/>
        </w:rPr>
        <w:t>109 g/km</w:t>
      </w:r>
      <w:r w:rsidRPr="00BF3FD3">
        <w:rPr>
          <w:rFonts w:asciiTheme="minorHAnsi" w:hAnsiTheme="minorHAnsi" w:cstheme="minorHAnsi"/>
        </w:rPr>
        <w:t>, proche de sa moyenne, ce qui suggère une stabilité dans les émissions de CO2 parmi ce modèle hybride à transmission intégrale.</w:t>
      </w:r>
    </w:p>
    <w:p w14:paraId="01B6A64F"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Elantra Hybrid (110 g/km)</w:t>
      </w:r>
      <w:r w:rsidRPr="00BF3FD3">
        <w:rPr>
          <w:rFonts w:asciiTheme="minorHAnsi" w:hAnsiTheme="minorHAnsi" w:cstheme="minorHAnsi"/>
        </w:rPr>
        <w:t xml:space="preserve"> : Le </w:t>
      </w:r>
      <w:r w:rsidRPr="00BF3FD3">
        <w:rPr>
          <w:rFonts w:asciiTheme="minorHAnsi" w:hAnsiTheme="minorHAnsi" w:cstheme="minorHAnsi"/>
          <w:b/>
          <w:bCs/>
        </w:rPr>
        <w:t>Hyundai Elantra Hybrid</w:t>
      </w:r>
      <w:r w:rsidRPr="00BF3FD3">
        <w:rPr>
          <w:rFonts w:asciiTheme="minorHAnsi" w:hAnsiTheme="minorHAnsi" w:cstheme="minorHAnsi"/>
        </w:rPr>
        <w:t xml:space="preserve"> a une médiane de </w:t>
      </w:r>
      <w:r w:rsidRPr="00BF3FD3">
        <w:rPr>
          <w:rFonts w:asciiTheme="minorHAnsi" w:hAnsiTheme="minorHAnsi" w:cstheme="minorHAnsi"/>
          <w:b/>
          <w:bCs/>
        </w:rPr>
        <w:t>110 g/km</w:t>
      </w:r>
      <w:r w:rsidRPr="00BF3FD3">
        <w:rPr>
          <w:rFonts w:asciiTheme="minorHAnsi" w:hAnsiTheme="minorHAnsi" w:cstheme="minorHAnsi"/>
        </w:rPr>
        <w:t>, identique à sa moyenne. Cela reflète une performance homogène, ce qui le rend particulièrement fiable en termes d'efficacité énergétique et d'émissions de CO2.</w:t>
      </w:r>
    </w:p>
    <w:p w14:paraId="5716E822"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Camry Hybrid LE (113 g/km)</w:t>
      </w:r>
      <w:r w:rsidRPr="00BF3FD3">
        <w:rPr>
          <w:rFonts w:asciiTheme="minorHAnsi" w:hAnsiTheme="minorHAnsi" w:cstheme="minorHAnsi"/>
        </w:rPr>
        <w:t xml:space="preserve"> : La médiane pour le </w:t>
      </w:r>
      <w:r w:rsidRPr="00BF3FD3">
        <w:rPr>
          <w:rFonts w:asciiTheme="minorHAnsi" w:hAnsiTheme="minorHAnsi" w:cstheme="minorHAnsi"/>
          <w:b/>
          <w:bCs/>
        </w:rPr>
        <w:t xml:space="preserve">Toyota Camry Hybrid </w:t>
      </w:r>
      <w:proofErr w:type="gramStart"/>
      <w:r w:rsidRPr="00BF3FD3">
        <w:rPr>
          <w:rFonts w:asciiTheme="minorHAnsi" w:hAnsiTheme="minorHAnsi" w:cstheme="minorHAnsi"/>
          <w:b/>
          <w:bCs/>
        </w:rPr>
        <w:t>LE</w:t>
      </w:r>
      <w:r w:rsidRPr="00BF3FD3">
        <w:rPr>
          <w:rFonts w:asciiTheme="minorHAnsi" w:hAnsiTheme="minorHAnsi" w:cstheme="minorHAnsi"/>
        </w:rPr>
        <w:t xml:space="preserve"> est</w:t>
      </w:r>
      <w:proofErr w:type="gramEnd"/>
      <w:r w:rsidRPr="00BF3FD3">
        <w:rPr>
          <w:rFonts w:asciiTheme="minorHAnsi" w:hAnsiTheme="minorHAnsi" w:cstheme="minorHAnsi"/>
        </w:rPr>
        <w:t xml:space="preserve"> de </w:t>
      </w:r>
      <w:r w:rsidRPr="00BF3FD3">
        <w:rPr>
          <w:rFonts w:asciiTheme="minorHAnsi" w:hAnsiTheme="minorHAnsi" w:cstheme="minorHAnsi"/>
          <w:b/>
          <w:bCs/>
        </w:rPr>
        <w:t>113 g/km</w:t>
      </w:r>
      <w:r w:rsidRPr="00BF3FD3">
        <w:rPr>
          <w:rFonts w:asciiTheme="minorHAnsi" w:hAnsiTheme="minorHAnsi" w:cstheme="minorHAnsi"/>
        </w:rPr>
        <w:t>, correspondant à sa moyenne, ce qui montre une constance dans ses émissions de CO2, malgré les variations possibles dans la version et la conduite.</w:t>
      </w:r>
    </w:p>
    <w:p w14:paraId="24D44C7A"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Kia Niro (114 g/km)</w:t>
      </w:r>
      <w:r w:rsidRPr="00BF3FD3">
        <w:rPr>
          <w:rFonts w:asciiTheme="minorHAnsi" w:hAnsiTheme="minorHAnsi" w:cstheme="minorHAnsi"/>
        </w:rPr>
        <w:t xml:space="preserve"> : Le </w:t>
      </w:r>
      <w:r w:rsidRPr="00BF3FD3">
        <w:rPr>
          <w:rFonts w:asciiTheme="minorHAnsi" w:hAnsiTheme="minorHAnsi" w:cstheme="minorHAnsi"/>
          <w:b/>
          <w:bCs/>
        </w:rPr>
        <w:t>Kia Niro</w:t>
      </w:r>
      <w:r w:rsidRPr="00BF3FD3">
        <w:rPr>
          <w:rFonts w:asciiTheme="minorHAnsi" w:hAnsiTheme="minorHAnsi" w:cstheme="minorHAnsi"/>
        </w:rPr>
        <w:t xml:space="preserve">, avec une médiane de </w:t>
      </w:r>
      <w:r w:rsidRPr="00BF3FD3">
        <w:rPr>
          <w:rFonts w:asciiTheme="minorHAnsi" w:hAnsiTheme="minorHAnsi" w:cstheme="minorHAnsi"/>
          <w:b/>
          <w:bCs/>
        </w:rPr>
        <w:t>114 g/km</w:t>
      </w:r>
      <w:r w:rsidRPr="00BF3FD3">
        <w:rPr>
          <w:rFonts w:asciiTheme="minorHAnsi" w:hAnsiTheme="minorHAnsi" w:cstheme="minorHAnsi"/>
        </w:rPr>
        <w:t>, continue de montrer une bonne performance en termes de réduction des émissions de CO2, se plaçant parmi les modèles hybrides les plus efficaces.</w:t>
      </w:r>
    </w:p>
    <w:p w14:paraId="7F86B2EB"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Honda Insight EX (114 g/km)</w:t>
      </w:r>
      <w:r w:rsidRPr="00BF3FD3">
        <w:rPr>
          <w:rFonts w:asciiTheme="minorHAnsi" w:hAnsiTheme="minorHAnsi" w:cstheme="minorHAnsi"/>
        </w:rPr>
        <w:t xml:space="preserve"> : Le </w:t>
      </w:r>
      <w:r w:rsidRPr="00BF3FD3">
        <w:rPr>
          <w:rFonts w:asciiTheme="minorHAnsi" w:hAnsiTheme="minorHAnsi" w:cstheme="minorHAnsi"/>
          <w:b/>
          <w:bCs/>
        </w:rPr>
        <w:t>Honda Insight EX</w:t>
      </w:r>
      <w:r w:rsidRPr="00BF3FD3">
        <w:rPr>
          <w:rFonts w:asciiTheme="minorHAnsi" w:hAnsiTheme="minorHAnsi" w:cstheme="minorHAnsi"/>
        </w:rPr>
        <w:t xml:space="preserve"> a une médiane de </w:t>
      </w:r>
      <w:r w:rsidRPr="00BF3FD3">
        <w:rPr>
          <w:rFonts w:asciiTheme="minorHAnsi" w:hAnsiTheme="minorHAnsi" w:cstheme="minorHAnsi"/>
          <w:b/>
          <w:bCs/>
        </w:rPr>
        <w:t>114 g/km</w:t>
      </w:r>
      <w:r w:rsidRPr="00BF3FD3">
        <w:rPr>
          <w:rFonts w:asciiTheme="minorHAnsi" w:hAnsiTheme="minorHAnsi" w:cstheme="minorHAnsi"/>
        </w:rPr>
        <w:t>, correspondant à sa moyenne. Ce modèle présente une performance stable et cohérente, ce qui le place parmi les véhicules hybrides avec une bonne efficacité énergétique.</w:t>
      </w:r>
    </w:p>
    <w:p w14:paraId="6D8ACFF6"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lastRenderedPageBreak/>
        <w:t>Toyota Prius c (111 g/km)</w:t>
      </w:r>
      <w:r w:rsidRPr="00BF3FD3">
        <w:rPr>
          <w:rFonts w:asciiTheme="minorHAnsi" w:hAnsiTheme="minorHAnsi" w:cstheme="minorHAnsi"/>
        </w:rPr>
        <w:t xml:space="preserve"> : La médiane pour le </w:t>
      </w:r>
      <w:r w:rsidRPr="00BF3FD3">
        <w:rPr>
          <w:rFonts w:asciiTheme="minorHAnsi" w:hAnsiTheme="minorHAnsi" w:cstheme="minorHAnsi"/>
          <w:b/>
          <w:bCs/>
        </w:rPr>
        <w:t xml:space="preserve">Toyota Prius </w:t>
      </w:r>
      <w:proofErr w:type="spellStart"/>
      <w:r w:rsidRPr="00BF3FD3">
        <w:rPr>
          <w:rFonts w:asciiTheme="minorHAnsi" w:hAnsiTheme="minorHAnsi" w:cstheme="minorHAnsi"/>
          <w:b/>
          <w:bCs/>
        </w:rPr>
        <w:t>c</w:t>
      </w:r>
      <w:r w:rsidRPr="00BF3FD3">
        <w:rPr>
          <w:rFonts w:asciiTheme="minorHAnsi" w:hAnsiTheme="minorHAnsi" w:cstheme="minorHAnsi"/>
        </w:rPr>
        <w:t xml:space="preserve"> est</w:t>
      </w:r>
      <w:proofErr w:type="spellEnd"/>
      <w:r w:rsidRPr="00BF3FD3">
        <w:rPr>
          <w:rFonts w:asciiTheme="minorHAnsi" w:hAnsiTheme="minorHAnsi" w:cstheme="minorHAnsi"/>
        </w:rPr>
        <w:t xml:space="preserve"> de </w:t>
      </w:r>
      <w:r w:rsidRPr="00BF3FD3">
        <w:rPr>
          <w:rFonts w:asciiTheme="minorHAnsi" w:hAnsiTheme="minorHAnsi" w:cstheme="minorHAnsi"/>
          <w:b/>
          <w:bCs/>
        </w:rPr>
        <w:t>111 g/km</w:t>
      </w:r>
      <w:r w:rsidRPr="00BF3FD3">
        <w:rPr>
          <w:rFonts w:asciiTheme="minorHAnsi" w:hAnsiTheme="minorHAnsi" w:cstheme="minorHAnsi"/>
        </w:rPr>
        <w:t xml:space="preserve">, ce qui est un peu inférieur à sa moyenne de </w:t>
      </w:r>
      <w:r w:rsidRPr="00BF3FD3">
        <w:rPr>
          <w:rFonts w:asciiTheme="minorHAnsi" w:hAnsiTheme="minorHAnsi" w:cstheme="minorHAnsi"/>
          <w:b/>
          <w:bCs/>
        </w:rPr>
        <w:t>114 g/km</w:t>
      </w:r>
      <w:r w:rsidRPr="00BF3FD3">
        <w:rPr>
          <w:rFonts w:asciiTheme="minorHAnsi" w:hAnsiTheme="minorHAnsi" w:cstheme="minorHAnsi"/>
        </w:rPr>
        <w:t>, suggérant une légère asymétrie dans les données mais restant dans une plage acceptable pour ce modèle hybride.</w:t>
      </w:r>
    </w:p>
    <w:p w14:paraId="01591478"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Honda Accord Hybrid (114 g/km)</w:t>
      </w:r>
      <w:r w:rsidRPr="00BF3FD3">
        <w:rPr>
          <w:rFonts w:asciiTheme="minorHAnsi" w:hAnsiTheme="minorHAnsi" w:cstheme="minorHAnsi"/>
        </w:rPr>
        <w:t xml:space="preserve"> : Le </w:t>
      </w:r>
      <w:r w:rsidRPr="00BF3FD3">
        <w:rPr>
          <w:rFonts w:asciiTheme="minorHAnsi" w:hAnsiTheme="minorHAnsi" w:cstheme="minorHAnsi"/>
          <w:b/>
          <w:bCs/>
        </w:rPr>
        <w:t>Honda Accord Hybrid</w:t>
      </w:r>
      <w:r w:rsidRPr="00BF3FD3">
        <w:rPr>
          <w:rFonts w:asciiTheme="minorHAnsi" w:hAnsiTheme="minorHAnsi" w:cstheme="minorHAnsi"/>
        </w:rPr>
        <w:t xml:space="preserve"> présente une médiane de </w:t>
      </w:r>
      <w:r w:rsidRPr="00BF3FD3">
        <w:rPr>
          <w:rFonts w:asciiTheme="minorHAnsi" w:hAnsiTheme="minorHAnsi" w:cstheme="minorHAnsi"/>
          <w:b/>
          <w:bCs/>
        </w:rPr>
        <w:t>114 g/km</w:t>
      </w:r>
      <w:r w:rsidRPr="00BF3FD3">
        <w:rPr>
          <w:rFonts w:asciiTheme="minorHAnsi" w:hAnsiTheme="minorHAnsi" w:cstheme="minorHAnsi"/>
        </w:rPr>
        <w:t>, identique à sa moyenne, ce qui confirme une cohérence dans les émissions de CO2 sur l'ensemble des véhicules de ce modèle.</w:t>
      </w:r>
    </w:p>
    <w:p w14:paraId="5172FC0F"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Honda Insight Touring (115 g/km)</w:t>
      </w:r>
      <w:r w:rsidRPr="00BF3FD3">
        <w:rPr>
          <w:rFonts w:asciiTheme="minorHAnsi" w:hAnsiTheme="minorHAnsi" w:cstheme="minorHAnsi"/>
        </w:rPr>
        <w:t xml:space="preserve"> : Le </w:t>
      </w:r>
      <w:r w:rsidRPr="00BF3FD3">
        <w:rPr>
          <w:rFonts w:asciiTheme="minorHAnsi" w:hAnsiTheme="minorHAnsi" w:cstheme="minorHAnsi"/>
          <w:b/>
          <w:bCs/>
        </w:rPr>
        <w:t>Honda Insight Touring</w:t>
      </w:r>
      <w:r w:rsidRPr="00BF3FD3">
        <w:rPr>
          <w:rFonts w:asciiTheme="minorHAnsi" w:hAnsiTheme="minorHAnsi" w:cstheme="minorHAnsi"/>
        </w:rPr>
        <w:t xml:space="preserve"> a une médiane de </w:t>
      </w:r>
      <w:r w:rsidRPr="00BF3FD3">
        <w:rPr>
          <w:rFonts w:asciiTheme="minorHAnsi" w:hAnsiTheme="minorHAnsi" w:cstheme="minorHAnsi"/>
          <w:b/>
          <w:bCs/>
        </w:rPr>
        <w:t>115 g/km</w:t>
      </w:r>
      <w:r w:rsidRPr="00BF3FD3">
        <w:rPr>
          <w:rFonts w:asciiTheme="minorHAnsi" w:hAnsiTheme="minorHAnsi" w:cstheme="minorHAnsi"/>
        </w:rPr>
        <w:t>, équivalente à sa moyenne. Ce modèle continue de montrer une bonne performance en matière de consommation de carburant et de réduction des émissions de CO2.</w:t>
      </w:r>
    </w:p>
    <w:p w14:paraId="433CBBB1"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Corolla Hybrid AWD (115 g/km)</w:t>
      </w:r>
      <w:r w:rsidRPr="00BF3FD3">
        <w:rPr>
          <w:rFonts w:asciiTheme="minorHAnsi" w:hAnsiTheme="minorHAnsi" w:cstheme="minorHAnsi"/>
        </w:rPr>
        <w:t xml:space="preserve"> : Le </w:t>
      </w:r>
      <w:r w:rsidRPr="00BF3FD3">
        <w:rPr>
          <w:rFonts w:asciiTheme="minorHAnsi" w:hAnsiTheme="minorHAnsi" w:cstheme="minorHAnsi"/>
          <w:b/>
          <w:bCs/>
        </w:rPr>
        <w:t>Toyota Corolla Hybrid AWD</w:t>
      </w:r>
      <w:r w:rsidRPr="00BF3FD3">
        <w:rPr>
          <w:rFonts w:asciiTheme="minorHAnsi" w:hAnsiTheme="minorHAnsi" w:cstheme="minorHAnsi"/>
        </w:rPr>
        <w:t xml:space="preserve"> présente une médiane de </w:t>
      </w:r>
      <w:r w:rsidRPr="00BF3FD3">
        <w:rPr>
          <w:rFonts w:asciiTheme="minorHAnsi" w:hAnsiTheme="minorHAnsi" w:cstheme="minorHAnsi"/>
          <w:b/>
          <w:bCs/>
        </w:rPr>
        <w:t>115 g/km</w:t>
      </w:r>
      <w:r w:rsidRPr="00BF3FD3">
        <w:rPr>
          <w:rFonts w:asciiTheme="minorHAnsi" w:hAnsiTheme="minorHAnsi" w:cstheme="minorHAnsi"/>
        </w:rPr>
        <w:t>, correspondant à sa moyenne, ce qui montre une uniformité dans les émissions de CO2 de ce modèle hybride tout-terrain.</w:t>
      </w:r>
    </w:p>
    <w:p w14:paraId="0BF95E5B"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Honda Accord Hybrid (117 g/km)</w:t>
      </w:r>
      <w:r w:rsidRPr="00BF3FD3">
        <w:rPr>
          <w:rFonts w:asciiTheme="minorHAnsi" w:hAnsiTheme="minorHAnsi" w:cstheme="minorHAnsi"/>
        </w:rPr>
        <w:t xml:space="preserve"> : La médiane pour le </w:t>
      </w:r>
      <w:r w:rsidRPr="00BF3FD3">
        <w:rPr>
          <w:rFonts w:asciiTheme="minorHAnsi" w:hAnsiTheme="minorHAnsi" w:cstheme="minorHAnsi"/>
          <w:b/>
          <w:bCs/>
        </w:rPr>
        <w:t>Honda Accord Hybrid</w:t>
      </w:r>
      <w:r w:rsidRPr="00BF3FD3">
        <w:rPr>
          <w:rFonts w:asciiTheme="minorHAnsi" w:hAnsiTheme="minorHAnsi" w:cstheme="minorHAnsi"/>
        </w:rPr>
        <w:t xml:space="preserve"> est de </w:t>
      </w:r>
      <w:r w:rsidRPr="00BF3FD3">
        <w:rPr>
          <w:rFonts w:asciiTheme="minorHAnsi" w:hAnsiTheme="minorHAnsi" w:cstheme="minorHAnsi"/>
          <w:b/>
          <w:bCs/>
        </w:rPr>
        <w:t>117 g/km</w:t>
      </w:r>
      <w:r w:rsidRPr="00BF3FD3">
        <w:rPr>
          <w:rFonts w:asciiTheme="minorHAnsi" w:hAnsiTheme="minorHAnsi" w:cstheme="minorHAnsi"/>
        </w:rPr>
        <w:t>, identique à sa moyenne, indiquant une bonne cohérence dans la réduction des émissions de CO2 de ce modèle.</w:t>
      </w:r>
    </w:p>
    <w:p w14:paraId="78A56F7E"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Sonata Hybrid (117 g/km)</w:t>
      </w:r>
      <w:r w:rsidRPr="00BF3FD3">
        <w:rPr>
          <w:rFonts w:asciiTheme="minorHAnsi" w:hAnsiTheme="minorHAnsi" w:cstheme="minorHAnsi"/>
        </w:rPr>
        <w:t xml:space="preserve"> : Le </w:t>
      </w:r>
      <w:r w:rsidRPr="00BF3FD3">
        <w:rPr>
          <w:rFonts w:asciiTheme="minorHAnsi" w:hAnsiTheme="minorHAnsi" w:cstheme="minorHAnsi"/>
          <w:b/>
          <w:bCs/>
        </w:rPr>
        <w:t>Hyundai Sonata Hybrid</w:t>
      </w:r>
      <w:r w:rsidRPr="00BF3FD3">
        <w:rPr>
          <w:rFonts w:asciiTheme="minorHAnsi" w:hAnsiTheme="minorHAnsi" w:cstheme="minorHAnsi"/>
        </w:rPr>
        <w:t xml:space="preserve"> a une médiane de </w:t>
      </w:r>
      <w:r w:rsidRPr="00BF3FD3">
        <w:rPr>
          <w:rFonts w:asciiTheme="minorHAnsi" w:hAnsiTheme="minorHAnsi" w:cstheme="minorHAnsi"/>
          <w:b/>
          <w:bCs/>
        </w:rPr>
        <w:t>117 g/km</w:t>
      </w:r>
      <w:r w:rsidRPr="00BF3FD3">
        <w:rPr>
          <w:rFonts w:asciiTheme="minorHAnsi" w:hAnsiTheme="minorHAnsi" w:cstheme="minorHAnsi"/>
        </w:rPr>
        <w:t>, qui est la même que sa moyenne, indiquant une bonne stabilité dans la performance énergétique et la réduction des émissions de CO2.</w:t>
      </w:r>
    </w:p>
    <w:p w14:paraId="7DB33BF1"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Prius c (120 g/km)</w:t>
      </w:r>
      <w:r w:rsidRPr="00BF3FD3">
        <w:rPr>
          <w:rFonts w:asciiTheme="minorHAnsi" w:hAnsiTheme="minorHAnsi" w:cstheme="minorHAnsi"/>
        </w:rPr>
        <w:t xml:space="preserve"> : Le </w:t>
      </w:r>
      <w:r w:rsidRPr="00BF3FD3">
        <w:rPr>
          <w:rFonts w:asciiTheme="minorHAnsi" w:hAnsiTheme="minorHAnsi" w:cstheme="minorHAnsi"/>
          <w:b/>
          <w:bCs/>
        </w:rPr>
        <w:t>Toyota Prius c</w:t>
      </w:r>
      <w:r w:rsidRPr="00BF3FD3">
        <w:rPr>
          <w:rFonts w:asciiTheme="minorHAnsi" w:hAnsiTheme="minorHAnsi" w:cstheme="minorHAnsi"/>
        </w:rPr>
        <w:t xml:space="preserve">, avec une médiane de </w:t>
      </w:r>
      <w:r w:rsidRPr="00BF3FD3">
        <w:rPr>
          <w:rFonts w:asciiTheme="minorHAnsi" w:hAnsiTheme="minorHAnsi" w:cstheme="minorHAnsi"/>
          <w:b/>
          <w:bCs/>
        </w:rPr>
        <w:t>120 g/km</w:t>
      </w:r>
      <w:r w:rsidRPr="00BF3FD3">
        <w:rPr>
          <w:rFonts w:asciiTheme="minorHAnsi" w:hAnsiTheme="minorHAnsi" w:cstheme="minorHAnsi"/>
        </w:rPr>
        <w:t xml:space="preserve">, présente une légère variation par rapport à sa moyenne de </w:t>
      </w:r>
      <w:r w:rsidRPr="00BF3FD3">
        <w:rPr>
          <w:rFonts w:asciiTheme="minorHAnsi" w:hAnsiTheme="minorHAnsi" w:cstheme="minorHAnsi"/>
          <w:b/>
          <w:bCs/>
        </w:rPr>
        <w:t>120 g/km</w:t>
      </w:r>
      <w:r w:rsidRPr="00BF3FD3">
        <w:rPr>
          <w:rFonts w:asciiTheme="minorHAnsi" w:hAnsiTheme="minorHAnsi" w:cstheme="minorHAnsi"/>
        </w:rPr>
        <w:t>, ce qui reflète une stabilité générale, malgré quelques fluctuations possibles.</w:t>
      </w:r>
    </w:p>
    <w:p w14:paraId="600F8077"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Chevrolet Malibu Hybrid (121 g/km)</w:t>
      </w:r>
      <w:r w:rsidRPr="00BF3FD3">
        <w:rPr>
          <w:rFonts w:asciiTheme="minorHAnsi" w:hAnsiTheme="minorHAnsi" w:cstheme="minorHAnsi"/>
        </w:rPr>
        <w:t xml:space="preserve"> : La médiane du </w:t>
      </w:r>
      <w:r w:rsidRPr="00BF3FD3">
        <w:rPr>
          <w:rFonts w:asciiTheme="minorHAnsi" w:hAnsiTheme="minorHAnsi" w:cstheme="minorHAnsi"/>
          <w:b/>
          <w:bCs/>
        </w:rPr>
        <w:t>Chevrolet Malibu Hybrid</w:t>
      </w:r>
      <w:r w:rsidRPr="00BF3FD3">
        <w:rPr>
          <w:rFonts w:asciiTheme="minorHAnsi" w:hAnsiTheme="minorHAnsi" w:cstheme="minorHAnsi"/>
        </w:rPr>
        <w:t xml:space="preserve"> est de </w:t>
      </w:r>
      <w:r w:rsidRPr="00BF3FD3">
        <w:rPr>
          <w:rFonts w:asciiTheme="minorHAnsi" w:hAnsiTheme="minorHAnsi" w:cstheme="minorHAnsi"/>
          <w:b/>
          <w:bCs/>
        </w:rPr>
        <w:t>121 g/km</w:t>
      </w:r>
      <w:r w:rsidRPr="00BF3FD3">
        <w:rPr>
          <w:rFonts w:asciiTheme="minorHAnsi" w:hAnsiTheme="minorHAnsi" w:cstheme="minorHAnsi"/>
        </w:rPr>
        <w:t>, ce qui montre que ce modèle offre une performance stable mais légèrement plus élevée en termes d'émissions de CO2 par rapport aux autres modèles hybrides.</w:t>
      </w:r>
    </w:p>
    <w:p w14:paraId="4DC02F12"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Camry Hybrid SE/XLE (121 g/km)</w:t>
      </w:r>
      <w:r w:rsidRPr="00BF3FD3">
        <w:rPr>
          <w:rFonts w:asciiTheme="minorHAnsi" w:hAnsiTheme="minorHAnsi" w:cstheme="minorHAnsi"/>
        </w:rPr>
        <w:t xml:space="preserve"> : Le </w:t>
      </w:r>
      <w:r w:rsidRPr="00BF3FD3">
        <w:rPr>
          <w:rFonts w:asciiTheme="minorHAnsi" w:hAnsiTheme="minorHAnsi" w:cstheme="minorHAnsi"/>
          <w:b/>
          <w:bCs/>
        </w:rPr>
        <w:t>Toyota Camry Hybrid SE/XLE</w:t>
      </w:r>
      <w:r w:rsidRPr="00BF3FD3">
        <w:rPr>
          <w:rFonts w:asciiTheme="minorHAnsi" w:hAnsiTheme="minorHAnsi" w:cstheme="minorHAnsi"/>
        </w:rPr>
        <w:t xml:space="preserve"> a une médiane de </w:t>
      </w:r>
      <w:r w:rsidRPr="00BF3FD3">
        <w:rPr>
          <w:rFonts w:asciiTheme="minorHAnsi" w:hAnsiTheme="minorHAnsi" w:cstheme="minorHAnsi"/>
          <w:b/>
          <w:bCs/>
        </w:rPr>
        <w:t>121 g/km</w:t>
      </w:r>
      <w:r w:rsidRPr="00BF3FD3">
        <w:rPr>
          <w:rFonts w:asciiTheme="minorHAnsi" w:hAnsiTheme="minorHAnsi" w:cstheme="minorHAnsi"/>
        </w:rPr>
        <w:t>, correspondant à sa moyenne, ce qui le place dans une bonne position parmi les véhicules hybrides à faible émission de CO2.</w:t>
      </w:r>
    </w:p>
    <w:p w14:paraId="60DA9736" w14:textId="77777777" w:rsidR="00BF3FD3" w:rsidRPr="00BF3FD3" w:rsidRDefault="00BF3FD3" w:rsidP="00B6438F">
      <w:pPr>
        <w:numPr>
          <w:ilvl w:val="0"/>
          <w:numId w:val="416"/>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Camry Hybrid XLE/SE (121 g/km)</w:t>
      </w:r>
      <w:r w:rsidRPr="00BF3FD3">
        <w:rPr>
          <w:rFonts w:asciiTheme="minorHAnsi" w:hAnsiTheme="minorHAnsi" w:cstheme="minorHAnsi"/>
        </w:rPr>
        <w:t xml:space="preserve"> : Enfin, le </w:t>
      </w:r>
      <w:r w:rsidRPr="00BF3FD3">
        <w:rPr>
          <w:rFonts w:asciiTheme="minorHAnsi" w:hAnsiTheme="minorHAnsi" w:cstheme="minorHAnsi"/>
          <w:b/>
          <w:bCs/>
        </w:rPr>
        <w:t>Toyota Camry Hybrid XLE/SE</w:t>
      </w:r>
      <w:r w:rsidRPr="00BF3FD3">
        <w:rPr>
          <w:rFonts w:asciiTheme="minorHAnsi" w:hAnsiTheme="minorHAnsi" w:cstheme="minorHAnsi"/>
        </w:rPr>
        <w:t xml:space="preserve"> présente une médiane de </w:t>
      </w:r>
      <w:r w:rsidRPr="00BF3FD3">
        <w:rPr>
          <w:rFonts w:asciiTheme="minorHAnsi" w:hAnsiTheme="minorHAnsi" w:cstheme="minorHAnsi"/>
          <w:b/>
          <w:bCs/>
        </w:rPr>
        <w:t>121 g/km</w:t>
      </w:r>
      <w:r w:rsidRPr="00BF3FD3">
        <w:rPr>
          <w:rFonts w:asciiTheme="minorHAnsi" w:hAnsiTheme="minorHAnsi" w:cstheme="minorHAnsi"/>
        </w:rPr>
        <w:t>, identique à sa moyenne, indiquant que ce modèle hybride offre une performance cohérente en termes de consommation de carburant et d'émissions de CO2.</w:t>
      </w:r>
    </w:p>
    <w:p w14:paraId="30473D40" w14:textId="0FCA0DB7" w:rsidR="00CC32C9" w:rsidRDefault="00CC32C9" w:rsidP="00CC32C9">
      <w:pPr>
        <w:tabs>
          <w:tab w:val="left" w:pos="540"/>
        </w:tabs>
        <w:jc w:val="both"/>
        <w:rPr>
          <w:rFonts w:asciiTheme="minorHAnsi" w:hAnsiTheme="minorHAnsi" w:cstheme="minorHAnsi"/>
        </w:rPr>
      </w:pPr>
    </w:p>
    <w:p w14:paraId="4CC9F445" w14:textId="77777777" w:rsidR="00BF3FD3" w:rsidRPr="00BF3FD3" w:rsidRDefault="00BF3FD3" w:rsidP="00BF3FD3">
      <w:pPr>
        <w:tabs>
          <w:tab w:val="left" w:pos="540"/>
        </w:tabs>
        <w:jc w:val="both"/>
        <w:rPr>
          <w:rFonts w:asciiTheme="minorHAnsi" w:hAnsiTheme="minorHAnsi" w:cstheme="minorHAnsi"/>
          <w:b/>
          <w:bCs/>
        </w:rPr>
      </w:pPr>
      <w:r w:rsidRPr="00BF3FD3">
        <w:rPr>
          <w:rFonts w:asciiTheme="minorHAnsi" w:hAnsiTheme="minorHAnsi" w:cstheme="minorHAnsi"/>
          <w:b/>
          <w:bCs/>
        </w:rPr>
        <w:t>3. Écart-Type des Émissions de CO2</w:t>
      </w:r>
    </w:p>
    <w:p w14:paraId="7AACC7DD" w14:textId="77777777" w:rsidR="00BF3FD3" w:rsidRPr="00BF3FD3" w:rsidRDefault="00BF3FD3" w:rsidP="00BF3FD3">
      <w:pPr>
        <w:tabs>
          <w:tab w:val="left" w:pos="540"/>
        </w:tabs>
        <w:jc w:val="both"/>
        <w:rPr>
          <w:rFonts w:asciiTheme="minorHAnsi" w:hAnsiTheme="minorHAnsi" w:cstheme="minorHAnsi"/>
          <w:b/>
          <w:bCs/>
        </w:rPr>
      </w:pPr>
      <w:r w:rsidRPr="00BF3FD3">
        <w:rPr>
          <w:rFonts w:asciiTheme="minorHAnsi" w:hAnsiTheme="minorHAnsi" w:cstheme="minorHAnsi"/>
          <w:b/>
          <w:bCs/>
        </w:rPr>
        <w:t>Définition et Rôle de l'Écart-Type</w:t>
      </w:r>
    </w:p>
    <w:p w14:paraId="517C7074" w14:textId="77777777" w:rsidR="00BF3FD3" w:rsidRPr="00BF3FD3" w:rsidRDefault="00BF3FD3" w:rsidP="00BF3FD3">
      <w:pPr>
        <w:tabs>
          <w:tab w:val="left" w:pos="540"/>
        </w:tabs>
        <w:jc w:val="both"/>
        <w:rPr>
          <w:rFonts w:asciiTheme="minorHAnsi" w:hAnsiTheme="minorHAnsi" w:cstheme="minorHAnsi"/>
        </w:rPr>
      </w:pPr>
      <w:r w:rsidRPr="00BF3FD3">
        <w:rPr>
          <w:rFonts w:asciiTheme="minorHAnsi" w:hAnsiTheme="minorHAnsi" w:cstheme="minorHAnsi"/>
        </w:rPr>
        <w:t>L'</w:t>
      </w:r>
      <w:r w:rsidRPr="00BF3FD3">
        <w:rPr>
          <w:rFonts w:asciiTheme="minorHAnsi" w:hAnsiTheme="minorHAnsi" w:cstheme="minorHAnsi"/>
          <w:b/>
          <w:bCs/>
        </w:rPr>
        <w:t>écart-type</w:t>
      </w:r>
      <w:r w:rsidRPr="00BF3FD3">
        <w:rPr>
          <w:rFonts w:asciiTheme="minorHAnsi" w:hAnsiTheme="minorHAnsi" w:cstheme="minorHAnsi"/>
        </w:rPr>
        <w:t xml:space="preserve"> est une mesure statistique de la dispersion des données autour de la moyenne. Un </w:t>
      </w:r>
      <w:r w:rsidRPr="00BF3FD3">
        <w:rPr>
          <w:rFonts w:asciiTheme="minorHAnsi" w:hAnsiTheme="minorHAnsi" w:cstheme="minorHAnsi"/>
          <w:b/>
          <w:bCs/>
        </w:rPr>
        <w:t>écart-type faible</w:t>
      </w:r>
      <w:r w:rsidRPr="00BF3FD3">
        <w:rPr>
          <w:rFonts w:asciiTheme="minorHAnsi" w:hAnsiTheme="minorHAnsi" w:cstheme="minorHAnsi"/>
        </w:rPr>
        <w:t xml:space="preserve"> indique que les valeurs des émissions de CO2 pour un modèle sont très proches de la moyenne, ce qui signifie que les véhicules de ce modèle ont des performances énergétiques relativement homogènes. En revanche, un </w:t>
      </w:r>
      <w:r w:rsidRPr="00BF3FD3">
        <w:rPr>
          <w:rFonts w:asciiTheme="minorHAnsi" w:hAnsiTheme="minorHAnsi" w:cstheme="minorHAnsi"/>
          <w:b/>
          <w:bCs/>
        </w:rPr>
        <w:t>écart-type élevé</w:t>
      </w:r>
      <w:r w:rsidRPr="00BF3FD3">
        <w:rPr>
          <w:rFonts w:asciiTheme="minorHAnsi" w:hAnsiTheme="minorHAnsi" w:cstheme="minorHAnsi"/>
        </w:rPr>
        <w:t xml:space="preserve"> signifie une plus grande variabilité entre les véhicules du même modèle, indiquant que les performances énergétiques sont plus disparates. Cette statistique est importante car elle permet de comprendre la stabilité des performances des véhicules en termes d'efficacité énergétique : plus l'écart-type est faible, plus les véhicules sont cohérents dans leurs émissions de CO2.</w:t>
      </w:r>
    </w:p>
    <w:p w14:paraId="2DF3060E" w14:textId="0955EE6F" w:rsidR="00BF3FD3" w:rsidRPr="004D5604" w:rsidRDefault="00BF3FD3" w:rsidP="00BF3FD3">
      <w:pPr>
        <w:tabs>
          <w:tab w:val="left" w:pos="540"/>
        </w:tabs>
        <w:jc w:val="both"/>
        <w:rPr>
          <w:rFonts w:asciiTheme="minorHAnsi" w:hAnsiTheme="minorHAnsi" w:cstheme="minorHAnsi"/>
        </w:rPr>
      </w:pPr>
    </w:p>
    <w:p w14:paraId="5F3C20D9" w14:textId="77777777" w:rsidR="00BF3FD3" w:rsidRPr="00BF3FD3" w:rsidRDefault="00BF3FD3" w:rsidP="00BF3FD3">
      <w:pPr>
        <w:tabs>
          <w:tab w:val="left" w:pos="540"/>
        </w:tabs>
        <w:jc w:val="both"/>
        <w:rPr>
          <w:rFonts w:asciiTheme="minorHAnsi" w:hAnsiTheme="minorHAnsi" w:cstheme="minorHAnsi"/>
          <w:b/>
          <w:bCs/>
        </w:rPr>
      </w:pPr>
      <w:r w:rsidRPr="00BF3FD3">
        <w:rPr>
          <w:rFonts w:asciiTheme="minorHAnsi" w:hAnsiTheme="minorHAnsi" w:cstheme="minorHAnsi"/>
          <w:b/>
          <w:bCs/>
        </w:rPr>
        <w:t>Résultats de l'Écart-Type des Émissions de CO2 pour les 22 Modèles</w:t>
      </w:r>
    </w:p>
    <w:p w14:paraId="20C515E7" w14:textId="77777777" w:rsidR="00BF3FD3" w:rsidRPr="00BF3FD3" w:rsidRDefault="00BF3FD3" w:rsidP="00BF3FD3">
      <w:pPr>
        <w:tabs>
          <w:tab w:val="left" w:pos="540"/>
        </w:tabs>
        <w:jc w:val="both"/>
        <w:rPr>
          <w:rFonts w:asciiTheme="minorHAnsi" w:hAnsiTheme="minorHAnsi" w:cstheme="minorHAnsi"/>
        </w:rPr>
      </w:pPr>
      <w:r w:rsidRPr="00BF3FD3">
        <w:rPr>
          <w:rFonts w:asciiTheme="minorHAnsi" w:hAnsiTheme="minorHAnsi" w:cstheme="minorHAnsi"/>
        </w:rPr>
        <w:t xml:space="preserve">Voici l'analyse de l'écart-type des émissions de CO2 pour les </w:t>
      </w:r>
      <w:r w:rsidRPr="00BF3FD3">
        <w:rPr>
          <w:rFonts w:asciiTheme="minorHAnsi" w:hAnsiTheme="minorHAnsi" w:cstheme="minorHAnsi"/>
          <w:b/>
          <w:bCs/>
        </w:rPr>
        <w:t>22 modèles</w:t>
      </w:r>
      <w:r w:rsidRPr="00BF3FD3">
        <w:rPr>
          <w:rFonts w:asciiTheme="minorHAnsi" w:hAnsiTheme="minorHAnsi" w:cstheme="minorHAnsi"/>
        </w:rPr>
        <w:t xml:space="preserve"> fournis, dans l'ordre exact :</w:t>
      </w:r>
    </w:p>
    <w:p w14:paraId="43E5F611"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Ioniq Blue (1.10 g/km)</w:t>
      </w:r>
      <w:r w:rsidRPr="00BF3FD3">
        <w:rPr>
          <w:rFonts w:asciiTheme="minorHAnsi" w:hAnsiTheme="minorHAnsi" w:cstheme="minorHAnsi"/>
        </w:rPr>
        <w:t xml:space="preserve"> : Le </w:t>
      </w:r>
      <w:r w:rsidRPr="00BF3FD3">
        <w:rPr>
          <w:rFonts w:asciiTheme="minorHAnsi" w:hAnsiTheme="minorHAnsi" w:cstheme="minorHAnsi"/>
          <w:b/>
          <w:bCs/>
        </w:rPr>
        <w:t>Hyundai Ioniq Blue</w:t>
      </w:r>
      <w:r w:rsidRPr="00BF3FD3">
        <w:rPr>
          <w:rFonts w:asciiTheme="minorHAnsi" w:hAnsiTheme="minorHAnsi" w:cstheme="minorHAnsi"/>
        </w:rPr>
        <w:t xml:space="preserve"> présente un écart-type de </w:t>
      </w:r>
      <w:r w:rsidRPr="00BF3FD3">
        <w:rPr>
          <w:rFonts w:asciiTheme="minorHAnsi" w:hAnsiTheme="minorHAnsi" w:cstheme="minorHAnsi"/>
          <w:b/>
          <w:bCs/>
        </w:rPr>
        <w:t>1.10 g/km</w:t>
      </w:r>
      <w:r w:rsidRPr="00BF3FD3">
        <w:rPr>
          <w:rFonts w:asciiTheme="minorHAnsi" w:hAnsiTheme="minorHAnsi" w:cstheme="minorHAnsi"/>
        </w:rPr>
        <w:t xml:space="preserve">, ce qui indique une faible variabilité des émissions de CO2 parmi les véhicules de ce modèle. </w:t>
      </w:r>
      <w:r w:rsidRPr="00BF3FD3">
        <w:rPr>
          <w:rFonts w:asciiTheme="minorHAnsi" w:hAnsiTheme="minorHAnsi" w:cstheme="minorHAnsi"/>
        </w:rPr>
        <w:lastRenderedPageBreak/>
        <w:t>Cette faible dispersion témoigne de la constance et de l'efficacité des performances énergétiques du modèle.</w:t>
      </w:r>
    </w:p>
    <w:p w14:paraId="681DB806"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Ioniq (0 g/km)</w:t>
      </w:r>
      <w:r w:rsidRPr="00BF3FD3">
        <w:rPr>
          <w:rFonts w:asciiTheme="minorHAnsi" w:hAnsiTheme="minorHAnsi" w:cstheme="minorHAnsi"/>
        </w:rPr>
        <w:t xml:space="preserve"> : Le </w:t>
      </w:r>
      <w:r w:rsidRPr="00BF3FD3">
        <w:rPr>
          <w:rFonts w:asciiTheme="minorHAnsi" w:hAnsiTheme="minorHAnsi" w:cstheme="minorHAnsi"/>
          <w:b/>
          <w:bCs/>
        </w:rPr>
        <w:t>Hyundai Ioniq</w:t>
      </w:r>
      <w:r w:rsidRPr="00BF3FD3">
        <w:rPr>
          <w:rFonts w:asciiTheme="minorHAnsi" w:hAnsiTheme="minorHAnsi" w:cstheme="minorHAnsi"/>
        </w:rPr>
        <w:t xml:space="preserve"> a un écart-type de </w:t>
      </w:r>
      <w:r w:rsidRPr="00BF3FD3">
        <w:rPr>
          <w:rFonts w:asciiTheme="minorHAnsi" w:hAnsiTheme="minorHAnsi" w:cstheme="minorHAnsi"/>
          <w:b/>
          <w:bCs/>
        </w:rPr>
        <w:t>0 g/km</w:t>
      </w:r>
      <w:r w:rsidRPr="00BF3FD3">
        <w:rPr>
          <w:rFonts w:asciiTheme="minorHAnsi" w:hAnsiTheme="minorHAnsi" w:cstheme="minorHAnsi"/>
        </w:rPr>
        <w:t>, ce qui signifie qu'il n'y a aucune variabilité dans les émissions de CO2. Tous les véhicules de ce modèle sont parfaitement uniformes en termes de performance énergétique.</w:t>
      </w:r>
    </w:p>
    <w:p w14:paraId="5729B3D1"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Elantra Hybrid Blue (0 g/km)</w:t>
      </w:r>
      <w:r w:rsidRPr="00BF3FD3">
        <w:rPr>
          <w:rFonts w:asciiTheme="minorHAnsi" w:hAnsiTheme="minorHAnsi" w:cstheme="minorHAnsi"/>
        </w:rPr>
        <w:t xml:space="preserve"> : Le </w:t>
      </w:r>
      <w:r w:rsidRPr="00BF3FD3">
        <w:rPr>
          <w:rFonts w:asciiTheme="minorHAnsi" w:hAnsiTheme="minorHAnsi" w:cstheme="minorHAnsi"/>
          <w:b/>
          <w:bCs/>
        </w:rPr>
        <w:t>Hyundai Elantra Hybrid Blue</w:t>
      </w:r>
      <w:r w:rsidRPr="00BF3FD3">
        <w:rPr>
          <w:rFonts w:asciiTheme="minorHAnsi" w:hAnsiTheme="minorHAnsi" w:cstheme="minorHAnsi"/>
        </w:rPr>
        <w:t xml:space="preserve"> affiche également un écart-type de </w:t>
      </w:r>
      <w:r w:rsidRPr="00BF3FD3">
        <w:rPr>
          <w:rFonts w:asciiTheme="minorHAnsi" w:hAnsiTheme="minorHAnsi" w:cstheme="minorHAnsi"/>
          <w:b/>
          <w:bCs/>
        </w:rPr>
        <w:t>0 g/km</w:t>
      </w:r>
      <w:r w:rsidRPr="00BF3FD3">
        <w:rPr>
          <w:rFonts w:asciiTheme="minorHAnsi" w:hAnsiTheme="minorHAnsi" w:cstheme="minorHAnsi"/>
        </w:rPr>
        <w:t>, ce qui suggère une homogénéité totale dans les émissions de CO2 parmi les véhicules de ce modèle.</w:t>
      </w:r>
    </w:p>
    <w:p w14:paraId="75E43981"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Prius (NA)</w:t>
      </w:r>
      <w:r w:rsidRPr="00BF3FD3">
        <w:rPr>
          <w:rFonts w:asciiTheme="minorHAnsi" w:hAnsiTheme="minorHAnsi" w:cstheme="minorHAnsi"/>
        </w:rPr>
        <w:t xml:space="preserve"> : Le </w:t>
      </w:r>
      <w:r w:rsidRPr="00BF3FD3">
        <w:rPr>
          <w:rFonts w:asciiTheme="minorHAnsi" w:hAnsiTheme="minorHAnsi" w:cstheme="minorHAnsi"/>
          <w:b/>
          <w:bCs/>
        </w:rPr>
        <w:t>Toyota Prius</w:t>
      </w:r>
      <w:r w:rsidRPr="00BF3FD3">
        <w:rPr>
          <w:rFonts w:asciiTheme="minorHAnsi" w:hAnsiTheme="minorHAnsi" w:cstheme="minorHAnsi"/>
        </w:rPr>
        <w:t xml:space="preserve"> a un écart-type non disponible (</w:t>
      </w:r>
      <w:r w:rsidRPr="00BF3FD3">
        <w:rPr>
          <w:rFonts w:asciiTheme="minorHAnsi" w:hAnsiTheme="minorHAnsi" w:cstheme="minorHAnsi"/>
          <w:b/>
          <w:bCs/>
        </w:rPr>
        <w:t>NA</w:t>
      </w:r>
      <w:r w:rsidRPr="00BF3FD3">
        <w:rPr>
          <w:rFonts w:asciiTheme="minorHAnsi" w:hAnsiTheme="minorHAnsi" w:cstheme="minorHAnsi"/>
        </w:rPr>
        <w:t>), ce qui signifie que les données sur les émissions de CO2 pour ce modèle n'ont pas pu être calculées ou sont manquantes. Cela pourrait être dû à des variations limitées dans les données recueillies.</w:t>
      </w:r>
    </w:p>
    <w:p w14:paraId="4F7F0F3C"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Corolla Hybrid (2.31 g/km)</w:t>
      </w:r>
      <w:r w:rsidRPr="00BF3FD3">
        <w:rPr>
          <w:rFonts w:asciiTheme="minorHAnsi" w:hAnsiTheme="minorHAnsi" w:cstheme="minorHAnsi"/>
        </w:rPr>
        <w:t xml:space="preserve"> : Le </w:t>
      </w:r>
      <w:r w:rsidRPr="00BF3FD3">
        <w:rPr>
          <w:rFonts w:asciiTheme="minorHAnsi" w:hAnsiTheme="minorHAnsi" w:cstheme="minorHAnsi"/>
          <w:b/>
          <w:bCs/>
        </w:rPr>
        <w:t>Toyota Corolla Hybrid</w:t>
      </w:r>
      <w:r w:rsidRPr="00BF3FD3">
        <w:rPr>
          <w:rFonts w:asciiTheme="minorHAnsi" w:hAnsiTheme="minorHAnsi" w:cstheme="minorHAnsi"/>
        </w:rPr>
        <w:t xml:space="preserve"> présente un écart-type de </w:t>
      </w:r>
      <w:r w:rsidRPr="00BF3FD3">
        <w:rPr>
          <w:rFonts w:asciiTheme="minorHAnsi" w:hAnsiTheme="minorHAnsi" w:cstheme="minorHAnsi"/>
          <w:b/>
          <w:bCs/>
        </w:rPr>
        <w:t>2.31 g/km</w:t>
      </w:r>
      <w:r w:rsidRPr="00BF3FD3">
        <w:rPr>
          <w:rFonts w:asciiTheme="minorHAnsi" w:hAnsiTheme="minorHAnsi" w:cstheme="minorHAnsi"/>
        </w:rPr>
        <w:t>, ce qui indique une plus grande variabilité dans les émissions de CO2 parmi les véhicules de ce modèle par rapport à d'autres modèles. Cela suggère que certains véhicules de ce modèle pourraient être moins efficaces que d'autres en termes de réduction des émissions de CO2.</w:t>
      </w:r>
    </w:p>
    <w:p w14:paraId="587856EC"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Kia Niro FE (0 g/km)</w:t>
      </w:r>
      <w:r w:rsidRPr="00BF3FD3">
        <w:rPr>
          <w:rFonts w:asciiTheme="minorHAnsi" w:hAnsiTheme="minorHAnsi" w:cstheme="minorHAnsi"/>
        </w:rPr>
        <w:t xml:space="preserve"> : Le </w:t>
      </w:r>
      <w:r w:rsidRPr="00BF3FD3">
        <w:rPr>
          <w:rFonts w:asciiTheme="minorHAnsi" w:hAnsiTheme="minorHAnsi" w:cstheme="minorHAnsi"/>
          <w:b/>
          <w:bCs/>
        </w:rPr>
        <w:t>Kia Niro FE</w:t>
      </w:r>
      <w:r w:rsidRPr="00BF3FD3">
        <w:rPr>
          <w:rFonts w:asciiTheme="minorHAnsi" w:hAnsiTheme="minorHAnsi" w:cstheme="minorHAnsi"/>
        </w:rPr>
        <w:t xml:space="preserve"> présente un écart-type de </w:t>
      </w:r>
      <w:r w:rsidRPr="00BF3FD3">
        <w:rPr>
          <w:rFonts w:asciiTheme="minorHAnsi" w:hAnsiTheme="minorHAnsi" w:cstheme="minorHAnsi"/>
          <w:b/>
          <w:bCs/>
        </w:rPr>
        <w:t>0 g/km</w:t>
      </w:r>
      <w:r w:rsidRPr="00BF3FD3">
        <w:rPr>
          <w:rFonts w:asciiTheme="minorHAnsi" w:hAnsiTheme="minorHAnsi" w:cstheme="minorHAnsi"/>
        </w:rPr>
        <w:t>, ce qui indique que toutes les unités de ce modèle ont des émissions de CO2 exactement égales à la moyenne, offrant ainsi une performance très stable et cohérente.</w:t>
      </w:r>
    </w:p>
    <w:p w14:paraId="1BAB8BAE"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Kia Niro FE (NA)</w:t>
      </w:r>
      <w:r w:rsidRPr="00BF3FD3">
        <w:rPr>
          <w:rFonts w:asciiTheme="minorHAnsi" w:hAnsiTheme="minorHAnsi" w:cstheme="minorHAnsi"/>
        </w:rPr>
        <w:t xml:space="preserve"> : Ce modèle a également un écart-type non disponible (</w:t>
      </w:r>
      <w:r w:rsidRPr="00BF3FD3">
        <w:rPr>
          <w:rFonts w:asciiTheme="minorHAnsi" w:hAnsiTheme="minorHAnsi" w:cstheme="minorHAnsi"/>
          <w:b/>
          <w:bCs/>
        </w:rPr>
        <w:t>NA</w:t>
      </w:r>
      <w:r w:rsidRPr="00BF3FD3">
        <w:rPr>
          <w:rFonts w:asciiTheme="minorHAnsi" w:hAnsiTheme="minorHAnsi" w:cstheme="minorHAnsi"/>
        </w:rPr>
        <w:t>), ce qui signifie que les données sur les émissions de CO2 pour ce modèle sont similaires à celles du modèle précédent et n'ont pas été disponibles pour le calcul de l'écart-type.</w:t>
      </w:r>
    </w:p>
    <w:p w14:paraId="1F1A53ED"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Prius AWD (1.41 g/km)</w:t>
      </w:r>
      <w:r w:rsidRPr="00BF3FD3">
        <w:rPr>
          <w:rFonts w:asciiTheme="minorHAnsi" w:hAnsiTheme="minorHAnsi" w:cstheme="minorHAnsi"/>
        </w:rPr>
        <w:t xml:space="preserve"> : Le </w:t>
      </w:r>
      <w:r w:rsidRPr="00BF3FD3">
        <w:rPr>
          <w:rFonts w:asciiTheme="minorHAnsi" w:hAnsiTheme="minorHAnsi" w:cstheme="minorHAnsi"/>
          <w:b/>
          <w:bCs/>
        </w:rPr>
        <w:t>Toyota Prius AWD</w:t>
      </w:r>
      <w:r w:rsidRPr="00BF3FD3">
        <w:rPr>
          <w:rFonts w:asciiTheme="minorHAnsi" w:hAnsiTheme="minorHAnsi" w:cstheme="minorHAnsi"/>
        </w:rPr>
        <w:t xml:space="preserve"> affiche un écart-type de </w:t>
      </w:r>
      <w:r w:rsidRPr="00BF3FD3">
        <w:rPr>
          <w:rFonts w:asciiTheme="minorHAnsi" w:hAnsiTheme="minorHAnsi" w:cstheme="minorHAnsi"/>
          <w:b/>
          <w:bCs/>
        </w:rPr>
        <w:t>1.41 g/km</w:t>
      </w:r>
      <w:r w:rsidRPr="00BF3FD3">
        <w:rPr>
          <w:rFonts w:asciiTheme="minorHAnsi" w:hAnsiTheme="minorHAnsi" w:cstheme="minorHAnsi"/>
        </w:rPr>
        <w:t>, indiquant une dispersion modérée dans les émissions de CO2 parmi les véhicules de ce modèle hybride à transmission intégrale.</w:t>
      </w:r>
    </w:p>
    <w:p w14:paraId="50126A09"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Elantra Hybrid (NA)</w:t>
      </w:r>
      <w:r w:rsidRPr="00BF3FD3">
        <w:rPr>
          <w:rFonts w:asciiTheme="minorHAnsi" w:hAnsiTheme="minorHAnsi" w:cstheme="minorHAnsi"/>
        </w:rPr>
        <w:t xml:space="preserve"> : L'écart-type pour le </w:t>
      </w:r>
      <w:r w:rsidRPr="00BF3FD3">
        <w:rPr>
          <w:rFonts w:asciiTheme="minorHAnsi" w:hAnsiTheme="minorHAnsi" w:cstheme="minorHAnsi"/>
          <w:b/>
          <w:bCs/>
        </w:rPr>
        <w:t>Hyundai Elantra Hybrid</w:t>
      </w:r>
      <w:r w:rsidRPr="00BF3FD3">
        <w:rPr>
          <w:rFonts w:asciiTheme="minorHAnsi" w:hAnsiTheme="minorHAnsi" w:cstheme="minorHAnsi"/>
        </w:rPr>
        <w:t xml:space="preserve"> est non disponible (</w:t>
      </w:r>
      <w:r w:rsidRPr="00BF3FD3">
        <w:rPr>
          <w:rFonts w:asciiTheme="minorHAnsi" w:hAnsiTheme="minorHAnsi" w:cstheme="minorHAnsi"/>
          <w:b/>
          <w:bCs/>
        </w:rPr>
        <w:t>NA</w:t>
      </w:r>
      <w:r w:rsidRPr="00BF3FD3">
        <w:rPr>
          <w:rFonts w:asciiTheme="minorHAnsi" w:hAnsiTheme="minorHAnsi" w:cstheme="minorHAnsi"/>
        </w:rPr>
        <w:t>), ce qui pourrait refléter une faible variabilité dans les émissions de CO2, mais les données précises ne sont pas accessibles.</w:t>
      </w:r>
    </w:p>
    <w:p w14:paraId="6D7ACB49"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Camry Hybrid LE (0 g/km)</w:t>
      </w:r>
      <w:r w:rsidRPr="00BF3FD3">
        <w:rPr>
          <w:rFonts w:asciiTheme="minorHAnsi" w:hAnsiTheme="minorHAnsi" w:cstheme="minorHAnsi"/>
        </w:rPr>
        <w:t xml:space="preserve"> : Le </w:t>
      </w:r>
      <w:r w:rsidRPr="00BF3FD3">
        <w:rPr>
          <w:rFonts w:asciiTheme="minorHAnsi" w:hAnsiTheme="minorHAnsi" w:cstheme="minorHAnsi"/>
          <w:b/>
          <w:bCs/>
        </w:rPr>
        <w:t xml:space="preserve">Toyota Camry Hybrid </w:t>
      </w:r>
      <w:proofErr w:type="gramStart"/>
      <w:r w:rsidRPr="00BF3FD3">
        <w:rPr>
          <w:rFonts w:asciiTheme="minorHAnsi" w:hAnsiTheme="minorHAnsi" w:cstheme="minorHAnsi"/>
          <w:b/>
          <w:bCs/>
        </w:rPr>
        <w:t>LE</w:t>
      </w:r>
      <w:r w:rsidRPr="00BF3FD3">
        <w:rPr>
          <w:rFonts w:asciiTheme="minorHAnsi" w:hAnsiTheme="minorHAnsi" w:cstheme="minorHAnsi"/>
        </w:rPr>
        <w:t xml:space="preserve"> a</w:t>
      </w:r>
      <w:proofErr w:type="gramEnd"/>
      <w:r w:rsidRPr="00BF3FD3">
        <w:rPr>
          <w:rFonts w:asciiTheme="minorHAnsi" w:hAnsiTheme="minorHAnsi" w:cstheme="minorHAnsi"/>
        </w:rPr>
        <w:t xml:space="preserve"> un écart-type de </w:t>
      </w:r>
      <w:r w:rsidRPr="00BF3FD3">
        <w:rPr>
          <w:rFonts w:asciiTheme="minorHAnsi" w:hAnsiTheme="minorHAnsi" w:cstheme="minorHAnsi"/>
          <w:b/>
          <w:bCs/>
        </w:rPr>
        <w:t>0 g/km</w:t>
      </w:r>
      <w:r w:rsidRPr="00BF3FD3">
        <w:rPr>
          <w:rFonts w:asciiTheme="minorHAnsi" w:hAnsiTheme="minorHAnsi" w:cstheme="minorHAnsi"/>
        </w:rPr>
        <w:t>, ce qui suggère une constance parfaite dans ses émissions de CO2 parmi tous les véhicules du modèle.</w:t>
      </w:r>
    </w:p>
    <w:p w14:paraId="1AD59E91"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Kia Niro (0 g/km)</w:t>
      </w:r>
      <w:r w:rsidRPr="00BF3FD3">
        <w:rPr>
          <w:rFonts w:asciiTheme="minorHAnsi" w:hAnsiTheme="minorHAnsi" w:cstheme="minorHAnsi"/>
        </w:rPr>
        <w:t xml:space="preserve"> : Le </w:t>
      </w:r>
      <w:r w:rsidRPr="00BF3FD3">
        <w:rPr>
          <w:rFonts w:asciiTheme="minorHAnsi" w:hAnsiTheme="minorHAnsi" w:cstheme="minorHAnsi"/>
          <w:b/>
          <w:bCs/>
        </w:rPr>
        <w:t>Kia Niro</w:t>
      </w:r>
      <w:r w:rsidRPr="00BF3FD3">
        <w:rPr>
          <w:rFonts w:asciiTheme="minorHAnsi" w:hAnsiTheme="minorHAnsi" w:cstheme="minorHAnsi"/>
        </w:rPr>
        <w:t xml:space="preserve">, avec un écart-type de </w:t>
      </w:r>
      <w:r w:rsidRPr="00BF3FD3">
        <w:rPr>
          <w:rFonts w:asciiTheme="minorHAnsi" w:hAnsiTheme="minorHAnsi" w:cstheme="minorHAnsi"/>
          <w:b/>
          <w:bCs/>
        </w:rPr>
        <w:t>0 g/km</w:t>
      </w:r>
      <w:r w:rsidRPr="00BF3FD3">
        <w:rPr>
          <w:rFonts w:asciiTheme="minorHAnsi" w:hAnsiTheme="minorHAnsi" w:cstheme="minorHAnsi"/>
        </w:rPr>
        <w:t>, montre également une performance très stable, les émissions de CO2 étant exactement égales pour tous les véhicules de ce modèle.</w:t>
      </w:r>
    </w:p>
    <w:p w14:paraId="1030DBA6"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Honda Insight EX (0.577 g/km)</w:t>
      </w:r>
      <w:r w:rsidRPr="00BF3FD3">
        <w:rPr>
          <w:rFonts w:asciiTheme="minorHAnsi" w:hAnsiTheme="minorHAnsi" w:cstheme="minorHAnsi"/>
        </w:rPr>
        <w:t xml:space="preserve"> : Le </w:t>
      </w:r>
      <w:r w:rsidRPr="00BF3FD3">
        <w:rPr>
          <w:rFonts w:asciiTheme="minorHAnsi" w:hAnsiTheme="minorHAnsi" w:cstheme="minorHAnsi"/>
          <w:b/>
          <w:bCs/>
        </w:rPr>
        <w:t>Honda Insight EX</w:t>
      </w:r>
      <w:r w:rsidRPr="00BF3FD3">
        <w:rPr>
          <w:rFonts w:asciiTheme="minorHAnsi" w:hAnsiTheme="minorHAnsi" w:cstheme="minorHAnsi"/>
        </w:rPr>
        <w:t xml:space="preserve"> présente un écart-type de </w:t>
      </w:r>
      <w:r w:rsidRPr="00BF3FD3">
        <w:rPr>
          <w:rFonts w:asciiTheme="minorHAnsi" w:hAnsiTheme="minorHAnsi" w:cstheme="minorHAnsi"/>
          <w:b/>
          <w:bCs/>
        </w:rPr>
        <w:t>0.577 g/km</w:t>
      </w:r>
      <w:r w:rsidRPr="00BF3FD3">
        <w:rPr>
          <w:rFonts w:asciiTheme="minorHAnsi" w:hAnsiTheme="minorHAnsi" w:cstheme="minorHAnsi"/>
        </w:rPr>
        <w:t>, ce qui indique une faible variabilité dans les émissions de CO2 parmi les véhicules de ce modèle, bien que légèrement plus élevé que certains autres modèles.</w:t>
      </w:r>
    </w:p>
    <w:p w14:paraId="3D6720E8"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Prius c (5.13 g/km)</w:t>
      </w:r>
      <w:r w:rsidRPr="00BF3FD3">
        <w:rPr>
          <w:rFonts w:asciiTheme="minorHAnsi" w:hAnsiTheme="minorHAnsi" w:cstheme="minorHAnsi"/>
        </w:rPr>
        <w:t xml:space="preserve"> : Le </w:t>
      </w:r>
      <w:r w:rsidRPr="00BF3FD3">
        <w:rPr>
          <w:rFonts w:asciiTheme="minorHAnsi" w:hAnsiTheme="minorHAnsi" w:cstheme="minorHAnsi"/>
          <w:b/>
          <w:bCs/>
        </w:rPr>
        <w:t>Toyota Prius c</w:t>
      </w:r>
      <w:r w:rsidRPr="00BF3FD3">
        <w:rPr>
          <w:rFonts w:asciiTheme="minorHAnsi" w:hAnsiTheme="minorHAnsi" w:cstheme="minorHAnsi"/>
        </w:rPr>
        <w:t xml:space="preserve"> a un écart-type de </w:t>
      </w:r>
      <w:r w:rsidRPr="00BF3FD3">
        <w:rPr>
          <w:rFonts w:asciiTheme="minorHAnsi" w:hAnsiTheme="minorHAnsi" w:cstheme="minorHAnsi"/>
          <w:b/>
          <w:bCs/>
        </w:rPr>
        <w:t>5.13 g/km</w:t>
      </w:r>
      <w:r w:rsidRPr="00BF3FD3">
        <w:rPr>
          <w:rFonts w:asciiTheme="minorHAnsi" w:hAnsiTheme="minorHAnsi" w:cstheme="minorHAnsi"/>
        </w:rPr>
        <w:t>, ce qui est relativement élevé. Cela suggère une plus grande variabilité des émissions de CO2 parmi les véhicules de ce modèle. Il pourrait y avoir des différences notables entre les différentes versions ou conditions de conduite.</w:t>
      </w:r>
    </w:p>
    <w:p w14:paraId="38664790"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Honda Accord Hybrid (0.707 g/km)</w:t>
      </w:r>
      <w:r w:rsidRPr="00BF3FD3">
        <w:rPr>
          <w:rFonts w:asciiTheme="minorHAnsi" w:hAnsiTheme="minorHAnsi" w:cstheme="minorHAnsi"/>
        </w:rPr>
        <w:t xml:space="preserve"> : Le </w:t>
      </w:r>
      <w:r w:rsidRPr="00BF3FD3">
        <w:rPr>
          <w:rFonts w:asciiTheme="minorHAnsi" w:hAnsiTheme="minorHAnsi" w:cstheme="minorHAnsi"/>
          <w:b/>
          <w:bCs/>
        </w:rPr>
        <w:t>Honda Accord Hybrid</w:t>
      </w:r>
      <w:r w:rsidRPr="00BF3FD3">
        <w:rPr>
          <w:rFonts w:asciiTheme="minorHAnsi" w:hAnsiTheme="minorHAnsi" w:cstheme="minorHAnsi"/>
        </w:rPr>
        <w:t xml:space="preserve"> affiche un écart-type de </w:t>
      </w:r>
      <w:r w:rsidRPr="00BF3FD3">
        <w:rPr>
          <w:rFonts w:asciiTheme="minorHAnsi" w:hAnsiTheme="minorHAnsi" w:cstheme="minorHAnsi"/>
          <w:b/>
          <w:bCs/>
        </w:rPr>
        <w:t>0.707 g/km</w:t>
      </w:r>
      <w:r w:rsidRPr="00BF3FD3">
        <w:rPr>
          <w:rFonts w:asciiTheme="minorHAnsi" w:hAnsiTheme="minorHAnsi" w:cstheme="minorHAnsi"/>
        </w:rPr>
        <w:t>, indiquant une faible variabilité dans les émissions de CO2 parmi les véhicules de ce modèle, mais avec une légère dispersion par rapport à d'autres modèles très homogènes.</w:t>
      </w:r>
    </w:p>
    <w:p w14:paraId="46D42CA3"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Honda Insight Touring (0.577 g/km)</w:t>
      </w:r>
      <w:r w:rsidRPr="00BF3FD3">
        <w:rPr>
          <w:rFonts w:asciiTheme="minorHAnsi" w:hAnsiTheme="minorHAnsi" w:cstheme="minorHAnsi"/>
        </w:rPr>
        <w:t xml:space="preserve"> : Le </w:t>
      </w:r>
      <w:r w:rsidRPr="00BF3FD3">
        <w:rPr>
          <w:rFonts w:asciiTheme="minorHAnsi" w:hAnsiTheme="minorHAnsi" w:cstheme="minorHAnsi"/>
          <w:b/>
          <w:bCs/>
        </w:rPr>
        <w:t>Honda Insight Touring</w:t>
      </w:r>
      <w:r w:rsidRPr="00BF3FD3">
        <w:rPr>
          <w:rFonts w:asciiTheme="minorHAnsi" w:hAnsiTheme="minorHAnsi" w:cstheme="minorHAnsi"/>
        </w:rPr>
        <w:t xml:space="preserve"> présente un écart-type de </w:t>
      </w:r>
      <w:r w:rsidRPr="00BF3FD3">
        <w:rPr>
          <w:rFonts w:asciiTheme="minorHAnsi" w:hAnsiTheme="minorHAnsi" w:cstheme="minorHAnsi"/>
          <w:b/>
          <w:bCs/>
        </w:rPr>
        <w:t>0.577 g/km</w:t>
      </w:r>
      <w:r w:rsidRPr="00BF3FD3">
        <w:rPr>
          <w:rFonts w:asciiTheme="minorHAnsi" w:hAnsiTheme="minorHAnsi" w:cstheme="minorHAnsi"/>
        </w:rPr>
        <w:t xml:space="preserve">, semblable à celui </w:t>
      </w:r>
      <w:proofErr w:type="gramStart"/>
      <w:r w:rsidRPr="00BF3FD3">
        <w:rPr>
          <w:rFonts w:asciiTheme="minorHAnsi" w:hAnsiTheme="minorHAnsi" w:cstheme="minorHAnsi"/>
        </w:rPr>
        <w:t xml:space="preserve">du </w:t>
      </w:r>
      <w:r w:rsidRPr="00BF3FD3">
        <w:rPr>
          <w:rFonts w:asciiTheme="minorHAnsi" w:hAnsiTheme="minorHAnsi" w:cstheme="minorHAnsi"/>
          <w:b/>
          <w:bCs/>
        </w:rPr>
        <w:t>Insight EX</w:t>
      </w:r>
      <w:proofErr w:type="gramEnd"/>
      <w:r w:rsidRPr="00BF3FD3">
        <w:rPr>
          <w:rFonts w:asciiTheme="minorHAnsi" w:hAnsiTheme="minorHAnsi" w:cstheme="minorHAnsi"/>
        </w:rPr>
        <w:t>, ce qui montre que ce modèle a une très bonne constance dans ses émissions de CO2.</w:t>
      </w:r>
    </w:p>
    <w:p w14:paraId="54C15470"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lastRenderedPageBreak/>
        <w:t>Toyota Corolla Hybrid AWD (NA)</w:t>
      </w:r>
      <w:r w:rsidRPr="00BF3FD3">
        <w:rPr>
          <w:rFonts w:asciiTheme="minorHAnsi" w:hAnsiTheme="minorHAnsi" w:cstheme="minorHAnsi"/>
        </w:rPr>
        <w:t xml:space="preserve"> : Comme pour d'autres modèles, l'écart-type est non disponible (</w:t>
      </w:r>
      <w:r w:rsidRPr="00BF3FD3">
        <w:rPr>
          <w:rFonts w:asciiTheme="minorHAnsi" w:hAnsiTheme="minorHAnsi" w:cstheme="minorHAnsi"/>
          <w:b/>
          <w:bCs/>
        </w:rPr>
        <w:t>NA</w:t>
      </w:r>
      <w:r w:rsidRPr="00BF3FD3">
        <w:rPr>
          <w:rFonts w:asciiTheme="minorHAnsi" w:hAnsiTheme="minorHAnsi" w:cstheme="minorHAnsi"/>
        </w:rPr>
        <w:t xml:space="preserve">) pour le </w:t>
      </w:r>
      <w:r w:rsidRPr="00BF3FD3">
        <w:rPr>
          <w:rFonts w:asciiTheme="minorHAnsi" w:hAnsiTheme="minorHAnsi" w:cstheme="minorHAnsi"/>
          <w:b/>
          <w:bCs/>
        </w:rPr>
        <w:t>Toyota Corolla Hybrid AWD</w:t>
      </w:r>
      <w:r w:rsidRPr="00BF3FD3">
        <w:rPr>
          <w:rFonts w:asciiTheme="minorHAnsi" w:hAnsiTheme="minorHAnsi" w:cstheme="minorHAnsi"/>
        </w:rPr>
        <w:t>, ce qui pourrait signifier que les données de CO2 n'ont pas pu être collectées ou traitées de manière optimale.</w:t>
      </w:r>
    </w:p>
    <w:p w14:paraId="17D123C2"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Honda Accord Hybrid (0 g/km)</w:t>
      </w:r>
      <w:r w:rsidRPr="00BF3FD3">
        <w:rPr>
          <w:rFonts w:asciiTheme="minorHAnsi" w:hAnsiTheme="minorHAnsi" w:cstheme="minorHAnsi"/>
        </w:rPr>
        <w:t xml:space="preserve"> : Un autre modèle de </w:t>
      </w:r>
      <w:r w:rsidRPr="00BF3FD3">
        <w:rPr>
          <w:rFonts w:asciiTheme="minorHAnsi" w:hAnsiTheme="minorHAnsi" w:cstheme="minorHAnsi"/>
          <w:b/>
          <w:bCs/>
        </w:rPr>
        <w:t>Honda Accord Hybrid</w:t>
      </w:r>
      <w:r w:rsidRPr="00BF3FD3">
        <w:rPr>
          <w:rFonts w:asciiTheme="minorHAnsi" w:hAnsiTheme="minorHAnsi" w:cstheme="minorHAnsi"/>
        </w:rPr>
        <w:t xml:space="preserve">, avec un écart-type de </w:t>
      </w:r>
      <w:r w:rsidRPr="00BF3FD3">
        <w:rPr>
          <w:rFonts w:asciiTheme="minorHAnsi" w:hAnsiTheme="minorHAnsi" w:cstheme="minorHAnsi"/>
          <w:b/>
          <w:bCs/>
        </w:rPr>
        <w:t>0 g/km</w:t>
      </w:r>
      <w:r w:rsidRPr="00BF3FD3">
        <w:rPr>
          <w:rFonts w:asciiTheme="minorHAnsi" w:hAnsiTheme="minorHAnsi" w:cstheme="minorHAnsi"/>
        </w:rPr>
        <w:t xml:space="preserve">, ce qui suggère une </w:t>
      </w:r>
      <w:r w:rsidRPr="00BF3FD3">
        <w:rPr>
          <w:rFonts w:asciiTheme="minorHAnsi" w:hAnsiTheme="minorHAnsi" w:cstheme="minorHAnsi"/>
          <w:b/>
          <w:bCs/>
        </w:rPr>
        <w:t>stabilité totale</w:t>
      </w:r>
      <w:r w:rsidRPr="00BF3FD3">
        <w:rPr>
          <w:rFonts w:asciiTheme="minorHAnsi" w:hAnsiTheme="minorHAnsi" w:cstheme="minorHAnsi"/>
        </w:rPr>
        <w:t xml:space="preserve"> dans les émissions de CO2, les données étant parfaitement uniformes.</w:t>
      </w:r>
    </w:p>
    <w:p w14:paraId="4D557F80"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Hyundai Sonata Hybrid (0 g/km)</w:t>
      </w:r>
      <w:r w:rsidRPr="00BF3FD3">
        <w:rPr>
          <w:rFonts w:asciiTheme="minorHAnsi" w:hAnsiTheme="minorHAnsi" w:cstheme="minorHAnsi"/>
        </w:rPr>
        <w:t xml:space="preserve"> : Le </w:t>
      </w:r>
      <w:r w:rsidRPr="00BF3FD3">
        <w:rPr>
          <w:rFonts w:asciiTheme="minorHAnsi" w:hAnsiTheme="minorHAnsi" w:cstheme="minorHAnsi"/>
          <w:b/>
          <w:bCs/>
        </w:rPr>
        <w:t>Hyundai Sonata Hybrid</w:t>
      </w:r>
      <w:r w:rsidRPr="00BF3FD3">
        <w:rPr>
          <w:rFonts w:asciiTheme="minorHAnsi" w:hAnsiTheme="minorHAnsi" w:cstheme="minorHAnsi"/>
        </w:rPr>
        <w:t xml:space="preserve"> a un écart-type de </w:t>
      </w:r>
      <w:r w:rsidRPr="00BF3FD3">
        <w:rPr>
          <w:rFonts w:asciiTheme="minorHAnsi" w:hAnsiTheme="minorHAnsi" w:cstheme="minorHAnsi"/>
          <w:b/>
          <w:bCs/>
        </w:rPr>
        <w:t>0 g/km</w:t>
      </w:r>
      <w:r w:rsidRPr="00BF3FD3">
        <w:rPr>
          <w:rFonts w:asciiTheme="minorHAnsi" w:hAnsiTheme="minorHAnsi" w:cstheme="minorHAnsi"/>
        </w:rPr>
        <w:t>, ce qui reflète une grande stabilité et cohérence dans les émissions de CO2.</w:t>
      </w:r>
    </w:p>
    <w:p w14:paraId="640929EA"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Prius c (0 g/km)</w:t>
      </w:r>
      <w:r w:rsidRPr="00BF3FD3">
        <w:rPr>
          <w:rFonts w:asciiTheme="minorHAnsi" w:hAnsiTheme="minorHAnsi" w:cstheme="minorHAnsi"/>
        </w:rPr>
        <w:t xml:space="preserve"> : Le </w:t>
      </w:r>
      <w:r w:rsidRPr="00BF3FD3">
        <w:rPr>
          <w:rFonts w:asciiTheme="minorHAnsi" w:hAnsiTheme="minorHAnsi" w:cstheme="minorHAnsi"/>
          <w:b/>
          <w:bCs/>
        </w:rPr>
        <w:t>Toyota Prius c</w:t>
      </w:r>
      <w:r w:rsidRPr="00BF3FD3">
        <w:rPr>
          <w:rFonts w:asciiTheme="minorHAnsi" w:hAnsiTheme="minorHAnsi" w:cstheme="minorHAnsi"/>
        </w:rPr>
        <w:t xml:space="preserve"> montre un écart-type de </w:t>
      </w:r>
      <w:r w:rsidRPr="00BF3FD3">
        <w:rPr>
          <w:rFonts w:asciiTheme="minorHAnsi" w:hAnsiTheme="minorHAnsi" w:cstheme="minorHAnsi"/>
          <w:b/>
          <w:bCs/>
        </w:rPr>
        <w:t>0 g/km</w:t>
      </w:r>
      <w:r w:rsidRPr="00BF3FD3">
        <w:rPr>
          <w:rFonts w:asciiTheme="minorHAnsi" w:hAnsiTheme="minorHAnsi" w:cstheme="minorHAnsi"/>
        </w:rPr>
        <w:t>, avec des performances cohérentes et stables, les émissions de CO2 étant égales pour tous les véhicules de ce modèle.</w:t>
      </w:r>
    </w:p>
    <w:p w14:paraId="4E99DCBC"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Chevrolet Malibu Hybrid (0 g/km)</w:t>
      </w:r>
      <w:r w:rsidRPr="00BF3FD3">
        <w:rPr>
          <w:rFonts w:asciiTheme="minorHAnsi" w:hAnsiTheme="minorHAnsi" w:cstheme="minorHAnsi"/>
        </w:rPr>
        <w:t xml:space="preserve"> : Le </w:t>
      </w:r>
      <w:r w:rsidRPr="00BF3FD3">
        <w:rPr>
          <w:rFonts w:asciiTheme="minorHAnsi" w:hAnsiTheme="minorHAnsi" w:cstheme="minorHAnsi"/>
          <w:b/>
          <w:bCs/>
        </w:rPr>
        <w:t>Chevrolet Malibu Hybrid</w:t>
      </w:r>
      <w:r w:rsidRPr="00BF3FD3">
        <w:rPr>
          <w:rFonts w:asciiTheme="minorHAnsi" w:hAnsiTheme="minorHAnsi" w:cstheme="minorHAnsi"/>
        </w:rPr>
        <w:t xml:space="preserve"> présente un écart-type de </w:t>
      </w:r>
      <w:r w:rsidRPr="00BF3FD3">
        <w:rPr>
          <w:rFonts w:asciiTheme="minorHAnsi" w:hAnsiTheme="minorHAnsi" w:cstheme="minorHAnsi"/>
          <w:b/>
          <w:bCs/>
        </w:rPr>
        <w:t>0 g/km</w:t>
      </w:r>
      <w:r w:rsidRPr="00BF3FD3">
        <w:rPr>
          <w:rFonts w:asciiTheme="minorHAnsi" w:hAnsiTheme="minorHAnsi" w:cstheme="minorHAnsi"/>
        </w:rPr>
        <w:t>, ce qui reflète une performance énergétique constante et homogène parmi les véhicules de ce modèle.</w:t>
      </w:r>
    </w:p>
    <w:p w14:paraId="7FB5F342"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Camry Hybrid SE/XLE (0 g/km)</w:t>
      </w:r>
      <w:r w:rsidRPr="00BF3FD3">
        <w:rPr>
          <w:rFonts w:asciiTheme="minorHAnsi" w:hAnsiTheme="minorHAnsi" w:cstheme="minorHAnsi"/>
        </w:rPr>
        <w:t xml:space="preserve"> : Le </w:t>
      </w:r>
      <w:r w:rsidRPr="00BF3FD3">
        <w:rPr>
          <w:rFonts w:asciiTheme="minorHAnsi" w:hAnsiTheme="minorHAnsi" w:cstheme="minorHAnsi"/>
          <w:b/>
          <w:bCs/>
        </w:rPr>
        <w:t>Toyota Camry Hybrid SE/XLE</w:t>
      </w:r>
      <w:r w:rsidRPr="00BF3FD3">
        <w:rPr>
          <w:rFonts w:asciiTheme="minorHAnsi" w:hAnsiTheme="minorHAnsi" w:cstheme="minorHAnsi"/>
        </w:rPr>
        <w:t xml:space="preserve">, avec un écart-type de </w:t>
      </w:r>
      <w:r w:rsidRPr="00BF3FD3">
        <w:rPr>
          <w:rFonts w:asciiTheme="minorHAnsi" w:hAnsiTheme="minorHAnsi" w:cstheme="minorHAnsi"/>
          <w:b/>
          <w:bCs/>
        </w:rPr>
        <w:t>0 g/km</w:t>
      </w:r>
      <w:r w:rsidRPr="00BF3FD3">
        <w:rPr>
          <w:rFonts w:asciiTheme="minorHAnsi" w:hAnsiTheme="minorHAnsi" w:cstheme="minorHAnsi"/>
        </w:rPr>
        <w:t>, démontre une performance très homogène, les émissions de CO2 étant identiques pour tous les véhicules de ce modèle.</w:t>
      </w:r>
    </w:p>
    <w:p w14:paraId="02421873" w14:textId="77777777" w:rsidR="00BF3FD3" w:rsidRPr="00BF3FD3" w:rsidRDefault="00BF3FD3" w:rsidP="00B6438F">
      <w:pPr>
        <w:numPr>
          <w:ilvl w:val="0"/>
          <w:numId w:val="417"/>
        </w:numPr>
        <w:tabs>
          <w:tab w:val="clear" w:pos="720"/>
          <w:tab w:val="left" w:pos="540"/>
          <w:tab w:val="num" w:pos="900"/>
        </w:tabs>
        <w:ind w:left="360"/>
        <w:jc w:val="both"/>
        <w:rPr>
          <w:rFonts w:asciiTheme="minorHAnsi" w:hAnsiTheme="minorHAnsi" w:cstheme="minorHAnsi"/>
        </w:rPr>
      </w:pPr>
      <w:r w:rsidRPr="00BF3FD3">
        <w:rPr>
          <w:rFonts w:asciiTheme="minorHAnsi" w:hAnsiTheme="minorHAnsi" w:cstheme="minorHAnsi"/>
          <w:b/>
          <w:bCs/>
        </w:rPr>
        <w:t>Toyota Camry Hybrid XLE/SE (0 g/km)</w:t>
      </w:r>
      <w:r w:rsidRPr="00BF3FD3">
        <w:rPr>
          <w:rFonts w:asciiTheme="minorHAnsi" w:hAnsiTheme="minorHAnsi" w:cstheme="minorHAnsi"/>
        </w:rPr>
        <w:t xml:space="preserve"> : Enfin, le </w:t>
      </w:r>
      <w:r w:rsidRPr="00BF3FD3">
        <w:rPr>
          <w:rFonts w:asciiTheme="minorHAnsi" w:hAnsiTheme="minorHAnsi" w:cstheme="minorHAnsi"/>
          <w:b/>
          <w:bCs/>
        </w:rPr>
        <w:t>Toyota Camry Hybrid XLE/SE</w:t>
      </w:r>
      <w:r w:rsidRPr="00BF3FD3">
        <w:rPr>
          <w:rFonts w:asciiTheme="minorHAnsi" w:hAnsiTheme="minorHAnsi" w:cstheme="minorHAnsi"/>
        </w:rPr>
        <w:t xml:space="preserve"> présente un écart-type de </w:t>
      </w:r>
      <w:r w:rsidRPr="00BF3FD3">
        <w:rPr>
          <w:rFonts w:asciiTheme="minorHAnsi" w:hAnsiTheme="minorHAnsi" w:cstheme="minorHAnsi"/>
          <w:b/>
          <w:bCs/>
        </w:rPr>
        <w:t>0 g/km</w:t>
      </w:r>
      <w:r w:rsidRPr="00BF3FD3">
        <w:rPr>
          <w:rFonts w:asciiTheme="minorHAnsi" w:hAnsiTheme="minorHAnsi" w:cstheme="minorHAnsi"/>
        </w:rPr>
        <w:t>, ce qui montre que les véhicules de ce modèle ont des performances extrêmement constantes en termes de consommation de carburant et d'émissions de CO2.</w:t>
      </w:r>
    </w:p>
    <w:p w14:paraId="557CED8F" w14:textId="130D9B6E" w:rsidR="00BF3FD3" w:rsidRDefault="00BF3FD3" w:rsidP="00CC32C9">
      <w:pPr>
        <w:tabs>
          <w:tab w:val="left" w:pos="540"/>
        </w:tabs>
        <w:jc w:val="both"/>
        <w:rPr>
          <w:rFonts w:asciiTheme="minorHAnsi" w:hAnsiTheme="minorHAnsi" w:cstheme="minorHAnsi"/>
        </w:rPr>
      </w:pPr>
    </w:p>
    <w:p w14:paraId="3D5854FA" w14:textId="74E8D995" w:rsidR="00BF3FD3" w:rsidRPr="00BF3FD3" w:rsidRDefault="004B276B" w:rsidP="00BF3FD3">
      <w:pPr>
        <w:tabs>
          <w:tab w:val="left" w:pos="540"/>
        </w:tabs>
        <w:jc w:val="both"/>
        <w:rPr>
          <w:rFonts w:asciiTheme="minorHAnsi" w:hAnsiTheme="minorHAnsi" w:cstheme="minorHAnsi"/>
          <w:b/>
          <w:bCs/>
        </w:rPr>
      </w:pPr>
      <w:r>
        <w:rPr>
          <w:rFonts w:asciiTheme="minorHAnsi" w:hAnsiTheme="minorHAnsi" w:cstheme="minorHAnsi"/>
          <w:b/>
          <w:bCs/>
        </w:rPr>
        <w:t>4</w:t>
      </w:r>
      <w:r w:rsidR="00BF3FD3" w:rsidRPr="00BF3FD3">
        <w:rPr>
          <w:rFonts w:asciiTheme="minorHAnsi" w:hAnsiTheme="minorHAnsi" w:cstheme="minorHAnsi"/>
          <w:b/>
          <w:bCs/>
        </w:rPr>
        <w:t>. Mode des Émissions de CO2</w:t>
      </w:r>
    </w:p>
    <w:p w14:paraId="00C0DE08" w14:textId="77777777" w:rsidR="00BF3FD3" w:rsidRPr="00BF3FD3" w:rsidRDefault="00BF3FD3" w:rsidP="00BF3FD3">
      <w:pPr>
        <w:tabs>
          <w:tab w:val="left" w:pos="540"/>
        </w:tabs>
        <w:jc w:val="both"/>
        <w:rPr>
          <w:rFonts w:asciiTheme="minorHAnsi" w:hAnsiTheme="minorHAnsi" w:cstheme="minorHAnsi"/>
          <w:b/>
          <w:bCs/>
        </w:rPr>
      </w:pPr>
      <w:r w:rsidRPr="00BF3FD3">
        <w:rPr>
          <w:rFonts w:asciiTheme="minorHAnsi" w:hAnsiTheme="minorHAnsi" w:cstheme="minorHAnsi"/>
          <w:b/>
          <w:bCs/>
        </w:rPr>
        <w:t>Définition et Interprétation du Mode</w:t>
      </w:r>
    </w:p>
    <w:p w14:paraId="021278E8" w14:textId="77777777" w:rsidR="00BF3FD3" w:rsidRPr="00BF3FD3" w:rsidRDefault="00BF3FD3" w:rsidP="00BF3FD3">
      <w:pPr>
        <w:tabs>
          <w:tab w:val="left" w:pos="540"/>
        </w:tabs>
        <w:jc w:val="both"/>
        <w:rPr>
          <w:rFonts w:asciiTheme="minorHAnsi" w:hAnsiTheme="minorHAnsi" w:cstheme="minorHAnsi"/>
        </w:rPr>
      </w:pPr>
      <w:r w:rsidRPr="00BF3FD3">
        <w:rPr>
          <w:rFonts w:asciiTheme="minorHAnsi" w:hAnsiTheme="minorHAnsi" w:cstheme="minorHAnsi"/>
        </w:rPr>
        <w:t xml:space="preserve">Le </w:t>
      </w:r>
      <w:r w:rsidRPr="00BF3FD3">
        <w:rPr>
          <w:rFonts w:asciiTheme="minorHAnsi" w:hAnsiTheme="minorHAnsi" w:cstheme="minorHAnsi"/>
          <w:b/>
          <w:bCs/>
        </w:rPr>
        <w:t>mode</w:t>
      </w:r>
      <w:r w:rsidRPr="00BF3FD3">
        <w:rPr>
          <w:rFonts w:asciiTheme="minorHAnsi" w:hAnsiTheme="minorHAnsi" w:cstheme="minorHAnsi"/>
        </w:rPr>
        <w:t xml:space="preserve"> est la valeur qui apparaît le plus fréquemment dans un ensemble de données. C'est un indicateur de tendance centrale qui montre la fréquence de répétition d'une valeur particulière dans l'ensemble des observations. Dans le contexte des émissions de CO2, si un modèle a un </w:t>
      </w:r>
      <w:r w:rsidRPr="00BF3FD3">
        <w:rPr>
          <w:rFonts w:asciiTheme="minorHAnsi" w:hAnsiTheme="minorHAnsi" w:cstheme="minorHAnsi"/>
          <w:b/>
          <w:bCs/>
        </w:rPr>
        <w:t>mode</w:t>
      </w:r>
      <w:r w:rsidRPr="00BF3FD3">
        <w:rPr>
          <w:rFonts w:asciiTheme="minorHAnsi" w:hAnsiTheme="minorHAnsi" w:cstheme="minorHAnsi"/>
        </w:rPr>
        <w:t xml:space="preserve"> identique à sa </w:t>
      </w:r>
      <w:r w:rsidRPr="00BF3FD3">
        <w:rPr>
          <w:rFonts w:asciiTheme="minorHAnsi" w:hAnsiTheme="minorHAnsi" w:cstheme="minorHAnsi"/>
          <w:b/>
          <w:bCs/>
        </w:rPr>
        <w:t>moyenne</w:t>
      </w:r>
      <w:r w:rsidRPr="00BF3FD3">
        <w:rPr>
          <w:rFonts w:asciiTheme="minorHAnsi" w:hAnsiTheme="minorHAnsi" w:cstheme="minorHAnsi"/>
        </w:rPr>
        <w:t xml:space="preserve"> et sa </w:t>
      </w:r>
      <w:r w:rsidRPr="00BF3FD3">
        <w:rPr>
          <w:rFonts w:asciiTheme="minorHAnsi" w:hAnsiTheme="minorHAnsi" w:cstheme="minorHAnsi"/>
          <w:b/>
          <w:bCs/>
        </w:rPr>
        <w:t>médiane</w:t>
      </w:r>
      <w:r w:rsidRPr="00BF3FD3">
        <w:rPr>
          <w:rFonts w:asciiTheme="minorHAnsi" w:hAnsiTheme="minorHAnsi" w:cstheme="minorHAnsi"/>
        </w:rPr>
        <w:t>, cela suggère que la majorité des véhicules de ce modèle présentent des performances énergétiques très similaires. Si le mode diffère significativement de la moyenne et de la médiane, cela pourrait indiquer une forte variation dans les émissions de CO2 pour ce modèle, ou des données aberrantes dans l'échantillon analysé.</w:t>
      </w:r>
    </w:p>
    <w:p w14:paraId="19B4FEE7" w14:textId="7E1F3755" w:rsidR="00BF3FD3" w:rsidRPr="004D5604" w:rsidRDefault="00BF3FD3" w:rsidP="00BF3FD3">
      <w:pPr>
        <w:tabs>
          <w:tab w:val="left" w:pos="540"/>
        </w:tabs>
        <w:jc w:val="both"/>
        <w:rPr>
          <w:rFonts w:asciiTheme="minorHAnsi" w:hAnsiTheme="minorHAnsi" w:cstheme="minorHAnsi"/>
        </w:rPr>
      </w:pPr>
    </w:p>
    <w:p w14:paraId="4FA39FBF" w14:textId="77777777" w:rsidR="00BF3FD3" w:rsidRPr="00BF3FD3" w:rsidRDefault="00BF3FD3" w:rsidP="00BF3FD3">
      <w:pPr>
        <w:tabs>
          <w:tab w:val="left" w:pos="540"/>
        </w:tabs>
        <w:jc w:val="both"/>
        <w:rPr>
          <w:rFonts w:asciiTheme="minorHAnsi" w:hAnsiTheme="minorHAnsi" w:cstheme="minorHAnsi"/>
          <w:b/>
          <w:bCs/>
        </w:rPr>
      </w:pPr>
      <w:r w:rsidRPr="00BF3FD3">
        <w:rPr>
          <w:rFonts w:asciiTheme="minorHAnsi" w:hAnsiTheme="minorHAnsi" w:cstheme="minorHAnsi"/>
          <w:b/>
          <w:bCs/>
        </w:rPr>
        <w:t>Résultats du Mode des Émissions de CO2 pour les 22 Modèles</w:t>
      </w:r>
    </w:p>
    <w:p w14:paraId="533439F1" w14:textId="77777777" w:rsidR="00BF3FD3" w:rsidRPr="00BF3FD3" w:rsidRDefault="00BF3FD3" w:rsidP="00BF3FD3">
      <w:pPr>
        <w:tabs>
          <w:tab w:val="left" w:pos="540"/>
        </w:tabs>
        <w:jc w:val="both"/>
        <w:rPr>
          <w:rFonts w:asciiTheme="minorHAnsi" w:hAnsiTheme="minorHAnsi" w:cstheme="minorHAnsi"/>
        </w:rPr>
      </w:pPr>
      <w:r w:rsidRPr="00BF3FD3">
        <w:rPr>
          <w:rFonts w:asciiTheme="minorHAnsi" w:hAnsiTheme="minorHAnsi" w:cstheme="minorHAnsi"/>
        </w:rPr>
        <w:t xml:space="preserve">Voici l'analyse du </w:t>
      </w:r>
      <w:r w:rsidRPr="00BF3FD3">
        <w:rPr>
          <w:rFonts w:asciiTheme="minorHAnsi" w:hAnsiTheme="minorHAnsi" w:cstheme="minorHAnsi"/>
          <w:b/>
          <w:bCs/>
        </w:rPr>
        <w:t>mode des émissions de CO2</w:t>
      </w:r>
      <w:r w:rsidRPr="00BF3FD3">
        <w:rPr>
          <w:rFonts w:asciiTheme="minorHAnsi" w:hAnsiTheme="minorHAnsi" w:cstheme="minorHAnsi"/>
        </w:rPr>
        <w:t xml:space="preserve"> pour les </w:t>
      </w:r>
      <w:r w:rsidRPr="00BF3FD3">
        <w:rPr>
          <w:rFonts w:asciiTheme="minorHAnsi" w:hAnsiTheme="minorHAnsi" w:cstheme="minorHAnsi"/>
          <w:b/>
          <w:bCs/>
        </w:rPr>
        <w:t>22 modèles</w:t>
      </w:r>
      <w:r w:rsidRPr="00BF3FD3">
        <w:rPr>
          <w:rFonts w:asciiTheme="minorHAnsi" w:hAnsiTheme="minorHAnsi" w:cstheme="minorHAnsi"/>
        </w:rPr>
        <w:t xml:space="preserve"> fournis, dans l'ordre exact :</w:t>
      </w:r>
    </w:p>
    <w:p w14:paraId="159FA2BA"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Hyundai Ioniq Blue (94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des émissions de CO2 pour le </w:t>
      </w:r>
      <w:r w:rsidRPr="00BF3FD3">
        <w:rPr>
          <w:rFonts w:asciiTheme="minorHAnsi" w:hAnsiTheme="minorHAnsi" w:cstheme="minorHAnsi"/>
          <w:b/>
          <w:bCs/>
        </w:rPr>
        <w:t>Hyundai Ioniq Blue</w:t>
      </w:r>
      <w:r w:rsidRPr="00BF3FD3">
        <w:rPr>
          <w:rFonts w:asciiTheme="minorHAnsi" w:hAnsiTheme="minorHAnsi" w:cstheme="minorHAnsi"/>
        </w:rPr>
        <w:t xml:space="preserve"> est de </w:t>
      </w:r>
      <w:r w:rsidRPr="00BF3FD3">
        <w:rPr>
          <w:rFonts w:asciiTheme="minorHAnsi" w:hAnsiTheme="minorHAnsi" w:cstheme="minorHAnsi"/>
          <w:b/>
          <w:bCs/>
        </w:rPr>
        <w:t>94 g/km</w:t>
      </w:r>
      <w:r w:rsidRPr="00BF3FD3">
        <w:rPr>
          <w:rFonts w:asciiTheme="minorHAnsi" w:hAnsiTheme="minorHAnsi" w:cstheme="minorHAnsi"/>
        </w:rPr>
        <w:t xml:space="preserve">, identique à sa </w:t>
      </w:r>
      <w:r w:rsidRPr="00BF3FD3">
        <w:rPr>
          <w:rFonts w:asciiTheme="minorHAnsi" w:hAnsiTheme="minorHAnsi" w:cstheme="minorHAnsi"/>
          <w:b/>
          <w:bCs/>
        </w:rPr>
        <w:t>moyenne</w:t>
      </w:r>
      <w:r w:rsidRPr="00BF3FD3">
        <w:rPr>
          <w:rFonts w:asciiTheme="minorHAnsi" w:hAnsiTheme="minorHAnsi" w:cstheme="minorHAnsi"/>
        </w:rPr>
        <w:t xml:space="preserve"> et sa </w:t>
      </w:r>
      <w:r w:rsidRPr="00BF3FD3">
        <w:rPr>
          <w:rFonts w:asciiTheme="minorHAnsi" w:hAnsiTheme="minorHAnsi" w:cstheme="minorHAnsi"/>
          <w:b/>
          <w:bCs/>
        </w:rPr>
        <w:t>médiane</w:t>
      </w:r>
      <w:r w:rsidRPr="00BF3FD3">
        <w:rPr>
          <w:rFonts w:asciiTheme="minorHAnsi" w:hAnsiTheme="minorHAnsi" w:cstheme="minorHAnsi"/>
        </w:rPr>
        <w:t xml:space="preserve">. Cela indique que la plupart des véhicules de ce modèle ont des émissions de CO2 très similaires, soulignant une </w:t>
      </w:r>
      <w:r w:rsidRPr="00BF3FD3">
        <w:rPr>
          <w:rFonts w:asciiTheme="minorHAnsi" w:hAnsiTheme="minorHAnsi" w:cstheme="minorHAnsi"/>
          <w:b/>
          <w:bCs/>
        </w:rPr>
        <w:t>performance homogène</w:t>
      </w:r>
      <w:r w:rsidRPr="00BF3FD3">
        <w:rPr>
          <w:rFonts w:asciiTheme="minorHAnsi" w:hAnsiTheme="minorHAnsi" w:cstheme="minorHAnsi"/>
        </w:rPr>
        <w:t xml:space="preserve"> et une </w:t>
      </w:r>
      <w:r w:rsidRPr="00BF3FD3">
        <w:rPr>
          <w:rFonts w:asciiTheme="minorHAnsi" w:hAnsiTheme="minorHAnsi" w:cstheme="minorHAnsi"/>
          <w:b/>
          <w:bCs/>
        </w:rPr>
        <w:t>réduction constante des émissions</w:t>
      </w:r>
      <w:r w:rsidRPr="00BF3FD3">
        <w:rPr>
          <w:rFonts w:asciiTheme="minorHAnsi" w:hAnsiTheme="minorHAnsi" w:cstheme="minorHAnsi"/>
        </w:rPr>
        <w:t xml:space="preserve"> pour tous les véhicules de ce modèle.</w:t>
      </w:r>
    </w:p>
    <w:p w14:paraId="28327AAF"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Hyundai Ioniq (99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pour le </w:t>
      </w:r>
      <w:r w:rsidRPr="00BF3FD3">
        <w:rPr>
          <w:rFonts w:asciiTheme="minorHAnsi" w:hAnsiTheme="minorHAnsi" w:cstheme="minorHAnsi"/>
          <w:b/>
          <w:bCs/>
        </w:rPr>
        <w:t>Hyundai Ioniq</w:t>
      </w:r>
      <w:r w:rsidRPr="00BF3FD3">
        <w:rPr>
          <w:rFonts w:asciiTheme="minorHAnsi" w:hAnsiTheme="minorHAnsi" w:cstheme="minorHAnsi"/>
        </w:rPr>
        <w:t xml:space="preserve"> est également de </w:t>
      </w:r>
      <w:r w:rsidRPr="00BF3FD3">
        <w:rPr>
          <w:rFonts w:asciiTheme="minorHAnsi" w:hAnsiTheme="minorHAnsi" w:cstheme="minorHAnsi"/>
          <w:b/>
          <w:bCs/>
        </w:rPr>
        <w:t>99 g/km</w:t>
      </w:r>
      <w:r w:rsidRPr="00BF3FD3">
        <w:rPr>
          <w:rFonts w:asciiTheme="minorHAnsi" w:hAnsiTheme="minorHAnsi" w:cstheme="minorHAnsi"/>
        </w:rPr>
        <w:t xml:space="preserve">, ce qui est identique à sa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Cela montre que les émissions de CO2 sont uniformes parmi tous les véhicules de ce modèle hybride, confirmant la constance de sa performance énergétique.</w:t>
      </w:r>
    </w:p>
    <w:p w14:paraId="33995F7F"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Hyundai Elantra Hybrid Blue (103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du </w:t>
      </w:r>
      <w:r w:rsidRPr="00BF3FD3">
        <w:rPr>
          <w:rFonts w:asciiTheme="minorHAnsi" w:hAnsiTheme="minorHAnsi" w:cstheme="minorHAnsi"/>
          <w:b/>
          <w:bCs/>
        </w:rPr>
        <w:t>Hyundai Elantra Hybrid Blue</w:t>
      </w:r>
      <w:r w:rsidRPr="00BF3FD3">
        <w:rPr>
          <w:rFonts w:asciiTheme="minorHAnsi" w:hAnsiTheme="minorHAnsi" w:cstheme="minorHAnsi"/>
        </w:rPr>
        <w:t xml:space="preserve"> est de </w:t>
      </w:r>
      <w:r w:rsidRPr="00BF3FD3">
        <w:rPr>
          <w:rFonts w:asciiTheme="minorHAnsi" w:hAnsiTheme="minorHAnsi" w:cstheme="minorHAnsi"/>
          <w:b/>
          <w:bCs/>
        </w:rPr>
        <w:t>103 g/km</w:t>
      </w:r>
      <w:r w:rsidRPr="00BF3FD3">
        <w:rPr>
          <w:rFonts w:asciiTheme="minorHAnsi" w:hAnsiTheme="minorHAnsi" w:cstheme="minorHAnsi"/>
        </w:rPr>
        <w:t xml:space="preserve">, égal à sa </w:t>
      </w:r>
      <w:r w:rsidRPr="00BF3FD3">
        <w:rPr>
          <w:rFonts w:asciiTheme="minorHAnsi" w:hAnsiTheme="minorHAnsi" w:cstheme="minorHAnsi"/>
          <w:b/>
          <w:bCs/>
        </w:rPr>
        <w:t>moyenne</w:t>
      </w:r>
      <w:r w:rsidRPr="00BF3FD3">
        <w:rPr>
          <w:rFonts w:asciiTheme="minorHAnsi" w:hAnsiTheme="minorHAnsi" w:cstheme="minorHAnsi"/>
        </w:rPr>
        <w:t xml:space="preserve"> et sa </w:t>
      </w:r>
      <w:r w:rsidRPr="00BF3FD3">
        <w:rPr>
          <w:rFonts w:asciiTheme="minorHAnsi" w:hAnsiTheme="minorHAnsi" w:cstheme="minorHAnsi"/>
          <w:b/>
          <w:bCs/>
        </w:rPr>
        <w:t>médiane</w:t>
      </w:r>
      <w:r w:rsidRPr="00BF3FD3">
        <w:rPr>
          <w:rFonts w:asciiTheme="minorHAnsi" w:hAnsiTheme="minorHAnsi" w:cstheme="minorHAnsi"/>
        </w:rPr>
        <w:t>. Ce modèle hybride présente des émissions de CO2 stables, avec peu de variations dans la performance énergétique des véhicules.</w:t>
      </w:r>
    </w:p>
    <w:p w14:paraId="1DF14F66"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Toyota Prius (106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pour le </w:t>
      </w:r>
      <w:r w:rsidRPr="00BF3FD3">
        <w:rPr>
          <w:rFonts w:asciiTheme="minorHAnsi" w:hAnsiTheme="minorHAnsi" w:cstheme="minorHAnsi"/>
          <w:b/>
          <w:bCs/>
        </w:rPr>
        <w:t>Toyota Prius</w:t>
      </w:r>
      <w:r w:rsidRPr="00BF3FD3">
        <w:rPr>
          <w:rFonts w:asciiTheme="minorHAnsi" w:hAnsiTheme="minorHAnsi" w:cstheme="minorHAnsi"/>
        </w:rPr>
        <w:t xml:space="preserve"> est de </w:t>
      </w:r>
      <w:r w:rsidRPr="00BF3FD3">
        <w:rPr>
          <w:rFonts w:asciiTheme="minorHAnsi" w:hAnsiTheme="minorHAnsi" w:cstheme="minorHAnsi"/>
          <w:b/>
          <w:bCs/>
        </w:rPr>
        <w:t>106 g/km</w:t>
      </w:r>
      <w:r w:rsidRPr="00BF3FD3">
        <w:rPr>
          <w:rFonts w:asciiTheme="minorHAnsi" w:hAnsiTheme="minorHAnsi" w:cstheme="minorHAnsi"/>
        </w:rPr>
        <w:t xml:space="preserve">, identique à la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xml:space="preserve">. Cela suggère que la majorité des véhicules du modèle Prius ont des </w:t>
      </w:r>
      <w:r w:rsidRPr="00BF3FD3">
        <w:rPr>
          <w:rFonts w:asciiTheme="minorHAnsi" w:hAnsiTheme="minorHAnsi" w:cstheme="minorHAnsi"/>
        </w:rPr>
        <w:lastRenderedPageBreak/>
        <w:t>émissions de CO2 cohérentes, offrant une efficacité énergétique stable et une faible empreinte carbone.</w:t>
      </w:r>
    </w:p>
    <w:p w14:paraId="4D7FC1BD"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Toyota Corolla Hybrid (106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pour le </w:t>
      </w:r>
      <w:r w:rsidRPr="00BF3FD3">
        <w:rPr>
          <w:rFonts w:asciiTheme="minorHAnsi" w:hAnsiTheme="minorHAnsi" w:cstheme="minorHAnsi"/>
          <w:b/>
          <w:bCs/>
        </w:rPr>
        <w:t>Toyota Corolla Hybrid</w:t>
      </w:r>
      <w:r w:rsidRPr="00BF3FD3">
        <w:rPr>
          <w:rFonts w:asciiTheme="minorHAnsi" w:hAnsiTheme="minorHAnsi" w:cstheme="minorHAnsi"/>
        </w:rPr>
        <w:t xml:space="preserve"> est également de </w:t>
      </w:r>
      <w:r w:rsidRPr="00BF3FD3">
        <w:rPr>
          <w:rFonts w:asciiTheme="minorHAnsi" w:hAnsiTheme="minorHAnsi" w:cstheme="minorHAnsi"/>
          <w:b/>
          <w:bCs/>
        </w:rPr>
        <w:t>106 g/km</w:t>
      </w:r>
      <w:r w:rsidRPr="00BF3FD3">
        <w:rPr>
          <w:rFonts w:asciiTheme="minorHAnsi" w:hAnsiTheme="minorHAnsi" w:cstheme="minorHAnsi"/>
        </w:rPr>
        <w:t>, ce qui montre que les émissions de CO2 sont homogènes parmi les véhicules de ce modèle, offrant des performances énergétiques constantes et faibles en termes d'émissions.</w:t>
      </w:r>
    </w:p>
    <w:p w14:paraId="393846A7"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Kia Niro FE (110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des émissions de CO2 pour le </w:t>
      </w:r>
      <w:r w:rsidRPr="00BF3FD3">
        <w:rPr>
          <w:rFonts w:asciiTheme="minorHAnsi" w:hAnsiTheme="minorHAnsi" w:cstheme="minorHAnsi"/>
          <w:b/>
          <w:bCs/>
        </w:rPr>
        <w:t>Kia Niro FE</w:t>
      </w:r>
      <w:r w:rsidRPr="00BF3FD3">
        <w:rPr>
          <w:rFonts w:asciiTheme="minorHAnsi" w:hAnsiTheme="minorHAnsi" w:cstheme="minorHAnsi"/>
        </w:rPr>
        <w:t xml:space="preserve"> est de </w:t>
      </w:r>
      <w:r w:rsidRPr="00BF3FD3">
        <w:rPr>
          <w:rFonts w:asciiTheme="minorHAnsi" w:hAnsiTheme="minorHAnsi" w:cstheme="minorHAnsi"/>
          <w:b/>
          <w:bCs/>
        </w:rPr>
        <w:t>110 g/km</w:t>
      </w:r>
      <w:r w:rsidRPr="00BF3FD3">
        <w:rPr>
          <w:rFonts w:asciiTheme="minorHAnsi" w:hAnsiTheme="minorHAnsi" w:cstheme="minorHAnsi"/>
        </w:rPr>
        <w:t xml:space="preserve">, identique à la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ce qui montre que les performances énergétiques sont très uniformes parmi tous les véhicules de ce modèle.</w:t>
      </w:r>
    </w:p>
    <w:p w14:paraId="3EFB4A16"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Kia Niro FE (110 g/km)</w:t>
      </w:r>
      <w:r w:rsidRPr="00BF3FD3">
        <w:rPr>
          <w:rFonts w:asciiTheme="minorHAnsi" w:hAnsiTheme="minorHAnsi" w:cstheme="minorHAnsi"/>
        </w:rPr>
        <w:t xml:space="preserve"> : Ce modèle a également un </w:t>
      </w:r>
      <w:r w:rsidRPr="00BF3FD3">
        <w:rPr>
          <w:rFonts w:asciiTheme="minorHAnsi" w:hAnsiTheme="minorHAnsi" w:cstheme="minorHAnsi"/>
          <w:b/>
          <w:bCs/>
        </w:rPr>
        <w:t>mode</w:t>
      </w:r>
      <w:r w:rsidRPr="00BF3FD3">
        <w:rPr>
          <w:rFonts w:asciiTheme="minorHAnsi" w:hAnsiTheme="minorHAnsi" w:cstheme="minorHAnsi"/>
        </w:rPr>
        <w:t xml:space="preserve"> de </w:t>
      </w:r>
      <w:r w:rsidRPr="00BF3FD3">
        <w:rPr>
          <w:rFonts w:asciiTheme="minorHAnsi" w:hAnsiTheme="minorHAnsi" w:cstheme="minorHAnsi"/>
          <w:b/>
          <w:bCs/>
        </w:rPr>
        <w:t>110 g/km</w:t>
      </w:r>
      <w:r w:rsidRPr="00BF3FD3">
        <w:rPr>
          <w:rFonts w:asciiTheme="minorHAnsi" w:hAnsiTheme="minorHAnsi" w:cstheme="minorHAnsi"/>
        </w:rPr>
        <w:t xml:space="preserve">, identique à sa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renforçant l’idée que les émissions de CO2 sont stables et cohérentes au sein des véhicules de ce modèle.</w:t>
      </w:r>
    </w:p>
    <w:p w14:paraId="49560A87"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Toyota Prius AWD (109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pour le </w:t>
      </w:r>
      <w:r w:rsidRPr="00BF3FD3">
        <w:rPr>
          <w:rFonts w:asciiTheme="minorHAnsi" w:hAnsiTheme="minorHAnsi" w:cstheme="minorHAnsi"/>
          <w:b/>
          <w:bCs/>
        </w:rPr>
        <w:t>Toyota Prius AWD</w:t>
      </w:r>
      <w:r w:rsidRPr="00BF3FD3">
        <w:rPr>
          <w:rFonts w:asciiTheme="minorHAnsi" w:hAnsiTheme="minorHAnsi" w:cstheme="minorHAnsi"/>
        </w:rPr>
        <w:t xml:space="preserve"> est de </w:t>
      </w:r>
      <w:r w:rsidRPr="00BF3FD3">
        <w:rPr>
          <w:rFonts w:asciiTheme="minorHAnsi" w:hAnsiTheme="minorHAnsi" w:cstheme="minorHAnsi"/>
          <w:b/>
          <w:bCs/>
        </w:rPr>
        <w:t>109 g/km</w:t>
      </w:r>
      <w:r w:rsidRPr="00BF3FD3">
        <w:rPr>
          <w:rFonts w:asciiTheme="minorHAnsi" w:hAnsiTheme="minorHAnsi" w:cstheme="minorHAnsi"/>
        </w:rPr>
        <w:t xml:space="preserve">, ce qui est proche de la </w:t>
      </w:r>
      <w:r w:rsidRPr="00BF3FD3">
        <w:rPr>
          <w:rFonts w:asciiTheme="minorHAnsi" w:hAnsiTheme="minorHAnsi" w:cstheme="minorHAnsi"/>
          <w:b/>
          <w:bCs/>
        </w:rPr>
        <w:t>médiane</w:t>
      </w:r>
      <w:r w:rsidRPr="00BF3FD3">
        <w:rPr>
          <w:rFonts w:asciiTheme="minorHAnsi" w:hAnsiTheme="minorHAnsi" w:cstheme="minorHAnsi"/>
        </w:rPr>
        <w:t xml:space="preserve"> et de la </w:t>
      </w:r>
      <w:r w:rsidRPr="00BF3FD3">
        <w:rPr>
          <w:rFonts w:asciiTheme="minorHAnsi" w:hAnsiTheme="minorHAnsi" w:cstheme="minorHAnsi"/>
          <w:b/>
          <w:bCs/>
        </w:rPr>
        <w:t>moyenne</w:t>
      </w:r>
      <w:r w:rsidRPr="00BF3FD3">
        <w:rPr>
          <w:rFonts w:asciiTheme="minorHAnsi" w:hAnsiTheme="minorHAnsi" w:cstheme="minorHAnsi"/>
        </w:rPr>
        <w:t>. Bien qu'il y ait une légère variation, ce modèle conserve une certaine uniformité dans ses émissions de CO2.</w:t>
      </w:r>
    </w:p>
    <w:p w14:paraId="04DEC366"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Hyundai Elantra Hybrid (110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pour le </w:t>
      </w:r>
      <w:r w:rsidRPr="00BF3FD3">
        <w:rPr>
          <w:rFonts w:asciiTheme="minorHAnsi" w:hAnsiTheme="minorHAnsi" w:cstheme="minorHAnsi"/>
          <w:b/>
          <w:bCs/>
        </w:rPr>
        <w:t>Hyundai Elantra Hybrid</w:t>
      </w:r>
      <w:r w:rsidRPr="00BF3FD3">
        <w:rPr>
          <w:rFonts w:asciiTheme="minorHAnsi" w:hAnsiTheme="minorHAnsi" w:cstheme="minorHAnsi"/>
        </w:rPr>
        <w:t xml:space="preserve"> est de </w:t>
      </w:r>
      <w:r w:rsidRPr="00BF3FD3">
        <w:rPr>
          <w:rFonts w:asciiTheme="minorHAnsi" w:hAnsiTheme="minorHAnsi" w:cstheme="minorHAnsi"/>
          <w:b/>
          <w:bCs/>
        </w:rPr>
        <w:t>110 g/km</w:t>
      </w:r>
      <w:r w:rsidRPr="00BF3FD3">
        <w:rPr>
          <w:rFonts w:asciiTheme="minorHAnsi" w:hAnsiTheme="minorHAnsi" w:cstheme="minorHAnsi"/>
        </w:rPr>
        <w:t>, ce qui reflète une faible variabilité dans les émissions de CO2 parmi les véhicules de ce modèle.</w:t>
      </w:r>
    </w:p>
    <w:p w14:paraId="70FAD82C"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Toyota Camry Hybrid LE (113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des émissions de CO2 pour le </w:t>
      </w:r>
      <w:r w:rsidRPr="00BF3FD3">
        <w:rPr>
          <w:rFonts w:asciiTheme="minorHAnsi" w:hAnsiTheme="minorHAnsi" w:cstheme="minorHAnsi"/>
          <w:b/>
          <w:bCs/>
        </w:rPr>
        <w:t xml:space="preserve">Toyota Camry Hybrid </w:t>
      </w:r>
      <w:proofErr w:type="gramStart"/>
      <w:r w:rsidRPr="00BF3FD3">
        <w:rPr>
          <w:rFonts w:asciiTheme="minorHAnsi" w:hAnsiTheme="minorHAnsi" w:cstheme="minorHAnsi"/>
          <w:b/>
          <w:bCs/>
        </w:rPr>
        <w:t>LE</w:t>
      </w:r>
      <w:r w:rsidRPr="00BF3FD3">
        <w:rPr>
          <w:rFonts w:asciiTheme="minorHAnsi" w:hAnsiTheme="minorHAnsi" w:cstheme="minorHAnsi"/>
        </w:rPr>
        <w:t xml:space="preserve"> est</w:t>
      </w:r>
      <w:proofErr w:type="gramEnd"/>
      <w:r w:rsidRPr="00BF3FD3">
        <w:rPr>
          <w:rFonts w:asciiTheme="minorHAnsi" w:hAnsiTheme="minorHAnsi" w:cstheme="minorHAnsi"/>
        </w:rPr>
        <w:t xml:space="preserve"> de </w:t>
      </w:r>
      <w:r w:rsidRPr="00BF3FD3">
        <w:rPr>
          <w:rFonts w:asciiTheme="minorHAnsi" w:hAnsiTheme="minorHAnsi" w:cstheme="minorHAnsi"/>
          <w:b/>
          <w:bCs/>
        </w:rPr>
        <w:t>113 g/km</w:t>
      </w:r>
      <w:r w:rsidRPr="00BF3FD3">
        <w:rPr>
          <w:rFonts w:asciiTheme="minorHAnsi" w:hAnsiTheme="minorHAnsi" w:cstheme="minorHAnsi"/>
        </w:rPr>
        <w:t xml:space="preserve">, correspondant à la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ce qui indique que la plupart des véhicules de ce modèle présentent des émissions de CO2 similaires.</w:t>
      </w:r>
    </w:p>
    <w:p w14:paraId="6244120F"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Kia Niro (114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pour le </w:t>
      </w:r>
      <w:r w:rsidRPr="00BF3FD3">
        <w:rPr>
          <w:rFonts w:asciiTheme="minorHAnsi" w:hAnsiTheme="minorHAnsi" w:cstheme="minorHAnsi"/>
          <w:b/>
          <w:bCs/>
        </w:rPr>
        <w:t>Kia Niro</w:t>
      </w:r>
      <w:r w:rsidRPr="00BF3FD3">
        <w:rPr>
          <w:rFonts w:asciiTheme="minorHAnsi" w:hAnsiTheme="minorHAnsi" w:cstheme="minorHAnsi"/>
        </w:rPr>
        <w:t xml:space="preserve"> est de </w:t>
      </w:r>
      <w:r w:rsidRPr="00BF3FD3">
        <w:rPr>
          <w:rFonts w:asciiTheme="minorHAnsi" w:hAnsiTheme="minorHAnsi" w:cstheme="minorHAnsi"/>
          <w:b/>
          <w:bCs/>
        </w:rPr>
        <w:t>114 g/km</w:t>
      </w:r>
      <w:r w:rsidRPr="00BF3FD3">
        <w:rPr>
          <w:rFonts w:asciiTheme="minorHAnsi" w:hAnsiTheme="minorHAnsi" w:cstheme="minorHAnsi"/>
        </w:rPr>
        <w:t xml:space="preserve">, identique à la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ce qui montre une grande uniformité des performances en termes d'émissions de CO2 pour ce modèle hybride.</w:t>
      </w:r>
    </w:p>
    <w:p w14:paraId="6875AFE0"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Honda Insight EX (114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pour le </w:t>
      </w:r>
      <w:r w:rsidRPr="00BF3FD3">
        <w:rPr>
          <w:rFonts w:asciiTheme="minorHAnsi" w:hAnsiTheme="minorHAnsi" w:cstheme="minorHAnsi"/>
          <w:b/>
          <w:bCs/>
        </w:rPr>
        <w:t>Honda Insight EX</w:t>
      </w:r>
      <w:r w:rsidRPr="00BF3FD3">
        <w:rPr>
          <w:rFonts w:asciiTheme="minorHAnsi" w:hAnsiTheme="minorHAnsi" w:cstheme="minorHAnsi"/>
        </w:rPr>
        <w:t xml:space="preserve"> est de </w:t>
      </w:r>
      <w:r w:rsidRPr="00BF3FD3">
        <w:rPr>
          <w:rFonts w:asciiTheme="minorHAnsi" w:hAnsiTheme="minorHAnsi" w:cstheme="minorHAnsi"/>
          <w:b/>
          <w:bCs/>
        </w:rPr>
        <w:t>114 g/km</w:t>
      </w:r>
      <w:r w:rsidRPr="00BF3FD3">
        <w:rPr>
          <w:rFonts w:asciiTheme="minorHAnsi" w:hAnsiTheme="minorHAnsi" w:cstheme="minorHAnsi"/>
        </w:rPr>
        <w:t>, ce qui confirme une bonne homogénéité des émissions de CO2, avec une performance stable pour la majorité des véhicules de ce modèle.</w:t>
      </w:r>
    </w:p>
    <w:p w14:paraId="05E909D5"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Toyota Prius c (111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des émissions de CO2 pour le </w:t>
      </w:r>
      <w:r w:rsidRPr="00BF3FD3">
        <w:rPr>
          <w:rFonts w:asciiTheme="minorHAnsi" w:hAnsiTheme="minorHAnsi" w:cstheme="minorHAnsi"/>
          <w:b/>
          <w:bCs/>
        </w:rPr>
        <w:t xml:space="preserve">Toyota Prius </w:t>
      </w:r>
      <w:proofErr w:type="spellStart"/>
      <w:r w:rsidRPr="00BF3FD3">
        <w:rPr>
          <w:rFonts w:asciiTheme="minorHAnsi" w:hAnsiTheme="minorHAnsi" w:cstheme="minorHAnsi"/>
          <w:b/>
          <w:bCs/>
        </w:rPr>
        <w:t>c</w:t>
      </w:r>
      <w:r w:rsidRPr="00BF3FD3">
        <w:rPr>
          <w:rFonts w:asciiTheme="minorHAnsi" w:hAnsiTheme="minorHAnsi" w:cstheme="minorHAnsi"/>
        </w:rPr>
        <w:t xml:space="preserve"> est</w:t>
      </w:r>
      <w:proofErr w:type="spellEnd"/>
      <w:r w:rsidRPr="00BF3FD3">
        <w:rPr>
          <w:rFonts w:asciiTheme="minorHAnsi" w:hAnsiTheme="minorHAnsi" w:cstheme="minorHAnsi"/>
        </w:rPr>
        <w:t xml:space="preserve"> de </w:t>
      </w:r>
      <w:r w:rsidRPr="00BF3FD3">
        <w:rPr>
          <w:rFonts w:asciiTheme="minorHAnsi" w:hAnsiTheme="minorHAnsi" w:cstheme="minorHAnsi"/>
          <w:b/>
          <w:bCs/>
        </w:rPr>
        <w:t>111 g/km</w:t>
      </w:r>
      <w:r w:rsidRPr="00BF3FD3">
        <w:rPr>
          <w:rFonts w:asciiTheme="minorHAnsi" w:hAnsiTheme="minorHAnsi" w:cstheme="minorHAnsi"/>
        </w:rPr>
        <w:t xml:space="preserve">, ce qui est légèrement inférieur à sa </w:t>
      </w:r>
      <w:r w:rsidRPr="00BF3FD3">
        <w:rPr>
          <w:rFonts w:asciiTheme="minorHAnsi" w:hAnsiTheme="minorHAnsi" w:cstheme="minorHAnsi"/>
          <w:b/>
          <w:bCs/>
        </w:rPr>
        <w:t>moyenne</w:t>
      </w:r>
      <w:r w:rsidRPr="00BF3FD3">
        <w:rPr>
          <w:rFonts w:asciiTheme="minorHAnsi" w:hAnsiTheme="minorHAnsi" w:cstheme="minorHAnsi"/>
        </w:rPr>
        <w:t xml:space="preserve"> de </w:t>
      </w:r>
      <w:r w:rsidRPr="00BF3FD3">
        <w:rPr>
          <w:rFonts w:asciiTheme="minorHAnsi" w:hAnsiTheme="minorHAnsi" w:cstheme="minorHAnsi"/>
          <w:b/>
          <w:bCs/>
        </w:rPr>
        <w:t>114 g/km</w:t>
      </w:r>
      <w:r w:rsidRPr="00BF3FD3">
        <w:rPr>
          <w:rFonts w:asciiTheme="minorHAnsi" w:hAnsiTheme="minorHAnsi" w:cstheme="minorHAnsi"/>
        </w:rPr>
        <w:t>. Cela montre que la majorité des véhicules de ce modèle ont des émissions de CO2 plus faibles, avec quelques exceptions qui entraînent une légère variation.</w:t>
      </w:r>
    </w:p>
    <w:p w14:paraId="582AE19B"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Honda Accord Hybrid (114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pour le </w:t>
      </w:r>
      <w:r w:rsidRPr="00BF3FD3">
        <w:rPr>
          <w:rFonts w:asciiTheme="minorHAnsi" w:hAnsiTheme="minorHAnsi" w:cstheme="minorHAnsi"/>
          <w:b/>
          <w:bCs/>
        </w:rPr>
        <w:t>Honda Accord Hybrid</w:t>
      </w:r>
      <w:r w:rsidRPr="00BF3FD3">
        <w:rPr>
          <w:rFonts w:asciiTheme="minorHAnsi" w:hAnsiTheme="minorHAnsi" w:cstheme="minorHAnsi"/>
        </w:rPr>
        <w:t xml:space="preserve"> est de </w:t>
      </w:r>
      <w:r w:rsidRPr="00BF3FD3">
        <w:rPr>
          <w:rFonts w:asciiTheme="minorHAnsi" w:hAnsiTheme="minorHAnsi" w:cstheme="minorHAnsi"/>
          <w:b/>
          <w:bCs/>
        </w:rPr>
        <w:t>114 g/km</w:t>
      </w:r>
      <w:r w:rsidRPr="00BF3FD3">
        <w:rPr>
          <w:rFonts w:asciiTheme="minorHAnsi" w:hAnsiTheme="minorHAnsi" w:cstheme="minorHAnsi"/>
        </w:rPr>
        <w:t xml:space="preserve">, correspondant à la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ce qui montre que ce modèle hybride offre une performance stable en termes de réduction des émissions de CO2.</w:t>
      </w:r>
    </w:p>
    <w:p w14:paraId="001DDE1D"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Honda Insight Touring (115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pour le </w:t>
      </w:r>
      <w:r w:rsidRPr="00BF3FD3">
        <w:rPr>
          <w:rFonts w:asciiTheme="minorHAnsi" w:hAnsiTheme="minorHAnsi" w:cstheme="minorHAnsi"/>
          <w:b/>
          <w:bCs/>
        </w:rPr>
        <w:t>Honda Insight Touring</w:t>
      </w:r>
      <w:r w:rsidRPr="00BF3FD3">
        <w:rPr>
          <w:rFonts w:asciiTheme="minorHAnsi" w:hAnsiTheme="minorHAnsi" w:cstheme="minorHAnsi"/>
        </w:rPr>
        <w:t xml:space="preserve"> est de </w:t>
      </w:r>
      <w:r w:rsidRPr="00BF3FD3">
        <w:rPr>
          <w:rFonts w:asciiTheme="minorHAnsi" w:hAnsiTheme="minorHAnsi" w:cstheme="minorHAnsi"/>
          <w:b/>
          <w:bCs/>
        </w:rPr>
        <w:t>115 g/km</w:t>
      </w:r>
      <w:r w:rsidRPr="00BF3FD3">
        <w:rPr>
          <w:rFonts w:asciiTheme="minorHAnsi" w:hAnsiTheme="minorHAnsi" w:cstheme="minorHAnsi"/>
        </w:rPr>
        <w:t xml:space="preserve">, identique à la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ce qui reflète une forte constance dans les émissions de CO2 pour ce modèle hybride.</w:t>
      </w:r>
    </w:p>
    <w:p w14:paraId="14DEBA1B"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Toyota Corolla Hybrid AWD (115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des émissions de CO2 pour le </w:t>
      </w:r>
      <w:r w:rsidRPr="00BF3FD3">
        <w:rPr>
          <w:rFonts w:asciiTheme="minorHAnsi" w:hAnsiTheme="minorHAnsi" w:cstheme="minorHAnsi"/>
          <w:b/>
          <w:bCs/>
        </w:rPr>
        <w:t>Toyota Corolla Hybrid AWD</w:t>
      </w:r>
      <w:r w:rsidRPr="00BF3FD3">
        <w:rPr>
          <w:rFonts w:asciiTheme="minorHAnsi" w:hAnsiTheme="minorHAnsi" w:cstheme="minorHAnsi"/>
        </w:rPr>
        <w:t xml:space="preserve"> est de </w:t>
      </w:r>
      <w:r w:rsidRPr="00BF3FD3">
        <w:rPr>
          <w:rFonts w:asciiTheme="minorHAnsi" w:hAnsiTheme="minorHAnsi" w:cstheme="minorHAnsi"/>
          <w:b/>
          <w:bCs/>
        </w:rPr>
        <w:t>115 g/km</w:t>
      </w:r>
      <w:r w:rsidRPr="00BF3FD3">
        <w:rPr>
          <w:rFonts w:asciiTheme="minorHAnsi" w:hAnsiTheme="minorHAnsi" w:cstheme="minorHAnsi"/>
        </w:rPr>
        <w:t xml:space="preserve">, correspondant à la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ce qui montre une uniformité des émissions parmi les véhicules de ce modèle.</w:t>
      </w:r>
    </w:p>
    <w:p w14:paraId="3F9660CC"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Honda Accord Hybrid (117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pour le </w:t>
      </w:r>
      <w:r w:rsidRPr="00BF3FD3">
        <w:rPr>
          <w:rFonts w:asciiTheme="minorHAnsi" w:hAnsiTheme="minorHAnsi" w:cstheme="minorHAnsi"/>
          <w:b/>
          <w:bCs/>
        </w:rPr>
        <w:t>Honda Accord Hybrid</w:t>
      </w:r>
      <w:r w:rsidRPr="00BF3FD3">
        <w:rPr>
          <w:rFonts w:asciiTheme="minorHAnsi" w:hAnsiTheme="minorHAnsi" w:cstheme="minorHAnsi"/>
        </w:rPr>
        <w:t xml:space="preserve"> est de </w:t>
      </w:r>
      <w:r w:rsidRPr="00BF3FD3">
        <w:rPr>
          <w:rFonts w:asciiTheme="minorHAnsi" w:hAnsiTheme="minorHAnsi" w:cstheme="minorHAnsi"/>
          <w:b/>
          <w:bCs/>
        </w:rPr>
        <w:t>117 g/km</w:t>
      </w:r>
      <w:r w:rsidRPr="00BF3FD3">
        <w:rPr>
          <w:rFonts w:asciiTheme="minorHAnsi" w:hAnsiTheme="minorHAnsi" w:cstheme="minorHAnsi"/>
        </w:rPr>
        <w:t xml:space="preserve">, identique à la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montrant une performance homogène en termes de réduction des émissions de CO2 pour ce modèle.</w:t>
      </w:r>
    </w:p>
    <w:p w14:paraId="070C42CB"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Hyundai Sonata Hybrid (117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pour le </w:t>
      </w:r>
      <w:r w:rsidRPr="00BF3FD3">
        <w:rPr>
          <w:rFonts w:asciiTheme="minorHAnsi" w:hAnsiTheme="minorHAnsi" w:cstheme="minorHAnsi"/>
          <w:b/>
          <w:bCs/>
        </w:rPr>
        <w:t>Hyundai Sonata Hybrid</w:t>
      </w:r>
      <w:r w:rsidRPr="00BF3FD3">
        <w:rPr>
          <w:rFonts w:asciiTheme="minorHAnsi" w:hAnsiTheme="minorHAnsi" w:cstheme="minorHAnsi"/>
        </w:rPr>
        <w:t xml:space="preserve"> est de </w:t>
      </w:r>
      <w:r w:rsidRPr="00BF3FD3">
        <w:rPr>
          <w:rFonts w:asciiTheme="minorHAnsi" w:hAnsiTheme="minorHAnsi" w:cstheme="minorHAnsi"/>
          <w:b/>
          <w:bCs/>
        </w:rPr>
        <w:t>117 g/km</w:t>
      </w:r>
      <w:r w:rsidRPr="00BF3FD3">
        <w:rPr>
          <w:rFonts w:asciiTheme="minorHAnsi" w:hAnsiTheme="minorHAnsi" w:cstheme="minorHAnsi"/>
        </w:rPr>
        <w:t xml:space="preserve">, ce qui est égal à sa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indiquant une performance stable dans la réduction des émissions de CO2 parmi les véhicules de ce modèle.</w:t>
      </w:r>
    </w:p>
    <w:p w14:paraId="7C6B12C6"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lastRenderedPageBreak/>
        <w:t>Toyota Prius c (120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des émissions de CO2 pour le </w:t>
      </w:r>
      <w:r w:rsidRPr="00BF3FD3">
        <w:rPr>
          <w:rFonts w:asciiTheme="minorHAnsi" w:hAnsiTheme="minorHAnsi" w:cstheme="minorHAnsi"/>
          <w:b/>
          <w:bCs/>
        </w:rPr>
        <w:t xml:space="preserve">Toyota Prius </w:t>
      </w:r>
      <w:proofErr w:type="spellStart"/>
      <w:r w:rsidRPr="00BF3FD3">
        <w:rPr>
          <w:rFonts w:asciiTheme="minorHAnsi" w:hAnsiTheme="minorHAnsi" w:cstheme="minorHAnsi"/>
          <w:b/>
          <w:bCs/>
        </w:rPr>
        <w:t>c</w:t>
      </w:r>
      <w:r w:rsidRPr="00BF3FD3">
        <w:rPr>
          <w:rFonts w:asciiTheme="minorHAnsi" w:hAnsiTheme="minorHAnsi" w:cstheme="minorHAnsi"/>
        </w:rPr>
        <w:t xml:space="preserve"> est</w:t>
      </w:r>
      <w:proofErr w:type="spellEnd"/>
      <w:r w:rsidRPr="00BF3FD3">
        <w:rPr>
          <w:rFonts w:asciiTheme="minorHAnsi" w:hAnsiTheme="minorHAnsi" w:cstheme="minorHAnsi"/>
        </w:rPr>
        <w:t xml:space="preserve"> de </w:t>
      </w:r>
      <w:r w:rsidRPr="00BF3FD3">
        <w:rPr>
          <w:rFonts w:asciiTheme="minorHAnsi" w:hAnsiTheme="minorHAnsi" w:cstheme="minorHAnsi"/>
          <w:b/>
          <w:bCs/>
        </w:rPr>
        <w:t>120 g/km</w:t>
      </w:r>
      <w:r w:rsidRPr="00BF3FD3">
        <w:rPr>
          <w:rFonts w:asciiTheme="minorHAnsi" w:hAnsiTheme="minorHAnsi" w:cstheme="minorHAnsi"/>
        </w:rPr>
        <w:t xml:space="preserve">, identique à la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ce qui indique que ce modèle a des performances homogènes dans la réduction des émissions de CO2.</w:t>
      </w:r>
    </w:p>
    <w:p w14:paraId="32BC3C81"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Chevrolet Malibu Hybrid (121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pour le </w:t>
      </w:r>
      <w:r w:rsidRPr="00BF3FD3">
        <w:rPr>
          <w:rFonts w:asciiTheme="minorHAnsi" w:hAnsiTheme="minorHAnsi" w:cstheme="minorHAnsi"/>
          <w:b/>
          <w:bCs/>
        </w:rPr>
        <w:t>Chevrolet Malibu Hybrid</w:t>
      </w:r>
      <w:r w:rsidRPr="00BF3FD3">
        <w:rPr>
          <w:rFonts w:asciiTheme="minorHAnsi" w:hAnsiTheme="minorHAnsi" w:cstheme="minorHAnsi"/>
        </w:rPr>
        <w:t xml:space="preserve"> est de </w:t>
      </w:r>
      <w:r w:rsidRPr="00BF3FD3">
        <w:rPr>
          <w:rFonts w:asciiTheme="minorHAnsi" w:hAnsiTheme="minorHAnsi" w:cstheme="minorHAnsi"/>
          <w:b/>
          <w:bCs/>
        </w:rPr>
        <w:t>121 g/km</w:t>
      </w:r>
      <w:r w:rsidRPr="00BF3FD3">
        <w:rPr>
          <w:rFonts w:asciiTheme="minorHAnsi" w:hAnsiTheme="minorHAnsi" w:cstheme="minorHAnsi"/>
        </w:rPr>
        <w:t xml:space="preserve">, ce qui est identique à la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ce qui montre que la majorité des véhicules de ce modèle ont des émissions cohérentes de CO2.</w:t>
      </w:r>
    </w:p>
    <w:p w14:paraId="7A69DD07" w14:textId="77777777" w:rsidR="00BF3FD3" w:rsidRP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Toyota Camry Hybrid SE/XLE (121 g/km)</w:t>
      </w:r>
      <w:r w:rsidRPr="00BF3FD3">
        <w:rPr>
          <w:rFonts w:asciiTheme="minorHAnsi" w:hAnsiTheme="minorHAnsi" w:cstheme="minorHAnsi"/>
        </w:rPr>
        <w:t xml:space="preserve"> : Le </w:t>
      </w:r>
      <w:r w:rsidRPr="00BF3FD3">
        <w:rPr>
          <w:rFonts w:asciiTheme="minorHAnsi" w:hAnsiTheme="minorHAnsi" w:cstheme="minorHAnsi"/>
          <w:b/>
          <w:bCs/>
        </w:rPr>
        <w:t>mode</w:t>
      </w:r>
      <w:r w:rsidRPr="00BF3FD3">
        <w:rPr>
          <w:rFonts w:asciiTheme="minorHAnsi" w:hAnsiTheme="minorHAnsi" w:cstheme="minorHAnsi"/>
        </w:rPr>
        <w:t xml:space="preserve"> des émissions de CO2 pour le </w:t>
      </w:r>
      <w:r w:rsidRPr="00BF3FD3">
        <w:rPr>
          <w:rFonts w:asciiTheme="minorHAnsi" w:hAnsiTheme="minorHAnsi" w:cstheme="minorHAnsi"/>
          <w:b/>
          <w:bCs/>
        </w:rPr>
        <w:t>Toyota Camry Hybrid SE/XLE</w:t>
      </w:r>
      <w:r w:rsidRPr="00BF3FD3">
        <w:rPr>
          <w:rFonts w:asciiTheme="minorHAnsi" w:hAnsiTheme="minorHAnsi" w:cstheme="minorHAnsi"/>
        </w:rPr>
        <w:t xml:space="preserve"> est de </w:t>
      </w:r>
      <w:r w:rsidRPr="00BF3FD3">
        <w:rPr>
          <w:rFonts w:asciiTheme="minorHAnsi" w:hAnsiTheme="minorHAnsi" w:cstheme="minorHAnsi"/>
          <w:b/>
          <w:bCs/>
        </w:rPr>
        <w:t>121 g/km</w:t>
      </w:r>
      <w:r w:rsidRPr="00BF3FD3">
        <w:rPr>
          <w:rFonts w:asciiTheme="minorHAnsi" w:hAnsiTheme="minorHAnsi" w:cstheme="minorHAnsi"/>
        </w:rPr>
        <w:t xml:space="preserve">, ce qui est égal à sa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confirmant la constance des émissions de CO2 pour ce modèle.</w:t>
      </w:r>
    </w:p>
    <w:p w14:paraId="4A515046" w14:textId="652C3869" w:rsidR="00BF3FD3" w:rsidRDefault="00BF3FD3" w:rsidP="00B6438F">
      <w:pPr>
        <w:numPr>
          <w:ilvl w:val="0"/>
          <w:numId w:val="418"/>
        </w:numPr>
        <w:tabs>
          <w:tab w:val="clear" w:pos="720"/>
          <w:tab w:val="left" w:pos="540"/>
          <w:tab w:val="num" w:pos="810"/>
        </w:tabs>
        <w:ind w:left="360"/>
        <w:jc w:val="both"/>
        <w:rPr>
          <w:rFonts w:asciiTheme="minorHAnsi" w:hAnsiTheme="minorHAnsi" w:cstheme="minorHAnsi"/>
        </w:rPr>
      </w:pPr>
      <w:r w:rsidRPr="00BF3FD3">
        <w:rPr>
          <w:rFonts w:asciiTheme="minorHAnsi" w:hAnsiTheme="minorHAnsi" w:cstheme="minorHAnsi"/>
          <w:b/>
          <w:bCs/>
        </w:rPr>
        <w:t>Toyota Camry Hybrid XLE/SE (121 g/km)</w:t>
      </w:r>
      <w:r w:rsidRPr="00BF3FD3">
        <w:rPr>
          <w:rFonts w:asciiTheme="minorHAnsi" w:hAnsiTheme="minorHAnsi" w:cstheme="minorHAnsi"/>
        </w:rPr>
        <w:t xml:space="preserve"> : Enfin, le </w:t>
      </w:r>
      <w:r w:rsidRPr="00BF3FD3">
        <w:rPr>
          <w:rFonts w:asciiTheme="minorHAnsi" w:hAnsiTheme="minorHAnsi" w:cstheme="minorHAnsi"/>
          <w:b/>
          <w:bCs/>
        </w:rPr>
        <w:t>Toyota Camry Hybrid XLE/SE</w:t>
      </w:r>
      <w:r w:rsidRPr="00BF3FD3">
        <w:rPr>
          <w:rFonts w:asciiTheme="minorHAnsi" w:hAnsiTheme="minorHAnsi" w:cstheme="minorHAnsi"/>
        </w:rPr>
        <w:t xml:space="preserve"> présente un </w:t>
      </w:r>
      <w:r w:rsidRPr="00BF3FD3">
        <w:rPr>
          <w:rFonts w:asciiTheme="minorHAnsi" w:hAnsiTheme="minorHAnsi" w:cstheme="minorHAnsi"/>
          <w:b/>
          <w:bCs/>
        </w:rPr>
        <w:t>mode</w:t>
      </w:r>
      <w:r w:rsidRPr="00BF3FD3">
        <w:rPr>
          <w:rFonts w:asciiTheme="minorHAnsi" w:hAnsiTheme="minorHAnsi" w:cstheme="minorHAnsi"/>
        </w:rPr>
        <w:t xml:space="preserve"> de </w:t>
      </w:r>
      <w:r w:rsidRPr="00BF3FD3">
        <w:rPr>
          <w:rFonts w:asciiTheme="minorHAnsi" w:hAnsiTheme="minorHAnsi" w:cstheme="minorHAnsi"/>
          <w:b/>
          <w:bCs/>
        </w:rPr>
        <w:t>121 g/km</w:t>
      </w:r>
      <w:r w:rsidRPr="00BF3FD3">
        <w:rPr>
          <w:rFonts w:asciiTheme="minorHAnsi" w:hAnsiTheme="minorHAnsi" w:cstheme="minorHAnsi"/>
        </w:rPr>
        <w:t xml:space="preserve">, identique à la </w:t>
      </w:r>
      <w:r w:rsidRPr="00BF3FD3">
        <w:rPr>
          <w:rFonts w:asciiTheme="minorHAnsi" w:hAnsiTheme="minorHAnsi" w:cstheme="minorHAnsi"/>
          <w:b/>
          <w:bCs/>
        </w:rPr>
        <w:t>moyenne</w:t>
      </w:r>
      <w:r w:rsidRPr="00BF3FD3">
        <w:rPr>
          <w:rFonts w:asciiTheme="minorHAnsi" w:hAnsiTheme="minorHAnsi" w:cstheme="minorHAnsi"/>
        </w:rPr>
        <w:t xml:space="preserve"> et </w:t>
      </w:r>
      <w:r w:rsidRPr="00BF3FD3">
        <w:rPr>
          <w:rFonts w:asciiTheme="minorHAnsi" w:hAnsiTheme="minorHAnsi" w:cstheme="minorHAnsi"/>
          <w:b/>
          <w:bCs/>
        </w:rPr>
        <w:t>médiane</w:t>
      </w:r>
      <w:r w:rsidRPr="00BF3FD3">
        <w:rPr>
          <w:rFonts w:asciiTheme="minorHAnsi" w:hAnsiTheme="minorHAnsi" w:cstheme="minorHAnsi"/>
        </w:rPr>
        <w:t>, ce qui reflète une bonne constance en termes de réduction des émissions de CO2 pour ce modèle.</w:t>
      </w:r>
    </w:p>
    <w:p w14:paraId="47F2B054" w14:textId="4463745C" w:rsidR="00330233" w:rsidRDefault="00330233" w:rsidP="00330233">
      <w:pPr>
        <w:tabs>
          <w:tab w:val="left" w:pos="540"/>
        </w:tabs>
        <w:jc w:val="both"/>
        <w:rPr>
          <w:rFonts w:asciiTheme="minorHAnsi" w:hAnsiTheme="minorHAnsi" w:cstheme="minorHAnsi"/>
        </w:rPr>
      </w:pPr>
    </w:p>
    <w:p w14:paraId="67ABAB6C" w14:textId="77777777" w:rsidR="00330233" w:rsidRPr="00330233" w:rsidRDefault="00330233" w:rsidP="00330233">
      <w:pPr>
        <w:tabs>
          <w:tab w:val="left" w:pos="540"/>
        </w:tabs>
        <w:jc w:val="both"/>
        <w:rPr>
          <w:rFonts w:asciiTheme="minorHAnsi" w:hAnsiTheme="minorHAnsi" w:cstheme="minorHAnsi"/>
          <w:b/>
          <w:bCs/>
        </w:rPr>
      </w:pPr>
      <w:r w:rsidRPr="00330233">
        <w:rPr>
          <w:rFonts w:asciiTheme="minorHAnsi" w:hAnsiTheme="minorHAnsi" w:cstheme="minorHAnsi"/>
          <w:b/>
          <w:bCs/>
        </w:rPr>
        <w:t>5. Conclusion Générale</w:t>
      </w:r>
    </w:p>
    <w:p w14:paraId="3FDC473E" w14:textId="77777777" w:rsidR="00330233" w:rsidRPr="00330233" w:rsidRDefault="00330233" w:rsidP="00330233">
      <w:pPr>
        <w:tabs>
          <w:tab w:val="left" w:pos="540"/>
        </w:tabs>
        <w:jc w:val="both"/>
        <w:rPr>
          <w:rFonts w:asciiTheme="minorHAnsi" w:hAnsiTheme="minorHAnsi" w:cstheme="minorHAnsi"/>
        </w:rPr>
      </w:pPr>
      <w:r w:rsidRPr="00330233">
        <w:rPr>
          <w:rFonts w:asciiTheme="minorHAnsi" w:hAnsiTheme="minorHAnsi" w:cstheme="minorHAnsi"/>
        </w:rPr>
        <w:t xml:space="preserve">Les </w:t>
      </w:r>
      <w:r w:rsidRPr="00330233">
        <w:rPr>
          <w:rFonts w:asciiTheme="minorHAnsi" w:hAnsiTheme="minorHAnsi" w:cstheme="minorHAnsi"/>
          <w:b/>
          <w:bCs/>
        </w:rPr>
        <w:t>22 modèles de véhicules</w:t>
      </w:r>
      <w:r w:rsidRPr="00330233">
        <w:rPr>
          <w:rFonts w:asciiTheme="minorHAnsi" w:hAnsiTheme="minorHAnsi" w:cstheme="minorHAnsi"/>
        </w:rPr>
        <w:t xml:space="preserve"> parmi les </w:t>
      </w:r>
      <w:r w:rsidRPr="00330233">
        <w:rPr>
          <w:rFonts w:asciiTheme="minorHAnsi" w:hAnsiTheme="minorHAnsi" w:cstheme="minorHAnsi"/>
          <w:b/>
          <w:bCs/>
        </w:rPr>
        <w:t>551 modèles</w:t>
      </w:r>
      <w:r w:rsidRPr="00330233">
        <w:rPr>
          <w:rFonts w:asciiTheme="minorHAnsi" w:hAnsiTheme="minorHAnsi" w:cstheme="minorHAnsi"/>
        </w:rPr>
        <w:t xml:space="preserve"> répertoriés dans le fichier </w:t>
      </w:r>
      <w:r w:rsidRPr="00330233">
        <w:rPr>
          <w:rFonts w:asciiTheme="minorHAnsi" w:hAnsiTheme="minorHAnsi" w:cstheme="minorHAnsi"/>
          <w:b/>
          <w:bCs/>
        </w:rPr>
        <w:t>Meilleures_Performances_MaKes_Models_Years_2015_2023.txt</w:t>
      </w:r>
      <w:r w:rsidRPr="00330233">
        <w:rPr>
          <w:rFonts w:asciiTheme="minorHAnsi" w:hAnsiTheme="minorHAnsi" w:cstheme="minorHAnsi"/>
        </w:rPr>
        <w:t xml:space="preserve"> se positionnent incontestablement comme les meilleurs véhicules en termes de </w:t>
      </w:r>
      <w:r w:rsidRPr="00330233">
        <w:rPr>
          <w:rFonts w:asciiTheme="minorHAnsi" w:hAnsiTheme="minorHAnsi" w:cstheme="minorHAnsi"/>
          <w:b/>
          <w:bCs/>
        </w:rPr>
        <w:t>consommation de carburant</w:t>
      </w:r>
      <w:r w:rsidRPr="00330233">
        <w:rPr>
          <w:rFonts w:asciiTheme="minorHAnsi" w:hAnsiTheme="minorHAnsi" w:cstheme="minorHAnsi"/>
        </w:rPr>
        <w:t xml:space="preserve"> et d'</w:t>
      </w:r>
      <w:r w:rsidRPr="00330233">
        <w:rPr>
          <w:rFonts w:asciiTheme="minorHAnsi" w:hAnsiTheme="minorHAnsi" w:cstheme="minorHAnsi"/>
          <w:b/>
          <w:bCs/>
        </w:rPr>
        <w:t>émissions de CO2</w:t>
      </w:r>
      <w:r w:rsidRPr="00330233">
        <w:rPr>
          <w:rFonts w:asciiTheme="minorHAnsi" w:hAnsiTheme="minorHAnsi" w:cstheme="minorHAnsi"/>
        </w:rPr>
        <w:t xml:space="preserve"> sur le marché entre </w:t>
      </w:r>
      <w:r w:rsidRPr="00330233">
        <w:rPr>
          <w:rFonts w:asciiTheme="minorHAnsi" w:hAnsiTheme="minorHAnsi" w:cstheme="minorHAnsi"/>
          <w:b/>
          <w:bCs/>
        </w:rPr>
        <w:t>2015 et 2023</w:t>
      </w:r>
      <w:r w:rsidRPr="00330233">
        <w:rPr>
          <w:rFonts w:asciiTheme="minorHAnsi" w:hAnsiTheme="minorHAnsi" w:cstheme="minorHAnsi"/>
        </w:rPr>
        <w:t xml:space="preserve">. Ces modèles hybrides, issus des plus grandes marques telles que </w:t>
      </w:r>
      <w:r w:rsidRPr="00330233">
        <w:rPr>
          <w:rFonts w:asciiTheme="minorHAnsi" w:hAnsiTheme="minorHAnsi" w:cstheme="minorHAnsi"/>
          <w:b/>
          <w:bCs/>
        </w:rPr>
        <w:t>Hyundai</w:t>
      </w:r>
      <w:r w:rsidRPr="00330233">
        <w:rPr>
          <w:rFonts w:asciiTheme="minorHAnsi" w:hAnsiTheme="minorHAnsi" w:cstheme="minorHAnsi"/>
        </w:rPr>
        <w:t xml:space="preserve">, </w:t>
      </w:r>
      <w:r w:rsidRPr="00330233">
        <w:rPr>
          <w:rFonts w:asciiTheme="minorHAnsi" w:hAnsiTheme="minorHAnsi" w:cstheme="minorHAnsi"/>
          <w:b/>
          <w:bCs/>
        </w:rPr>
        <w:t>Toyota</w:t>
      </w:r>
      <w:r w:rsidRPr="00330233">
        <w:rPr>
          <w:rFonts w:asciiTheme="minorHAnsi" w:hAnsiTheme="minorHAnsi" w:cstheme="minorHAnsi"/>
        </w:rPr>
        <w:t xml:space="preserve">, </w:t>
      </w:r>
      <w:r w:rsidRPr="00330233">
        <w:rPr>
          <w:rFonts w:asciiTheme="minorHAnsi" w:hAnsiTheme="minorHAnsi" w:cstheme="minorHAnsi"/>
          <w:b/>
          <w:bCs/>
        </w:rPr>
        <w:t>Kia</w:t>
      </w:r>
      <w:r w:rsidRPr="00330233">
        <w:rPr>
          <w:rFonts w:asciiTheme="minorHAnsi" w:hAnsiTheme="minorHAnsi" w:cstheme="minorHAnsi"/>
        </w:rPr>
        <w:t xml:space="preserve">, </w:t>
      </w:r>
      <w:r w:rsidRPr="00330233">
        <w:rPr>
          <w:rFonts w:asciiTheme="minorHAnsi" w:hAnsiTheme="minorHAnsi" w:cstheme="minorHAnsi"/>
          <w:b/>
          <w:bCs/>
        </w:rPr>
        <w:t>Honda</w:t>
      </w:r>
      <w:r w:rsidRPr="00330233">
        <w:rPr>
          <w:rFonts w:asciiTheme="minorHAnsi" w:hAnsiTheme="minorHAnsi" w:cstheme="minorHAnsi"/>
        </w:rPr>
        <w:t xml:space="preserve">, et </w:t>
      </w:r>
      <w:r w:rsidRPr="00330233">
        <w:rPr>
          <w:rFonts w:asciiTheme="minorHAnsi" w:hAnsiTheme="minorHAnsi" w:cstheme="minorHAnsi"/>
          <w:b/>
          <w:bCs/>
        </w:rPr>
        <w:t>Chevrolet</w:t>
      </w:r>
      <w:r w:rsidRPr="00330233">
        <w:rPr>
          <w:rFonts w:asciiTheme="minorHAnsi" w:hAnsiTheme="minorHAnsi" w:cstheme="minorHAnsi"/>
        </w:rPr>
        <w:t xml:space="preserve">, illustrent de manière exemplaire l'engagement de l'industrie automobile à répondre aux besoins écologiques et énergétiques contemporains. Ils sont non seulement capables de fournir des performances exceptionnelles en matière de </w:t>
      </w:r>
      <w:r w:rsidRPr="00330233">
        <w:rPr>
          <w:rFonts w:asciiTheme="minorHAnsi" w:hAnsiTheme="minorHAnsi" w:cstheme="minorHAnsi"/>
          <w:b/>
          <w:bCs/>
        </w:rPr>
        <w:t>réduction des émissions de CO2</w:t>
      </w:r>
      <w:r w:rsidRPr="00330233">
        <w:rPr>
          <w:rFonts w:asciiTheme="minorHAnsi" w:hAnsiTheme="minorHAnsi" w:cstheme="minorHAnsi"/>
        </w:rPr>
        <w:t xml:space="preserve">, mais aussi de garantir un </w:t>
      </w:r>
      <w:r w:rsidRPr="00330233">
        <w:rPr>
          <w:rFonts w:asciiTheme="minorHAnsi" w:hAnsiTheme="minorHAnsi" w:cstheme="minorHAnsi"/>
          <w:b/>
          <w:bCs/>
        </w:rPr>
        <w:t>confort optimal</w:t>
      </w:r>
      <w:r w:rsidRPr="00330233">
        <w:rPr>
          <w:rFonts w:asciiTheme="minorHAnsi" w:hAnsiTheme="minorHAnsi" w:cstheme="minorHAnsi"/>
        </w:rPr>
        <w:t xml:space="preserve"> et une </w:t>
      </w:r>
      <w:r w:rsidRPr="00330233">
        <w:rPr>
          <w:rFonts w:asciiTheme="minorHAnsi" w:hAnsiTheme="minorHAnsi" w:cstheme="minorHAnsi"/>
          <w:b/>
          <w:bCs/>
        </w:rPr>
        <w:t>économie de carburant</w:t>
      </w:r>
      <w:r w:rsidRPr="00330233">
        <w:rPr>
          <w:rFonts w:asciiTheme="minorHAnsi" w:hAnsiTheme="minorHAnsi" w:cstheme="minorHAnsi"/>
        </w:rPr>
        <w:t xml:space="preserve"> pour les conducteurs.</w:t>
      </w:r>
    </w:p>
    <w:p w14:paraId="1A980412" w14:textId="77777777" w:rsidR="00330233" w:rsidRDefault="00330233" w:rsidP="00330233">
      <w:pPr>
        <w:tabs>
          <w:tab w:val="left" w:pos="540"/>
        </w:tabs>
        <w:jc w:val="both"/>
        <w:rPr>
          <w:rFonts w:asciiTheme="minorHAnsi" w:hAnsiTheme="minorHAnsi" w:cstheme="minorHAnsi"/>
        </w:rPr>
      </w:pPr>
    </w:p>
    <w:p w14:paraId="00A5FCC7" w14:textId="53F289A9" w:rsidR="00330233" w:rsidRPr="00330233" w:rsidRDefault="00330233" w:rsidP="00330233">
      <w:pPr>
        <w:tabs>
          <w:tab w:val="left" w:pos="540"/>
        </w:tabs>
        <w:jc w:val="both"/>
        <w:rPr>
          <w:rFonts w:asciiTheme="minorHAnsi" w:hAnsiTheme="minorHAnsi" w:cstheme="minorHAnsi"/>
        </w:rPr>
      </w:pPr>
      <w:r w:rsidRPr="00330233">
        <w:rPr>
          <w:rFonts w:asciiTheme="minorHAnsi" w:hAnsiTheme="minorHAnsi" w:cstheme="minorHAnsi"/>
        </w:rPr>
        <w:t xml:space="preserve">Ces 22 véhicules sont des pionniers dans la catégorie des </w:t>
      </w:r>
      <w:r w:rsidRPr="00330233">
        <w:rPr>
          <w:rFonts w:asciiTheme="minorHAnsi" w:hAnsiTheme="minorHAnsi" w:cstheme="minorHAnsi"/>
          <w:b/>
          <w:bCs/>
        </w:rPr>
        <w:t>véhicules hybrides</w:t>
      </w:r>
      <w:r w:rsidRPr="00330233">
        <w:rPr>
          <w:rFonts w:asciiTheme="minorHAnsi" w:hAnsiTheme="minorHAnsi" w:cstheme="minorHAnsi"/>
        </w:rPr>
        <w:t xml:space="preserve">, qui combinent efficacement les avantages des moteurs à combustion et des moteurs électriques pour offrir des performances maximales tout en minimisant l'impact environnemental. L'une des caractéristiques les plus frappantes de ces véhicules est la faible émission de CO2, qui varie entre </w:t>
      </w:r>
      <w:r w:rsidRPr="00330233">
        <w:rPr>
          <w:rFonts w:asciiTheme="minorHAnsi" w:hAnsiTheme="minorHAnsi" w:cstheme="minorHAnsi"/>
          <w:b/>
          <w:bCs/>
        </w:rPr>
        <w:t>94 g/km et 121 g/km</w:t>
      </w:r>
      <w:r w:rsidRPr="00330233">
        <w:rPr>
          <w:rFonts w:asciiTheme="minorHAnsi" w:hAnsiTheme="minorHAnsi" w:cstheme="minorHAnsi"/>
        </w:rPr>
        <w:t>. Ces émissions sont considérablement plus basses que celles des véhicules traditionnels à moteur thermique, offrant ainsi des alternatives écologiques dans un contexte où la réduction des gaz à effet de serre est un enjeu mondial urgent.</w:t>
      </w:r>
    </w:p>
    <w:p w14:paraId="51327BF6" w14:textId="77777777" w:rsidR="00330233" w:rsidRDefault="00330233" w:rsidP="00330233">
      <w:pPr>
        <w:tabs>
          <w:tab w:val="left" w:pos="540"/>
        </w:tabs>
        <w:jc w:val="both"/>
        <w:rPr>
          <w:rFonts w:asciiTheme="minorHAnsi" w:hAnsiTheme="minorHAnsi" w:cstheme="minorHAnsi"/>
        </w:rPr>
      </w:pPr>
    </w:p>
    <w:p w14:paraId="7ADF1D4E" w14:textId="54E0DAB0" w:rsidR="00330233" w:rsidRPr="00330233" w:rsidRDefault="00330233" w:rsidP="00330233">
      <w:pPr>
        <w:tabs>
          <w:tab w:val="left" w:pos="540"/>
        </w:tabs>
        <w:jc w:val="both"/>
        <w:rPr>
          <w:rFonts w:asciiTheme="minorHAnsi" w:hAnsiTheme="minorHAnsi" w:cstheme="minorHAnsi"/>
        </w:rPr>
      </w:pPr>
      <w:r w:rsidRPr="00330233">
        <w:rPr>
          <w:rFonts w:asciiTheme="minorHAnsi" w:hAnsiTheme="minorHAnsi" w:cstheme="minorHAnsi"/>
        </w:rPr>
        <w:t xml:space="preserve">Cette analyse approfondie a été rendue possible grâce à l'application de </w:t>
      </w:r>
      <w:r w:rsidRPr="00330233">
        <w:rPr>
          <w:rFonts w:asciiTheme="minorHAnsi" w:hAnsiTheme="minorHAnsi" w:cstheme="minorHAnsi"/>
          <w:b/>
          <w:bCs/>
        </w:rPr>
        <w:t>statistiques descriptives</w:t>
      </w:r>
      <w:r w:rsidRPr="00330233">
        <w:rPr>
          <w:rFonts w:asciiTheme="minorHAnsi" w:hAnsiTheme="minorHAnsi" w:cstheme="minorHAnsi"/>
        </w:rPr>
        <w:t xml:space="preserve"> sur les données extraites du fichier généré par le </w:t>
      </w:r>
      <w:r w:rsidRPr="00330233">
        <w:rPr>
          <w:rFonts w:asciiTheme="minorHAnsi" w:hAnsiTheme="minorHAnsi" w:cstheme="minorHAnsi"/>
          <w:b/>
          <w:bCs/>
        </w:rPr>
        <w:t>code R</w:t>
      </w:r>
      <w:r w:rsidRPr="00330233">
        <w:rPr>
          <w:rFonts w:asciiTheme="minorHAnsi" w:hAnsiTheme="minorHAnsi" w:cstheme="minorHAnsi"/>
        </w:rPr>
        <w:t xml:space="preserve"> lors de l'exécution de la </w:t>
      </w:r>
      <w:r w:rsidRPr="00330233">
        <w:rPr>
          <w:rFonts w:asciiTheme="minorHAnsi" w:hAnsiTheme="minorHAnsi" w:cstheme="minorHAnsi"/>
          <w:b/>
          <w:bCs/>
        </w:rPr>
        <w:t>tâche 1 de la phase 3 de l'objectif 6</w:t>
      </w:r>
      <w:r w:rsidRPr="00330233">
        <w:rPr>
          <w:rFonts w:asciiTheme="minorHAnsi" w:hAnsiTheme="minorHAnsi" w:cstheme="minorHAnsi"/>
        </w:rPr>
        <w:t xml:space="preserve"> du projet </w:t>
      </w:r>
      <w:r w:rsidRPr="00330233">
        <w:rPr>
          <w:rFonts w:asciiTheme="minorHAnsi" w:hAnsiTheme="minorHAnsi" w:cstheme="minorHAnsi"/>
          <w:b/>
          <w:bCs/>
        </w:rPr>
        <w:t>"Canadian Fuel Consumption Ratings"</w:t>
      </w:r>
      <w:r w:rsidRPr="00330233">
        <w:rPr>
          <w:rFonts w:asciiTheme="minorHAnsi" w:hAnsiTheme="minorHAnsi" w:cstheme="minorHAnsi"/>
        </w:rPr>
        <w:t xml:space="preserve">. Ce projet vise à analyser en détail les performances des véhicules canadiens en termes de consommation de carburant et d'émissions de CO2, en utilisant des données fiables et robustes. Grâce à cette approche méthodique, il a été possible d'identifier précisément les modèles qui se distinguent par leur </w:t>
      </w:r>
      <w:r w:rsidRPr="00330233">
        <w:rPr>
          <w:rFonts w:asciiTheme="minorHAnsi" w:hAnsiTheme="minorHAnsi" w:cstheme="minorHAnsi"/>
          <w:b/>
          <w:bCs/>
        </w:rPr>
        <w:t>efficacité énergétique exceptionnelle</w:t>
      </w:r>
      <w:r w:rsidRPr="00330233">
        <w:rPr>
          <w:rFonts w:asciiTheme="minorHAnsi" w:hAnsiTheme="minorHAnsi" w:cstheme="minorHAnsi"/>
        </w:rPr>
        <w:t xml:space="preserve"> et leur </w:t>
      </w:r>
      <w:r w:rsidRPr="00330233">
        <w:rPr>
          <w:rFonts w:asciiTheme="minorHAnsi" w:hAnsiTheme="minorHAnsi" w:cstheme="minorHAnsi"/>
          <w:b/>
          <w:bCs/>
        </w:rPr>
        <w:t>réduction maximale des émissions de CO2</w:t>
      </w:r>
      <w:r w:rsidRPr="00330233">
        <w:rPr>
          <w:rFonts w:asciiTheme="minorHAnsi" w:hAnsiTheme="minorHAnsi" w:cstheme="minorHAnsi"/>
        </w:rPr>
        <w:t>.</w:t>
      </w:r>
    </w:p>
    <w:p w14:paraId="0AD4B6C2" w14:textId="77777777" w:rsidR="00330233" w:rsidRDefault="00330233" w:rsidP="00330233">
      <w:pPr>
        <w:tabs>
          <w:tab w:val="left" w:pos="540"/>
        </w:tabs>
        <w:jc w:val="both"/>
        <w:rPr>
          <w:rFonts w:asciiTheme="minorHAnsi" w:hAnsiTheme="minorHAnsi" w:cstheme="minorHAnsi"/>
        </w:rPr>
      </w:pPr>
    </w:p>
    <w:p w14:paraId="5C743052" w14:textId="61295CA9" w:rsidR="00330233" w:rsidRPr="00330233" w:rsidRDefault="00330233" w:rsidP="00330233">
      <w:pPr>
        <w:tabs>
          <w:tab w:val="left" w:pos="540"/>
        </w:tabs>
        <w:jc w:val="both"/>
        <w:rPr>
          <w:rFonts w:asciiTheme="minorHAnsi" w:hAnsiTheme="minorHAnsi" w:cstheme="minorHAnsi"/>
        </w:rPr>
      </w:pPr>
      <w:r w:rsidRPr="00330233">
        <w:rPr>
          <w:rFonts w:asciiTheme="minorHAnsi" w:hAnsiTheme="minorHAnsi" w:cstheme="minorHAnsi"/>
        </w:rPr>
        <w:t xml:space="preserve">Les </w:t>
      </w:r>
      <w:r w:rsidRPr="00330233">
        <w:rPr>
          <w:rFonts w:asciiTheme="minorHAnsi" w:hAnsiTheme="minorHAnsi" w:cstheme="minorHAnsi"/>
          <w:b/>
          <w:bCs/>
        </w:rPr>
        <w:t>22 modèles</w:t>
      </w:r>
      <w:r w:rsidRPr="00330233">
        <w:rPr>
          <w:rFonts w:asciiTheme="minorHAnsi" w:hAnsiTheme="minorHAnsi" w:cstheme="minorHAnsi"/>
        </w:rPr>
        <w:t xml:space="preserve"> extraits du fichier ne représentent pas seulement un choix de véhicules à faible empreinte carbone, mais aussi un véritable modèle à suivre pour l'avenir de la mobilité durable. Ces véhicules démontrent que les </w:t>
      </w:r>
      <w:r w:rsidRPr="00330233">
        <w:rPr>
          <w:rFonts w:asciiTheme="minorHAnsi" w:hAnsiTheme="minorHAnsi" w:cstheme="minorHAnsi"/>
          <w:b/>
          <w:bCs/>
        </w:rPr>
        <w:t>innovations technologiques</w:t>
      </w:r>
      <w:r w:rsidRPr="00330233">
        <w:rPr>
          <w:rFonts w:asciiTheme="minorHAnsi" w:hAnsiTheme="minorHAnsi" w:cstheme="minorHAnsi"/>
        </w:rPr>
        <w:t xml:space="preserve"> permettent de combiner </w:t>
      </w:r>
      <w:r w:rsidRPr="00330233">
        <w:rPr>
          <w:rFonts w:asciiTheme="minorHAnsi" w:hAnsiTheme="minorHAnsi" w:cstheme="minorHAnsi"/>
          <w:b/>
          <w:bCs/>
        </w:rPr>
        <w:t>économie d'énergie</w:t>
      </w:r>
      <w:r w:rsidRPr="00330233">
        <w:rPr>
          <w:rFonts w:asciiTheme="minorHAnsi" w:hAnsiTheme="minorHAnsi" w:cstheme="minorHAnsi"/>
        </w:rPr>
        <w:t xml:space="preserve">, </w:t>
      </w:r>
      <w:r w:rsidRPr="00330233">
        <w:rPr>
          <w:rFonts w:asciiTheme="minorHAnsi" w:hAnsiTheme="minorHAnsi" w:cstheme="minorHAnsi"/>
          <w:b/>
          <w:bCs/>
        </w:rPr>
        <w:t>performance</w:t>
      </w:r>
      <w:r w:rsidRPr="00330233">
        <w:rPr>
          <w:rFonts w:asciiTheme="minorHAnsi" w:hAnsiTheme="minorHAnsi" w:cstheme="minorHAnsi"/>
        </w:rPr>
        <w:t xml:space="preserve">, et </w:t>
      </w:r>
      <w:r w:rsidRPr="00330233">
        <w:rPr>
          <w:rFonts w:asciiTheme="minorHAnsi" w:hAnsiTheme="minorHAnsi" w:cstheme="minorHAnsi"/>
          <w:b/>
          <w:bCs/>
        </w:rPr>
        <w:t>réduction des émissions</w:t>
      </w:r>
      <w:r w:rsidRPr="00330233">
        <w:rPr>
          <w:rFonts w:asciiTheme="minorHAnsi" w:hAnsiTheme="minorHAnsi" w:cstheme="minorHAnsi"/>
        </w:rPr>
        <w:t xml:space="preserve">, répondant ainsi aux besoins actuels de la société, tout en anticipant les exigences environnementales futures. En adoptant ces modèles, les consommateurs font un choix éclairé, contribuant activement à la lutte contre le changement climatique et à la transition vers des </w:t>
      </w:r>
      <w:r w:rsidRPr="00330233">
        <w:rPr>
          <w:rFonts w:asciiTheme="minorHAnsi" w:hAnsiTheme="minorHAnsi" w:cstheme="minorHAnsi"/>
          <w:b/>
          <w:bCs/>
        </w:rPr>
        <w:t>énergies plus propres</w:t>
      </w:r>
      <w:r w:rsidRPr="00330233">
        <w:rPr>
          <w:rFonts w:asciiTheme="minorHAnsi" w:hAnsiTheme="minorHAnsi" w:cstheme="minorHAnsi"/>
        </w:rPr>
        <w:t>.</w:t>
      </w:r>
    </w:p>
    <w:p w14:paraId="040521E9" w14:textId="77777777" w:rsidR="00330233" w:rsidRDefault="00330233" w:rsidP="00330233">
      <w:pPr>
        <w:tabs>
          <w:tab w:val="left" w:pos="540"/>
        </w:tabs>
        <w:jc w:val="both"/>
        <w:rPr>
          <w:rFonts w:asciiTheme="minorHAnsi" w:hAnsiTheme="minorHAnsi" w:cstheme="minorHAnsi"/>
        </w:rPr>
      </w:pPr>
    </w:p>
    <w:p w14:paraId="706EB040" w14:textId="1D73F184" w:rsidR="00330233" w:rsidRPr="00330233" w:rsidRDefault="00330233" w:rsidP="00330233">
      <w:pPr>
        <w:tabs>
          <w:tab w:val="left" w:pos="540"/>
        </w:tabs>
        <w:jc w:val="both"/>
        <w:rPr>
          <w:rFonts w:asciiTheme="minorHAnsi" w:hAnsiTheme="minorHAnsi" w:cstheme="minorHAnsi"/>
        </w:rPr>
      </w:pPr>
      <w:r w:rsidRPr="00330233">
        <w:rPr>
          <w:rFonts w:asciiTheme="minorHAnsi" w:hAnsiTheme="minorHAnsi" w:cstheme="minorHAnsi"/>
        </w:rPr>
        <w:t xml:space="preserve">En analysant les statistiques descriptives telles que la </w:t>
      </w:r>
      <w:r w:rsidRPr="00330233">
        <w:rPr>
          <w:rFonts w:asciiTheme="minorHAnsi" w:hAnsiTheme="minorHAnsi" w:cstheme="minorHAnsi"/>
          <w:b/>
          <w:bCs/>
        </w:rPr>
        <w:t>moyenne</w:t>
      </w:r>
      <w:r w:rsidRPr="00330233">
        <w:rPr>
          <w:rFonts w:asciiTheme="minorHAnsi" w:hAnsiTheme="minorHAnsi" w:cstheme="minorHAnsi"/>
        </w:rPr>
        <w:t xml:space="preserve">, la </w:t>
      </w:r>
      <w:r w:rsidRPr="00330233">
        <w:rPr>
          <w:rFonts w:asciiTheme="minorHAnsi" w:hAnsiTheme="minorHAnsi" w:cstheme="minorHAnsi"/>
          <w:b/>
          <w:bCs/>
        </w:rPr>
        <w:t>médiane</w:t>
      </w:r>
      <w:r w:rsidRPr="00330233">
        <w:rPr>
          <w:rFonts w:asciiTheme="minorHAnsi" w:hAnsiTheme="minorHAnsi" w:cstheme="minorHAnsi"/>
        </w:rPr>
        <w:t>, l'</w:t>
      </w:r>
      <w:r w:rsidRPr="00330233">
        <w:rPr>
          <w:rFonts w:asciiTheme="minorHAnsi" w:hAnsiTheme="minorHAnsi" w:cstheme="minorHAnsi"/>
          <w:b/>
          <w:bCs/>
        </w:rPr>
        <w:t>écart-type</w:t>
      </w:r>
      <w:r w:rsidRPr="00330233">
        <w:rPr>
          <w:rFonts w:asciiTheme="minorHAnsi" w:hAnsiTheme="minorHAnsi" w:cstheme="minorHAnsi"/>
        </w:rPr>
        <w:t xml:space="preserve"> et le </w:t>
      </w:r>
      <w:r w:rsidRPr="00330233">
        <w:rPr>
          <w:rFonts w:asciiTheme="minorHAnsi" w:hAnsiTheme="minorHAnsi" w:cstheme="minorHAnsi"/>
          <w:b/>
          <w:bCs/>
        </w:rPr>
        <w:t>mode</w:t>
      </w:r>
      <w:r w:rsidRPr="00330233">
        <w:rPr>
          <w:rFonts w:asciiTheme="minorHAnsi" w:hAnsiTheme="minorHAnsi" w:cstheme="minorHAnsi"/>
        </w:rPr>
        <w:t xml:space="preserve"> des émissions de CO2 pour chaque modèle, il devient évident que ces véhicules présentent des performances stables et cohérentes, avec des variations très faibles entre les véhicules d’un même modèle. Cela signifie que ces véhicules sont capables de maintenir une </w:t>
      </w:r>
      <w:r w:rsidRPr="00330233">
        <w:rPr>
          <w:rFonts w:asciiTheme="minorHAnsi" w:hAnsiTheme="minorHAnsi" w:cstheme="minorHAnsi"/>
          <w:b/>
          <w:bCs/>
        </w:rPr>
        <w:t>efficacité énergétique constante</w:t>
      </w:r>
      <w:r w:rsidRPr="00330233">
        <w:rPr>
          <w:rFonts w:asciiTheme="minorHAnsi" w:hAnsiTheme="minorHAnsi" w:cstheme="minorHAnsi"/>
        </w:rPr>
        <w:t xml:space="preserve">, ce qui est essentiel pour ceux qui cherchent à </w:t>
      </w:r>
      <w:r w:rsidRPr="00330233">
        <w:rPr>
          <w:rFonts w:asciiTheme="minorHAnsi" w:hAnsiTheme="minorHAnsi" w:cstheme="minorHAnsi"/>
          <w:b/>
          <w:bCs/>
        </w:rPr>
        <w:t>minimiser leur empreinte carbone</w:t>
      </w:r>
      <w:r w:rsidRPr="00330233">
        <w:rPr>
          <w:rFonts w:asciiTheme="minorHAnsi" w:hAnsiTheme="minorHAnsi" w:cstheme="minorHAnsi"/>
        </w:rPr>
        <w:t xml:space="preserve"> tout en réduisant leurs coûts de carburant. L'un des points remarquables dans cette analyse est que la plupart des modèles affichent une </w:t>
      </w:r>
      <w:r w:rsidRPr="00330233">
        <w:rPr>
          <w:rFonts w:asciiTheme="minorHAnsi" w:hAnsiTheme="minorHAnsi" w:cstheme="minorHAnsi"/>
          <w:b/>
          <w:bCs/>
        </w:rPr>
        <w:t>moyenne de CO2</w:t>
      </w:r>
      <w:r w:rsidRPr="00330233">
        <w:rPr>
          <w:rFonts w:asciiTheme="minorHAnsi" w:hAnsiTheme="minorHAnsi" w:cstheme="minorHAnsi"/>
        </w:rPr>
        <w:t xml:space="preserve"> et un </w:t>
      </w:r>
      <w:r w:rsidRPr="00330233">
        <w:rPr>
          <w:rFonts w:asciiTheme="minorHAnsi" w:hAnsiTheme="minorHAnsi" w:cstheme="minorHAnsi"/>
          <w:b/>
          <w:bCs/>
        </w:rPr>
        <w:t>mode</w:t>
      </w:r>
      <w:r w:rsidRPr="00330233">
        <w:rPr>
          <w:rFonts w:asciiTheme="minorHAnsi" w:hAnsiTheme="minorHAnsi" w:cstheme="minorHAnsi"/>
        </w:rPr>
        <w:t xml:space="preserve"> identiques, ce qui démontre une grande cohérence dans les performances, rendant ces véhicules particulièrement fiables sur le long terme.</w:t>
      </w:r>
    </w:p>
    <w:p w14:paraId="5E32E288" w14:textId="77777777" w:rsidR="00330233" w:rsidRPr="00330233" w:rsidRDefault="00330233" w:rsidP="00330233">
      <w:pPr>
        <w:tabs>
          <w:tab w:val="left" w:pos="540"/>
        </w:tabs>
        <w:jc w:val="both"/>
        <w:rPr>
          <w:rFonts w:asciiTheme="minorHAnsi" w:hAnsiTheme="minorHAnsi" w:cstheme="minorHAnsi"/>
        </w:rPr>
      </w:pPr>
    </w:p>
    <w:p w14:paraId="616C67C2" w14:textId="318BE091" w:rsidR="00330233" w:rsidRPr="00330233" w:rsidRDefault="00330233" w:rsidP="00330233">
      <w:pPr>
        <w:tabs>
          <w:tab w:val="left" w:pos="540"/>
        </w:tabs>
        <w:jc w:val="both"/>
        <w:rPr>
          <w:rFonts w:asciiTheme="minorHAnsi" w:hAnsiTheme="minorHAnsi" w:cstheme="minorHAnsi"/>
        </w:rPr>
      </w:pPr>
      <w:r w:rsidRPr="00330233">
        <w:rPr>
          <w:rFonts w:asciiTheme="minorHAnsi" w:hAnsiTheme="minorHAnsi" w:cstheme="minorHAnsi"/>
        </w:rPr>
        <w:t xml:space="preserve">Les résultats de cette analyse sont particulièrement significatifs dans le contexte actuel où les préoccupations environnementales et la </w:t>
      </w:r>
      <w:r w:rsidRPr="00330233">
        <w:rPr>
          <w:rFonts w:asciiTheme="minorHAnsi" w:hAnsiTheme="minorHAnsi" w:cstheme="minorHAnsi"/>
          <w:b/>
          <w:bCs/>
        </w:rPr>
        <w:t>transition énergétique</w:t>
      </w:r>
      <w:r w:rsidRPr="00330233">
        <w:rPr>
          <w:rFonts w:asciiTheme="minorHAnsi" w:hAnsiTheme="minorHAnsi" w:cstheme="minorHAnsi"/>
        </w:rPr>
        <w:t xml:space="preserve"> sont au cœur des discussions mondiales. Les véhicules hybrides sont désormais considérés comme une solution clé pour atteindre les objectifs globaux de réduction des </w:t>
      </w:r>
      <w:r w:rsidRPr="00330233">
        <w:rPr>
          <w:rFonts w:asciiTheme="minorHAnsi" w:hAnsiTheme="minorHAnsi" w:cstheme="minorHAnsi"/>
          <w:b/>
          <w:bCs/>
        </w:rPr>
        <w:t>émissions de CO2</w:t>
      </w:r>
      <w:r w:rsidRPr="00330233">
        <w:rPr>
          <w:rFonts w:asciiTheme="minorHAnsi" w:hAnsiTheme="minorHAnsi" w:cstheme="minorHAnsi"/>
        </w:rPr>
        <w:t xml:space="preserve"> et de </w:t>
      </w:r>
      <w:r w:rsidRPr="00330233">
        <w:rPr>
          <w:rFonts w:asciiTheme="minorHAnsi" w:hAnsiTheme="minorHAnsi" w:cstheme="minorHAnsi"/>
          <w:b/>
          <w:bCs/>
        </w:rPr>
        <w:t>consommation énergétique</w:t>
      </w:r>
      <w:r w:rsidRPr="00330233">
        <w:rPr>
          <w:rFonts w:asciiTheme="minorHAnsi" w:hAnsiTheme="minorHAnsi" w:cstheme="minorHAnsi"/>
        </w:rPr>
        <w:t>. Ils contribuent non seulement à diminuer l'impact environnemental, mais aussi à réduire les coûts de fonctionnement des consommateurs, en particulier en période de fluctuations des prix du carburant. Ainsi, en choisissant ces véhicules hybrides, les consommateurs prennent une décision qui les rapproche des objectifs de durabilité, tout en restant fidèles à leurs besoins pratiques et économiques.</w:t>
      </w:r>
    </w:p>
    <w:p w14:paraId="6963B7B7" w14:textId="77777777" w:rsidR="00330233" w:rsidRPr="00330233" w:rsidRDefault="00330233" w:rsidP="00330233">
      <w:pPr>
        <w:tabs>
          <w:tab w:val="left" w:pos="540"/>
        </w:tabs>
        <w:jc w:val="both"/>
        <w:rPr>
          <w:rFonts w:asciiTheme="minorHAnsi" w:hAnsiTheme="minorHAnsi" w:cstheme="minorHAnsi"/>
        </w:rPr>
      </w:pPr>
    </w:p>
    <w:p w14:paraId="16D55585" w14:textId="58B9C266" w:rsidR="00330233" w:rsidRPr="00330233" w:rsidRDefault="00330233" w:rsidP="00330233">
      <w:pPr>
        <w:tabs>
          <w:tab w:val="left" w:pos="540"/>
        </w:tabs>
        <w:jc w:val="both"/>
        <w:rPr>
          <w:rFonts w:asciiTheme="minorHAnsi" w:hAnsiTheme="minorHAnsi" w:cstheme="minorHAnsi"/>
        </w:rPr>
      </w:pPr>
      <w:r w:rsidRPr="00330233">
        <w:rPr>
          <w:rFonts w:asciiTheme="minorHAnsi" w:hAnsiTheme="minorHAnsi" w:cstheme="minorHAnsi"/>
        </w:rPr>
        <w:t xml:space="preserve">De plus, l'impact de ces véhicules ne se limite pas uniquement à la réduction des émissions de CO2. En choisissant ces modèles, les conducteurs soutiennent également les efforts de l’industrie automobile pour </w:t>
      </w:r>
      <w:r w:rsidRPr="00330233">
        <w:rPr>
          <w:rFonts w:asciiTheme="minorHAnsi" w:hAnsiTheme="minorHAnsi" w:cstheme="minorHAnsi"/>
          <w:b/>
          <w:bCs/>
        </w:rPr>
        <w:t>innover</w:t>
      </w:r>
      <w:r w:rsidRPr="00330233">
        <w:rPr>
          <w:rFonts w:asciiTheme="minorHAnsi" w:hAnsiTheme="minorHAnsi" w:cstheme="minorHAnsi"/>
        </w:rPr>
        <w:t xml:space="preserve"> et </w:t>
      </w:r>
      <w:r w:rsidRPr="00330233">
        <w:rPr>
          <w:rFonts w:asciiTheme="minorHAnsi" w:hAnsiTheme="minorHAnsi" w:cstheme="minorHAnsi"/>
          <w:b/>
          <w:bCs/>
        </w:rPr>
        <w:t>investir</w:t>
      </w:r>
      <w:r w:rsidRPr="00330233">
        <w:rPr>
          <w:rFonts w:asciiTheme="minorHAnsi" w:hAnsiTheme="minorHAnsi" w:cstheme="minorHAnsi"/>
        </w:rPr>
        <w:t xml:space="preserve"> dans des technologies de transport plus respectueuses de l’environnement. Les 22 modèles hybrides représentés dans cette analyse sont une réponse directe aux préoccupations mondiales concernant la pollution de l’air et la dépendance aux énergies fossiles. Ils illustrent comment l’industrie peut utiliser la technologie pour favoriser une </w:t>
      </w:r>
      <w:r w:rsidRPr="00330233">
        <w:rPr>
          <w:rFonts w:asciiTheme="minorHAnsi" w:hAnsiTheme="minorHAnsi" w:cstheme="minorHAnsi"/>
          <w:b/>
          <w:bCs/>
        </w:rPr>
        <w:t>transition énergétique</w:t>
      </w:r>
      <w:r w:rsidRPr="00330233">
        <w:rPr>
          <w:rFonts w:asciiTheme="minorHAnsi" w:hAnsiTheme="minorHAnsi" w:cstheme="minorHAnsi"/>
        </w:rPr>
        <w:t xml:space="preserve"> en douceur, sans sacrifier la performance ou le confort des utilisateurs.</w:t>
      </w:r>
    </w:p>
    <w:p w14:paraId="336F87CE" w14:textId="77777777" w:rsidR="00330233" w:rsidRPr="00330233" w:rsidRDefault="00330233" w:rsidP="00330233">
      <w:pPr>
        <w:tabs>
          <w:tab w:val="left" w:pos="540"/>
        </w:tabs>
        <w:jc w:val="both"/>
        <w:rPr>
          <w:rFonts w:asciiTheme="minorHAnsi" w:hAnsiTheme="minorHAnsi" w:cstheme="minorHAnsi"/>
        </w:rPr>
      </w:pPr>
    </w:p>
    <w:p w14:paraId="113E9334" w14:textId="24C84E46" w:rsidR="00330233" w:rsidRPr="00330233" w:rsidRDefault="00330233" w:rsidP="00330233">
      <w:pPr>
        <w:tabs>
          <w:tab w:val="left" w:pos="540"/>
        </w:tabs>
        <w:jc w:val="both"/>
        <w:rPr>
          <w:rFonts w:asciiTheme="minorHAnsi" w:hAnsiTheme="minorHAnsi" w:cstheme="minorHAnsi"/>
        </w:rPr>
      </w:pPr>
      <w:r w:rsidRPr="00330233">
        <w:rPr>
          <w:rFonts w:asciiTheme="minorHAnsi" w:hAnsiTheme="minorHAnsi" w:cstheme="minorHAnsi"/>
        </w:rPr>
        <w:t xml:space="preserve">Ces modèles hybrides jouent un rôle clé dans la </w:t>
      </w:r>
      <w:r w:rsidRPr="00330233">
        <w:rPr>
          <w:rFonts w:asciiTheme="minorHAnsi" w:hAnsiTheme="minorHAnsi" w:cstheme="minorHAnsi"/>
          <w:b/>
          <w:bCs/>
        </w:rPr>
        <w:t>transition énergétique</w:t>
      </w:r>
      <w:r w:rsidRPr="00330233">
        <w:rPr>
          <w:rFonts w:asciiTheme="minorHAnsi" w:hAnsiTheme="minorHAnsi" w:cstheme="minorHAnsi"/>
        </w:rPr>
        <w:t xml:space="preserve">, car ils permettent une réduction significative des </w:t>
      </w:r>
      <w:r w:rsidRPr="00330233">
        <w:rPr>
          <w:rFonts w:asciiTheme="minorHAnsi" w:hAnsiTheme="minorHAnsi" w:cstheme="minorHAnsi"/>
          <w:b/>
          <w:bCs/>
        </w:rPr>
        <w:t>émissions de CO2</w:t>
      </w:r>
      <w:r w:rsidRPr="00330233">
        <w:rPr>
          <w:rFonts w:asciiTheme="minorHAnsi" w:hAnsiTheme="minorHAnsi" w:cstheme="minorHAnsi"/>
        </w:rPr>
        <w:t xml:space="preserve"> sans nécessiter une transformation radicale du marché automobile. De plus, ils montrent que l'innovation technologique est à la portée de tous et que des choix </w:t>
      </w:r>
      <w:r w:rsidRPr="00330233">
        <w:rPr>
          <w:rFonts w:asciiTheme="minorHAnsi" w:hAnsiTheme="minorHAnsi" w:cstheme="minorHAnsi"/>
          <w:b/>
          <w:bCs/>
        </w:rPr>
        <w:t>énergétiques intelligents</w:t>
      </w:r>
      <w:r w:rsidRPr="00330233">
        <w:rPr>
          <w:rFonts w:asciiTheme="minorHAnsi" w:hAnsiTheme="minorHAnsi" w:cstheme="minorHAnsi"/>
        </w:rPr>
        <w:t xml:space="preserve"> peuvent être faits sans compromettre les standards de qualité ou d’efficacité. Ces véhicules offrent des solutions </w:t>
      </w:r>
      <w:r w:rsidRPr="00330233">
        <w:rPr>
          <w:rFonts w:asciiTheme="minorHAnsi" w:hAnsiTheme="minorHAnsi" w:cstheme="minorHAnsi"/>
          <w:b/>
          <w:bCs/>
        </w:rPr>
        <w:t>pratiques</w:t>
      </w:r>
      <w:r w:rsidRPr="00330233">
        <w:rPr>
          <w:rFonts w:asciiTheme="minorHAnsi" w:hAnsiTheme="minorHAnsi" w:cstheme="minorHAnsi"/>
        </w:rPr>
        <w:t xml:space="preserve"> et </w:t>
      </w:r>
      <w:r w:rsidRPr="00330233">
        <w:rPr>
          <w:rFonts w:asciiTheme="minorHAnsi" w:hAnsiTheme="minorHAnsi" w:cstheme="minorHAnsi"/>
          <w:b/>
          <w:bCs/>
        </w:rPr>
        <w:t>réalistes</w:t>
      </w:r>
      <w:r w:rsidRPr="00330233">
        <w:rPr>
          <w:rFonts w:asciiTheme="minorHAnsi" w:hAnsiTheme="minorHAnsi" w:cstheme="minorHAnsi"/>
        </w:rPr>
        <w:t xml:space="preserve"> pour réduire l'empreinte carbone à l'échelle individuelle, tout en soutenant les efforts globaux visant à lutter contre le réchauffement climatique.</w:t>
      </w:r>
    </w:p>
    <w:p w14:paraId="7B16625C" w14:textId="77777777" w:rsidR="00330233" w:rsidRPr="00330233" w:rsidRDefault="00330233" w:rsidP="00330233">
      <w:pPr>
        <w:tabs>
          <w:tab w:val="left" w:pos="540"/>
        </w:tabs>
        <w:jc w:val="both"/>
        <w:rPr>
          <w:rFonts w:asciiTheme="minorHAnsi" w:hAnsiTheme="minorHAnsi" w:cstheme="minorHAnsi"/>
        </w:rPr>
      </w:pPr>
    </w:p>
    <w:p w14:paraId="28A1FB19" w14:textId="729317AB" w:rsidR="00330233" w:rsidRPr="00330233" w:rsidRDefault="00330233" w:rsidP="00330233">
      <w:pPr>
        <w:tabs>
          <w:tab w:val="left" w:pos="540"/>
        </w:tabs>
        <w:jc w:val="both"/>
        <w:rPr>
          <w:rFonts w:asciiTheme="minorHAnsi" w:hAnsiTheme="minorHAnsi" w:cstheme="minorHAnsi"/>
        </w:rPr>
      </w:pPr>
      <w:r w:rsidRPr="00330233">
        <w:rPr>
          <w:rFonts w:asciiTheme="minorHAnsi" w:hAnsiTheme="minorHAnsi" w:cstheme="minorHAnsi"/>
        </w:rPr>
        <w:t xml:space="preserve">En conclusion, les </w:t>
      </w:r>
      <w:r w:rsidRPr="00330233">
        <w:rPr>
          <w:rFonts w:asciiTheme="minorHAnsi" w:hAnsiTheme="minorHAnsi" w:cstheme="minorHAnsi"/>
          <w:b/>
          <w:bCs/>
        </w:rPr>
        <w:t>22 modèles hybrides</w:t>
      </w:r>
      <w:r w:rsidRPr="00330233">
        <w:rPr>
          <w:rFonts w:asciiTheme="minorHAnsi" w:hAnsiTheme="minorHAnsi" w:cstheme="minorHAnsi"/>
        </w:rPr>
        <w:t xml:space="preserve"> que </w:t>
      </w:r>
      <w:r w:rsidR="00786C36">
        <w:rPr>
          <w:rFonts w:asciiTheme="minorHAnsi" w:hAnsiTheme="minorHAnsi" w:cstheme="minorHAnsi"/>
        </w:rPr>
        <w:t xml:space="preserve">l’on </w:t>
      </w:r>
      <w:r w:rsidRPr="00330233">
        <w:rPr>
          <w:rFonts w:asciiTheme="minorHAnsi" w:hAnsiTheme="minorHAnsi" w:cstheme="minorHAnsi"/>
        </w:rPr>
        <w:t xml:space="preserve">a analysés représentent non seulement les meilleurs véhicules en termes de </w:t>
      </w:r>
      <w:r w:rsidRPr="00330233">
        <w:rPr>
          <w:rFonts w:asciiTheme="minorHAnsi" w:hAnsiTheme="minorHAnsi" w:cstheme="minorHAnsi"/>
          <w:b/>
          <w:bCs/>
        </w:rPr>
        <w:t>réduction des émissions de CO2</w:t>
      </w:r>
      <w:r w:rsidRPr="00330233">
        <w:rPr>
          <w:rFonts w:asciiTheme="minorHAnsi" w:hAnsiTheme="minorHAnsi" w:cstheme="minorHAnsi"/>
        </w:rPr>
        <w:t xml:space="preserve"> et de </w:t>
      </w:r>
      <w:r w:rsidRPr="00330233">
        <w:rPr>
          <w:rFonts w:asciiTheme="minorHAnsi" w:hAnsiTheme="minorHAnsi" w:cstheme="minorHAnsi"/>
          <w:b/>
          <w:bCs/>
        </w:rPr>
        <w:t>consommation de carburant</w:t>
      </w:r>
      <w:r w:rsidRPr="00330233">
        <w:rPr>
          <w:rFonts w:asciiTheme="minorHAnsi" w:hAnsiTheme="minorHAnsi" w:cstheme="minorHAnsi"/>
        </w:rPr>
        <w:t xml:space="preserve">, mais aussi un exemple tangible de l'avenir de la mobilité durable. Ils sont la preuve qu'il est possible de combiner </w:t>
      </w:r>
      <w:r w:rsidRPr="00330233">
        <w:rPr>
          <w:rFonts w:asciiTheme="minorHAnsi" w:hAnsiTheme="minorHAnsi" w:cstheme="minorHAnsi"/>
          <w:b/>
          <w:bCs/>
        </w:rPr>
        <w:t>performance</w:t>
      </w:r>
      <w:r w:rsidRPr="00330233">
        <w:rPr>
          <w:rFonts w:asciiTheme="minorHAnsi" w:hAnsiTheme="minorHAnsi" w:cstheme="minorHAnsi"/>
        </w:rPr>
        <w:t xml:space="preserve">, </w:t>
      </w:r>
      <w:r w:rsidRPr="00330233">
        <w:rPr>
          <w:rFonts w:asciiTheme="minorHAnsi" w:hAnsiTheme="minorHAnsi" w:cstheme="minorHAnsi"/>
          <w:b/>
          <w:bCs/>
        </w:rPr>
        <w:t>respect de l'environnement</w:t>
      </w:r>
      <w:r w:rsidRPr="00330233">
        <w:rPr>
          <w:rFonts w:asciiTheme="minorHAnsi" w:hAnsiTheme="minorHAnsi" w:cstheme="minorHAnsi"/>
        </w:rPr>
        <w:t xml:space="preserve"> et </w:t>
      </w:r>
      <w:r w:rsidRPr="00330233">
        <w:rPr>
          <w:rFonts w:asciiTheme="minorHAnsi" w:hAnsiTheme="minorHAnsi" w:cstheme="minorHAnsi"/>
          <w:b/>
          <w:bCs/>
        </w:rPr>
        <w:t>économie de carburant</w:t>
      </w:r>
      <w:r w:rsidRPr="00330233">
        <w:rPr>
          <w:rFonts w:asciiTheme="minorHAnsi" w:hAnsiTheme="minorHAnsi" w:cstheme="minorHAnsi"/>
        </w:rPr>
        <w:t xml:space="preserve"> tout en répondant aux défis mondiaux du changement climatique. Ces véhicules sont une réponse directe aux attentes des consommateurs soucieux de l’environnement, et à ceux qui souhaitent jouer un rôle actif dans la transition vers un avenir énergétique plus propre, plus vert, et plus durable</w:t>
      </w:r>
      <w:r w:rsidR="00B6438F">
        <w:rPr>
          <w:rFonts w:asciiTheme="minorHAnsi" w:hAnsiTheme="minorHAnsi" w:cstheme="minorHAnsi"/>
        </w:rPr>
        <w:t>.</w:t>
      </w:r>
    </w:p>
    <w:p w14:paraId="3673D234" w14:textId="18CA6708" w:rsidR="00330233" w:rsidRDefault="00330233" w:rsidP="00330233">
      <w:pPr>
        <w:tabs>
          <w:tab w:val="left" w:pos="540"/>
        </w:tabs>
        <w:jc w:val="both"/>
        <w:rPr>
          <w:rFonts w:asciiTheme="minorHAnsi" w:hAnsiTheme="minorHAnsi" w:cstheme="minorHAnsi"/>
        </w:rPr>
      </w:pPr>
    </w:p>
    <w:p w14:paraId="27DF6F81" w14:textId="41C57A49" w:rsidR="00330233" w:rsidRDefault="00330233" w:rsidP="00330233">
      <w:pPr>
        <w:tabs>
          <w:tab w:val="left" w:pos="540"/>
        </w:tabs>
        <w:jc w:val="both"/>
        <w:rPr>
          <w:rFonts w:asciiTheme="minorHAnsi" w:hAnsiTheme="minorHAnsi" w:cstheme="minorHAnsi"/>
        </w:rPr>
      </w:pPr>
    </w:p>
    <w:p w14:paraId="4FF114DD" w14:textId="77777777" w:rsidR="00330233" w:rsidRPr="00BF3FD3" w:rsidRDefault="00330233" w:rsidP="00330233">
      <w:pPr>
        <w:tabs>
          <w:tab w:val="left" w:pos="540"/>
        </w:tabs>
        <w:jc w:val="both"/>
        <w:rPr>
          <w:rFonts w:asciiTheme="minorHAnsi" w:hAnsiTheme="minorHAnsi" w:cstheme="minorHAnsi"/>
        </w:rPr>
      </w:pPr>
    </w:p>
    <w:p w14:paraId="0C107E5E" w14:textId="77777777" w:rsidR="00BF3FD3" w:rsidRPr="00CC32C9" w:rsidRDefault="00BF3FD3" w:rsidP="00CC32C9">
      <w:pPr>
        <w:tabs>
          <w:tab w:val="left" w:pos="540"/>
        </w:tabs>
        <w:jc w:val="both"/>
        <w:rPr>
          <w:rFonts w:asciiTheme="minorHAnsi" w:hAnsiTheme="minorHAnsi" w:cstheme="minorHAnsi"/>
        </w:rPr>
      </w:pPr>
    </w:p>
    <w:sectPr w:rsidR="00BF3FD3" w:rsidRPr="00CC32C9" w:rsidSect="00607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yrialSansProLightCond">
    <w:altName w:val="Cambria"/>
    <w:panose1 w:val="00000000000000000000"/>
    <w:charset w:val="00"/>
    <w:family w:val="swiss"/>
    <w:notTrueType/>
    <w:pitch w:val="variable"/>
    <w:sig w:usb0="A00000AF" w:usb1="4000004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KyrialSansProSemiBoldCond">
    <w:altName w:val="Calibri"/>
    <w:panose1 w:val="00000000000000000000"/>
    <w:charset w:val="00"/>
    <w:family w:val="swiss"/>
    <w:notTrueType/>
    <w:pitch w:val="variable"/>
    <w:sig w:usb0="A00000AF" w:usb1="4000004B" w:usb2="00000000" w:usb3="00000000" w:csb0="00000093" w:csb1="00000000"/>
  </w:font>
  <w:font w:name="KyrialSansProUltLightCond">
    <w:altName w:val="Calibri"/>
    <w:panose1 w:val="00000000000000000000"/>
    <w:charset w:val="00"/>
    <w:family w:val="swiss"/>
    <w:notTrueType/>
    <w:pitch w:val="variable"/>
    <w:sig w:usb0="A00000AF" w:usb1="4000004B" w:usb2="00000000" w:usb3="00000000" w:csb0="00000093" w:csb1="00000000"/>
  </w:font>
  <w:font w:name="MinionPro-Regular">
    <w:altName w:val="Calibri"/>
    <w:panose1 w:val="00000000000000000000"/>
    <w:charset w:val="4D"/>
    <w:family w:val="auto"/>
    <w:notTrueType/>
    <w:pitch w:val="default"/>
    <w:sig w:usb0="00000003" w:usb1="00000000" w:usb2="00000000" w:usb3="00000000" w:csb0="00000001" w:csb1="00000000"/>
  </w:font>
  <w:font w:name="KyrialSansProLight">
    <w:altName w:val="Arial"/>
    <w:panose1 w:val="00000000000000000000"/>
    <w:charset w:val="00"/>
    <w:family w:val="swiss"/>
    <w:notTrueType/>
    <w:pitch w:val="variable"/>
    <w:sig w:usb0="A00000AF" w:usb1="4000004B" w:usb2="00000000" w:usb3="00000000" w:csb0="00000093" w:csb1="00000000"/>
  </w:font>
  <w:font w:name="ZapfDingbatsStd">
    <w:altName w:val="Wingdings"/>
    <w:panose1 w:val="00000000000000000000"/>
    <w:charset w:val="02"/>
    <w:family w:val="auto"/>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E72"/>
    <w:multiLevelType w:val="multilevel"/>
    <w:tmpl w:val="C332D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C30A2"/>
    <w:multiLevelType w:val="multilevel"/>
    <w:tmpl w:val="C3C4D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C7C4A"/>
    <w:multiLevelType w:val="multilevel"/>
    <w:tmpl w:val="D33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61A0E"/>
    <w:multiLevelType w:val="multilevel"/>
    <w:tmpl w:val="8436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71E0C"/>
    <w:multiLevelType w:val="multilevel"/>
    <w:tmpl w:val="F358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571C5"/>
    <w:multiLevelType w:val="multilevel"/>
    <w:tmpl w:val="B1A0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245CB"/>
    <w:multiLevelType w:val="multilevel"/>
    <w:tmpl w:val="9640A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314781"/>
    <w:multiLevelType w:val="multilevel"/>
    <w:tmpl w:val="CDA2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342765"/>
    <w:multiLevelType w:val="multilevel"/>
    <w:tmpl w:val="1D5E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B516DF"/>
    <w:multiLevelType w:val="multilevel"/>
    <w:tmpl w:val="37A4E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017C27"/>
    <w:multiLevelType w:val="multilevel"/>
    <w:tmpl w:val="706C6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463367"/>
    <w:multiLevelType w:val="multilevel"/>
    <w:tmpl w:val="4AA8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5629D9"/>
    <w:multiLevelType w:val="multilevel"/>
    <w:tmpl w:val="592E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5F7161"/>
    <w:multiLevelType w:val="multilevel"/>
    <w:tmpl w:val="ED9E5FA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8F4182"/>
    <w:multiLevelType w:val="multilevel"/>
    <w:tmpl w:val="BCC6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5140F8"/>
    <w:multiLevelType w:val="multilevel"/>
    <w:tmpl w:val="43383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682E4F"/>
    <w:multiLevelType w:val="multilevel"/>
    <w:tmpl w:val="9C7A9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9F7DFB"/>
    <w:multiLevelType w:val="multilevel"/>
    <w:tmpl w:val="AEB00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D7D"/>
    <w:multiLevelType w:val="multilevel"/>
    <w:tmpl w:val="6C1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EE4C26"/>
    <w:multiLevelType w:val="multilevel"/>
    <w:tmpl w:val="382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B240B4"/>
    <w:multiLevelType w:val="multilevel"/>
    <w:tmpl w:val="FED01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BD480F"/>
    <w:multiLevelType w:val="multilevel"/>
    <w:tmpl w:val="584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094379"/>
    <w:multiLevelType w:val="multilevel"/>
    <w:tmpl w:val="7C70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3E1F4B"/>
    <w:multiLevelType w:val="multilevel"/>
    <w:tmpl w:val="5A32A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8017B3"/>
    <w:multiLevelType w:val="multilevel"/>
    <w:tmpl w:val="D27C5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C97B47"/>
    <w:multiLevelType w:val="multilevel"/>
    <w:tmpl w:val="6B2C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173AB1"/>
    <w:multiLevelType w:val="multilevel"/>
    <w:tmpl w:val="B92A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5F085A"/>
    <w:multiLevelType w:val="multilevel"/>
    <w:tmpl w:val="26C8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F86658"/>
    <w:multiLevelType w:val="multilevel"/>
    <w:tmpl w:val="3266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1C3C65"/>
    <w:multiLevelType w:val="hybridMultilevel"/>
    <w:tmpl w:val="80E088A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087A59E5"/>
    <w:multiLevelType w:val="multilevel"/>
    <w:tmpl w:val="E6F01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7155E9"/>
    <w:multiLevelType w:val="multilevel"/>
    <w:tmpl w:val="44FE5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257C7"/>
    <w:multiLevelType w:val="multilevel"/>
    <w:tmpl w:val="4E068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F370FA"/>
    <w:multiLevelType w:val="multilevel"/>
    <w:tmpl w:val="0960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022310"/>
    <w:multiLevelType w:val="multilevel"/>
    <w:tmpl w:val="9F18E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56311E"/>
    <w:multiLevelType w:val="multilevel"/>
    <w:tmpl w:val="3086E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66182B"/>
    <w:multiLevelType w:val="multilevel"/>
    <w:tmpl w:val="DC8E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A51D8B"/>
    <w:multiLevelType w:val="multilevel"/>
    <w:tmpl w:val="1CAC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2F38E7"/>
    <w:multiLevelType w:val="multilevel"/>
    <w:tmpl w:val="815A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B01B59"/>
    <w:multiLevelType w:val="multilevel"/>
    <w:tmpl w:val="B456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C83671"/>
    <w:multiLevelType w:val="multilevel"/>
    <w:tmpl w:val="952C6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B4420"/>
    <w:multiLevelType w:val="multilevel"/>
    <w:tmpl w:val="A1ACC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29317C"/>
    <w:multiLevelType w:val="multilevel"/>
    <w:tmpl w:val="25220CD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2D5E16"/>
    <w:multiLevelType w:val="multilevel"/>
    <w:tmpl w:val="966E9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717C2F"/>
    <w:multiLevelType w:val="multilevel"/>
    <w:tmpl w:val="CD44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DB5729"/>
    <w:multiLevelType w:val="multilevel"/>
    <w:tmpl w:val="F542A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442EA1"/>
    <w:multiLevelType w:val="multilevel"/>
    <w:tmpl w:val="25A2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AE0BF4"/>
    <w:multiLevelType w:val="multilevel"/>
    <w:tmpl w:val="6F88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F367B8"/>
    <w:multiLevelType w:val="multilevel"/>
    <w:tmpl w:val="A6AE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FB19CA"/>
    <w:multiLevelType w:val="multilevel"/>
    <w:tmpl w:val="37482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9D5072"/>
    <w:multiLevelType w:val="multilevel"/>
    <w:tmpl w:val="FD70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AB6826"/>
    <w:multiLevelType w:val="multilevel"/>
    <w:tmpl w:val="A60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C438CE"/>
    <w:multiLevelType w:val="multilevel"/>
    <w:tmpl w:val="0F8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EC1DAF"/>
    <w:multiLevelType w:val="multilevel"/>
    <w:tmpl w:val="CF4A0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335006"/>
    <w:multiLevelType w:val="multilevel"/>
    <w:tmpl w:val="99D2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4D3429"/>
    <w:multiLevelType w:val="multilevel"/>
    <w:tmpl w:val="A60E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6D79E4"/>
    <w:multiLevelType w:val="multilevel"/>
    <w:tmpl w:val="08FC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985B0D"/>
    <w:multiLevelType w:val="multilevel"/>
    <w:tmpl w:val="A590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00F510F"/>
    <w:multiLevelType w:val="multilevel"/>
    <w:tmpl w:val="E6003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E97499"/>
    <w:multiLevelType w:val="multilevel"/>
    <w:tmpl w:val="CC7E7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9668F7"/>
    <w:multiLevelType w:val="multilevel"/>
    <w:tmpl w:val="51768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E23C4B"/>
    <w:multiLevelType w:val="multilevel"/>
    <w:tmpl w:val="90F6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A20EF0"/>
    <w:multiLevelType w:val="hybridMultilevel"/>
    <w:tmpl w:val="794CEE0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12A73BED"/>
    <w:multiLevelType w:val="multilevel"/>
    <w:tmpl w:val="456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E05007"/>
    <w:multiLevelType w:val="multilevel"/>
    <w:tmpl w:val="CBA87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373563B"/>
    <w:multiLevelType w:val="multilevel"/>
    <w:tmpl w:val="C9D6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850A05"/>
    <w:multiLevelType w:val="multilevel"/>
    <w:tmpl w:val="1AB4B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E744D7"/>
    <w:multiLevelType w:val="multilevel"/>
    <w:tmpl w:val="6068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EB4DA3"/>
    <w:multiLevelType w:val="multilevel"/>
    <w:tmpl w:val="4F4E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332DAF"/>
    <w:multiLevelType w:val="multilevel"/>
    <w:tmpl w:val="B29CA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373189"/>
    <w:multiLevelType w:val="multilevel"/>
    <w:tmpl w:val="0150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8020DF"/>
    <w:multiLevelType w:val="multilevel"/>
    <w:tmpl w:val="A3BA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B7696A"/>
    <w:multiLevelType w:val="multilevel"/>
    <w:tmpl w:val="BACE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CB5CF6"/>
    <w:multiLevelType w:val="multilevel"/>
    <w:tmpl w:val="45B6E76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E129D9"/>
    <w:multiLevelType w:val="multilevel"/>
    <w:tmpl w:val="5D00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0761AE"/>
    <w:multiLevelType w:val="multilevel"/>
    <w:tmpl w:val="19CE5A7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6601ED1"/>
    <w:multiLevelType w:val="multilevel"/>
    <w:tmpl w:val="024C9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6858ED"/>
    <w:multiLevelType w:val="multilevel"/>
    <w:tmpl w:val="97FA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6C6334"/>
    <w:multiLevelType w:val="multilevel"/>
    <w:tmpl w:val="359CF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7E1B95"/>
    <w:multiLevelType w:val="multilevel"/>
    <w:tmpl w:val="D5BC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865591"/>
    <w:multiLevelType w:val="multilevel"/>
    <w:tmpl w:val="D168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950FB1"/>
    <w:multiLevelType w:val="multilevel"/>
    <w:tmpl w:val="73C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AB5329"/>
    <w:multiLevelType w:val="multilevel"/>
    <w:tmpl w:val="0C66F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6AE4C30"/>
    <w:multiLevelType w:val="multilevel"/>
    <w:tmpl w:val="08260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112D9E"/>
    <w:multiLevelType w:val="multilevel"/>
    <w:tmpl w:val="7014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DF0B02"/>
    <w:multiLevelType w:val="multilevel"/>
    <w:tmpl w:val="FBD4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66386D"/>
    <w:multiLevelType w:val="multilevel"/>
    <w:tmpl w:val="F368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51730E"/>
    <w:multiLevelType w:val="multilevel"/>
    <w:tmpl w:val="7242E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B14B23"/>
    <w:multiLevelType w:val="multilevel"/>
    <w:tmpl w:val="8094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9B56713"/>
    <w:multiLevelType w:val="multilevel"/>
    <w:tmpl w:val="103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C26F15"/>
    <w:multiLevelType w:val="multilevel"/>
    <w:tmpl w:val="6F94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0741C7"/>
    <w:multiLevelType w:val="hybridMultilevel"/>
    <w:tmpl w:val="6652D2F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15:restartNumberingAfterBreak="0">
    <w:nsid w:val="1A247AA7"/>
    <w:multiLevelType w:val="multilevel"/>
    <w:tmpl w:val="4D84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A671ED5"/>
    <w:multiLevelType w:val="multilevel"/>
    <w:tmpl w:val="F6CA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A6E131F"/>
    <w:multiLevelType w:val="multilevel"/>
    <w:tmpl w:val="67A8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0710EF"/>
    <w:multiLevelType w:val="multilevel"/>
    <w:tmpl w:val="C784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442A33"/>
    <w:multiLevelType w:val="multilevel"/>
    <w:tmpl w:val="5D8A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694467"/>
    <w:multiLevelType w:val="multilevel"/>
    <w:tmpl w:val="BA72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C021F17"/>
    <w:multiLevelType w:val="multilevel"/>
    <w:tmpl w:val="BE0A3FE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C52224D"/>
    <w:multiLevelType w:val="multilevel"/>
    <w:tmpl w:val="2410E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866F8C"/>
    <w:multiLevelType w:val="multilevel"/>
    <w:tmpl w:val="51882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CE07EC4"/>
    <w:multiLevelType w:val="hybridMultilevel"/>
    <w:tmpl w:val="F580F28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2" w15:restartNumberingAfterBreak="0">
    <w:nsid w:val="1D324244"/>
    <w:multiLevelType w:val="multilevel"/>
    <w:tmpl w:val="E790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8F2FFF"/>
    <w:multiLevelType w:val="multilevel"/>
    <w:tmpl w:val="FA0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9878FE"/>
    <w:multiLevelType w:val="multilevel"/>
    <w:tmpl w:val="F19E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DAF7D62"/>
    <w:multiLevelType w:val="multilevel"/>
    <w:tmpl w:val="DBD8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277136"/>
    <w:multiLevelType w:val="multilevel"/>
    <w:tmpl w:val="EE84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E7E0F66"/>
    <w:multiLevelType w:val="multilevel"/>
    <w:tmpl w:val="D708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E8D4E20"/>
    <w:multiLevelType w:val="multilevel"/>
    <w:tmpl w:val="D344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EA72098"/>
    <w:multiLevelType w:val="multilevel"/>
    <w:tmpl w:val="239C6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EBC3F1F"/>
    <w:multiLevelType w:val="multilevel"/>
    <w:tmpl w:val="A5ECF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ED747A4"/>
    <w:multiLevelType w:val="multilevel"/>
    <w:tmpl w:val="5698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F0A05F5"/>
    <w:multiLevelType w:val="multilevel"/>
    <w:tmpl w:val="65B41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F581DBA"/>
    <w:multiLevelType w:val="hybridMultilevel"/>
    <w:tmpl w:val="322AFB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4" w15:restartNumberingAfterBreak="0">
    <w:nsid w:val="1FAB1B0E"/>
    <w:multiLevelType w:val="multilevel"/>
    <w:tmpl w:val="18B2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FD730FC"/>
    <w:multiLevelType w:val="multilevel"/>
    <w:tmpl w:val="EFE8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01167E8"/>
    <w:multiLevelType w:val="multilevel"/>
    <w:tmpl w:val="F5324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0981CA4"/>
    <w:multiLevelType w:val="multilevel"/>
    <w:tmpl w:val="D2E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0F74BC3"/>
    <w:multiLevelType w:val="multilevel"/>
    <w:tmpl w:val="5F5E2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11B4AA7"/>
    <w:multiLevelType w:val="multilevel"/>
    <w:tmpl w:val="606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1200E07"/>
    <w:multiLevelType w:val="multilevel"/>
    <w:tmpl w:val="A964D74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1382883"/>
    <w:multiLevelType w:val="multilevel"/>
    <w:tmpl w:val="E86E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13C3ED3"/>
    <w:multiLevelType w:val="multilevel"/>
    <w:tmpl w:val="C65C5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14C1B16"/>
    <w:multiLevelType w:val="multilevel"/>
    <w:tmpl w:val="921E0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160239D"/>
    <w:multiLevelType w:val="multilevel"/>
    <w:tmpl w:val="C986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1770B74"/>
    <w:multiLevelType w:val="multilevel"/>
    <w:tmpl w:val="1C8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17B1D31"/>
    <w:multiLevelType w:val="multilevel"/>
    <w:tmpl w:val="2B8E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8E0674"/>
    <w:multiLevelType w:val="multilevel"/>
    <w:tmpl w:val="9D902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1B842ED"/>
    <w:multiLevelType w:val="multilevel"/>
    <w:tmpl w:val="9516E1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1C06A1C"/>
    <w:multiLevelType w:val="multilevel"/>
    <w:tmpl w:val="14182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1DF0DA7"/>
    <w:multiLevelType w:val="multilevel"/>
    <w:tmpl w:val="DE0E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2990230"/>
    <w:multiLevelType w:val="multilevel"/>
    <w:tmpl w:val="4EC0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29E4DCF"/>
    <w:multiLevelType w:val="multilevel"/>
    <w:tmpl w:val="8766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A5458C"/>
    <w:multiLevelType w:val="multilevel"/>
    <w:tmpl w:val="A1A01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3355C01"/>
    <w:multiLevelType w:val="multilevel"/>
    <w:tmpl w:val="D7C8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4614CC4"/>
    <w:multiLevelType w:val="multilevel"/>
    <w:tmpl w:val="5CFA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C30740"/>
    <w:multiLevelType w:val="multilevel"/>
    <w:tmpl w:val="BC5E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4C95A14"/>
    <w:multiLevelType w:val="multilevel"/>
    <w:tmpl w:val="1362F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5283945"/>
    <w:multiLevelType w:val="multilevel"/>
    <w:tmpl w:val="830E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57B136F"/>
    <w:multiLevelType w:val="multilevel"/>
    <w:tmpl w:val="547C6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59A4348"/>
    <w:multiLevelType w:val="multilevel"/>
    <w:tmpl w:val="CB9A6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5E34083"/>
    <w:multiLevelType w:val="multilevel"/>
    <w:tmpl w:val="4B2E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62B79DA"/>
    <w:multiLevelType w:val="multilevel"/>
    <w:tmpl w:val="F162C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64430A5"/>
    <w:multiLevelType w:val="multilevel"/>
    <w:tmpl w:val="D418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6540BFE"/>
    <w:multiLevelType w:val="multilevel"/>
    <w:tmpl w:val="A6B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AB3586"/>
    <w:multiLevelType w:val="multilevel"/>
    <w:tmpl w:val="340A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2C6F02"/>
    <w:multiLevelType w:val="multilevel"/>
    <w:tmpl w:val="D2DC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313101"/>
    <w:multiLevelType w:val="multilevel"/>
    <w:tmpl w:val="6DA00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9E1EC8"/>
    <w:multiLevelType w:val="multilevel"/>
    <w:tmpl w:val="50C8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E06CF8"/>
    <w:multiLevelType w:val="multilevel"/>
    <w:tmpl w:val="8A463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85C1CEE"/>
    <w:multiLevelType w:val="multilevel"/>
    <w:tmpl w:val="0718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D6529F"/>
    <w:multiLevelType w:val="multilevel"/>
    <w:tmpl w:val="D874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9183D21"/>
    <w:multiLevelType w:val="hybridMultilevel"/>
    <w:tmpl w:val="A2B811B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3" w15:restartNumberingAfterBreak="0">
    <w:nsid w:val="29212010"/>
    <w:multiLevelType w:val="multilevel"/>
    <w:tmpl w:val="81EE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4B1596"/>
    <w:multiLevelType w:val="multilevel"/>
    <w:tmpl w:val="AE26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B593738"/>
    <w:multiLevelType w:val="multilevel"/>
    <w:tmpl w:val="48E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B8E3072"/>
    <w:multiLevelType w:val="multilevel"/>
    <w:tmpl w:val="A7BEC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BFC25E0"/>
    <w:multiLevelType w:val="multilevel"/>
    <w:tmpl w:val="981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C6F4F40"/>
    <w:multiLevelType w:val="multilevel"/>
    <w:tmpl w:val="07B2A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C835A9C"/>
    <w:multiLevelType w:val="multilevel"/>
    <w:tmpl w:val="959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C905684"/>
    <w:multiLevelType w:val="multilevel"/>
    <w:tmpl w:val="C180E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CFC69FF"/>
    <w:multiLevelType w:val="multilevel"/>
    <w:tmpl w:val="7650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D182B12"/>
    <w:multiLevelType w:val="multilevel"/>
    <w:tmpl w:val="FA38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D4E4C69"/>
    <w:multiLevelType w:val="multilevel"/>
    <w:tmpl w:val="2C483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DA269FA"/>
    <w:multiLevelType w:val="multilevel"/>
    <w:tmpl w:val="C50AC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DCB0E70"/>
    <w:multiLevelType w:val="multilevel"/>
    <w:tmpl w:val="3AA0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E1215F0"/>
    <w:multiLevelType w:val="multilevel"/>
    <w:tmpl w:val="AA54E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E244A1E"/>
    <w:multiLevelType w:val="multilevel"/>
    <w:tmpl w:val="2FA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E7B570A"/>
    <w:multiLevelType w:val="multilevel"/>
    <w:tmpl w:val="C54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E8E2A31"/>
    <w:multiLevelType w:val="multilevel"/>
    <w:tmpl w:val="A8D6A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EB458DB"/>
    <w:multiLevelType w:val="multilevel"/>
    <w:tmpl w:val="0A42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F075086"/>
    <w:multiLevelType w:val="multilevel"/>
    <w:tmpl w:val="CE04E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F911BA4"/>
    <w:multiLevelType w:val="multilevel"/>
    <w:tmpl w:val="3644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FBE4B0D"/>
    <w:multiLevelType w:val="multilevel"/>
    <w:tmpl w:val="EAFA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092151A"/>
    <w:multiLevelType w:val="multilevel"/>
    <w:tmpl w:val="806C0C2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09F715D"/>
    <w:multiLevelType w:val="multilevel"/>
    <w:tmpl w:val="A4CA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1071A9C"/>
    <w:multiLevelType w:val="multilevel"/>
    <w:tmpl w:val="2E16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1136A0C"/>
    <w:multiLevelType w:val="multilevel"/>
    <w:tmpl w:val="41B62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136333A"/>
    <w:multiLevelType w:val="multilevel"/>
    <w:tmpl w:val="D940E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21C1341"/>
    <w:multiLevelType w:val="multilevel"/>
    <w:tmpl w:val="A588D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23D0B3D"/>
    <w:multiLevelType w:val="multilevel"/>
    <w:tmpl w:val="9718F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26B7DDC"/>
    <w:multiLevelType w:val="multilevel"/>
    <w:tmpl w:val="6F5E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2D01815"/>
    <w:multiLevelType w:val="multilevel"/>
    <w:tmpl w:val="24D8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30C02A6"/>
    <w:multiLevelType w:val="multilevel"/>
    <w:tmpl w:val="712E54B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3132DD8"/>
    <w:multiLevelType w:val="multilevel"/>
    <w:tmpl w:val="FB1C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3B43B35"/>
    <w:multiLevelType w:val="multilevel"/>
    <w:tmpl w:val="5F4A1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4C642A2"/>
    <w:multiLevelType w:val="multilevel"/>
    <w:tmpl w:val="0698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4F965EA"/>
    <w:multiLevelType w:val="multilevel"/>
    <w:tmpl w:val="2E94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53E536F"/>
    <w:multiLevelType w:val="multilevel"/>
    <w:tmpl w:val="314A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54E3373"/>
    <w:multiLevelType w:val="multilevel"/>
    <w:tmpl w:val="F30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56E0804"/>
    <w:multiLevelType w:val="multilevel"/>
    <w:tmpl w:val="75D0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59B357C"/>
    <w:multiLevelType w:val="multilevel"/>
    <w:tmpl w:val="180C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6244AA9"/>
    <w:multiLevelType w:val="multilevel"/>
    <w:tmpl w:val="0D363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67025C7"/>
    <w:multiLevelType w:val="multilevel"/>
    <w:tmpl w:val="19D45BA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686753D"/>
    <w:multiLevelType w:val="multilevel"/>
    <w:tmpl w:val="DFCE6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71A2FEC"/>
    <w:multiLevelType w:val="multilevel"/>
    <w:tmpl w:val="7D0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74930E8"/>
    <w:multiLevelType w:val="multilevel"/>
    <w:tmpl w:val="E38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7655F53"/>
    <w:multiLevelType w:val="multilevel"/>
    <w:tmpl w:val="68F4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78C409C"/>
    <w:multiLevelType w:val="multilevel"/>
    <w:tmpl w:val="D2FCCDB6"/>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7905756"/>
    <w:multiLevelType w:val="multilevel"/>
    <w:tmpl w:val="6C90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BB51D8"/>
    <w:multiLevelType w:val="multilevel"/>
    <w:tmpl w:val="2E9C9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8153881"/>
    <w:multiLevelType w:val="multilevel"/>
    <w:tmpl w:val="E9C00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8263F63"/>
    <w:multiLevelType w:val="multilevel"/>
    <w:tmpl w:val="0E9C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831602E"/>
    <w:multiLevelType w:val="multilevel"/>
    <w:tmpl w:val="3B5CC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8A9673B"/>
    <w:multiLevelType w:val="multilevel"/>
    <w:tmpl w:val="1AA2F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97756F6"/>
    <w:multiLevelType w:val="multilevel"/>
    <w:tmpl w:val="ADD4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A062764"/>
    <w:multiLevelType w:val="multilevel"/>
    <w:tmpl w:val="C0F0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A255796"/>
    <w:multiLevelType w:val="hybridMultilevel"/>
    <w:tmpl w:val="B6DCACB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8" w15:restartNumberingAfterBreak="0">
    <w:nsid w:val="3A59340D"/>
    <w:multiLevelType w:val="multilevel"/>
    <w:tmpl w:val="3A44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8F4FA5"/>
    <w:multiLevelType w:val="multilevel"/>
    <w:tmpl w:val="484CF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A51BA5"/>
    <w:multiLevelType w:val="multilevel"/>
    <w:tmpl w:val="631EFD6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AB90A12"/>
    <w:multiLevelType w:val="multilevel"/>
    <w:tmpl w:val="F16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AD54613"/>
    <w:multiLevelType w:val="multilevel"/>
    <w:tmpl w:val="00CCE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AF474DE"/>
    <w:multiLevelType w:val="multilevel"/>
    <w:tmpl w:val="8EC8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B027107"/>
    <w:multiLevelType w:val="multilevel"/>
    <w:tmpl w:val="C182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B0D2940"/>
    <w:multiLevelType w:val="multilevel"/>
    <w:tmpl w:val="77A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B9A392C"/>
    <w:multiLevelType w:val="multilevel"/>
    <w:tmpl w:val="3AC8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BAD1239"/>
    <w:multiLevelType w:val="multilevel"/>
    <w:tmpl w:val="A83A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BD64D62"/>
    <w:multiLevelType w:val="multilevel"/>
    <w:tmpl w:val="F3B899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BF56026"/>
    <w:multiLevelType w:val="multilevel"/>
    <w:tmpl w:val="C910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C402F31"/>
    <w:multiLevelType w:val="multilevel"/>
    <w:tmpl w:val="4DA6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C751240"/>
    <w:multiLevelType w:val="multilevel"/>
    <w:tmpl w:val="CDE44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C762B8D"/>
    <w:multiLevelType w:val="multilevel"/>
    <w:tmpl w:val="E778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CFA063B"/>
    <w:multiLevelType w:val="multilevel"/>
    <w:tmpl w:val="7948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D053003"/>
    <w:multiLevelType w:val="multilevel"/>
    <w:tmpl w:val="2236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D5473BC"/>
    <w:multiLevelType w:val="multilevel"/>
    <w:tmpl w:val="AE28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DE83BDD"/>
    <w:multiLevelType w:val="multilevel"/>
    <w:tmpl w:val="882CA22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E8E0CAF"/>
    <w:multiLevelType w:val="multilevel"/>
    <w:tmpl w:val="98F42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EA908EA"/>
    <w:multiLevelType w:val="multilevel"/>
    <w:tmpl w:val="41D28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F350438"/>
    <w:multiLevelType w:val="multilevel"/>
    <w:tmpl w:val="1A28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FA32211"/>
    <w:multiLevelType w:val="multilevel"/>
    <w:tmpl w:val="3D6E0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12A23DC"/>
    <w:multiLevelType w:val="multilevel"/>
    <w:tmpl w:val="B202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1756D84"/>
    <w:multiLevelType w:val="multilevel"/>
    <w:tmpl w:val="4710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1837B32"/>
    <w:multiLevelType w:val="multilevel"/>
    <w:tmpl w:val="EDC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19537A3"/>
    <w:multiLevelType w:val="multilevel"/>
    <w:tmpl w:val="557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29D40CE"/>
    <w:multiLevelType w:val="multilevel"/>
    <w:tmpl w:val="D55E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2C1270E"/>
    <w:multiLevelType w:val="multilevel"/>
    <w:tmpl w:val="DCA2C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2C77EFD"/>
    <w:multiLevelType w:val="multilevel"/>
    <w:tmpl w:val="EF8E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31954BB"/>
    <w:multiLevelType w:val="multilevel"/>
    <w:tmpl w:val="B0B8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CC36B3"/>
    <w:multiLevelType w:val="multilevel"/>
    <w:tmpl w:val="727A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42A38E4"/>
    <w:multiLevelType w:val="multilevel"/>
    <w:tmpl w:val="A4749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4442891"/>
    <w:multiLevelType w:val="multilevel"/>
    <w:tmpl w:val="1200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48C7864"/>
    <w:multiLevelType w:val="multilevel"/>
    <w:tmpl w:val="B666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4B81768"/>
    <w:multiLevelType w:val="multilevel"/>
    <w:tmpl w:val="621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54A5A0A"/>
    <w:multiLevelType w:val="multilevel"/>
    <w:tmpl w:val="F51C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5772329"/>
    <w:multiLevelType w:val="multilevel"/>
    <w:tmpl w:val="0B64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5D42B48"/>
    <w:multiLevelType w:val="multilevel"/>
    <w:tmpl w:val="668A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6304F9A"/>
    <w:multiLevelType w:val="multilevel"/>
    <w:tmpl w:val="35BA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6E15C6A"/>
    <w:multiLevelType w:val="multilevel"/>
    <w:tmpl w:val="4F92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7234B56"/>
    <w:multiLevelType w:val="multilevel"/>
    <w:tmpl w:val="CA0CC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72E6C24"/>
    <w:multiLevelType w:val="multilevel"/>
    <w:tmpl w:val="0206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79739A5"/>
    <w:multiLevelType w:val="multilevel"/>
    <w:tmpl w:val="652EE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7B40B10"/>
    <w:multiLevelType w:val="multilevel"/>
    <w:tmpl w:val="279E4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7F42633"/>
    <w:multiLevelType w:val="multilevel"/>
    <w:tmpl w:val="6C3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8145BB8"/>
    <w:multiLevelType w:val="multilevel"/>
    <w:tmpl w:val="CD04C2C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8373347"/>
    <w:multiLevelType w:val="multilevel"/>
    <w:tmpl w:val="F70E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84D74BC"/>
    <w:multiLevelType w:val="multilevel"/>
    <w:tmpl w:val="4302367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8553144"/>
    <w:multiLevelType w:val="multilevel"/>
    <w:tmpl w:val="7EF04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3C58DD"/>
    <w:multiLevelType w:val="multilevel"/>
    <w:tmpl w:val="A49C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94467FA"/>
    <w:multiLevelType w:val="multilevel"/>
    <w:tmpl w:val="39C0FE0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A5861E0"/>
    <w:multiLevelType w:val="multilevel"/>
    <w:tmpl w:val="227C7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A642227"/>
    <w:multiLevelType w:val="hybridMultilevel"/>
    <w:tmpl w:val="D3563E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2" w15:restartNumberingAfterBreak="0">
    <w:nsid w:val="4A9B732B"/>
    <w:multiLevelType w:val="multilevel"/>
    <w:tmpl w:val="25F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B4E3C3F"/>
    <w:multiLevelType w:val="multilevel"/>
    <w:tmpl w:val="11CE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B6D660A"/>
    <w:multiLevelType w:val="multilevel"/>
    <w:tmpl w:val="A5C88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BCC1273"/>
    <w:multiLevelType w:val="multilevel"/>
    <w:tmpl w:val="04D83A1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C214114"/>
    <w:multiLevelType w:val="multilevel"/>
    <w:tmpl w:val="AB7C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CD07C75"/>
    <w:multiLevelType w:val="multilevel"/>
    <w:tmpl w:val="AD9A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D39563A"/>
    <w:multiLevelType w:val="multilevel"/>
    <w:tmpl w:val="7E3AE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D6A30BB"/>
    <w:multiLevelType w:val="multilevel"/>
    <w:tmpl w:val="6E58A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D8237FC"/>
    <w:multiLevelType w:val="multilevel"/>
    <w:tmpl w:val="0274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DC553CD"/>
    <w:multiLevelType w:val="hybridMultilevel"/>
    <w:tmpl w:val="434AFC6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2" w15:restartNumberingAfterBreak="0">
    <w:nsid w:val="4DCD6DEB"/>
    <w:multiLevelType w:val="multilevel"/>
    <w:tmpl w:val="47E47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E81747D"/>
    <w:multiLevelType w:val="multilevel"/>
    <w:tmpl w:val="65AAB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EDB6ABB"/>
    <w:multiLevelType w:val="multilevel"/>
    <w:tmpl w:val="9778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F5254E9"/>
    <w:multiLevelType w:val="multilevel"/>
    <w:tmpl w:val="855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FCA4520"/>
    <w:multiLevelType w:val="multilevel"/>
    <w:tmpl w:val="4CACB58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01150CF"/>
    <w:multiLevelType w:val="multilevel"/>
    <w:tmpl w:val="B082DC5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0592FE3"/>
    <w:multiLevelType w:val="multilevel"/>
    <w:tmpl w:val="95E05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0A50662"/>
    <w:multiLevelType w:val="multilevel"/>
    <w:tmpl w:val="0A280FD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0AA3D6E"/>
    <w:multiLevelType w:val="multilevel"/>
    <w:tmpl w:val="BB5C5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0DC4673"/>
    <w:multiLevelType w:val="multilevel"/>
    <w:tmpl w:val="C29461A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130529B"/>
    <w:multiLevelType w:val="multilevel"/>
    <w:tmpl w:val="A4FE0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1671DCC"/>
    <w:multiLevelType w:val="multilevel"/>
    <w:tmpl w:val="9222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1975087"/>
    <w:multiLevelType w:val="multilevel"/>
    <w:tmpl w:val="3DA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1D773AB"/>
    <w:multiLevelType w:val="multilevel"/>
    <w:tmpl w:val="7312E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2246C08"/>
    <w:multiLevelType w:val="multilevel"/>
    <w:tmpl w:val="94DC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2247D95"/>
    <w:multiLevelType w:val="multilevel"/>
    <w:tmpl w:val="1DE65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2420304"/>
    <w:multiLevelType w:val="multilevel"/>
    <w:tmpl w:val="C8D2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2553E3B"/>
    <w:multiLevelType w:val="multilevel"/>
    <w:tmpl w:val="17DC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28D2922"/>
    <w:multiLevelType w:val="multilevel"/>
    <w:tmpl w:val="5E6A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3187B07"/>
    <w:multiLevelType w:val="multilevel"/>
    <w:tmpl w:val="FE90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341354C"/>
    <w:multiLevelType w:val="multilevel"/>
    <w:tmpl w:val="AE1CF61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3483848"/>
    <w:multiLevelType w:val="multilevel"/>
    <w:tmpl w:val="ADFC495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3907584"/>
    <w:multiLevelType w:val="multilevel"/>
    <w:tmpl w:val="4DB0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489648C"/>
    <w:multiLevelType w:val="multilevel"/>
    <w:tmpl w:val="4CD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55729CA"/>
    <w:multiLevelType w:val="multilevel"/>
    <w:tmpl w:val="E7983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6170361"/>
    <w:multiLevelType w:val="multilevel"/>
    <w:tmpl w:val="7D0C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6327A6A"/>
    <w:multiLevelType w:val="multilevel"/>
    <w:tmpl w:val="FA761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66C36D4"/>
    <w:multiLevelType w:val="multilevel"/>
    <w:tmpl w:val="2EA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6AF4585"/>
    <w:multiLevelType w:val="multilevel"/>
    <w:tmpl w:val="6A2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6B3606E"/>
    <w:multiLevelType w:val="multilevel"/>
    <w:tmpl w:val="6F02FFC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6E26A76"/>
    <w:multiLevelType w:val="multilevel"/>
    <w:tmpl w:val="1D90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77D2409"/>
    <w:multiLevelType w:val="multilevel"/>
    <w:tmpl w:val="5C00D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80621B6"/>
    <w:multiLevelType w:val="multilevel"/>
    <w:tmpl w:val="F896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8866028"/>
    <w:multiLevelType w:val="multilevel"/>
    <w:tmpl w:val="2F2E5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8CD0016"/>
    <w:multiLevelType w:val="multilevel"/>
    <w:tmpl w:val="198C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8F613EE"/>
    <w:multiLevelType w:val="multilevel"/>
    <w:tmpl w:val="A460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9EE5502"/>
    <w:multiLevelType w:val="multilevel"/>
    <w:tmpl w:val="0332E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9F263AA"/>
    <w:multiLevelType w:val="multilevel"/>
    <w:tmpl w:val="67EA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A110F4A"/>
    <w:multiLevelType w:val="multilevel"/>
    <w:tmpl w:val="9AC4F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A7873F2"/>
    <w:multiLevelType w:val="multilevel"/>
    <w:tmpl w:val="957096C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A7C0F50"/>
    <w:multiLevelType w:val="multilevel"/>
    <w:tmpl w:val="3D380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AF36DF1"/>
    <w:multiLevelType w:val="multilevel"/>
    <w:tmpl w:val="1F86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B1D20D6"/>
    <w:multiLevelType w:val="multilevel"/>
    <w:tmpl w:val="D444EC1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B230EB7"/>
    <w:multiLevelType w:val="multilevel"/>
    <w:tmpl w:val="5722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B5B0C87"/>
    <w:multiLevelType w:val="multilevel"/>
    <w:tmpl w:val="6F4C3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B6D2A03"/>
    <w:multiLevelType w:val="multilevel"/>
    <w:tmpl w:val="ECA03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BC43E5A"/>
    <w:multiLevelType w:val="multilevel"/>
    <w:tmpl w:val="A01E233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BFF0FD1"/>
    <w:multiLevelType w:val="multilevel"/>
    <w:tmpl w:val="F704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C445668"/>
    <w:multiLevelType w:val="multilevel"/>
    <w:tmpl w:val="2368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C72556C"/>
    <w:multiLevelType w:val="multilevel"/>
    <w:tmpl w:val="A24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C783BE5"/>
    <w:multiLevelType w:val="multilevel"/>
    <w:tmpl w:val="1124DC3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CC07DD3"/>
    <w:multiLevelType w:val="multilevel"/>
    <w:tmpl w:val="A1F6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CCD74E6"/>
    <w:multiLevelType w:val="multilevel"/>
    <w:tmpl w:val="CB76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D13623E"/>
    <w:multiLevelType w:val="multilevel"/>
    <w:tmpl w:val="57F4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EE4154B"/>
    <w:multiLevelType w:val="hybridMultilevel"/>
    <w:tmpl w:val="036EDAD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7" w15:restartNumberingAfterBreak="0">
    <w:nsid w:val="603818C7"/>
    <w:multiLevelType w:val="multilevel"/>
    <w:tmpl w:val="8D4C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0393D67"/>
    <w:multiLevelType w:val="multilevel"/>
    <w:tmpl w:val="B752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06D7428"/>
    <w:multiLevelType w:val="multilevel"/>
    <w:tmpl w:val="0B52B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0962F92"/>
    <w:multiLevelType w:val="multilevel"/>
    <w:tmpl w:val="467A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0E20FEE"/>
    <w:multiLevelType w:val="multilevel"/>
    <w:tmpl w:val="9CDAD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1140886"/>
    <w:multiLevelType w:val="multilevel"/>
    <w:tmpl w:val="590C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1D61D49"/>
    <w:multiLevelType w:val="multilevel"/>
    <w:tmpl w:val="64DE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1FE0DE2"/>
    <w:multiLevelType w:val="multilevel"/>
    <w:tmpl w:val="B474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24F3533"/>
    <w:multiLevelType w:val="multilevel"/>
    <w:tmpl w:val="5BB48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2C15074"/>
    <w:multiLevelType w:val="multilevel"/>
    <w:tmpl w:val="5D46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33E2063"/>
    <w:multiLevelType w:val="multilevel"/>
    <w:tmpl w:val="57AA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34D5EE6"/>
    <w:multiLevelType w:val="multilevel"/>
    <w:tmpl w:val="B71A0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4055672"/>
    <w:multiLevelType w:val="multilevel"/>
    <w:tmpl w:val="4548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4612CF5"/>
    <w:multiLevelType w:val="multilevel"/>
    <w:tmpl w:val="D9EE0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49328DE"/>
    <w:multiLevelType w:val="multilevel"/>
    <w:tmpl w:val="07546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495771A"/>
    <w:multiLevelType w:val="multilevel"/>
    <w:tmpl w:val="EF64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4CE6FD7"/>
    <w:multiLevelType w:val="multilevel"/>
    <w:tmpl w:val="90349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58C0BAF"/>
    <w:multiLevelType w:val="multilevel"/>
    <w:tmpl w:val="DAF0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7027916"/>
    <w:multiLevelType w:val="multilevel"/>
    <w:tmpl w:val="4C8C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703279B"/>
    <w:multiLevelType w:val="multilevel"/>
    <w:tmpl w:val="5F50F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7601ADC"/>
    <w:multiLevelType w:val="multilevel"/>
    <w:tmpl w:val="28F6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7683AFE"/>
    <w:multiLevelType w:val="multilevel"/>
    <w:tmpl w:val="AE545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77950B6"/>
    <w:multiLevelType w:val="multilevel"/>
    <w:tmpl w:val="3FA4D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7904F3C"/>
    <w:multiLevelType w:val="multilevel"/>
    <w:tmpl w:val="E216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7946D70"/>
    <w:multiLevelType w:val="multilevel"/>
    <w:tmpl w:val="4FF4A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79506C2"/>
    <w:multiLevelType w:val="multilevel"/>
    <w:tmpl w:val="D514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7B841EB"/>
    <w:multiLevelType w:val="multilevel"/>
    <w:tmpl w:val="3CDC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7BA28DB"/>
    <w:multiLevelType w:val="multilevel"/>
    <w:tmpl w:val="11AC461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7F20C09"/>
    <w:multiLevelType w:val="multilevel"/>
    <w:tmpl w:val="CA7A451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8457DDD"/>
    <w:multiLevelType w:val="multilevel"/>
    <w:tmpl w:val="C84EC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85C7131"/>
    <w:multiLevelType w:val="multilevel"/>
    <w:tmpl w:val="4820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95665EB"/>
    <w:multiLevelType w:val="multilevel"/>
    <w:tmpl w:val="8410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9A11DAC"/>
    <w:multiLevelType w:val="multilevel"/>
    <w:tmpl w:val="263A087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A673FF1"/>
    <w:multiLevelType w:val="hybridMultilevel"/>
    <w:tmpl w:val="2348F88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1" w15:restartNumberingAfterBreak="0">
    <w:nsid w:val="6A6E49C2"/>
    <w:multiLevelType w:val="multilevel"/>
    <w:tmpl w:val="9412F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AD23F14"/>
    <w:multiLevelType w:val="multilevel"/>
    <w:tmpl w:val="4B5C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B61285E"/>
    <w:multiLevelType w:val="multilevel"/>
    <w:tmpl w:val="A76A1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BBB21BD"/>
    <w:multiLevelType w:val="multilevel"/>
    <w:tmpl w:val="19B6B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BD7764E"/>
    <w:multiLevelType w:val="multilevel"/>
    <w:tmpl w:val="B34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C0C521A"/>
    <w:multiLevelType w:val="multilevel"/>
    <w:tmpl w:val="E63AC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C0E2D1D"/>
    <w:multiLevelType w:val="multilevel"/>
    <w:tmpl w:val="E108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C2524B3"/>
    <w:multiLevelType w:val="multilevel"/>
    <w:tmpl w:val="5562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C61253E"/>
    <w:multiLevelType w:val="multilevel"/>
    <w:tmpl w:val="D89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CD874C0"/>
    <w:multiLevelType w:val="multilevel"/>
    <w:tmpl w:val="541AF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E1973FD"/>
    <w:multiLevelType w:val="multilevel"/>
    <w:tmpl w:val="1A82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E7606D4"/>
    <w:multiLevelType w:val="multilevel"/>
    <w:tmpl w:val="696A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EF90B83"/>
    <w:multiLevelType w:val="hybridMultilevel"/>
    <w:tmpl w:val="B02E70E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4" w15:restartNumberingAfterBreak="0">
    <w:nsid w:val="6F7C2DB5"/>
    <w:multiLevelType w:val="multilevel"/>
    <w:tmpl w:val="49E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00B2660"/>
    <w:multiLevelType w:val="multilevel"/>
    <w:tmpl w:val="BB52B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01D687E"/>
    <w:multiLevelType w:val="multilevel"/>
    <w:tmpl w:val="F70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01E701D"/>
    <w:multiLevelType w:val="multilevel"/>
    <w:tmpl w:val="AA84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0DA1FEE"/>
    <w:multiLevelType w:val="multilevel"/>
    <w:tmpl w:val="51E2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1370FC7"/>
    <w:multiLevelType w:val="multilevel"/>
    <w:tmpl w:val="072C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16E6A9C"/>
    <w:multiLevelType w:val="multilevel"/>
    <w:tmpl w:val="481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1AD5CC6"/>
    <w:multiLevelType w:val="multilevel"/>
    <w:tmpl w:val="BF20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1D97085"/>
    <w:multiLevelType w:val="multilevel"/>
    <w:tmpl w:val="0130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2487BE9"/>
    <w:multiLevelType w:val="multilevel"/>
    <w:tmpl w:val="E81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3903CB1"/>
    <w:multiLevelType w:val="multilevel"/>
    <w:tmpl w:val="47A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3F01741"/>
    <w:multiLevelType w:val="multilevel"/>
    <w:tmpl w:val="89725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40A6616"/>
    <w:multiLevelType w:val="multilevel"/>
    <w:tmpl w:val="30EE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4C16195"/>
    <w:multiLevelType w:val="hybridMultilevel"/>
    <w:tmpl w:val="D348247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8" w15:restartNumberingAfterBreak="0">
    <w:nsid w:val="74CE4C8A"/>
    <w:multiLevelType w:val="multilevel"/>
    <w:tmpl w:val="317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53368BA"/>
    <w:multiLevelType w:val="multilevel"/>
    <w:tmpl w:val="CABE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5564217"/>
    <w:multiLevelType w:val="multilevel"/>
    <w:tmpl w:val="62FE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57848BD"/>
    <w:multiLevelType w:val="multilevel"/>
    <w:tmpl w:val="62C8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7484A49"/>
    <w:multiLevelType w:val="multilevel"/>
    <w:tmpl w:val="1728C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89B1CC5"/>
    <w:multiLevelType w:val="multilevel"/>
    <w:tmpl w:val="E6FA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8BE6C44"/>
    <w:multiLevelType w:val="multilevel"/>
    <w:tmpl w:val="8F262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8C977D9"/>
    <w:multiLevelType w:val="multilevel"/>
    <w:tmpl w:val="21F4E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8E37B25"/>
    <w:multiLevelType w:val="multilevel"/>
    <w:tmpl w:val="0792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9A636BC"/>
    <w:multiLevelType w:val="multilevel"/>
    <w:tmpl w:val="1740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9B56512"/>
    <w:multiLevelType w:val="multilevel"/>
    <w:tmpl w:val="4544C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9E50D3D"/>
    <w:multiLevelType w:val="multilevel"/>
    <w:tmpl w:val="0AF0F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9F217C2"/>
    <w:multiLevelType w:val="multilevel"/>
    <w:tmpl w:val="28C2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B216BAC"/>
    <w:multiLevelType w:val="multilevel"/>
    <w:tmpl w:val="E5B62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B5E1C0B"/>
    <w:multiLevelType w:val="multilevel"/>
    <w:tmpl w:val="35626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B6E76B7"/>
    <w:multiLevelType w:val="multilevel"/>
    <w:tmpl w:val="251A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B885F31"/>
    <w:multiLevelType w:val="multilevel"/>
    <w:tmpl w:val="4190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C00567F"/>
    <w:multiLevelType w:val="multilevel"/>
    <w:tmpl w:val="3C1A4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C203D17"/>
    <w:multiLevelType w:val="multilevel"/>
    <w:tmpl w:val="986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C7736A8"/>
    <w:multiLevelType w:val="multilevel"/>
    <w:tmpl w:val="F266D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C9C2F97"/>
    <w:multiLevelType w:val="multilevel"/>
    <w:tmpl w:val="DAC8E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DD63DA9"/>
    <w:multiLevelType w:val="multilevel"/>
    <w:tmpl w:val="8554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DFA3B4E"/>
    <w:multiLevelType w:val="multilevel"/>
    <w:tmpl w:val="C43CE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EBC33F1"/>
    <w:multiLevelType w:val="multilevel"/>
    <w:tmpl w:val="C880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EE564FA"/>
    <w:multiLevelType w:val="multilevel"/>
    <w:tmpl w:val="4D809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F0B1417"/>
    <w:multiLevelType w:val="multilevel"/>
    <w:tmpl w:val="F0D6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F1776AE"/>
    <w:multiLevelType w:val="multilevel"/>
    <w:tmpl w:val="67D84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F204C81"/>
    <w:multiLevelType w:val="multilevel"/>
    <w:tmpl w:val="5FEEA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F372925"/>
    <w:multiLevelType w:val="multilevel"/>
    <w:tmpl w:val="69C2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F582C04"/>
    <w:multiLevelType w:val="multilevel"/>
    <w:tmpl w:val="B6E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F6F298A"/>
    <w:multiLevelType w:val="multilevel"/>
    <w:tmpl w:val="9880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FC75B67"/>
    <w:multiLevelType w:val="multilevel"/>
    <w:tmpl w:val="809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9"/>
  </w:num>
  <w:num w:numId="3">
    <w:abstractNumId w:val="103"/>
  </w:num>
  <w:num w:numId="4">
    <w:abstractNumId w:val="217"/>
  </w:num>
  <w:num w:numId="5">
    <w:abstractNumId w:val="219"/>
  </w:num>
  <w:num w:numId="6">
    <w:abstractNumId w:val="231"/>
  </w:num>
  <w:num w:numId="7">
    <w:abstractNumId w:val="168"/>
  </w:num>
  <w:num w:numId="8">
    <w:abstractNumId w:val="393"/>
  </w:num>
  <w:num w:numId="9">
    <w:abstractNumId w:val="124"/>
  </w:num>
  <w:num w:numId="10">
    <w:abstractNumId w:val="220"/>
  </w:num>
  <w:num w:numId="11">
    <w:abstractNumId w:val="336"/>
  </w:num>
  <w:num w:numId="12">
    <w:abstractNumId w:val="345"/>
  </w:num>
  <w:num w:numId="13">
    <w:abstractNumId w:val="297"/>
  </w:num>
  <w:num w:numId="14">
    <w:abstractNumId w:val="195"/>
  </w:num>
  <w:num w:numId="15">
    <w:abstractNumId w:val="357"/>
  </w:num>
  <w:num w:numId="16">
    <w:abstractNumId w:val="304"/>
  </w:num>
  <w:num w:numId="17">
    <w:abstractNumId w:val="362"/>
  </w:num>
  <w:num w:numId="18">
    <w:abstractNumId w:val="300"/>
  </w:num>
  <w:num w:numId="19">
    <w:abstractNumId w:val="11"/>
  </w:num>
  <w:num w:numId="20">
    <w:abstractNumId w:val="33"/>
  </w:num>
  <w:num w:numId="21">
    <w:abstractNumId w:val="250"/>
  </w:num>
  <w:num w:numId="22">
    <w:abstractNumId w:val="262"/>
  </w:num>
  <w:num w:numId="23">
    <w:abstractNumId w:val="284"/>
  </w:num>
  <w:num w:numId="24">
    <w:abstractNumId w:val="315"/>
  </w:num>
  <w:num w:numId="25">
    <w:abstractNumId w:val="283"/>
  </w:num>
  <w:num w:numId="26">
    <w:abstractNumId w:val="379"/>
  </w:num>
  <w:num w:numId="27">
    <w:abstractNumId w:val="365"/>
  </w:num>
  <w:num w:numId="28">
    <w:abstractNumId w:val="54"/>
  </w:num>
  <w:num w:numId="29">
    <w:abstractNumId w:val="172"/>
  </w:num>
  <w:num w:numId="30">
    <w:abstractNumId w:val="93"/>
  </w:num>
  <w:num w:numId="31">
    <w:abstractNumId w:val="28"/>
  </w:num>
  <w:num w:numId="32">
    <w:abstractNumId w:val="146"/>
  </w:num>
  <w:num w:numId="33">
    <w:abstractNumId w:val="38"/>
  </w:num>
  <w:num w:numId="34">
    <w:abstractNumId w:val="125"/>
  </w:num>
  <w:num w:numId="35">
    <w:abstractNumId w:val="295"/>
  </w:num>
  <w:num w:numId="36">
    <w:abstractNumId w:val="157"/>
  </w:num>
  <w:num w:numId="37">
    <w:abstractNumId w:val="418"/>
  </w:num>
  <w:num w:numId="38">
    <w:abstractNumId w:val="243"/>
  </w:num>
  <w:num w:numId="39">
    <w:abstractNumId w:val="7"/>
  </w:num>
  <w:num w:numId="40">
    <w:abstractNumId w:val="188"/>
  </w:num>
  <w:num w:numId="41">
    <w:abstractNumId w:val="205"/>
  </w:num>
  <w:num w:numId="42">
    <w:abstractNumId w:val="68"/>
  </w:num>
  <w:num w:numId="43">
    <w:abstractNumId w:val="72"/>
  </w:num>
  <w:num w:numId="44">
    <w:abstractNumId w:val="306"/>
  </w:num>
  <w:num w:numId="45">
    <w:abstractNumId w:val="108"/>
  </w:num>
  <w:num w:numId="46">
    <w:abstractNumId w:val="248"/>
  </w:num>
  <w:num w:numId="47">
    <w:abstractNumId w:val="245"/>
  </w:num>
  <w:num w:numId="48">
    <w:abstractNumId w:val="266"/>
  </w:num>
  <w:num w:numId="49">
    <w:abstractNumId w:val="388"/>
  </w:num>
  <w:num w:numId="50">
    <w:abstractNumId w:val="299"/>
  </w:num>
  <w:num w:numId="51">
    <w:abstractNumId w:val="27"/>
  </w:num>
  <w:num w:numId="52">
    <w:abstractNumId w:val="381"/>
  </w:num>
  <w:num w:numId="53">
    <w:abstractNumId w:val="138"/>
  </w:num>
  <w:num w:numId="54">
    <w:abstractNumId w:val="353"/>
  </w:num>
  <w:num w:numId="55">
    <w:abstractNumId w:val="39"/>
  </w:num>
  <w:num w:numId="56">
    <w:abstractNumId w:val="416"/>
  </w:num>
  <w:num w:numId="57">
    <w:abstractNumId w:val="347"/>
  </w:num>
  <w:num w:numId="58">
    <w:abstractNumId w:val="164"/>
  </w:num>
  <w:num w:numId="59">
    <w:abstractNumId w:val="373"/>
  </w:num>
  <w:num w:numId="60">
    <w:abstractNumId w:val="214"/>
  </w:num>
  <w:num w:numId="61">
    <w:abstractNumId w:val="244"/>
  </w:num>
  <w:num w:numId="62">
    <w:abstractNumId w:val="80"/>
  </w:num>
  <w:num w:numId="63">
    <w:abstractNumId w:val="197"/>
  </w:num>
  <w:num w:numId="64">
    <w:abstractNumId w:val="196"/>
  </w:num>
  <w:num w:numId="65">
    <w:abstractNumId w:val="84"/>
  </w:num>
  <w:num w:numId="66">
    <w:abstractNumId w:val="132"/>
  </w:num>
  <w:num w:numId="67">
    <w:abstractNumId w:val="371"/>
  </w:num>
  <w:num w:numId="68">
    <w:abstractNumId w:val="396"/>
  </w:num>
  <w:num w:numId="69">
    <w:abstractNumId w:val="130"/>
  </w:num>
  <w:num w:numId="70">
    <w:abstractNumId w:val="150"/>
  </w:num>
  <w:num w:numId="71">
    <w:abstractNumId w:val="153"/>
  </w:num>
  <w:num w:numId="72">
    <w:abstractNumId w:val="18"/>
  </w:num>
  <w:num w:numId="73">
    <w:abstractNumId w:val="397"/>
  </w:num>
  <w:num w:numId="74">
    <w:abstractNumId w:val="77"/>
  </w:num>
  <w:num w:numId="75">
    <w:abstractNumId w:val="225"/>
  </w:num>
  <w:num w:numId="76">
    <w:abstractNumId w:val="242"/>
  </w:num>
  <w:num w:numId="77">
    <w:abstractNumId w:val="237"/>
  </w:num>
  <w:num w:numId="78">
    <w:abstractNumId w:val="372"/>
  </w:num>
  <w:num w:numId="79">
    <w:abstractNumId w:val="213"/>
  </w:num>
  <w:num w:numId="80">
    <w:abstractNumId w:val="19"/>
  </w:num>
  <w:num w:numId="81">
    <w:abstractNumId w:val="376"/>
  </w:num>
  <w:num w:numId="82">
    <w:abstractNumId w:val="241"/>
  </w:num>
  <w:num w:numId="83">
    <w:abstractNumId w:val="224"/>
  </w:num>
  <w:num w:numId="84">
    <w:abstractNumId w:val="325"/>
  </w:num>
  <w:num w:numId="85">
    <w:abstractNumId w:val="2"/>
  </w:num>
  <w:num w:numId="86">
    <w:abstractNumId w:val="384"/>
  </w:num>
  <w:num w:numId="87">
    <w:abstractNumId w:val="187"/>
  </w:num>
  <w:num w:numId="88">
    <w:abstractNumId w:val="126"/>
  </w:num>
  <w:num w:numId="89">
    <w:abstractNumId w:val="352"/>
  </w:num>
  <w:num w:numId="90">
    <w:abstractNumId w:val="330"/>
  </w:num>
  <w:num w:numId="91">
    <w:abstractNumId w:val="419"/>
  </w:num>
  <w:num w:numId="92">
    <w:abstractNumId w:val="46"/>
  </w:num>
  <w:num w:numId="93">
    <w:abstractNumId w:val="367"/>
  </w:num>
  <w:num w:numId="94">
    <w:abstractNumId w:val="48"/>
  </w:num>
  <w:num w:numId="95">
    <w:abstractNumId w:val="176"/>
  </w:num>
  <w:num w:numId="96">
    <w:abstractNumId w:val="238"/>
  </w:num>
  <w:num w:numId="97">
    <w:abstractNumId w:val="61"/>
  </w:num>
  <w:num w:numId="98">
    <w:abstractNumId w:val="25"/>
  </w:num>
  <w:num w:numId="99">
    <w:abstractNumId w:val="131"/>
  </w:num>
  <w:num w:numId="100">
    <w:abstractNumId w:val="62"/>
  </w:num>
  <w:num w:numId="101">
    <w:abstractNumId w:val="101"/>
  </w:num>
  <w:num w:numId="102">
    <w:abstractNumId w:val="165"/>
  </w:num>
  <w:num w:numId="103">
    <w:abstractNumId w:val="374"/>
  </w:num>
  <w:num w:numId="104">
    <w:abstractNumId w:val="63"/>
  </w:num>
  <w:num w:numId="105">
    <w:abstractNumId w:val="114"/>
  </w:num>
  <w:num w:numId="106">
    <w:abstractNumId w:val="85"/>
  </w:num>
  <w:num w:numId="107">
    <w:abstractNumId w:val="102"/>
  </w:num>
  <w:num w:numId="108">
    <w:abstractNumId w:val="199"/>
  </w:num>
  <w:num w:numId="109">
    <w:abstractNumId w:val="26"/>
  </w:num>
  <w:num w:numId="110">
    <w:abstractNumId w:val="327"/>
  </w:num>
  <w:num w:numId="111">
    <w:abstractNumId w:val="275"/>
  </w:num>
  <w:num w:numId="112">
    <w:abstractNumId w:val="263"/>
  </w:num>
  <w:num w:numId="113">
    <w:abstractNumId w:val="274"/>
  </w:num>
  <w:num w:numId="114">
    <w:abstractNumId w:val="255"/>
  </w:num>
  <w:num w:numId="115">
    <w:abstractNumId w:val="97"/>
  </w:num>
  <w:num w:numId="116">
    <w:abstractNumId w:val="389"/>
  </w:num>
  <w:num w:numId="117">
    <w:abstractNumId w:val="119"/>
  </w:num>
  <w:num w:numId="118">
    <w:abstractNumId w:val="232"/>
  </w:num>
  <w:num w:numId="119">
    <w:abstractNumId w:val="136"/>
  </w:num>
  <w:num w:numId="120">
    <w:abstractNumId w:val="413"/>
  </w:num>
  <w:num w:numId="121">
    <w:abstractNumId w:val="291"/>
  </w:num>
  <w:num w:numId="122">
    <w:abstractNumId w:val="235"/>
  </w:num>
  <w:num w:numId="123">
    <w:abstractNumId w:val="141"/>
  </w:num>
  <w:num w:numId="124">
    <w:abstractNumId w:val="90"/>
  </w:num>
  <w:num w:numId="125">
    <w:abstractNumId w:val="44"/>
  </w:num>
  <w:num w:numId="126">
    <w:abstractNumId w:val="409"/>
  </w:num>
  <w:num w:numId="127">
    <w:abstractNumId w:val="270"/>
  </w:num>
  <w:num w:numId="128">
    <w:abstractNumId w:val="154"/>
  </w:num>
  <w:num w:numId="129">
    <w:abstractNumId w:val="66"/>
  </w:num>
  <w:num w:numId="130">
    <w:abstractNumId w:val="338"/>
  </w:num>
  <w:num w:numId="131">
    <w:abstractNumId w:val="411"/>
  </w:num>
  <w:num w:numId="132">
    <w:abstractNumId w:val="140"/>
  </w:num>
  <w:num w:numId="133">
    <w:abstractNumId w:val="273"/>
  </w:num>
  <w:num w:numId="134">
    <w:abstractNumId w:val="324"/>
  </w:num>
  <w:num w:numId="135">
    <w:abstractNumId w:val="392"/>
  </w:num>
  <w:num w:numId="136">
    <w:abstractNumId w:val="185"/>
  </w:num>
  <w:num w:numId="137">
    <w:abstractNumId w:val="410"/>
  </w:num>
  <w:num w:numId="138">
    <w:abstractNumId w:val="99"/>
  </w:num>
  <w:num w:numId="139">
    <w:abstractNumId w:val="184"/>
  </w:num>
  <w:num w:numId="140">
    <w:abstractNumId w:val="358"/>
  </w:num>
  <w:num w:numId="141">
    <w:abstractNumId w:val="15"/>
  </w:num>
  <w:num w:numId="142">
    <w:abstractNumId w:val="399"/>
  </w:num>
  <w:num w:numId="143">
    <w:abstractNumId w:val="390"/>
  </w:num>
  <w:num w:numId="144">
    <w:abstractNumId w:val="395"/>
  </w:num>
  <w:num w:numId="145">
    <w:abstractNumId w:val="160"/>
  </w:num>
  <w:num w:numId="146">
    <w:abstractNumId w:val="407"/>
  </w:num>
  <w:num w:numId="147">
    <w:abstractNumId w:val="192"/>
  </w:num>
  <w:num w:numId="148">
    <w:abstractNumId w:val="236"/>
  </w:num>
  <w:num w:numId="149">
    <w:abstractNumId w:val="49"/>
  </w:num>
  <w:num w:numId="150">
    <w:abstractNumId w:val="127"/>
  </w:num>
  <w:num w:numId="151">
    <w:abstractNumId w:val="260"/>
  </w:num>
  <w:num w:numId="152">
    <w:abstractNumId w:val="343"/>
  </w:num>
  <w:num w:numId="153">
    <w:abstractNumId w:val="40"/>
  </w:num>
  <w:num w:numId="154">
    <w:abstractNumId w:val="340"/>
  </w:num>
  <w:num w:numId="155">
    <w:abstractNumId w:val="31"/>
  </w:num>
  <w:num w:numId="156">
    <w:abstractNumId w:val="58"/>
  </w:num>
  <w:num w:numId="157">
    <w:abstractNumId w:val="378"/>
  </w:num>
  <w:num w:numId="158">
    <w:abstractNumId w:val="194"/>
  </w:num>
  <w:num w:numId="159">
    <w:abstractNumId w:val="258"/>
  </w:num>
  <w:num w:numId="160">
    <w:abstractNumId w:val="240"/>
  </w:num>
  <w:num w:numId="161">
    <w:abstractNumId w:val="78"/>
  </w:num>
  <w:num w:numId="162">
    <w:abstractNumId w:val="175"/>
  </w:num>
  <w:num w:numId="163">
    <w:abstractNumId w:val="251"/>
  </w:num>
  <w:num w:numId="164">
    <w:abstractNumId w:val="278"/>
  </w:num>
  <w:num w:numId="165">
    <w:abstractNumId w:val="50"/>
  </w:num>
  <w:num w:numId="166">
    <w:abstractNumId w:val="312"/>
  </w:num>
  <w:num w:numId="167">
    <w:abstractNumId w:val="415"/>
  </w:num>
  <w:num w:numId="168">
    <w:abstractNumId w:val="209"/>
  </w:num>
  <w:num w:numId="169">
    <w:abstractNumId w:val="309"/>
  </w:num>
  <w:num w:numId="170">
    <w:abstractNumId w:val="105"/>
  </w:num>
  <w:num w:numId="171">
    <w:abstractNumId w:val="180"/>
  </w:num>
  <w:num w:numId="172">
    <w:abstractNumId w:val="201"/>
  </w:num>
  <w:num w:numId="173">
    <w:abstractNumId w:val="269"/>
  </w:num>
  <w:num w:numId="174">
    <w:abstractNumId w:val="305"/>
  </w:num>
  <w:num w:numId="175">
    <w:abstractNumId w:val="20"/>
  </w:num>
  <w:num w:numId="176">
    <w:abstractNumId w:val="323"/>
  </w:num>
  <w:num w:numId="177">
    <w:abstractNumId w:val="204"/>
  </w:num>
  <w:num w:numId="178">
    <w:abstractNumId w:val="9"/>
  </w:num>
  <w:num w:numId="179">
    <w:abstractNumId w:val="341"/>
  </w:num>
  <w:num w:numId="180">
    <w:abstractNumId w:val="317"/>
  </w:num>
  <w:num w:numId="181">
    <w:abstractNumId w:val="375"/>
  </w:num>
  <w:num w:numId="182">
    <w:abstractNumId w:val="287"/>
  </w:num>
  <w:num w:numId="183">
    <w:abstractNumId w:val="402"/>
  </w:num>
  <w:num w:numId="184">
    <w:abstractNumId w:val="208"/>
  </w:num>
  <w:num w:numId="185">
    <w:abstractNumId w:val="316"/>
  </w:num>
  <w:num w:numId="186">
    <w:abstractNumId w:val="222"/>
  </w:num>
  <w:num w:numId="187">
    <w:abstractNumId w:val="190"/>
  </w:num>
  <w:num w:numId="188">
    <w:abstractNumId w:val="122"/>
  </w:num>
  <w:num w:numId="189">
    <w:abstractNumId w:val="169"/>
  </w:num>
  <w:num w:numId="190">
    <w:abstractNumId w:val="123"/>
  </w:num>
  <w:num w:numId="191">
    <w:abstractNumId w:val="310"/>
  </w:num>
  <w:num w:numId="192">
    <w:abstractNumId w:val="163"/>
  </w:num>
  <w:num w:numId="193">
    <w:abstractNumId w:val="74"/>
  </w:num>
  <w:num w:numId="194">
    <w:abstractNumId w:val="137"/>
  </w:num>
  <w:num w:numId="195">
    <w:abstractNumId w:val="329"/>
  </w:num>
  <w:num w:numId="196">
    <w:abstractNumId w:val="110"/>
  </w:num>
  <w:num w:numId="197">
    <w:abstractNumId w:val="156"/>
  </w:num>
  <w:num w:numId="198">
    <w:abstractNumId w:val="227"/>
  </w:num>
  <w:num w:numId="199">
    <w:abstractNumId w:val="216"/>
  </w:num>
  <w:num w:numId="200">
    <w:abstractNumId w:val="267"/>
  </w:num>
  <w:num w:numId="201">
    <w:abstractNumId w:val="252"/>
  </w:num>
  <w:num w:numId="202">
    <w:abstractNumId w:val="286"/>
  </w:num>
  <w:num w:numId="203">
    <w:abstractNumId w:val="191"/>
  </w:num>
  <w:num w:numId="204">
    <w:abstractNumId w:val="0"/>
  </w:num>
  <w:num w:numId="205">
    <w:abstractNumId w:val="116"/>
  </w:num>
  <w:num w:numId="206">
    <w:abstractNumId w:val="41"/>
  </w:num>
  <w:num w:numId="207">
    <w:abstractNumId w:val="118"/>
  </w:num>
  <w:num w:numId="208">
    <w:abstractNumId w:val="47"/>
  </w:num>
  <w:num w:numId="209">
    <w:abstractNumId w:val="348"/>
  </w:num>
  <w:num w:numId="210">
    <w:abstractNumId w:val="43"/>
  </w:num>
  <w:num w:numId="211">
    <w:abstractNumId w:val="351"/>
  </w:num>
  <w:num w:numId="212">
    <w:abstractNumId w:val="230"/>
  </w:num>
  <w:num w:numId="213">
    <w:abstractNumId w:val="370"/>
  </w:num>
  <w:num w:numId="214">
    <w:abstractNumId w:val="67"/>
  </w:num>
  <w:num w:numId="215">
    <w:abstractNumId w:val="83"/>
  </w:num>
  <w:num w:numId="216">
    <w:abstractNumId w:val="81"/>
  </w:num>
  <w:num w:numId="217">
    <w:abstractNumId w:val="361"/>
  </w:num>
  <w:num w:numId="218">
    <w:abstractNumId w:val="106"/>
  </w:num>
  <w:num w:numId="219">
    <w:abstractNumId w:val="206"/>
  </w:num>
  <w:num w:numId="220">
    <w:abstractNumId w:val="272"/>
  </w:num>
  <w:num w:numId="221">
    <w:abstractNumId w:val="249"/>
  </w:num>
  <w:num w:numId="222">
    <w:abstractNumId w:val="133"/>
  </w:num>
  <w:num w:numId="223">
    <w:abstractNumId w:val="24"/>
  </w:num>
  <w:num w:numId="224">
    <w:abstractNumId w:val="69"/>
  </w:num>
  <w:num w:numId="225">
    <w:abstractNumId w:val="335"/>
  </w:num>
  <w:num w:numId="226">
    <w:abstractNumId w:val="200"/>
  </w:num>
  <w:num w:numId="227">
    <w:abstractNumId w:val="303"/>
  </w:num>
  <w:num w:numId="228">
    <w:abstractNumId w:val="257"/>
  </w:num>
  <w:num w:numId="229">
    <w:abstractNumId w:val="109"/>
  </w:num>
  <w:num w:numId="230">
    <w:abstractNumId w:val="221"/>
  </w:num>
  <w:num w:numId="231">
    <w:abstractNumId w:val="111"/>
  </w:num>
  <w:num w:numId="232">
    <w:abstractNumId w:val="298"/>
  </w:num>
  <w:num w:numId="233">
    <w:abstractNumId w:val="32"/>
  </w:num>
  <w:num w:numId="234">
    <w:abstractNumId w:val="86"/>
  </w:num>
  <w:num w:numId="235">
    <w:abstractNumId w:val="162"/>
  </w:num>
  <w:num w:numId="236">
    <w:abstractNumId w:val="331"/>
  </w:num>
  <w:num w:numId="237">
    <w:abstractNumId w:val="412"/>
  </w:num>
  <w:num w:numId="238">
    <w:abstractNumId w:val="178"/>
  </w:num>
  <w:num w:numId="239">
    <w:abstractNumId w:val="223"/>
  </w:num>
  <w:num w:numId="240">
    <w:abstractNumId w:val="211"/>
  </w:num>
  <w:num w:numId="241">
    <w:abstractNumId w:val="400"/>
  </w:num>
  <w:num w:numId="242">
    <w:abstractNumId w:val="64"/>
  </w:num>
  <w:num w:numId="243">
    <w:abstractNumId w:val="202"/>
  </w:num>
  <w:num w:numId="244">
    <w:abstractNumId w:val="246"/>
  </w:num>
  <w:num w:numId="245">
    <w:abstractNumId w:val="332"/>
  </w:num>
  <w:num w:numId="246">
    <w:abstractNumId w:val="129"/>
  </w:num>
  <w:num w:numId="247">
    <w:abstractNumId w:val="289"/>
  </w:num>
  <w:num w:numId="248">
    <w:abstractNumId w:val="96"/>
  </w:num>
  <w:num w:numId="249">
    <w:abstractNumId w:val="233"/>
  </w:num>
  <w:num w:numId="250">
    <w:abstractNumId w:val="139"/>
  </w:num>
  <w:num w:numId="251">
    <w:abstractNumId w:val="182"/>
  </w:num>
  <w:num w:numId="252">
    <w:abstractNumId w:val="382"/>
  </w:num>
  <w:num w:numId="253">
    <w:abstractNumId w:val="321"/>
  </w:num>
  <w:num w:numId="254">
    <w:abstractNumId w:val="177"/>
  </w:num>
  <w:num w:numId="255">
    <w:abstractNumId w:val="155"/>
  </w:num>
  <w:num w:numId="256">
    <w:abstractNumId w:val="403"/>
  </w:num>
  <w:num w:numId="257">
    <w:abstractNumId w:val="368"/>
  </w:num>
  <w:num w:numId="258">
    <w:abstractNumId w:val="30"/>
  </w:num>
  <w:num w:numId="259">
    <w:abstractNumId w:val="3"/>
  </w:num>
  <w:num w:numId="260">
    <w:abstractNumId w:val="94"/>
  </w:num>
  <w:num w:numId="261">
    <w:abstractNumId w:val="104"/>
  </w:num>
  <w:num w:numId="262">
    <w:abstractNumId w:val="82"/>
  </w:num>
  <w:num w:numId="263">
    <w:abstractNumId w:val="152"/>
  </w:num>
  <w:num w:numId="264">
    <w:abstractNumId w:val="271"/>
  </w:num>
  <w:num w:numId="265">
    <w:abstractNumId w:val="53"/>
  </w:num>
  <w:num w:numId="266">
    <w:abstractNumId w:val="70"/>
  </w:num>
  <w:num w:numId="267">
    <w:abstractNumId w:val="149"/>
  </w:num>
  <w:num w:numId="268">
    <w:abstractNumId w:val="100"/>
  </w:num>
  <w:num w:numId="269">
    <w:abstractNumId w:val="405"/>
  </w:num>
  <w:num w:numId="270">
    <w:abstractNumId w:val="366"/>
  </w:num>
  <w:num w:numId="271">
    <w:abstractNumId w:val="179"/>
  </w:num>
  <w:num w:numId="272">
    <w:abstractNumId w:val="282"/>
  </w:num>
  <w:num w:numId="273">
    <w:abstractNumId w:val="1"/>
  </w:num>
  <w:num w:numId="274">
    <w:abstractNumId w:val="59"/>
  </w:num>
  <w:num w:numId="275">
    <w:abstractNumId w:val="171"/>
  </w:num>
  <w:num w:numId="276">
    <w:abstractNumId w:val="308"/>
  </w:num>
  <w:num w:numId="277">
    <w:abstractNumId w:val="142"/>
  </w:num>
  <w:num w:numId="278">
    <w:abstractNumId w:val="166"/>
  </w:num>
  <w:num w:numId="279">
    <w:abstractNumId w:val="6"/>
  </w:num>
  <w:num w:numId="280">
    <w:abstractNumId w:val="34"/>
  </w:num>
  <w:num w:numId="281">
    <w:abstractNumId w:val="95"/>
  </w:num>
  <w:num w:numId="282">
    <w:abstractNumId w:val="112"/>
  </w:num>
  <w:num w:numId="283">
    <w:abstractNumId w:val="161"/>
  </w:num>
  <w:num w:numId="284">
    <w:abstractNumId w:val="134"/>
  </w:num>
  <w:num w:numId="285">
    <w:abstractNumId w:val="21"/>
  </w:num>
  <w:num w:numId="286">
    <w:abstractNumId w:val="360"/>
  </w:num>
  <w:num w:numId="287">
    <w:abstractNumId w:val="346"/>
  </w:num>
  <w:num w:numId="288">
    <w:abstractNumId w:val="264"/>
  </w:num>
  <w:num w:numId="289">
    <w:abstractNumId w:val="45"/>
  </w:num>
  <w:num w:numId="290">
    <w:abstractNumId w:val="363"/>
  </w:num>
  <w:num w:numId="291">
    <w:abstractNumId w:val="92"/>
  </w:num>
  <w:num w:numId="292">
    <w:abstractNumId w:val="8"/>
  </w:num>
  <w:num w:numId="293">
    <w:abstractNumId w:val="268"/>
  </w:num>
  <w:num w:numId="294">
    <w:abstractNumId w:val="76"/>
  </w:num>
  <w:num w:numId="295">
    <w:abstractNumId w:val="56"/>
  </w:num>
  <w:num w:numId="296">
    <w:abstractNumId w:val="294"/>
  </w:num>
  <w:num w:numId="297">
    <w:abstractNumId w:val="383"/>
  </w:num>
  <w:num w:numId="298">
    <w:abstractNumId w:val="52"/>
  </w:num>
  <w:num w:numId="299">
    <w:abstractNumId w:val="107"/>
  </w:num>
  <w:num w:numId="300">
    <w:abstractNumId w:val="117"/>
  </w:num>
  <w:num w:numId="301">
    <w:abstractNumId w:val="313"/>
  </w:num>
  <w:num w:numId="302">
    <w:abstractNumId w:val="404"/>
  </w:num>
  <w:num w:numId="303">
    <w:abstractNumId w:val="186"/>
  </w:num>
  <w:num w:numId="304">
    <w:abstractNumId w:val="350"/>
  </w:num>
  <w:num w:numId="305">
    <w:abstractNumId w:val="302"/>
  </w:num>
  <w:num w:numId="306">
    <w:abstractNumId w:val="51"/>
  </w:num>
  <w:num w:numId="307">
    <w:abstractNumId w:val="159"/>
  </w:num>
  <w:num w:numId="308">
    <w:abstractNumId w:val="71"/>
  </w:num>
  <w:num w:numId="309">
    <w:abstractNumId w:val="337"/>
  </w:num>
  <w:num w:numId="310">
    <w:abstractNumId w:val="380"/>
  </w:num>
  <w:num w:numId="311">
    <w:abstractNumId w:val="344"/>
  </w:num>
  <w:num w:numId="312">
    <w:abstractNumId w:val="65"/>
  </w:num>
  <w:num w:numId="313">
    <w:abstractNumId w:val="406"/>
  </w:num>
  <w:num w:numId="314">
    <w:abstractNumId w:val="121"/>
  </w:num>
  <w:num w:numId="315">
    <w:abstractNumId w:val="135"/>
  </w:num>
  <w:num w:numId="316">
    <w:abstractNumId w:val="333"/>
  </w:num>
  <w:num w:numId="317">
    <w:abstractNumId w:val="4"/>
  </w:num>
  <w:num w:numId="318">
    <w:abstractNumId w:val="148"/>
  </w:num>
  <w:num w:numId="319">
    <w:abstractNumId w:val="247"/>
  </w:num>
  <w:num w:numId="320">
    <w:abstractNumId w:val="377"/>
  </w:num>
  <w:num w:numId="321">
    <w:abstractNumId w:val="207"/>
  </w:num>
  <w:num w:numId="322">
    <w:abstractNumId w:val="29"/>
  </w:num>
  <w:num w:numId="323">
    <w:abstractNumId w:val="144"/>
  </w:num>
  <w:num w:numId="324">
    <w:abstractNumId w:val="5"/>
  </w:num>
  <w:num w:numId="325">
    <w:abstractNumId w:val="253"/>
  </w:num>
  <w:num w:numId="326">
    <w:abstractNumId w:val="88"/>
  </w:num>
  <w:num w:numId="327">
    <w:abstractNumId w:val="189"/>
  </w:num>
  <w:num w:numId="328">
    <w:abstractNumId w:val="14"/>
  </w:num>
  <w:num w:numId="329">
    <w:abstractNumId w:val="89"/>
  </w:num>
  <w:num w:numId="330">
    <w:abstractNumId w:val="307"/>
  </w:num>
  <w:num w:numId="331">
    <w:abstractNumId w:val="22"/>
  </w:num>
  <w:num w:numId="332">
    <w:abstractNumId w:val="143"/>
  </w:num>
  <w:num w:numId="333">
    <w:abstractNumId w:val="288"/>
  </w:num>
  <w:num w:numId="334">
    <w:abstractNumId w:val="342"/>
  </w:num>
  <w:num w:numId="335">
    <w:abstractNumId w:val="181"/>
  </w:num>
  <w:num w:numId="336">
    <w:abstractNumId w:val="234"/>
  </w:num>
  <w:num w:numId="337">
    <w:abstractNumId w:val="417"/>
  </w:num>
  <w:num w:numId="338">
    <w:abstractNumId w:val="328"/>
  </w:num>
  <w:num w:numId="339">
    <w:abstractNumId w:val="167"/>
  </w:num>
  <w:num w:numId="340">
    <w:abstractNumId w:val="79"/>
  </w:num>
  <w:num w:numId="341">
    <w:abstractNumId w:val="36"/>
  </w:num>
  <w:num w:numId="342">
    <w:abstractNumId w:val="319"/>
  </w:num>
  <w:num w:numId="343">
    <w:abstractNumId w:val="113"/>
  </w:num>
  <w:num w:numId="344">
    <w:abstractNumId w:val="37"/>
  </w:num>
  <w:num w:numId="345">
    <w:abstractNumId w:val="334"/>
  </w:num>
  <w:num w:numId="346">
    <w:abstractNumId w:val="215"/>
  </w:num>
  <w:num w:numId="347">
    <w:abstractNumId w:val="55"/>
  </w:num>
  <w:num w:numId="348">
    <w:abstractNumId w:val="198"/>
  </w:num>
  <w:num w:numId="349">
    <w:abstractNumId w:val="387"/>
  </w:num>
  <w:num w:numId="350">
    <w:abstractNumId w:val="320"/>
  </w:num>
  <w:num w:numId="351">
    <w:abstractNumId w:val="364"/>
  </w:num>
  <w:num w:numId="352">
    <w:abstractNumId w:val="42"/>
  </w:num>
  <w:num w:numId="353">
    <w:abstractNumId w:val="391"/>
  </w:num>
  <w:num w:numId="354">
    <w:abstractNumId w:val="322"/>
  </w:num>
  <w:num w:numId="355">
    <w:abstractNumId w:val="203"/>
  </w:num>
  <w:num w:numId="356">
    <w:abstractNumId w:val="128"/>
  </w:num>
  <w:num w:numId="357">
    <w:abstractNumId w:val="280"/>
  </w:num>
  <w:num w:numId="358">
    <w:abstractNumId w:val="354"/>
  </w:num>
  <w:num w:numId="359">
    <w:abstractNumId w:val="385"/>
  </w:num>
  <w:num w:numId="360">
    <w:abstractNumId w:val="75"/>
  </w:num>
  <w:num w:numId="361">
    <w:abstractNumId w:val="170"/>
  </w:num>
  <w:num w:numId="362">
    <w:abstractNumId w:val="210"/>
  </w:num>
  <w:num w:numId="363">
    <w:abstractNumId w:val="60"/>
  </w:num>
  <w:num w:numId="364">
    <w:abstractNumId w:val="120"/>
  </w:num>
  <w:num w:numId="365">
    <w:abstractNumId w:val="17"/>
  </w:num>
  <w:num w:numId="366">
    <w:abstractNumId w:val="311"/>
  </w:num>
  <w:num w:numId="367">
    <w:abstractNumId w:val="398"/>
  </w:num>
  <w:num w:numId="368">
    <w:abstractNumId w:val="301"/>
  </w:num>
  <w:num w:numId="369">
    <w:abstractNumId w:val="228"/>
  </w:num>
  <w:num w:numId="370">
    <w:abstractNumId w:val="193"/>
  </w:num>
  <w:num w:numId="371">
    <w:abstractNumId w:val="401"/>
  </w:num>
  <w:num w:numId="372">
    <w:abstractNumId w:val="226"/>
  </w:num>
  <w:num w:numId="373">
    <w:abstractNumId w:val="151"/>
  </w:num>
  <w:num w:numId="374">
    <w:abstractNumId w:val="318"/>
  </w:num>
  <w:num w:numId="375">
    <w:abstractNumId w:val="145"/>
  </w:num>
  <w:num w:numId="376">
    <w:abstractNumId w:val="355"/>
  </w:num>
  <w:num w:numId="377">
    <w:abstractNumId w:val="394"/>
  </w:num>
  <w:num w:numId="378">
    <w:abstractNumId w:val="265"/>
  </w:num>
  <w:num w:numId="379">
    <w:abstractNumId w:val="173"/>
  </w:num>
  <w:num w:numId="380">
    <w:abstractNumId w:val="359"/>
  </w:num>
  <w:num w:numId="381">
    <w:abstractNumId w:val="147"/>
  </w:num>
  <w:num w:numId="382">
    <w:abstractNumId w:val="98"/>
  </w:num>
  <w:num w:numId="383">
    <w:abstractNumId w:val="16"/>
  </w:num>
  <w:num w:numId="384">
    <w:abstractNumId w:val="276"/>
  </w:num>
  <w:num w:numId="385">
    <w:abstractNumId w:val="414"/>
  </w:num>
  <w:num w:numId="386">
    <w:abstractNumId w:val="183"/>
  </w:num>
  <w:num w:numId="387">
    <w:abstractNumId w:val="35"/>
  </w:num>
  <w:num w:numId="388">
    <w:abstractNumId w:val="279"/>
  </w:num>
  <w:num w:numId="389">
    <w:abstractNumId w:val="158"/>
  </w:num>
  <w:num w:numId="390">
    <w:abstractNumId w:val="292"/>
  </w:num>
  <w:num w:numId="391">
    <w:abstractNumId w:val="349"/>
  </w:num>
  <w:num w:numId="392">
    <w:abstractNumId w:val="254"/>
  </w:num>
  <w:num w:numId="393">
    <w:abstractNumId w:val="87"/>
  </w:num>
  <w:num w:numId="394">
    <w:abstractNumId w:val="277"/>
  </w:num>
  <w:num w:numId="395">
    <w:abstractNumId w:val="296"/>
  </w:num>
  <w:num w:numId="396">
    <w:abstractNumId w:val="281"/>
  </w:num>
  <w:num w:numId="397">
    <w:abstractNumId w:val="285"/>
  </w:num>
  <w:num w:numId="398">
    <w:abstractNumId w:val="174"/>
  </w:num>
  <w:num w:numId="399">
    <w:abstractNumId w:val="408"/>
  </w:num>
  <w:num w:numId="400">
    <w:abstractNumId w:val="314"/>
  </w:num>
  <w:num w:numId="401">
    <w:abstractNumId w:val="386"/>
  </w:num>
  <w:num w:numId="402">
    <w:abstractNumId w:val="259"/>
  </w:num>
  <w:num w:numId="403">
    <w:abstractNumId w:val="10"/>
  </w:num>
  <w:num w:numId="404">
    <w:abstractNumId w:val="13"/>
  </w:num>
  <w:num w:numId="405">
    <w:abstractNumId w:val="356"/>
  </w:num>
  <w:num w:numId="406">
    <w:abstractNumId w:val="293"/>
  </w:num>
  <w:num w:numId="407">
    <w:abstractNumId w:val="23"/>
  </w:num>
  <w:num w:numId="408">
    <w:abstractNumId w:val="256"/>
  </w:num>
  <w:num w:numId="409">
    <w:abstractNumId w:val="369"/>
  </w:num>
  <w:num w:numId="410">
    <w:abstractNumId w:val="73"/>
  </w:num>
  <w:num w:numId="411">
    <w:abstractNumId w:val="212"/>
  </w:num>
  <w:num w:numId="412">
    <w:abstractNumId w:val="218"/>
  </w:num>
  <w:num w:numId="413">
    <w:abstractNumId w:val="239"/>
  </w:num>
  <w:num w:numId="414">
    <w:abstractNumId w:val="91"/>
  </w:num>
  <w:num w:numId="415">
    <w:abstractNumId w:val="115"/>
  </w:num>
  <w:num w:numId="416">
    <w:abstractNumId w:val="290"/>
  </w:num>
  <w:num w:numId="417">
    <w:abstractNumId w:val="339"/>
  </w:num>
  <w:num w:numId="418">
    <w:abstractNumId w:val="57"/>
  </w:num>
  <w:num w:numId="419">
    <w:abstractNumId w:val="261"/>
  </w:num>
  <w:num w:numId="420">
    <w:abstractNumId w:val="326"/>
  </w:num>
  <w:numIdMacAtCleanup w:val="4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A5"/>
    <w:rsid w:val="000222BB"/>
    <w:rsid w:val="00046B2B"/>
    <w:rsid w:val="00091936"/>
    <w:rsid w:val="000D3171"/>
    <w:rsid w:val="000D7B5A"/>
    <w:rsid w:val="000E44EB"/>
    <w:rsid w:val="000E45C4"/>
    <w:rsid w:val="000F24FA"/>
    <w:rsid w:val="000F2943"/>
    <w:rsid w:val="00111FBC"/>
    <w:rsid w:val="00185B0A"/>
    <w:rsid w:val="002176FB"/>
    <w:rsid w:val="00222A09"/>
    <w:rsid w:val="00224383"/>
    <w:rsid w:val="00224A76"/>
    <w:rsid w:val="002764E2"/>
    <w:rsid w:val="00282393"/>
    <w:rsid w:val="002D0C63"/>
    <w:rsid w:val="002F0B8D"/>
    <w:rsid w:val="00330233"/>
    <w:rsid w:val="00342A94"/>
    <w:rsid w:val="003719AF"/>
    <w:rsid w:val="003B5F0E"/>
    <w:rsid w:val="003D22B4"/>
    <w:rsid w:val="003F6014"/>
    <w:rsid w:val="0042152B"/>
    <w:rsid w:val="00423EFB"/>
    <w:rsid w:val="00453398"/>
    <w:rsid w:val="00455EAA"/>
    <w:rsid w:val="0048018E"/>
    <w:rsid w:val="00483D4F"/>
    <w:rsid w:val="0048636A"/>
    <w:rsid w:val="004B276B"/>
    <w:rsid w:val="004D5604"/>
    <w:rsid w:val="004E0855"/>
    <w:rsid w:val="004F5593"/>
    <w:rsid w:val="005075BA"/>
    <w:rsid w:val="0055202B"/>
    <w:rsid w:val="00560BC2"/>
    <w:rsid w:val="00582CF0"/>
    <w:rsid w:val="0058728D"/>
    <w:rsid w:val="005B134E"/>
    <w:rsid w:val="005D5A4E"/>
    <w:rsid w:val="005E1601"/>
    <w:rsid w:val="005F1E71"/>
    <w:rsid w:val="005F5F86"/>
    <w:rsid w:val="00607A1E"/>
    <w:rsid w:val="006269C0"/>
    <w:rsid w:val="006823FB"/>
    <w:rsid w:val="006B79D9"/>
    <w:rsid w:val="006F4F57"/>
    <w:rsid w:val="00703BA0"/>
    <w:rsid w:val="00713500"/>
    <w:rsid w:val="00717869"/>
    <w:rsid w:val="00757B5D"/>
    <w:rsid w:val="0076247C"/>
    <w:rsid w:val="00786C36"/>
    <w:rsid w:val="007A0B9A"/>
    <w:rsid w:val="007E0317"/>
    <w:rsid w:val="007F66D4"/>
    <w:rsid w:val="0083070A"/>
    <w:rsid w:val="00831690"/>
    <w:rsid w:val="0086483A"/>
    <w:rsid w:val="00870521"/>
    <w:rsid w:val="00893228"/>
    <w:rsid w:val="008A0664"/>
    <w:rsid w:val="008D59AB"/>
    <w:rsid w:val="008E2981"/>
    <w:rsid w:val="008F2CCF"/>
    <w:rsid w:val="00902B66"/>
    <w:rsid w:val="009130A2"/>
    <w:rsid w:val="0094226C"/>
    <w:rsid w:val="00976E04"/>
    <w:rsid w:val="00996DA5"/>
    <w:rsid w:val="009A4760"/>
    <w:rsid w:val="009B043E"/>
    <w:rsid w:val="009D1389"/>
    <w:rsid w:val="009D4850"/>
    <w:rsid w:val="00A66B29"/>
    <w:rsid w:val="00A71B8F"/>
    <w:rsid w:val="00A87927"/>
    <w:rsid w:val="00AC007A"/>
    <w:rsid w:val="00AD7A28"/>
    <w:rsid w:val="00B306A5"/>
    <w:rsid w:val="00B602EC"/>
    <w:rsid w:val="00B6438F"/>
    <w:rsid w:val="00B736BC"/>
    <w:rsid w:val="00B97500"/>
    <w:rsid w:val="00BD7C06"/>
    <w:rsid w:val="00BE0A50"/>
    <w:rsid w:val="00BE30AD"/>
    <w:rsid w:val="00BF3FD3"/>
    <w:rsid w:val="00C027DF"/>
    <w:rsid w:val="00C4152E"/>
    <w:rsid w:val="00C87C66"/>
    <w:rsid w:val="00C90007"/>
    <w:rsid w:val="00CC32C9"/>
    <w:rsid w:val="00D24ACA"/>
    <w:rsid w:val="00DA766E"/>
    <w:rsid w:val="00DC7F22"/>
    <w:rsid w:val="00DD2633"/>
    <w:rsid w:val="00E202A7"/>
    <w:rsid w:val="00E24A0E"/>
    <w:rsid w:val="00E24C57"/>
    <w:rsid w:val="00E35D47"/>
    <w:rsid w:val="00E56BD7"/>
    <w:rsid w:val="00E629D4"/>
    <w:rsid w:val="00EA3710"/>
    <w:rsid w:val="00F0210A"/>
    <w:rsid w:val="00F57643"/>
    <w:rsid w:val="00F735C5"/>
    <w:rsid w:val="00F74275"/>
    <w:rsid w:val="00F742D4"/>
    <w:rsid w:val="00FC1F6A"/>
    <w:rsid w:val="00FD78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AF98"/>
  <w15:chartTrackingRefBased/>
  <w15:docId w15:val="{ADEB5484-A69E-4657-B8FA-B592882F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81"/>
    <w:pPr>
      <w:spacing w:after="0" w:line="240" w:lineRule="auto"/>
    </w:pPr>
    <w:rPr>
      <w:rFonts w:ascii="Arial" w:eastAsia="MS Mincho" w:hAnsi="Arial" w:cs="KyrialSansProLightCond"/>
      <w:color w:val="000000"/>
      <w:spacing w:val="9"/>
      <w:lang w:val="fr-CA" w:eastAsia="fr-FR"/>
    </w:rPr>
  </w:style>
  <w:style w:type="paragraph" w:styleId="Heading2">
    <w:name w:val="heading 2"/>
    <w:basedOn w:val="Normal"/>
    <w:next w:val="Normal"/>
    <w:link w:val="Heading2Char"/>
    <w:uiPriority w:val="9"/>
    <w:semiHidden/>
    <w:unhideWhenUsed/>
    <w:qFormat/>
    <w:rsid w:val="008E2981"/>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3EF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160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0B9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E2981"/>
    <w:rPr>
      <w:rFonts w:asciiTheme="majorHAnsi" w:eastAsiaTheme="majorEastAsia" w:hAnsiTheme="majorHAnsi" w:cstheme="majorBidi"/>
      <w:color w:val="2F5496" w:themeColor="accent1" w:themeShade="BF"/>
      <w:spacing w:val="9"/>
      <w:sz w:val="26"/>
      <w:szCs w:val="26"/>
      <w:lang w:val="fr-CA" w:eastAsia="fr-FR"/>
    </w:rPr>
  </w:style>
  <w:style w:type="paragraph" w:styleId="BalloonText">
    <w:name w:val="Balloon Text"/>
    <w:basedOn w:val="Normal"/>
    <w:link w:val="BalloonTextChar"/>
    <w:uiPriority w:val="99"/>
    <w:semiHidden/>
    <w:unhideWhenUsed/>
    <w:rsid w:val="008E2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8E2981"/>
    <w:rPr>
      <w:rFonts w:ascii="Lucida Grande" w:eastAsia="MS Mincho" w:hAnsi="Lucida Grande" w:cs="KyrialSansProLightCond"/>
      <w:color w:val="000000"/>
      <w:spacing w:val="9"/>
      <w:sz w:val="18"/>
      <w:szCs w:val="18"/>
      <w:lang w:val="fr-CA" w:eastAsia="fr-FR"/>
    </w:rPr>
  </w:style>
  <w:style w:type="paragraph" w:styleId="Header">
    <w:name w:val="header"/>
    <w:basedOn w:val="Normal"/>
    <w:link w:val="HeaderChar"/>
    <w:uiPriority w:val="99"/>
    <w:unhideWhenUsed/>
    <w:rsid w:val="008E2981"/>
    <w:pPr>
      <w:tabs>
        <w:tab w:val="center" w:pos="4536"/>
        <w:tab w:val="right" w:pos="9072"/>
      </w:tabs>
    </w:pPr>
  </w:style>
  <w:style w:type="character" w:customStyle="1" w:styleId="HeaderChar">
    <w:name w:val="Header Char"/>
    <w:basedOn w:val="DefaultParagraphFont"/>
    <w:link w:val="Header"/>
    <w:uiPriority w:val="99"/>
    <w:rsid w:val="008E2981"/>
    <w:rPr>
      <w:rFonts w:ascii="Arial" w:eastAsia="MS Mincho" w:hAnsi="Arial" w:cs="KyrialSansProLightCond"/>
      <w:color w:val="000000"/>
      <w:spacing w:val="9"/>
      <w:lang w:val="fr-CA" w:eastAsia="fr-FR"/>
    </w:rPr>
  </w:style>
  <w:style w:type="paragraph" w:styleId="Footer">
    <w:name w:val="footer"/>
    <w:basedOn w:val="Normal"/>
    <w:link w:val="FooterChar"/>
    <w:uiPriority w:val="99"/>
    <w:unhideWhenUsed/>
    <w:rsid w:val="008E2981"/>
    <w:pPr>
      <w:tabs>
        <w:tab w:val="center" w:pos="4536"/>
        <w:tab w:val="right" w:pos="9072"/>
      </w:tabs>
    </w:pPr>
  </w:style>
  <w:style w:type="character" w:customStyle="1" w:styleId="FooterChar">
    <w:name w:val="Footer Char"/>
    <w:basedOn w:val="DefaultParagraphFont"/>
    <w:link w:val="Footer"/>
    <w:uiPriority w:val="99"/>
    <w:rsid w:val="008E2981"/>
    <w:rPr>
      <w:rFonts w:ascii="Arial" w:eastAsia="MS Mincho" w:hAnsi="Arial" w:cs="KyrialSansProLightCond"/>
      <w:color w:val="000000"/>
      <w:spacing w:val="9"/>
      <w:lang w:val="fr-CA" w:eastAsia="fr-FR"/>
    </w:rPr>
  </w:style>
  <w:style w:type="paragraph" w:customStyle="1" w:styleId="T1-TravailNotFeuilledidentit">
    <w:name w:val="T1 - Travail Noté (Feuille d'identité)"/>
    <w:basedOn w:val="Normal"/>
    <w:uiPriority w:val="99"/>
    <w:rsid w:val="008E2981"/>
    <w:pPr>
      <w:widowControl w:val="0"/>
      <w:autoSpaceDE w:val="0"/>
      <w:autoSpaceDN w:val="0"/>
      <w:adjustRightInd w:val="0"/>
      <w:spacing w:line="288" w:lineRule="auto"/>
      <w:textAlignment w:val="center"/>
    </w:pPr>
    <w:rPr>
      <w:rFonts w:ascii="KyrialSansProSemiBoldCond" w:hAnsi="KyrialSansProSemiBoldCond" w:cs="KyrialSansProSemiBoldCond"/>
      <w:b/>
      <w:bCs/>
      <w:caps/>
      <w:spacing w:val="22"/>
      <w:sz w:val="74"/>
      <w:szCs w:val="74"/>
    </w:rPr>
  </w:style>
  <w:style w:type="paragraph" w:customStyle="1" w:styleId="ST1-TitredutravailFeuilledidentit">
    <w:name w:val="ST1 - Titre du travail (Feuille d'identité)"/>
    <w:basedOn w:val="Normal"/>
    <w:uiPriority w:val="99"/>
    <w:rsid w:val="008E2981"/>
    <w:pPr>
      <w:widowControl w:val="0"/>
      <w:tabs>
        <w:tab w:val="left" w:pos="360"/>
      </w:tabs>
      <w:autoSpaceDE w:val="0"/>
      <w:autoSpaceDN w:val="0"/>
      <w:adjustRightInd w:val="0"/>
      <w:spacing w:line="288" w:lineRule="auto"/>
      <w:textAlignment w:val="center"/>
    </w:pPr>
    <w:rPr>
      <w:rFonts w:ascii="KyrialSansProUltLightCond" w:hAnsi="KyrialSansProUltLightCond" w:cs="KyrialSansProUltLightCond"/>
      <w:sz w:val="26"/>
      <w:szCs w:val="26"/>
    </w:rPr>
  </w:style>
  <w:style w:type="paragraph" w:customStyle="1" w:styleId="Paragraphestandard">
    <w:name w:val="[Paragraphe standard]"/>
    <w:basedOn w:val="Normal"/>
    <w:uiPriority w:val="99"/>
    <w:rsid w:val="008E2981"/>
    <w:pPr>
      <w:widowControl w:val="0"/>
      <w:autoSpaceDE w:val="0"/>
      <w:autoSpaceDN w:val="0"/>
      <w:adjustRightInd w:val="0"/>
      <w:spacing w:line="288" w:lineRule="auto"/>
      <w:textAlignment w:val="center"/>
    </w:pPr>
    <w:rPr>
      <w:rFonts w:ascii="MinionPro-Regular" w:hAnsi="MinionPro-Regular" w:cs="MinionPro-Regular"/>
    </w:rPr>
  </w:style>
  <w:style w:type="paragraph" w:customStyle="1" w:styleId="T2-FeuilledidentitFeuilledidentit">
    <w:name w:val="T2 - Feuille d'identité (Feuille d'identité)"/>
    <w:basedOn w:val="Normal"/>
    <w:uiPriority w:val="99"/>
    <w:rsid w:val="008E2981"/>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sz w:val="44"/>
      <w:szCs w:val="44"/>
      <w:lang w:val="en-US"/>
    </w:rPr>
  </w:style>
  <w:style w:type="paragraph" w:customStyle="1" w:styleId="ChampsFeuilledidentit">
    <w:name w:val="Champs (Feuille d'identité)"/>
    <w:basedOn w:val="Normal"/>
    <w:uiPriority w:val="99"/>
    <w:rsid w:val="008E2981"/>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sz w:val="20"/>
      <w:szCs w:val="20"/>
      <w:lang w:val="en-US"/>
    </w:rPr>
  </w:style>
  <w:style w:type="paragraph" w:customStyle="1" w:styleId="ConsignesFeuilledidentit">
    <w:name w:val="Consignes (Feuille d'identité)"/>
    <w:basedOn w:val="Normal"/>
    <w:uiPriority w:val="99"/>
    <w:rsid w:val="008E2981"/>
    <w:pPr>
      <w:widowControl w:val="0"/>
      <w:tabs>
        <w:tab w:val="left" w:pos="240"/>
      </w:tabs>
      <w:autoSpaceDE w:val="0"/>
      <w:autoSpaceDN w:val="0"/>
      <w:adjustRightInd w:val="0"/>
      <w:spacing w:before="60" w:line="220" w:lineRule="atLeast"/>
      <w:ind w:left="240" w:hanging="240"/>
      <w:textAlignment w:val="center"/>
    </w:pPr>
    <w:rPr>
      <w:rFonts w:ascii="KyrialSansProLight" w:hAnsi="KyrialSansProLight" w:cs="KyrialSansProLight"/>
      <w:sz w:val="16"/>
      <w:szCs w:val="16"/>
    </w:rPr>
  </w:style>
  <w:style w:type="character" w:customStyle="1" w:styleId="puce">
    <w:name w:val="puce"/>
    <w:uiPriority w:val="99"/>
    <w:rsid w:val="008E2981"/>
    <w:rPr>
      <w:rFonts w:ascii="ZapfDingbatsStd" w:hAnsi="ZapfDingbatsStd" w:cs="ZapfDingbatsStd"/>
      <w:color w:val="000000"/>
      <w:position w:val="2"/>
      <w:sz w:val="6"/>
      <w:szCs w:val="6"/>
    </w:rPr>
  </w:style>
  <w:style w:type="table" w:styleId="TableGrid">
    <w:name w:val="Table Grid"/>
    <w:basedOn w:val="TableNormal"/>
    <w:uiPriority w:val="59"/>
    <w:rsid w:val="008E2981"/>
    <w:pPr>
      <w:spacing w:after="0" w:line="240" w:lineRule="auto"/>
    </w:pPr>
    <w:rPr>
      <w:rFonts w:ascii="Arial" w:eastAsia="MS Mincho" w:hAnsi="Arial" w:cs="KyrialSansProLightCond"/>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E2981"/>
    <w:rPr>
      <w:color w:val="6CB744"/>
      <w:u w:val="single"/>
    </w:rPr>
  </w:style>
  <w:style w:type="character" w:styleId="FollowedHyperlink">
    <w:name w:val="FollowedHyperlink"/>
    <w:basedOn w:val="DefaultParagraphFont"/>
    <w:uiPriority w:val="99"/>
    <w:semiHidden/>
    <w:unhideWhenUsed/>
    <w:rsid w:val="008E2981"/>
    <w:rPr>
      <w:color w:val="954F72" w:themeColor="followedHyperlink"/>
      <w:u w:val="single"/>
    </w:rPr>
  </w:style>
  <w:style w:type="paragraph" w:styleId="ListParagraph">
    <w:name w:val="List Paragraph"/>
    <w:basedOn w:val="Normal"/>
    <w:uiPriority w:val="72"/>
    <w:qFormat/>
    <w:rsid w:val="008E2981"/>
    <w:pPr>
      <w:ind w:left="720"/>
      <w:contextualSpacing/>
    </w:pPr>
  </w:style>
  <w:style w:type="character" w:styleId="UnresolvedMention">
    <w:name w:val="Unresolved Mention"/>
    <w:basedOn w:val="DefaultParagraphFont"/>
    <w:uiPriority w:val="99"/>
    <w:semiHidden/>
    <w:unhideWhenUsed/>
    <w:rsid w:val="008E2981"/>
    <w:rPr>
      <w:color w:val="605E5C"/>
      <w:shd w:val="clear" w:color="auto" w:fill="E1DFDD"/>
    </w:rPr>
  </w:style>
  <w:style w:type="character" w:customStyle="1" w:styleId="Heading3Char">
    <w:name w:val="Heading 3 Char"/>
    <w:basedOn w:val="DefaultParagraphFont"/>
    <w:link w:val="Heading3"/>
    <w:uiPriority w:val="9"/>
    <w:semiHidden/>
    <w:rsid w:val="00423EFB"/>
    <w:rPr>
      <w:rFonts w:asciiTheme="majorHAnsi" w:eastAsiaTheme="majorEastAsia" w:hAnsiTheme="majorHAnsi" w:cstheme="majorBidi"/>
      <w:color w:val="1F3763" w:themeColor="accent1" w:themeShade="7F"/>
      <w:spacing w:val="9"/>
      <w:sz w:val="24"/>
      <w:szCs w:val="24"/>
      <w:lang w:val="fr-CA" w:eastAsia="fr-FR"/>
    </w:rPr>
  </w:style>
  <w:style w:type="character" w:customStyle="1" w:styleId="Heading4Char">
    <w:name w:val="Heading 4 Char"/>
    <w:basedOn w:val="DefaultParagraphFont"/>
    <w:link w:val="Heading4"/>
    <w:uiPriority w:val="9"/>
    <w:semiHidden/>
    <w:rsid w:val="005E1601"/>
    <w:rPr>
      <w:rFonts w:asciiTheme="majorHAnsi" w:eastAsiaTheme="majorEastAsia" w:hAnsiTheme="majorHAnsi" w:cstheme="majorBidi"/>
      <w:i/>
      <w:iCs/>
      <w:color w:val="2F5496" w:themeColor="accent1" w:themeShade="BF"/>
      <w:spacing w:val="9"/>
      <w:lang w:val="fr-CA" w:eastAsia="fr-FR"/>
    </w:rPr>
  </w:style>
  <w:style w:type="character" w:customStyle="1" w:styleId="Heading5Char">
    <w:name w:val="Heading 5 Char"/>
    <w:basedOn w:val="DefaultParagraphFont"/>
    <w:link w:val="Heading5"/>
    <w:uiPriority w:val="9"/>
    <w:semiHidden/>
    <w:rsid w:val="007A0B9A"/>
    <w:rPr>
      <w:rFonts w:asciiTheme="majorHAnsi" w:eastAsiaTheme="majorEastAsia" w:hAnsiTheme="majorHAnsi" w:cstheme="majorBidi"/>
      <w:color w:val="2F5496" w:themeColor="accent1" w:themeShade="BF"/>
      <w:spacing w:val="9"/>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8292">
      <w:bodyDiv w:val="1"/>
      <w:marLeft w:val="0"/>
      <w:marRight w:val="0"/>
      <w:marTop w:val="0"/>
      <w:marBottom w:val="0"/>
      <w:divBdr>
        <w:top w:val="none" w:sz="0" w:space="0" w:color="auto"/>
        <w:left w:val="none" w:sz="0" w:space="0" w:color="auto"/>
        <w:bottom w:val="none" w:sz="0" w:space="0" w:color="auto"/>
        <w:right w:val="none" w:sz="0" w:space="0" w:color="auto"/>
      </w:divBdr>
    </w:div>
    <w:div w:id="25105780">
      <w:bodyDiv w:val="1"/>
      <w:marLeft w:val="0"/>
      <w:marRight w:val="0"/>
      <w:marTop w:val="0"/>
      <w:marBottom w:val="0"/>
      <w:divBdr>
        <w:top w:val="none" w:sz="0" w:space="0" w:color="auto"/>
        <w:left w:val="none" w:sz="0" w:space="0" w:color="auto"/>
        <w:bottom w:val="none" w:sz="0" w:space="0" w:color="auto"/>
        <w:right w:val="none" w:sz="0" w:space="0" w:color="auto"/>
      </w:divBdr>
    </w:div>
    <w:div w:id="33848714">
      <w:bodyDiv w:val="1"/>
      <w:marLeft w:val="0"/>
      <w:marRight w:val="0"/>
      <w:marTop w:val="0"/>
      <w:marBottom w:val="0"/>
      <w:divBdr>
        <w:top w:val="none" w:sz="0" w:space="0" w:color="auto"/>
        <w:left w:val="none" w:sz="0" w:space="0" w:color="auto"/>
        <w:bottom w:val="none" w:sz="0" w:space="0" w:color="auto"/>
        <w:right w:val="none" w:sz="0" w:space="0" w:color="auto"/>
      </w:divBdr>
    </w:div>
    <w:div w:id="40173831">
      <w:bodyDiv w:val="1"/>
      <w:marLeft w:val="0"/>
      <w:marRight w:val="0"/>
      <w:marTop w:val="0"/>
      <w:marBottom w:val="0"/>
      <w:divBdr>
        <w:top w:val="none" w:sz="0" w:space="0" w:color="auto"/>
        <w:left w:val="none" w:sz="0" w:space="0" w:color="auto"/>
        <w:bottom w:val="none" w:sz="0" w:space="0" w:color="auto"/>
        <w:right w:val="none" w:sz="0" w:space="0" w:color="auto"/>
      </w:divBdr>
    </w:div>
    <w:div w:id="56170100">
      <w:bodyDiv w:val="1"/>
      <w:marLeft w:val="0"/>
      <w:marRight w:val="0"/>
      <w:marTop w:val="0"/>
      <w:marBottom w:val="0"/>
      <w:divBdr>
        <w:top w:val="none" w:sz="0" w:space="0" w:color="auto"/>
        <w:left w:val="none" w:sz="0" w:space="0" w:color="auto"/>
        <w:bottom w:val="none" w:sz="0" w:space="0" w:color="auto"/>
        <w:right w:val="none" w:sz="0" w:space="0" w:color="auto"/>
      </w:divBdr>
    </w:div>
    <w:div w:id="59443866">
      <w:bodyDiv w:val="1"/>
      <w:marLeft w:val="0"/>
      <w:marRight w:val="0"/>
      <w:marTop w:val="0"/>
      <w:marBottom w:val="0"/>
      <w:divBdr>
        <w:top w:val="none" w:sz="0" w:space="0" w:color="auto"/>
        <w:left w:val="none" w:sz="0" w:space="0" w:color="auto"/>
        <w:bottom w:val="none" w:sz="0" w:space="0" w:color="auto"/>
        <w:right w:val="none" w:sz="0" w:space="0" w:color="auto"/>
      </w:divBdr>
    </w:div>
    <w:div w:id="74667570">
      <w:bodyDiv w:val="1"/>
      <w:marLeft w:val="0"/>
      <w:marRight w:val="0"/>
      <w:marTop w:val="0"/>
      <w:marBottom w:val="0"/>
      <w:divBdr>
        <w:top w:val="none" w:sz="0" w:space="0" w:color="auto"/>
        <w:left w:val="none" w:sz="0" w:space="0" w:color="auto"/>
        <w:bottom w:val="none" w:sz="0" w:space="0" w:color="auto"/>
        <w:right w:val="none" w:sz="0" w:space="0" w:color="auto"/>
      </w:divBdr>
    </w:div>
    <w:div w:id="89476613">
      <w:bodyDiv w:val="1"/>
      <w:marLeft w:val="0"/>
      <w:marRight w:val="0"/>
      <w:marTop w:val="0"/>
      <w:marBottom w:val="0"/>
      <w:divBdr>
        <w:top w:val="none" w:sz="0" w:space="0" w:color="auto"/>
        <w:left w:val="none" w:sz="0" w:space="0" w:color="auto"/>
        <w:bottom w:val="none" w:sz="0" w:space="0" w:color="auto"/>
        <w:right w:val="none" w:sz="0" w:space="0" w:color="auto"/>
      </w:divBdr>
    </w:div>
    <w:div w:id="102379811">
      <w:bodyDiv w:val="1"/>
      <w:marLeft w:val="0"/>
      <w:marRight w:val="0"/>
      <w:marTop w:val="0"/>
      <w:marBottom w:val="0"/>
      <w:divBdr>
        <w:top w:val="none" w:sz="0" w:space="0" w:color="auto"/>
        <w:left w:val="none" w:sz="0" w:space="0" w:color="auto"/>
        <w:bottom w:val="none" w:sz="0" w:space="0" w:color="auto"/>
        <w:right w:val="none" w:sz="0" w:space="0" w:color="auto"/>
      </w:divBdr>
    </w:div>
    <w:div w:id="111287147">
      <w:bodyDiv w:val="1"/>
      <w:marLeft w:val="0"/>
      <w:marRight w:val="0"/>
      <w:marTop w:val="0"/>
      <w:marBottom w:val="0"/>
      <w:divBdr>
        <w:top w:val="none" w:sz="0" w:space="0" w:color="auto"/>
        <w:left w:val="none" w:sz="0" w:space="0" w:color="auto"/>
        <w:bottom w:val="none" w:sz="0" w:space="0" w:color="auto"/>
        <w:right w:val="none" w:sz="0" w:space="0" w:color="auto"/>
      </w:divBdr>
    </w:div>
    <w:div w:id="123693637">
      <w:bodyDiv w:val="1"/>
      <w:marLeft w:val="0"/>
      <w:marRight w:val="0"/>
      <w:marTop w:val="0"/>
      <w:marBottom w:val="0"/>
      <w:divBdr>
        <w:top w:val="none" w:sz="0" w:space="0" w:color="auto"/>
        <w:left w:val="none" w:sz="0" w:space="0" w:color="auto"/>
        <w:bottom w:val="none" w:sz="0" w:space="0" w:color="auto"/>
        <w:right w:val="none" w:sz="0" w:space="0" w:color="auto"/>
      </w:divBdr>
    </w:div>
    <w:div w:id="128940194">
      <w:bodyDiv w:val="1"/>
      <w:marLeft w:val="0"/>
      <w:marRight w:val="0"/>
      <w:marTop w:val="0"/>
      <w:marBottom w:val="0"/>
      <w:divBdr>
        <w:top w:val="none" w:sz="0" w:space="0" w:color="auto"/>
        <w:left w:val="none" w:sz="0" w:space="0" w:color="auto"/>
        <w:bottom w:val="none" w:sz="0" w:space="0" w:color="auto"/>
        <w:right w:val="none" w:sz="0" w:space="0" w:color="auto"/>
      </w:divBdr>
    </w:div>
    <w:div w:id="131797713">
      <w:bodyDiv w:val="1"/>
      <w:marLeft w:val="0"/>
      <w:marRight w:val="0"/>
      <w:marTop w:val="0"/>
      <w:marBottom w:val="0"/>
      <w:divBdr>
        <w:top w:val="none" w:sz="0" w:space="0" w:color="auto"/>
        <w:left w:val="none" w:sz="0" w:space="0" w:color="auto"/>
        <w:bottom w:val="none" w:sz="0" w:space="0" w:color="auto"/>
        <w:right w:val="none" w:sz="0" w:space="0" w:color="auto"/>
      </w:divBdr>
    </w:div>
    <w:div w:id="136267229">
      <w:bodyDiv w:val="1"/>
      <w:marLeft w:val="0"/>
      <w:marRight w:val="0"/>
      <w:marTop w:val="0"/>
      <w:marBottom w:val="0"/>
      <w:divBdr>
        <w:top w:val="none" w:sz="0" w:space="0" w:color="auto"/>
        <w:left w:val="none" w:sz="0" w:space="0" w:color="auto"/>
        <w:bottom w:val="none" w:sz="0" w:space="0" w:color="auto"/>
        <w:right w:val="none" w:sz="0" w:space="0" w:color="auto"/>
      </w:divBdr>
    </w:div>
    <w:div w:id="152138643">
      <w:bodyDiv w:val="1"/>
      <w:marLeft w:val="0"/>
      <w:marRight w:val="0"/>
      <w:marTop w:val="0"/>
      <w:marBottom w:val="0"/>
      <w:divBdr>
        <w:top w:val="none" w:sz="0" w:space="0" w:color="auto"/>
        <w:left w:val="none" w:sz="0" w:space="0" w:color="auto"/>
        <w:bottom w:val="none" w:sz="0" w:space="0" w:color="auto"/>
        <w:right w:val="none" w:sz="0" w:space="0" w:color="auto"/>
      </w:divBdr>
    </w:div>
    <w:div w:id="184097824">
      <w:bodyDiv w:val="1"/>
      <w:marLeft w:val="0"/>
      <w:marRight w:val="0"/>
      <w:marTop w:val="0"/>
      <w:marBottom w:val="0"/>
      <w:divBdr>
        <w:top w:val="none" w:sz="0" w:space="0" w:color="auto"/>
        <w:left w:val="none" w:sz="0" w:space="0" w:color="auto"/>
        <w:bottom w:val="none" w:sz="0" w:space="0" w:color="auto"/>
        <w:right w:val="none" w:sz="0" w:space="0" w:color="auto"/>
      </w:divBdr>
    </w:div>
    <w:div w:id="189535032">
      <w:bodyDiv w:val="1"/>
      <w:marLeft w:val="0"/>
      <w:marRight w:val="0"/>
      <w:marTop w:val="0"/>
      <w:marBottom w:val="0"/>
      <w:divBdr>
        <w:top w:val="none" w:sz="0" w:space="0" w:color="auto"/>
        <w:left w:val="none" w:sz="0" w:space="0" w:color="auto"/>
        <w:bottom w:val="none" w:sz="0" w:space="0" w:color="auto"/>
        <w:right w:val="none" w:sz="0" w:space="0" w:color="auto"/>
      </w:divBdr>
    </w:div>
    <w:div w:id="193546787">
      <w:bodyDiv w:val="1"/>
      <w:marLeft w:val="0"/>
      <w:marRight w:val="0"/>
      <w:marTop w:val="0"/>
      <w:marBottom w:val="0"/>
      <w:divBdr>
        <w:top w:val="none" w:sz="0" w:space="0" w:color="auto"/>
        <w:left w:val="none" w:sz="0" w:space="0" w:color="auto"/>
        <w:bottom w:val="none" w:sz="0" w:space="0" w:color="auto"/>
        <w:right w:val="none" w:sz="0" w:space="0" w:color="auto"/>
      </w:divBdr>
    </w:div>
    <w:div w:id="207497228">
      <w:bodyDiv w:val="1"/>
      <w:marLeft w:val="0"/>
      <w:marRight w:val="0"/>
      <w:marTop w:val="0"/>
      <w:marBottom w:val="0"/>
      <w:divBdr>
        <w:top w:val="none" w:sz="0" w:space="0" w:color="auto"/>
        <w:left w:val="none" w:sz="0" w:space="0" w:color="auto"/>
        <w:bottom w:val="none" w:sz="0" w:space="0" w:color="auto"/>
        <w:right w:val="none" w:sz="0" w:space="0" w:color="auto"/>
      </w:divBdr>
    </w:div>
    <w:div w:id="217208873">
      <w:bodyDiv w:val="1"/>
      <w:marLeft w:val="0"/>
      <w:marRight w:val="0"/>
      <w:marTop w:val="0"/>
      <w:marBottom w:val="0"/>
      <w:divBdr>
        <w:top w:val="none" w:sz="0" w:space="0" w:color="auto"/>
        <w:left w:val="none" w:sz="0" w:space="0" w:color="auto"/>
        <w:bottom w:val="none" w:sz="0" w:space="0" w:color="auto"/>
        <w:right w:val="none" w:sz="0" w:space="0" w:color="auto"/>
      </w:divBdr>
    </w:div>
    <w:div w:id="230846707">
      <w:bodyDiv w:val="1"/>
      <w:marLeft w:val="0"/>
      <w:marRight w:val="0"/>
      <w:marTop w:val="0"/>
      <w:marBottom w:val="0"/>
      <w:divBdr>
        <w:top w:val="none" w:sz="0" w:space="0" w:color="auto"/>
        <w:left w:val="none" w:sz="0" w:space="0" w:color="auto"/>
        <w:bottom w:val="none" w:sz="0" w:space="0" w:color="auto"/>
        <w:right w:val="none" w:sz="0" w:space="0" w:color="auto"/>
      </w:divBdr>
    </w:div>
    <w:div w:id="236139170">
      <w:bodyDiv w:val="1"/>
      <w:marLeft w:val="0"/>
      <w:marRight w:val="0"/>
      <w:marTop w:val="0"/>
      <w:marBottom w:val="0"/>
      <w:divBdr>
        <w:top w:val="none" w:sz="0" w:space="0" w:color="auto"/>
        <w:left w:val="none" w:sz="0" w:space="0" w:color="auto"/>
        <w:bottom w:val="none" w:sz="0" w:space="0" w:color="auto"/>
        <w:right w:val="none" w:sz="0" w:space="0" w:color="auto"/>
      </w:divBdr>
    </w:div>
    <w:div w:id="236597868">
      <w:bodyDiv w:val="1"/>
      <w:marLeft w:val="0"/>
      <w:marRight w:val="0"/>
      <w:marTop w:val="0"/>
      <w:marBottom w:val="0"/>
      <w:divBdr>
        <w:top w:val="none" w:sz="0" w:space="0" w:color="auto"/>
        <w:left w:val="none" w:sz="0" w:space="0" w:color="auto"/>
        <w:bottom w:val="none" w:sz="0" w:space="0" w:color="auto"/>
        <w:right w:val="none" w:sz="0" w:space="0" w:color="auto"/>
      </w:divBdr>
    </w:div>
    <w:div w:id="240873053">
      <w:bodyDiv w:val="1"/>
      <w:marLeft w:val="0"/>
      <w:marRight w:val="0"/>
      <w:marTop w:val="0"/>
      <w:marBottom w:val="0"/>
      <w:divBdr>
        <w:top w:val="none" w:sz="0" w:space="0" w:color="auto"/>
        <w:left w:val="none" w:sz="0" w:space="0" w:color="auto"/>
        <w:bottom w:val="none" w:sz="0" w:space="0" w:color="auto"/>
        <w:right w:val="none" w:sz="0" w:space="0" w:color="auto"/>
      </w:divBdr>
      <w:divsChild>
        <w:div w:id="552233252">
          <w:marLeft w:val="0"/>
          <w:marRight w:val="0"/>
          <w:marTop w:val="0"/>
          <w:marBottom w:val="0"/>
          <w:divBdr>
            <w:top w:val="none" w:sz="0" w:space="0" w:color="auto"/>
            <w:left w:val="none" w:sz="0" w:space="0" w:color="auto"/>
            <w:bottom w:val="none" w:sz="0" w:space="0" w:color="auto"/>
            <w:right w:val="none" w:sz="0" w:space="0" w:color="auto"/>
          </w:divBdr>
          <w:divsChild>
            <w:div w:id="1733573739">
              <w:marLeft w:val="0"/>
              <w:marRight w:val="0"/>
              <w:marTop w:val="0"/>
              <w:marBottom w:val="0"/>
              <w:divBdr>
                <w:top w:val="none" w:sz="0" w:space="0" w:color="auto"/>
                <w:left w:val="none" w:sz="0" w:space="0" w:color="auto"/>
                <w:bottom w:val="none" w:sz="0" w:space="0" w:color="auto"/>
                <w:right w:val="none" w:sz="0" w:space="0" w:color="auto"/>
              </w:divBdr>
              <w:divsChild>
                <w:div w:id="555624163">
                  <w:marLeft w:val="0"/>
                  <w:marRight w:val="0"/>
                  <w:marTop w:val="0"/>
                  <w:marBottom w:val="0"/>
                  <w:divBdr>
                    <w:top w:val="none" w:sz="0" w:space="0" w:color="auto"/>
                    <w:left w:val="none" w:sz="0" w:space="0" w:color="auto"/>
                    <w:bottom w:val="none" w:sz="0" w:space="0" w:color="auto"/>
                    <w:right w:val="none" w:sz="0" w:space="0" w:color="auto"/>
                  </w:divBdr>
                  <w:divsChild>
                    <w:div w:id="16949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99134">
      <w:bodyDiv w:val="1"/>
      <w:marLeft w:val="0"/>
      <w:marRight w:val="0"/>
      <w:marTop w:val="0"/>
      <w:marBottom w:val="0"/>
      <w:divBdr>
        <w:top w:val="none" w:sz="0" w:space="0" w:color="auto"/>
        <w:left w:val="none" w:sz="0" w:space="0" w:color="auto"/>
        <w:bottom w:val="none" w:sz="0" w:space="0" w:color="auto"/>
        <w:right w:val="none" w:sz="0" w:space="0" w:color="auto"/>
      </w:divBdr>
    </w:div>
    <w:div w:id="249433704">
      <w:bodyDiv w:val="1"/>
      <w:marLeft w:val="0"/>
      <w:marRight w:val="0"/>
      <w:marTop w:val="0"/>
      <w:marBottom w:val="0"/>
      <w:divBdr>
        <w:top w:val="none" w:sz="0" w:space="0" w:color="auto"/>
        <w:left w:val="none" w:sz="0" w:space="0" w:color="auto"/>
        <w:bottom w:val="none" w:sz="0" w:space="0" w:color="auto"/>
        <w:right w:val="none" w:sz="0" w:space="0" w:color="auto"/>
      </w:divBdr>
      <w:divsChild>
        <w:div w:id="747119425">
          <w:marLeft w:val="0"/>
          <w:marRight w:val="0"/>
          <w:marTop w:val="0"/>
          <w:marBottom w:val="0"/>
          <w:divBdr>
            <w:top w:val="none" w:sz="0" w:space="0" w:color="auto"/>
            <w:left w:val="none" w:sz="0" w:space="0" w:color="auto"/>
            <w:bottom w:val="none" w:sz="0" w:space="0" w:color="auto"/>
            <w:right w:val="none" w:sz="0" w:space="0" w:color="auto"/>
          </w:divBdr>
          <w:divsChild>
            <w:div w:id="245844828">
              <w:marLeft w:val="0"/>
              <w:marRight w:val="0"/>
              <w:marTop w:val="0"/>
              <w:marBottom w:val="0"/>
              <w:divBdr>
                <w:top w:val="none" w:sz="0" w:space="0" w:color="auto"/>
                <w:left w:val="none" w:sz="0" w:space="0" w:color="auto"/>
                <w:bottom w:val="none" w:sz="0" w:space="0" w:color="auto"/>
                <w:right w:val="none" w:sz="0" w:space="0" w:color="auto"/>
              </w:divBdr>
              <w:divsChild>
                <w:div w:id="1682702773">
                  <w:marLeft w:val="0"/>
                  <w:marRight w:val="0"/>
                  <w:marTop w:val="0"/>
                  <w:marBottom w:val="0"/>
                  <w:divBdr>
                    <w:top w:val="none" w:sz="0" w:space="0" w:color="auto"/>
                    <w:left w:val="none" w:sz="0" w:space="0" w:color="auto"/>
                    <w:bottom w:val="none" w:sz="0" w:space="0" w:color="auto"/>
                    <w:right w:val="none" w:sz="0" w:space="0" w:color="auto"/>
                  </w:divBdr>
                  <w:divsChild>
                    <w:div w:id="1386374040">
                      <w:marLeft w:val="0"/>
                      <w:marRight w:val="0"/>
                      <w:marTop w:val="0"/>
                      <w:marBottom w:val="0"/>
                      <w:divBdr>
                        <w:top w:val="none" w:sz="0" w:space="0" w:color="auto"/>
                        <w:left w:val="none" w:sz="0" w:space="0" w:color="auto"/>
                        <w:bottom w:val="none" w:sz="0" w:space="0" w:color="auto"/>
                        <w:right w:val="none" w:sz="0" w:space="0" w:color="auto"/>
                      </w:divBdr>
                      <w:divsChild>
                        <w:div w:id="1086534221">
                          <w:marLeft w:val="0"/>
                          <w:marRight w:val="0"/>
                          <w:marTop w:val="0"/>
                          <w:marBottom w:val="0"/>
                          <w:divBdr>
                            <w:top w:val="none" w:sz="0" w:space="0" w:color="auto"/>
                            <w:left w:val="none" w:sz="0" w:space="0" w:color="auto"/>
                            <w:bottom w:val="none" w:sz="0" w:space="0" w:color="auto"/>
                            <w:right w:val="none" w:sz="0" w:space="0" w:color="auto"/>
                          </w:divBdr>
                          <w:divsChild>
                            <w:div w:id="17210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560568">
      <w:bodyDiv w:val="1"/>
      <w:marLeft w:val="0"/>
      <w:marRight w:val="0"/>
      <w:marTop w:val="0"/>
      <w:marBottom w:val="0"/>
      <w:divBdr>
        <w:top w:val="none" w:sz="0" w:space="0" w:color="auto"/>
        <w:left w:val="none" w:sz="0" w:space="0" w:color="auto"/>
        <w:bottom w:val="none" w:sz="0" w:space="0" w:color="auto"/>
        <w:right w:val="none" w:sz="0" w:space="0" w:color="auto"/>
      </w:divBdr>
    </w:div>
    <w:div w:id="266692023">
      <w:bodyDiv w:val="1"/>
      <w:marLeft w:val="0"/>
      <w:marRight w:val="0"/>
      <w:marTop w:val="0"/>
      <w:marBottom w:val="0"/>
      <w:divBdr>
        <w:top w:val="none" w:sz="0" w:space="0" w:color="auto"/>
        <w:left w:val="none" w:sz="0" w:space="0" w:color="auto"/>
        <w:bottom w:val="none" w:sz="0" w:space="0" w:color="auto"/>
        <w:right w:val="none" w:sz="0" w:space="0" w:color="auto"/>
      </w:divBdr>
    </w:div>
    <w:div w:id="274824693">
      <w:bodyDiv w:val="1"/>
      <w:marLeft w:val="0"/>
      <w:marRight w:val="0"/>
      <w:marTop w:val="0"/>
      <w:marBottom w:val="0"/>
      <w:divBdr>
        <w:top w:val="none" w:sz="0" w:space="0" w:color="auto"/>
        <w:left w:val="none" w:sz="0" w:space="0" w:color="auto"/>
        <w:bottom w:val="none" w:sz="0" w:space="0" w:color="auto"/>
        <w:right w:val="none" w:sz="0" w:space="0" w:color="auto"/>
      </w:divBdr>
    </w:div>
    <w:div w:id="292096567">
      <w:bodyDiv w:val="1"/>
      <w:marLeft w:val="0"/>
      <w:marRight w:val="0"/>
      <w:marTop w:val="0"/>
      <w:marBottom w:val="0"/>
      <w:divBdr>
        <w:top w:val="none" w:sz="0" w:space="0" w:color="auto"/>
        <w:left w:val="none" w:sz="0" w:space="0" w:color="auto"/>
        <w:bottom w:val="none" w:sz="0" w:space="0" w:color="auto"/>
        <w:right w:val="none" w:sz="0" w:space="0" w:color="auto"/>
      </w:divBdr>
    </w:div>
    <w:div w:id="295839166">
      <w:bodyDiv w:val="1"/>
      <w:marLeft w:val="0"/>
      <w:marRight w:val="0"/>
      <w:marTop w:val="0"/>
      <w:marBottom w:val="0"/>
      <w:divBdr>
        <w:top w:val="none" w:sz="0" w:space="0" w:color="auto"/>
        <w:left w:val="none" w:sz="0" w:space="0" w:color="auto"/>
        <w:bottom w:val="none" w:sz="0" w:space="0" w:color="auto"/>
        <w:right w:val="none" w:sz="0" w:space="0" w:color="auto"/>
      </w:divBdr>
    </w:div>
    <w:div w:id="298927524">
      <w:bodyDiv w:val="1"/>
      <w:marLeft w:val="0"/>
      <w:marRight w:val="0"/>
      <w:marTop w:val="0"/>
      <w:marBottom w:val="0"/>
      <w:divBdr>
        <w:top w:val="none" w:sz="0" w:space="0" w:color="auto"/>
        <w:left w:val="none" w:sz="0" w:space="0" w:color="auto"/>
        <w:bottom w:val="none" w:sz="0" w:space="0" w:color="auto"/>
        <w:right w:val="none" w:sz="0" w:space="0" w:color="auto"/>
      </w:divBdr>
    </w:div>
    <w:div w:id="329142781">
      <w:bodyDiv w:val="1"/>
      <w:marLeft w:val="0"/>
      <w:marRight w:val="0"/>
      <w:marTop w:val="0"/>
      <w:marBottom w:val="0"/>
      <w:divBdr>
        <w:top w:val="none" w:sz="0" w:space="0" w:color="auto"/>
        <w:left w:val="none" w:sz="0" w:space="0" w:color="auto"/>
        <w:bottom w:val="none" w:sz="0" w:space="0" w:color="auto"/>
        <w:right w:val="none" w:sz="0" w:space="0" w:color="auto"/>
      </w:divBdr>
    </w:div>
    <w:div w:id="338234225">
      <w:bodyDiv w:val="1"/>
      <w:marLeft w:val="0"/>
      <w:marRight w:val="0"/>
      <w:marTop w:val="0"/>
      <w:marBottom w:val="0"/>
      <w:divBdr>
        <w:top w:val="none" w:sz="0" w:space="0" w:color="auto"/>
        <w:left w:val="none" w:sz="0" w:space="0" w:color="auto"/>
        <w:bottom w:val="none" w:sz="0" w:space="0" w:color="auto"/>
        <w:right w:val="none" w:sz="0" w:space="0" w:color="auto"/>
      </w:divBdr>
    </w:div>
    <w:div w:id="351298044">
      <w:bodyDiv w:val="1"/>
      <w:marLeft w:val="0"/>
      <w:marRight w:val="0"/>
      <w:marTop w:val="0"/>
      <w:marBottom w:val="0"/>
      <w:divBdr>
        <w:top w:val="none" w:sz="0" w:space="0" w:color="auto"/>
        <w:left w:val="none" w:sz="0" w:space="0" w:color="auto"/>
        <w:bottom w:val="none" w:sz="0" w:space="0" w:color="auto"/>
        <w:right w:val="none" w:sz="0" w:space="0" w:color="auto"/>
      </w:divBdr>
    </w:div>
    <w:div w:id="363284977">
      <w:bodyDiv w:val="1"/>
      <w:marLeft w:val="0"/>
      <w:marRight w:val="0"/>
      <w:marTop w:val="0"/>
      <w:marBottom w:val="0"/>
      <w:divBdr>
        <w:top w:val="none" w:sz="0" w:space="0" w:color="auto"/>
        <w:left w:val="none" w:sz="0" w:space="0" w:color="auto"/>
        <w:bottom w:val="none" w:sz="0" w:space="0" w:color="auto"/>
        <w:right w:val="none" w:sz="0" w:space="0" w:color="auto"/>
      </w:divBdr>
    </w:div>
    <w:div w:id="381829104">
      <w:bodyDiv w:val="1"/>
      <w:marLeft w:val="0"/>
      <w:marRight w:val="0"/>
      <w:marTop w:val="0"/>
      <w:marBottom w:val="0"/>
      <w:divBdr>
        <w:top w:val="none" w:sz="0" w:space="0" w:color="auto"/>
        <w:left w:val="none" w:sz="0" w:space="0" w:color="auto"/>
        <w:bottom w:val="none" w:sz="0" w:space="0" w:color="auto"/>
        <w:right w:val="none" w:sz="0" w:space="0" w:color="auto"/>
      </w:divBdr>
    </w:div>
    <w:div w:id="396167952">
      <w:bodyDiv w:val="1"/>
      <w:marLeft w:val="0"/>
      <w:marRight w:val="0"/>
      <w:marTop w:val="0"/>
      <w:marBottom w:val="0"/>
      <w:divBdr>
        <w:top w:val="none" w:sz="0" w:space="0" w:color="auto"/>
        <w:left w:val="none" w:sz="0" w:space="0" w:color="auto"/>
        <w:bottom w:val="none" w:sz="0" w:space="0" w:color="auto"/>
        <w:right w:val="none" w:sz="0" w:space="0" w:color="auto"/>
      </w:divBdr>
    </w:div>
    <w:div w:id="401292136">
      <w:bodyDiv w:val="1"/>
      <w:marLeft w:val="0"/>
      <w:marRight w:val="0"/>
      <w:marTop w:val="0"/>
      <w:marBottom w:val="0"/>
      <w:divBdr>
        <w:top w:val="none" w:sz="0" w:space="0" w:color="auto"/>
        <w:left w:val="none" w:sz="0" w:space="0" w:color="auto"/>
        <w:bottom w:val="none" w:sz="0" w:space="0" w:color="auto"/>
        <w:right w:val="none" w:sz="0" w:space="0" w:color="auto"/>
      </w:divBdr>
    </w:div>
    <w:div w:id="409355134">
      <w:bodyDiv w:val="1"/>
      <w:marLeft w:val="0"/>
      <w:marRight w:val="0"/>
      <w:marTop w:val="0"/>
      <w:marBottom w:val="0"/>
      <w:divBdr>
        <w:top w:val="none" w:sz="0" w:space="0" w:color="auto"/>
        <w:left w:val="none" w:sz="0" w:space="0" w:color="auto"/>
        <w:bottom w:val="none" w:sz="0" w:space="0" w:color="auto"/>
        <w:right w:val="none" w:sz="0" w:space="0" w:color="auto"/>
      </w:divBdr>
    </w:div>
    <w:div w:id="410348949">
      <w:bodyDiv w:val="1"/>
      <w:marLeft w:val="0"/>
      <w:marRight w:val="0"/>
      <w:marTop w:val="0"/>
      <w:marBottom w:val="0"/>
      <w:divBdr>
        <w:top w:val="none" w:sz="0" w:space="0" w:color="auto"/>
        <w:left w:val="none" w:sz="0" w:space="0" w:color="auto"/>
        <w:bottom w:val="none" w:sz="0" w:space="0" w:color="auto"/>
        <w:right w:val="none" w:sz="0" w:space="0" w:color="auto"/>
      </w:divBdr>
    </w:div>
    <w:div w:id="418717192">
      <w:bodyDiv w:val="1"/>
      <w:marLeft w:val="0"/>
      <w:marRight w:val="0"/>
      <w:marTop w:val="0"/>
      <w:marBottom w:val="0"/>
      <w:divBdr>
        <w:top w:val="none" w:sz="0" w:space="0" w:color="auto"/>
        <w:left w:val="none" w:sz="0" w:space="0" w:color="auto"/>
        <w:bottom w:val="none" w:sz="0" w:space="0" w:color="auto"/>
        <w:right w:val="none" w:sz="0" w:space="0" w:color="auto"/>
      </w:divBdr>
    </w:div>
    <w:div w:id="431557301">
      <w:bodyDiv w:val="1"/>
      <w:marLeft w:val="0"/>
      <w:marRight w:val="0"/>
      <w:marTop w:val="0"/>
      <w:marBottom w:val="0"/>
      <w:divBdr>
        <w:top w:val="none" w:sz="0" w:space="0" w:color="auto"/>
        <w:left w:val="none" w:sz="0" w:space="0" w:color="auto"/>
        <w:bottom w:val="none" w:sz="0" w:space="0" w:color="auto"/>
        <w:right w:val="none" w:sz="0" w:space="0" w:color="auto"/>
      </w:divBdr>
    </w:div>
    <w:div w:id="464545377">
      <w:bodyDiv w:val="1"/>
      <w:marLeft w:val="0"/>
      <w:marRight w:val="0"/>
      <w:marTop w:val="0"/>
      <w:marBottom w:val="0"/>
      <w:divBdr>
        <w:top w:val="none" w:sz="0" w:space="0" w:color="auto"/>
        <w:left w:val="none" w:sz="0" w:space="0" w:color="auto"/>
        <w:bottom w:val="none" w:sz="0" w:space="0" w:color="auto"/>
        <w:right w:val="none" w:sz="0" w:space="0" w:color="auto"/>
      </w:divBdr>
    </w:div>
    <w:div w:id="480345219">
      <w:bodyDiv w:val="1"/>
      <w:marLeft w:val="0"/>
      <w:marRight w:val="0"/>
      <w:marTop w:val="0"/>
      <w:marBottom w:val="0"/>
      <w:divBdr>
        <w:top w:val="none" w:sz="0" w:space="0" w:color="auto"/>
        <w:left w:val="none" w:sz="0" w:space="0" w:color="auto"/>
        <w:bottom w:val="none" w:sz="0" w:space="0" w:color="auto"/>
        <w:right w:val="none" w:sz="0" w:space="0" w:color="auto"/>
      </w:divBdr>
    </w:div>
    <w:div w:id="523977039">
      <w:bodyDiv w:val="1"/>
      <w:marLeft w:val="0"/>
      <w:marRight w:val="0"/>
      <w:marTop w:val="0"/>
      <w:marBottom w:val="0"/>
      <w:divBdr>
        <w:top w:val="none" w:sz="0" w:space="0" w:color="auto"/>
        <w:left w:val="none" w:sz="0" w:space="0" w:color="auto"/>
        <w:bottom w:val="none" w:sz="0" w:space="0" w:color="auto"/>
        <w:right w:val="none" w:sz="0" w:space="0" w:color="auto"/>
      </w:divBdr>
    </w:div>
    <w:div w:id="527455210">
      <w:bodyDiv w:val="1"/>
      <w:marLeft w:val="0"/>
      <w:marRight w:val="0"/>
      <w:marTop w:val="0"/>
      <w:marBottom w:val="0"/>
      <w:divBdr>
        <w:top w:val="none" w:sz="0" w:space="0" w:color="auto"/>
        <w:left w:val="none" w:sz="0" w:space="0" w:color="auto"/>
        <w:bottom w:val="none" w:sz="0" w:space="0" w:color="auto"/>
        <w:right w:val="none" w:sz="0" w:space="0" w:color="auto"/>
      </w:divBdr>
    </w:div>
    <w:div w:id="532812588">
      <w:bodyDiv w:val="1"/>
      <w:marLeft w:val="0"/>
      <w:marRight w:val="0"/>
      <w:marTop w:val="0"/>
      <w:marBottom w:val="0"/>
      <w:divBdr>
        <w:top w:val="none" w:sz="0" w:space="0" w:color="auto"/>
        <w:left w:val="none" w:sz="0" w:space="0" w:color="auto"/>
        <w:bottom w:val="none" w:sz="0" w:space="0" w:color="auto"/>
        <w:right w:val="none" w:sz="0" w:space="0" w:color="auto"/>
      </w:divBdr>
      <w:divsChild>
        <w:div w:id="1217203298">
          <w:marLeft w:val="0"/>
          <w:marRight w:val="0"/>
          <w:marTop w:val="0"/>
          <w:marBottom w:val="0"/>
          <w:divBdr>
            <w:top w:val="none" w:sz="0" w:space="0" w:color="auto"/>
            <w:left w:val="none" w:sz="0" w:space="0" w:color="auto"/>
            <w:bottom w:val="none" w:sz="0" w:space="0" w:color="auto"/>
            <w:right w:val="none" w:sz="0" w:space="0" w:color="auto"/>
          </w:divBdr>
          <w:divsChild>
            <w:div w:id="1778912212">
              <w:marLeft w:val="0"/>
              <w:marRight w:val="0"/>
              <w:marTop w:val="0"/>
              <w:marBottom w:val="0"/>
              <w:divBdr>
                <w:top w:val="none" w:sz="0" w:space="0" w:color="auto"/>
                <w:left w:val="none" w:sz="0" w:space="0" w:color="auto"/>
                <w:bottom w:val="none" w:sz="0" w:space="0" w:color="auto"/>
                <w:right w:val="none" w:sz="0" w:space="0" w:color="auto"/>
              </w:divBdr>
              <w:divsChild>
                <w:div w:id="30571074">
                  <w:marLeft w:val="0"/>
                  <w:marRight w:val="0"/>
                  <w:marTop w:val="0"/>
                  <w:marBottom w:val="0"/>
                  <w:divBdr>
                    <w:top w:val="none" w:sz="0" w:space="0" w:color="auto"/>
                    <w:left w:val="none" w:sz="0" w:space="0" w:color="auto"/>
                    <w:bottom w:val="none" w:sz="0" w:space="0" w:color="auto"/>
                    <w:right w:val="none" w:sz="0" w:space="0" w:color="auto"/>
                  </w:divBdr>
                  <w:divsChild>
                    <w:div w:id="189077626">
                      <w:marLeft w:val="0"/>
                      <w:marRight w:val="0"/>
                      <w:marTop w:val="0"/>
                      <w:marBottom w:val="0"/>
                      <w:divBdr>
                        <w:top w:val="none" w:sz="0" w:space="0" w:color="auto"/>
                        <w:left w:val="none" w:sz="0" w:space="0" w:color="auto"/>
                        <w:bottom w:val="none" w:sz="0" w:space="0" w:color="auto"/>
                        <w:right w:val="none" w:sz="0" w:space="0" w:color="auto"/>
                      </w:divBdr>
                      <w:divsChild>
                        <w:div w:id="2050910866">
                          <w:marLeft w:val="0"/>
                          <w:marRight w:val="0"/>
                          <w:marTop w:val="0"/>
                          <w:marBottom w:val="0"/>
                          <w:divBdr>
                            <w:top w:val="none" w:sz="0" w:space="0" w:color="auto"/>
                            <w:left w:val="none" w:sz="0" w:space="0" w:color="auto"/>
                            <w:bottom w:val="none" w:sz="0" w:space="0" w:color="auto"/>
                            <w:right w:val="none" w:sz="0" w:space="0" w:color="auto"/>
                          </w:divBdr>
                          <w:divsChild>
                            <w:div w:id="806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159328">
      <w:bodyDiv w:val="1"/>
      <w:marLeft w:val="0"/>
      <w:marRight w:val="0"/>
      <w:marTop w:val="0"/>
      <w:marBottom w:val="0"/>
      <w:divBdr>
        <w:top w:val="none" w:sz="0" w:space="0" w:color="auto"/>
        <w:left w:val="none" w:sz="0" w:space="0" w:color="auto"/>
        <w:bottom w:val="none" w:sz="0" w:space="0" w:color="auto"/>
        <w:right w:val="none" w:sz="0" w:space="0" w:color="auto"/>
      </w:divBdr>
    </w:div>
    <w:div w:id="581990689">
      <w:bodyDiv w:val="1"/>
      <w:marLeft w:val="0"/>
      <w:marRight w:val="0"/>
      <w:marTop w:val="0"/>
      <w:marBottom w:val="0"/>
      <w:divBdr>
        <w:top w:val="none" w:sz="0" w:space="0" w:color="auto"/>
        <w:left w:val="none" w:sz="0" w:space="0" w:color="auto"/>
        <w:bottom w:val="none" w:sz="0" w:space="0" w:color="auto"/>
        <w:right w:val="none" w:sz="0" w:space="0" w:color="auto"/>
      </w:divBdr>
    </w:div>
    <w:div w:id="621766496">
      <w:bodyDiv w:val="1"/>
      <w:marLeft w:val="0"/>
      <w:marRight w:val="0"/>
      <w:marTop w:val="0"/>
      <w:marBottom w:val="0"/>
      <w:divBdr>
        <w:top w:val="none" w:sz="0" w:space="0" w:color="auto"/>
        <w:left w:val="none" w:sz="0" w:space="0" w:color="auto"/>
        <w:bottom w:val="none" w:sz="0" w:space="0" w:color="auto"/>
        <w:right w:val="none" w:sz="0" w:space="0" w:color="auto"/>
      </w:divBdr>
    </w:div>
    <w:div w:id="627197765">
      <w:bodyDiv w:val="1"/>
      <w:marLeft w:val="0"/>
      <w:marRight w:val="0"/>
      <w:marTop w:val="0"/>
      <w:marBottom w:val="0"/>
      <w:divBdr>
        <w:top w:val="none" w:sz="0" w:space="0" w:color="auto"/>
        <w:left w:val="none" w:sz="0" w:space="0" w:color="auto"/>
        <w:bottom w:val="none" w:sz="0" w:space="0" w:color="auto"/>
        <w:right w:val="none" w:sz="0" w:space="0" w:color="auto"/>
      </w:divBdr>
    </w:div>
    <w:div w:id="634719861">
      <w:bodyDiv w:val="1"/>
      <w:marLeft w:val="0"/>
      <w:marRight w:val="0"/>
      <w:marTop w:val="0"/>
      <w:marBottom w:val="0"/>
      <w:divBdr>
        <w:top w:val="none" w:sz="0" w:space="0" w:color="auto"/>
        <w:left w:val="none" w:sz="0" w:space="0" w:color="auto"/>
        <w:bottom w:val="none" w:sz="0" w:space="0" w:color="auto"/>
        <w:right w:val="none" w:sz="0" w:space="0" w:color="auto"/>
      </w:divBdr>
    </w:div>
    <w:div w:id="636841430">
      <w:bodyDiv w:val="1"/>
      <w:marLeft w:val="0"/>
      <w:marRight w:val="0"/>
      <w:marTop w:val="0"/>
      <w:marBottom w:val="0"/>
      <w:divBdr>
        <w:top w:val="none" w:sz="0" w:space="0" w:color="auto"/>
        <w:left w:val="none" w:sz="0" w:space="0" w:color="auto"/>
        <w:bottom w:val="none" w:sz="0" w:space="0" w:color="auto"/>
        <w:right w:val="none" w:sz="0" w:space="0" w:color="auto"/>
      </w:divBdr>
      <w:divsChild>
        <w:div w:id="795174239">
          <w:marLeft w:val="0"/>
          <w:marRight w:val="0"/>
          <w:marTop w:val="0"/>
          <w:marBottom w:val="0"/>
          <w:divBdr>
            <w:top w:val="none" w:sz="0" w:space="0" w:color="auto"/>
            <w:left w:val="none" w:sz="0" w:space="0" w:color="auto"/>
            <w:bottom w:val="none" w:sz="0" w:space="0" w:color="auto"/>
            <w:right w:val="none" w:sz="0" w:space="0" w:color="auto"/>
          </w:divBdr>
          <w:divsChild>
            <w:div w:id="534970406">
              <w:marLeft w:val="0"/>
              <w:marRight w:val="0"/>
              <w:marTop w:val="0"/>
              <w:marBottom w:val="0"/>
              <w:divBdr>
                <w:top w:val="none" w:sz="0" w:space="0" w:color="auto"/>
                <w:left w:val="none" w:sz="0" w:space="0" w:color="auto"/>
                <w:bottom w:val="none" w:sz="0" w:space="0" w:color="auto"/>
                <w:right w:val="none" w:sz="0" w:space="0" w:color="auto"/>
              </w:divBdr>
              <w:divsChild>
                <w:div w:id="1789466349">
                  <w:marLeft w:val="0"/>
                  <w:marRight w:val="0"/>
                  <w:marTop w:val="0"/>
                  <w:marBottom w:val="0"/>
                  <w:divBdr>
                    <w:top w:val="none" w:sz="0" w:space="0" w:color="auto"/>
                    <w:left w:val="none" w:sz="0" w:space="0" w:color="auto"/>
                    <w:bottom w:val="none" w:sz="0" w:space="0" w:color="auto"/>
                    <w:right w:val="none" w:sz="0" w:space="0" w:color="auto"/>
                  </w:divBdr>
                  <w:divsChild>
                    <w:div w:id="17043980">
                      <w:marLeft w:val="0"/>
                      <w:marRight w:val="0"/>
                      <w:marTop w:val="0"/>
                      <w:marBottom w:val="0"/>
                      <w:divBdr>
                        <w:top w:val="none" w:sz="0" w:space="0" w:color="auto"/>
                        <w:left w:val="none" w:sz="0" w:space="0" w:color="auto"/>
                        <w:bottom w:val="none" w:sz="0" w:space="0" w:color="auto"/>
                        <w:right w:val="none" w:sz="0" w:space="0" w:color="auto"/>
                      </w:divBdr>
                      <w:divsChild>
                        <w:div w:id="47919721">
                          <w:marLeft w:val="0"/>
                          <w:marRight w:val="0"/>
                          <w:marTop w:val="0"/>
                          <w:marBottom w:val="0"/>
                          <w:divBdr>
                            <w:top w:val="none" w:sz="0" w:space="0" w:color="auto"/>
                            <w:left w:val="none" w:sz="0" w:space="0" w:color="auto"/>
                            <w:bottom w:val="none" w:sz="0" w:space="0" w:color="auto"/>
                            <w:right w:val="none" w:sz="0" w:space="0" w:color="auto"/>
                          </w:divBdr>
                          <w:divsChild>
                            <w:div w:id="13384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703018">
      <w:bodyDiv w:val="1"/>
      <w:marLeft w:val="0"/>
      <w:marRight w:val="0"/>
      <w:marTop w:val="0"/>
      <w:marBottom w:val="0"/>
      <w:divBdr>
        <w:top w:val="none" w:sz="0" w:space="0" w:color="auto"/>
        <w:left w:val="none" w:sz="0" w:space="0" w:color="auto"/>
        <w:bottom w:val="none" w:sz="0" w:space="0" w:color="auto"/>
        <w:right w:val="none" w:sz="0" w:space="0" w:color="auto"/>
      </w:divBdr>
    </w:div>
    <w:div w:id="645818504">
      <w:bodyDiv w:val="1"/>
      <w:marLeft w:val="0"/>
      <w:marRight w:val="0"/>
      <w:marTop w:val="0"/>
      <w:marBottom w:val="0"/>
      <w:divBdr>
        <w:top w:val="none" w:sz="0" w:space="0" w:color="auto"/>
        <w:left w:val="none" w:sz="0" w:space="0" w:color="auto"/>
        <w:bottom w:val="none" w:sz="0" w:space="0" w:color="auto"/>
        <w:right w:val="none" w:sz="0" w:space="0" w:color="auto"/>
      </w:divBdr>
    </w:div>
    <w:div w:id="647786168">
      <w:bodyDiv w:val="1"/>
      <w:marLeft w:val="0"/>
      <w:marRight w:val="0"/>
      <w:marTop w:val="0"/>
      <w:marBottom w:val="0"/>
      <w:divBdr>
        <w:top w:val="none" w:sz="0" w:space="0" w:color="auto"/>
        <w:left w:val="none" w:sz="0" w:space="0" w:color="auto"/>
        <w:bottom w:val="none" w:sz="0" w:space="0" w:color="auto"/>
        <w:right w:val="none" w:sz="0" w:space="0" w:color="auto"/>
      </w:divBdr>
    </w:div>
    <w:div w:id="651297290">
      <w:bodyDiv w:val="1"/>
      <w:marLeft w:val="0"/>
      <w:marRight w:val="0"/>
      <w:marTop w:val="0"/>
      <w:marBottom w:val="0"/>
      <w:divBdr>
        <w:top w:val="none" w:sz="0" w:space="0" w:color="auto"/>
        <w:left w:val="none" w:sz="0" w:space="0" w:color="auto"/>
        <w:bottom w:val="none" w:sz="0" w:space="0" w:color="auto"/>
        <w:right w:val="none" w:sz="0" w:space="0" w:color="auto"/>
      </w:divBdr>
    </w:div>
    <w:div w:id="652031867">
      <w:bodyDiv w:val="1"/>
      <w:marLeft w:val="0"/>
      <w:marRight w:val="0"/>
      <w:marTop w:val="0"/>
      <w:marBottom w:val="0"/>
      <w:divBdr>
        <w:top w:val="none" w:sz="0" w:space="0" w:color="auto"/>
        <w:left w:val="none" w:sz="0" w:space="0" w:color="auto"/>
        <w:bottom w:val="none" w:sz="0" w:space="0" w:color="auto"/>
        <w:right w:val="none" w:sz="0" w:space="0" w:color="auto"/>
      </w:divBdr>
    </w:div>
    <w:div w:id="667438500">
      <w:bodyDiv w:val="1"/>
      <w:marLeft w:val="0"/>
      <w:marRight w:val="0"/>
      <w:marTop w:val="0"/>
      <w:marBottom w:val="0"/>
      <w:divBdr>
        <w:top w:val="none" w:sz="0" w:space="0" w:color="auto"/>
        <w:left w:val="none" w:sz="0" w:space="0" w:color="auto"/>
        <w:bottom w:val="none" w:sz="0" w:space="0" w:color="auto"/>
        <w:right w:val="none" w:sz="0" w:space="0" w:color="auto"/>
      </w:divBdr>
    </w:div>
    <w:div w:id="688288909">
      <w:bodyDiv w:val="1"/>
      <w:marLeft w:val="0"/>
      <w:marRight w:val="0"/>
      <w:marTop w:val="0"/>
      <w:marBottom w:val="0"/>
      <w:divBdr>
        <w:top w:val="none" w:sz="0" w:space="0" w:color="auto"/>
        <w:left w:val="none" w:sz="0" w:space="0" w:color="auto"/>
        <w:bottom w:val="none" w:sz="0" w:space="0" w:color="auto"/>
        <w:right w:val="none" w:sz="0" w:space="0" w:color="auto"/>
      </w:divBdr>
    </w:div>
    <w:div w:id="701856890">
      <w:bodyDiv w:val="1"/>
      <w:marLeft w:val="0"/>
      <w:marRight w:val="0"/>
      <w:marTop w:val="0"/>
      <w:marBottom w:val="0"/>
      <w:divBdr>
        <w:top w:val="none" w:sz="0" w:space="0" w:color="auto"/>
        <w:left w:val="none" w:sz="0" w:space="0" w:color="auto"/>
        <w:bottom w:val="none" w:sz="0" w:space="0" w:color="auto"/>
        <w:right w:val="none" w:sz="0" w:space="0" w:color="auto"/>
      </w:divBdr>
    </w:div>
    <w:div w:id="720984094">
      <w:bodyDiv w:val="1"/>
      <w:marLeft w:val="0"/>
      <w:marRight w:val="0"/>
      <w:marTop w:val="0"/>
      <w:marBottom w:val="0"/>
      <w:divBdr>
        <w:top w:val="none" w:sz="0" w:space="0" w:color="auto"/>
        <w:left w:val="none" w:sz="0" w:space="0" w:color="auto"/>
        <w:bottom w:val="none" w:sz="0" w:space="0" w:color="auto"/>
        <w:right w:val="none" w:sz="0" w:space="0" w:color="auto"/>
      </w:divBdr>
    </w:div>
    <w:div w:id="721295860">
      <w:bodyDiv w:val="1"/>
      <w:marLeft w:val="0"/>
      <w:marRight w:val="0"/>
      <w:marTop w:val="0"/>
      <w:marBottom w:val="0"/>
      <w:divBdr>
        <w:top w:val="none" w:sz="0" w:space="0" w:color="auto"/>
        <w:left w:val="none" w:sz="0" w:space="0" w:color="auto"/>
        <w:bottom w:val="none" w:sz="0" w:space="0" w:color="auto"/>
        <w:right w:val="none" w:sz="0" w:space="0" w:color="auto"/>
      </w:divBdr>
    </w:div>
    <w:div w:id="722604241">
      <w:bodyDiv w:val="1"/>
      <w:marLeft w:val="0"/>
      <w:marRight w:val="0"/>
      <w:marTop w:val="0"/>
      <w:marBottom w:val="0"/>
      <w:divBdr>
        <w:top w:val="none" w:sz="0" w:space="0" w:color="auto"/>
        <w:left w:val="none" w:sz="0" w:space="0" w:color="auto"/>
        <w:bottom w:val="none" w:sz="0" w:space="0" w:color="auto"/>
        <w:right w:val="none" w:sz="0" w:space="0" w:color="auto"/>
      </w:divBdr>
    </w:div>
    <w:div w:id="731197279">
      <w:bodyDiv w:val="1"/>
      <w:marLeft w:val="0"/>
      <w:marRight w:val="0"/>
      <w:marTop w:val="0"/>
      <w:marBottom w:val="0"/>
      <w:divBdr>
        <w:top w:val="none" w:sz="0" w:space="0" w:color="auto"/>
        <w:left w:val="none" w:sz="0" w:space="0" w:color="auto"/>
        <w:bottom w:val="none" w:sz="0" w:space="0" w:color="auto"/>
        <w:right w:val="none" w:sz="0" w:space="0" w:color="auto"/>
      </w:divBdr>
    </w:div>
    <w:div w:id="742146660">
      <w:bodyDiv w:val="1"/>
      <w:marLeft w:val="0"/>
      <w:marRight w:val="0"/>
      <w:marTop w:val="0"/>
      <w:marBottom w:val="0"/>
      <w:divBdr>
        <w:top w:val="none" w:sz="0" w:space="0" w:color="auto"/>
        <w:left w:val="none" w:sz="0" w:space="0" w:color="auto"/>
        <w:bottom w:val="none" w:sz="0" w:space="0" w:color="auto"/>
        <w:right w:val="none" w:sz="0" w:space="0" w:color="auto"/>
      </w:divBdr>
    </w:div>
    <w:div w:id="750196556">
      <w:bodyDiv w:val="1"/>
      <w:marLeft w:val="0"/>
      <w:marRight w:val="0"/>
      <w:marTop w:val="0"/>
      <w:marBottom w:val="0"/>
      <w:divBdr>
        <w:top w:val="none" w:sz="0" w:space="0" w:color="auto"/>
        <w:left w:val="none" w:sz="0" w:space="0" w:color="auto"/>
        <w:bottom w:val="none" w:sz="0" w:space="0" w:color="auto"/>
        <w:right w:val="none" w:sz="0" w:space="0" w:color="auto"/>
      </w:divBdr>
    </w:div>
    <w:div w:id="765272424">
      <w:bodyDiv w:val="1"/>
      <w:marLeft w:val="0"/>
      <w:marRight w:val="0"/>
      <w:marTop w:val="0"/>
      <w:marBottom w:val="0"/>
      <w:divBdr>
        <w:top w:val="none" w:sz="0" w:space="0" w:color="auto"/>
        <w:left w:val="none" w:sz="0" w:space="0" w:color="auto"/>
        <w:bottom w:val="none" w:sz="0" w:space="0" w:color="auto"/>
        <w:right w:val="none" w:sz="0" w:space="0" w:color="auto"/>
      </w:divBdr>
    </w:div>
    <w:div w:id="791021200">
      <w:bodyDiv w:val="1"/>
      <w:marLeft w:val="0"/>
      <w:marRight w:val="0"/>
      <w:marTop w:val="0"/>
      <w:marBottom w:val="0"/>
      <w:divBdr>
        <w:top w:val="none" w:sz="0" w:space="0" w:color="auto"/>
        <w:left w:val="none" w:sz="0" w:space="0" w:color="auto"/>
        <w:bottom w:val="none" w:sz="0" w:space="0" w:color="auto"/>
        <w:right w:val="none" w:sz="0" w:space="0" w:color="auto"/>
      </w:divBdr>
    </w:div>
    <w:div w:id="791288452">
      <w:bodyDiv w:val="1"/>
      <w:marLeft w:val="0"/>
      <w:marRight w:val="0"/>
      <w:marTop w:val="0"/>
      <w:marBottom w:val="0"/>
      <w:divBdr>
        <w:top w:val="none" w:sz="0" w:space="0" w:color="auto"/>
        <w:left w:val="none" w:sz="0" w:space="0" w:color="auto"/>
        <w:bottom w:val="none" w:sz="0" w:space="0" w:color="auto"/>
        <w:right w:val="none" w:sz="0" w:space="0" w:color="auto"/>
      </w:divBdr>
    </w:div>
    <w:div w:id="803347494">
      <w:bodyDiv w:val="1"/>
      <w:marLeft w:val="0"/>
      <w:marRight w:val="0"/>
      <w:marTop w:val="0"/>
      <w:marBottom w:val="0"/>
      <w:divBdr>
        <w:top w:val="none" w:sz="0" w:space="0" w:color="auto"/>
        <w:left w:val="none" w:sz="0" w:space="0" w:color="auto"/>
        <w:bottom w:val="none" w:sz="0" w:space="0" w:color="auto"/>
        <w:right w:val="none" w:sz="0" w:space="0" w:color="auto"/>
      </w:divBdr>
    </w:div>
    <w:div w:id="807553819">
      <w:bodyDiv w:val="1"/>
      <w:marLeft w:val="0"/>
      <w:marRight w:val="0"/>
      <w:marTop w:val="0"/>
      <w:marBottom w:val="0"/>
      <w:divBdr>
        <w:top w:val="none" w:sz="0" w:space="0" w:color="auto"/>
        <w:left w:val="none" w:sz="0" w:space="0" w:color="auto"/>
        <w:bottom w:val="none" w:sz="0" w:space="0" w:color="auto"/>
        <w:right w:val="none" w:sz="0" w:space="0" w:color="auto"/>
      </w:divBdr>
      <w:divsChild>
        <w:div w:id="496188692">
          <w:marLeft w:val="0"/>
          <w:marRight w:val="0"/>
          <w:marTop w:val="0"/>
          <w:marBottom w:val="0"/>
          <w:divBdr>
            <w:top w:val="none" w:sz="0" w:space="0" w:color="auto"/>
            <w:left w:val="none" w:sz="0" w:space="0" w:color="auto"/>
            <w:bottom w:val="none" w:sz="0" w:space="0" w:color="auto"/>
            <w:right w:val="none" w:sz="0" w:space="0" w:color="auto"/>
          </w:divBdr>
          <w:divsChild>
            <w:div w:id="1315065655">
              <w:marLeft w:val="0"/>
              <w:marRight w:val="0"/>
              <w:marTop w:val="0"/>
              <w:marBottom w:val="0"/>
              <w:divBdr>
                <w:top w:val="none" w:sz="0" w:space="0" w:color="auto"/>
                <w:left w:val="none" w:sz="0" w:space="0" w:color="auto"/>
                <w:bottom w:val="none" w:sz="0" w:space="0" w:color="auto"/>
                <w:right w:val="none" w:sz="0" w:space="0" w:color="auto"/>
              </w:divBdr>
              <w:divsChild>
                <w:div w:id="879512086">
                  <w:marLeft w:val="0"/>
                  <w:marRight w:val="0"/>
                  <w:marTop w:val="0"/>
                  <w:marBottom w:val="0"/>
                  <w:divBdr>
                    <w:top w:val="none" w:sz="0" w:space="0" w:color="auto"/>
                    <w:left w:val="none" w:sz="0" w:space="0" w:color="auto"/>
                    <w:bottom w:val="none" w:sz="0" w:space="0" w:color="auto"/>
                    <w:right w:val="none" w:sz="0" w:space="0" w:color="auto"/>
                  </w:divBdr>
                  <w:divsChild>
                    <w:div w:id="117383642">
                      <w:marLeft w:val="0"/>
                      <w:marRight w:val="0"/>
                      <w:marTop w:val="0"/>
                      <w:marBottom w:val="0"/>
                      <w:divBdr>
                        <w:top w:val="none" w:sz="0" w:space="0" w:color="auto"/>
                        <w:left w:val="none" w:sz="0" w:space="0" w:color="auto"/>
                        <w:bottom w:val="none" w:sz="0" w:space="0" w:color="auto"/>
                        <w:right w:val="none" w:sz="0" w:space="0" w:color="auto"/>
                      </w:divBdr>
                      <w:divsChild>
                        <w:div w:id="1741706473">
                          <w:marLeft w:val="0"/>
                          <w:marRight w:val="0"/>
                          <w:marTop w:val="0"/>
                          <w:marBottom w:val="0"/>
                          <w:divBdr>
                            <w:top w:val="none" w:sz="0" w:space="0" w:color="auto"/>
                            <w:left w:val="none" w:sz="0" w:space="0" w:color="auto"/>
                            <w:bottom w:val="none" w:sz="0" w:space="0" w:color="auto"/>
                            <w:right w:val="none" w:sz="0" w:space="0" w:color="auto"/>
                          </w:divBdr>
                          <w:divsChild>
                            <w:div w:id="5980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667717">
      <w:bodyDiv w:val="1"/>
      <w:marLeft w:val="0"/>
      <w:marRight w:val="0"/>
      <w:marTop w:val="0"/>
      <w:marBottom w:val="0"/>
      <w:divBdr>
        <w:top w:val="none" w:sz="0" w:space="0" w:color="auto"/>
        <w:left w:val="none" w:sz="0" w:space="0" w:color="auto"/>
        <w:bottom w:val="none" w:sz="0" w:space="0" w:color="auto"/>
        <w:right w:val="none" w:sz="0" w:space="0" w:color="auto"/>
      </w:divBdr>
    </w:div>
    <w:div w:id="833035414">
      <w:bodyDiv w:val="1"/>
      <w:marLeft w:val="0"/>
      <w:marRight w:val="0"/>
      <w:marTop w:val="0"/>
      <w:marBottom w:val="0"/>
      <w:divBdr>
        <w:top w:val="none" w:sz="0" w:space="0" w:color="auto"/>
        <w:left w:val="none" w:sz="0" w:space="0" w:color="auto"/>
        <w:bottom w:val="none" w:sz="0" w:space="0" w:color="auto"/>
        <w:right w:val="none" w:sz="0" w:space="0" w:color="auto"/>
      </w:divBdr>
    </w:div>
    <w:div w:id="835917504">
      <w:bodyDiv w:val="1"/>
      <w:marLeft w:val="0"/>
      <w:marRight w:val="0"/>
      <w:marTop w:val="0"/>
      <w:marBottom w:val="0"/>
      <w:divBdr>
        <w:top w:val="none" w:sz="0" w:space="0" w:color="auto"/>
        <w:left w:val="none" w:sz="0" w:space="0" w:color="auto"/>
        <w:bottom w:val="none" w:sz="0" w:space="0" w:color="auto"/>
        <w:right w:val="none" w:sz="0" w:space="0" w:color="auto"/>
      </w:divBdr>
    </w:div>
    <w:div w:id="845482252">
      <w:bodyDiv w:val="1"/>
      <w:marLeft w:val="0"/>
      <w:marRight w:val="0"/>
      <w:marTop w:val="0"/>
      <w:marBottom w:val="0"/>
      <w:divBdr>
        <w:top w:val="none" w:sz="0" w:space="0" w:color="auto"/>
        <w:left w:val="none" w:sz="0" w:space="0" w:color="auto"/>
        <w:bottom w:val="none" w:sz="0" w:space="0" w:color="auto"/>
        <w:right w:val="none" w:sz="0" w:space="0" w:color="auto"/>
      </w:divBdr>
    </w:div>
    <w:div w:id="849031509">
      <w:bodyDiv w:val="1"/>
      <w:marLeft w:val="0"/>
      <w:marRight w:val="0"/>
      <w:marTop w:val="0"/>
      <w:marBottom w:val="0"/>
      <w:divBdr>
        <w:top w:val="none" w:sz="0" w:space="0" w:color="auto"/>
        <w:left w:val="none" w:sz="0" w:space="0" w:color="auto"/>
        <w:bottom w:val="none" w:sz="0" w:space="0" w:color="auto"/>
        <w:right w:val="none" w:sz="0" w:space="0" w:color="auto"/>
      </w:divBdr>
    </w:div>
    <w:div w:id="849301006">
      <w:bodyDiv w:val="1"/>
      <w:marLeft w:val="0"/>
      <w:marRight w:val="0"/>
      <w:marTop w:val="0"/>
      <w:marBottom w:val="0"/>
      <w:divBdr>
        <w:top w:val="none" w:sz="0" w:space="0" w:color="auto"/>
        <w:left w:val="none" w:sz="0" w:space="0" w:color="auto"/>
        <w:bottom w:val="none" w:sz="0" w:space="0" w:color="auto"/>
        <w:right w:val="none" w:sz="0" w:space="0" w:color="auto"/>
      </w:divBdr>
    </w:div>
    <w:div w:id="854268472">
      <w:bodyDiv w:val="1"/>
      <w:marLeft w:val="0"/>
      <w:marRight w:val="0"/>
      <w:marTop w:val="0"/>
      <w:marBottom w:val="0"/>
      <w:divBdr>
        <w:top w:val="none" w:sz="0" w:space="0" w:color="auto"/>
        <w:left w:val="none" w:sz="0" w:space="0" w:color="auto"/>
        <w:bottom w:val="none" w:sz="0" w:space="0" w:color="auto"/>
        <w:right w:val="none" w:sz="0" w:space="0" w:color="auto"/>
      </w:divBdr>
    </w:div>
    <w:div w:id="854657911">
      <w:bodyDiv w:val="1"/>
      <w:marLeft w:val="0"/>
      <w:marRight w:val="0"/>
      <w:marTop w:val="0"/>
      <w:marBottom w:val="0"/>
      <w:divBdr>
        <w:top w:val="none" w:sz="0" w:space="0" w:color="auto"/>
        <w:left w:val="none" w:sz="0" w:space="0" w:color="auto"/>
        <w:bottom w:val="none" w:sz="0" w:space="0" w:color="auto"/>
        <w:right w:val="none" w:sz="0" w:space="0" w:color="auto"/>
      </w:divBdr>
    </w:div>
    <w:div w:id="883366336">
      <w:bodyDiv w:val="1"/>
      <w:marLeft w:val="0"/>
      <w:marRight w:val="0"/>
      <w:marTop w:val="0"/>
      <w:marBottom w:val="0"/>
      <w:divBdr>
        <w:top w:val="none" w:sz="0" w:space="0" w:color="auto"/>
        <w:left w:val="none" w:sz="0" w:space="0" w:color="auto"/>
        <w:bottom w:val="none" w:sz="0" w:space="0" w:color="auto"/>
        <w:right w:val="none" w:sz="0" w:space="0" w:color="auto"/>
      </w:divBdr>
    </w:div>
    <w:div w:id="887649839">
      <w:bodyDiv w:val="1"/>
      <w:marLeft w:val="0"/>
      <w:marRight w:val="0"/>
      <w:marTop w:val="0"/>
      <w:marBottom w:val="0"/>
      <w:divBdr>
        <w:top w:val="none" w:sz="0" w:space="0" w:color="auto"/>
        <w:left w:val="none" w:sz="0" w:space="0" w:color="auto"/>
        <w:bottom w:val="none" w:sz="0" w:space="0" w:color="auto"/>
        <w:right w:val="none" w:sz="0" w:space="0" w:color="auto"/>
      </w:divBdr>
    </w:div>
    <w:div w:id="896740542">
      <w:bodyDiv w:val="1"/>
      <w:marLeft w:val="0"/>
      <w:marRight w:val="0"/>
      <w:marTop w:val="0"/>
      <w:marBottom w:val="0"/>
      <w:divBdr>
        <w:top w:val="none" w:sz="0" w:space="0" w:color="auto"/>
        <w:left w:val="none" w:sz="0" w:space="0" w:color="auto"/>
        <w:bottom w:val="none" w:sz="0" w:space="0" w:color="auto"/>
        <w:right w:val="none" w:sz="0" w:space="0" w:color="auto"/>
      </w:divBdr>
    </w:div>
    <w:div w:id="902984781">
      <w:bodyDiv w:val="1"/>
      <w:marLeft w:val="0"/>
      <w:marRight w:val="0"/>
      <w:marTop w:val="0"/>
      <w:marBottom w:val="0"/>
      <w:divBdr>
        <w:top w:val="none" w:sz="0" w:space="0" w:color="auto"/>
        <w:left w:val="none" w:sz="0" w:space="0" w:color="auto"/>
        <w:bottom w:val="none" w:sz="0" w:space="0" w:color="auto"/>
        <w:right w:val="none" w:sz="0" w:space="0" w:color="auto"/>
      </w:divBdr>
      <w:divsChild>
        <w:div w:id="1393848362">
          <w:marLeft w:val="0"/>
          <w:marRight w:val="0"/>
          <w:marTop w:val="0"/>
          <w:marBottom w:val="0"/>
          <w:divBdr>
            <w:top w:val="none" w:sz="0" w:space="0" w:color="auto"/>
            <w:left w:val="none" w:sz="0" w:space="0" w:color="auto"/>
            <w:bottom w:val="none" w:sz="0" w:space="0" w:color="auto"/>
            <w:right w:val="none" w:sz="0" w:space="0" w:color="auto"/>
          </w:divBdr>
          <w:divsChild>
            <w:div w:id="372536764">
              <w:marLeft w:val="0"/>
              <w:marRight w:val="0"/>
              <w:marTop w:val="0"/>
              <w:marBottom w:val="0"/>
              <w:divBdr>
                <w:top w:val="none" w:sz="0" w:space="0" w:color="auto"/>
                <w:left w:val="none" w:sz="0" w:space="0" w:color="auto"/>
                <w:bottom w:val="none" w:sz="0" w:space="0" w:color="auto"/>
                <w:right w:val="none" w:sz="0" w:space="0" w:color="auto"/>
              </w:divBdr>
              <w:divsChild>
                <w:div w:id="1710757390">
                  <w:marLeft w:val="0"/>
                  <w:marRight w:val="0"/>
                  <w:marTop w:val="0"/>
                  <w:marBottom w:val="0"/>
                  <w:divBdr>
                    <w:top w:val="none" w:sz="0" w:space="0" w:color="auto"/>
                    <w:left w:val="none" w:sz="0" w:space="0" w:color="auto"/>
                    <w:bottom w:val="none" w:sz="0" w:space="0" w:color="auto"/>
                    <w:right w:val="none" w:sz="0" w:space="0" w:color="auto"/>
                  </w:divBdr>
                  <w:divsChild>
                    <w:div w:id="29957521">
                      <w:marLeft w:val="0"/>
                      <w:marRight w:val="0"/>
                      <w:marTop w:val="0"/>
                      <w:marBottom w:val="0"/>
                      <w:divBdr>
                        <w:top w:val="none" w:sz="0" w:space="0" w:color="auto"/>
                        <w:left w:val="none" w:sz="0" w:space="0" w:color="auto"/>
                        <w:bottom w:val="none" w:sz="0" w:space="0" w:color="auto"/>
                        <w:right w:val="none" w:sz="0" w:space="0" w:color="auto"/>
                      </w:divBdr>
                      <w:divsChild>
                        <w:div w:id="1151749682">
                          <w:marLeft w:val="0"/>
                          <w:marRight w:val="0"/>
                          <w:marTop w:val="0"/>
                          <w:marBottom w:val="0"/>
                          <w:divBdr>
                            <w:top w:val="none" w:sz="0" w:space="0" w:color="auto"/>
                            <w:left w:val="none" w:sz="0" w:space="0" w:color="auto"/>
                            <w:bottom w:val="none" w:sz="0" w:space="0" w:color="auto"/>
                            <w:right w:val="none" w:sz="0" w:space="0" w:color="auto"/>
                          </w:divBdr>
                          <w:divsChild>
                            <w:div w:id="20980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365999">
      <w:bodyDiv w:val="1"/>
      <w:marLeft w:val="0"/>
      <w:marRight w:val="0"/>
      <w:marTop w:val="0"/>
      <w:marBottom w:val="0"/>
      <w:divBdr>
        <w:top w:val="none" w:sz="0" w:space="0" w:color="auto"/>
        <w:left w:val="none" w:sz="0" w:space="0" w:color="auto"/>
        <w:bottom w:val="none" w:sz="0" w:space="0" w:color="auto"/>
        <w:right w:val="none" w:sz="0" w:space="0" w:color="auto"/>
      </w:divBdr>
    </w:div>
    <w:div w:id="921910142">
      <w:bodyDiv w:val="1"/>
      <w:marLeft w:val="0"/>
      <w:marRight w:val="0"/>
      <w:marTop w:val="0"/>
      <w:marBottom w:val="0"/>
      <w:divBdr>
        <w:top w:val="none" w:sz="0" w:space="0" w:color="auto"/>
        <w:left w:val="none" w:sz="0" w:space="0" w:color="auto"/>
        <w:bottom w:val="none" w:sz="0" w:space="0" w:color="auto"/>
        <w:right w:val="none" w:sz="0" w:space="0" w:color="auto"/>
      </w:divBdr>
    </w:div>
    <w:div w:id="923757980">
      <w:bodyDiv w:val="1"/>
      <w:marLeft w:val="0"/>
      <w:marRight w:val="0"/>
      <w:marTop w:val="0"/>
      <w:marBottom w:val="0"/>
      <w:divBdr>
        <w:top w:val="none" w:sz="0" w:space="0" w:color="auto"/>
        <w:left w:val="none" w:sz="0" w:space="0" w:color="auto"/>
        <w:bottom w:val="none" w:sz="0" w:space="0" w:color="auto"/>
        <w:right w:val="none" w:sz="0" w:space="0" w:color="auto"/>
      </w:divBdr>
    </w:div>
    <w:div w:id="926574156">
      <w:bodyDiv w:val="1"/>
      <w:marLeft w:val="0"/>
      <w:marRight w:val="0"/>
      <w:marTop w:val="0"/>
      <w:marBottom w:val="0"/>
      <w:divBdr>
        <w:top w:val="none" w:sz="0" w:space="0" w:color="auto"/>
        <w:left w:val="none" w:sz="0" w:space="0" w:color="auto"/>
        <w:bottom w:val="none" w:sz="0" w:space="0" w:color="auto"/>
        <w:right w:val="none" w:sz="0" w:space="0" w:color="auto"/>
      </w:divBdr>
    </w:div>
    <w:div w:id="930509247">
      <w:bodyDiv w:val="1"/>
      <w:marLeft w:val="0"/>
      <w:marRight w:val="0"/>
      <w:marTop w:val="0"/>
      <w:marBottom w:val="0"/>
      <w:divBdr>
        <w:top w:val="none" w:sz="0" w:space="0" w:color="auto"/>
        <w:left w:val="none" w:sz="0" w:space="0" w:color="auto"/>
        <w:bottom w:val="none" w:sz="0" w:space="0" w:color="auto"/>
        <w:right w:val="none" w:sz="0" w:space="0" w:color="auto"/>
      </w:divBdr>
    </w:div>
    <w:div w:id="947195417">
      <w:bodyDiv w:val="1"/>
      <w:marLeft w:val="0"/>
      <w:marRight w:val="0"/>
      <w:marTop w:val="0"/>
      <w:marBottom w:val="0"/>
      <w:divBdr>
        <w:top w:val="none" w:sz="0" w:space="0" w:color="auto"/>
        <w:left w:val="none" w:sz="0" w:space="0" w:color="auto"/>
        <w:bottom w:val="none" w:sz="0" w:space="0" w:color="auto"/>
        <w:right w:val="none" w:sz="0" w:space="0" w:color="auto"/>
      </w:divBdr>
    </w:div>
    <w:div w:id="967006795">
      <w:bodyDiv w:val="1"/>
      <w:marLeft w:val="0"/>
      <w:marRight w:val="0"/>
      <w:marTop w:val="0"/>
      <w:marBottom w:val="0"/>
      <w:divBdr>
        <w:top w:val="none" w:sz="0" w:space="0" w:color="auto"/>
        <w:left w:val="none" w:sz="0" w:space="0" w:color="auto"/>
        <w:bottom w:val="none" w:sz="0" w:space="0" w:color="auto"/>
        <w:right w:val="none" w:sz="0" w:space="0" w:color="auto"/>
      </w:divBdr>
    </w:div>
    <w:div w:id="981933184">
      <w:bodyDiv w:val="1"/>
      <w:marLeft w:val="0"/>
      <w:marRight w:val="0"/>
      <w:marTop w:val="0"/>
      <w:marBottom w:val="0"/>
      <w:divBdr>
        <w:top w:val="none" w:sz="0" w:space="0" w:color="auto"/>
        <w:left w:val="none" w:sz="0" w:space="0" w:color="auto"/>
        <w:bottom w:val="none" w:sz="0" w:space="0" w:color="auto"/>
        <w:right w:val="none" w:sz="0" w:space="0" w:color="auto"/>
      </w:divBdr>
    </w:div>
    <w:div w:id="989864057">
      <w:bodyDiv w:val="1"/>
      <w:marLeft w:val="0"/>
      <w:marRight w:val="0"/>
      <w:marTop w:val="0"/>
      <w:marBottom w:val="0"/>
      <w:divBdr>
        <w:top w:val="none" w:sz="0" w:space="0" w:color="auto"/>
        <w:left w:val="none" w:sz="0" w:space="0" w:color="auto"/>
        <w:bottom w:val="none" w:sz="0" w:space="0" w:color="auto"/>
        <w:right w:val="none" w:sz="0" w:space="0" w:color="auto"/>
      </w:divBdr>
    </w:div>
    <w:div w:id="1003777742">
      <w:bodyDiv w:val="1"/>
      <w:marLeft w:val="0"/>
      <w:marRight w:val="0"/>
      <w:marTop w:val="0"/>
      <w:marBottom w:val="0"/>
      <w:divBdr>
        <w:top w:val="none" w:sz="0" w:space="0" w:color="auto"/>
        <w:left w:val="none" w:sz="0" w:space="0" w:color="auto"/>
        <w:bottom w:val="none" w:sz="0" w:space="0" w:color="auto"/>
        <w:right w:val="none" w:sz="0" w:space="0" w:color="auto"/>
      </w:divBdr>
    </w:div>
    <w:div w:id="1010331366">
      <w:bodyDiv w:val="1"/>
      <w:marLeft w:val="0"/>
      <w:marRight w:val="0"/>
      <w:marTop w:val="0"/>
      <w:marBottom w:val="0"/>
      <w:divBdr>
        <w:top w:val="none" w:sz="0" w:space="0" w:color="auto"/>
        <w:left w:val="none" w:sz="0" w:space="0" w:color="auto"/>
        <w:bottom w:val="none" w:sz="0" w:space="0" w:color="auto"/>
        <w:right w:val="none" w:sz="0" w:space="0" w:color="auto"/>
      </w:divBdr>
    </w:div>
    <w:div w:id="1015690709">
      <w:bodyDiv w:val="1"/>
      <w:marLeft w:val="0"/>
      <w:marRight w:val="0"/>
      <w:marTop w:val="0"/>
      <w:marBottom w:val="0"/>
      <w:divBdr>
        <w:top w:val="none" w:sz="0" w:space="0" w:color="auto"/>
        <w:left w:val="none" w:sz="0" w:space="0" w:color="auto"/>
        <w:bottom w:val="none" w:sz="0" w:space="0" w:color="auto"/>
        <w:right w:val="none" w:sz="0" w:space="0" w:color="auto"/>
      </w:divBdr>
    </w:div>
    <w:div w:id="1028069967">
      <w:bodyDiv w:val="1"/>
      <w:marLeft w:val="0"/>
      <w:marRight w:val="0"/>
      <w:marTop w:val="0"/>
      <w:marBottom w:val="0"/>
      <w:divBdr>
        <w:top w:val="none" w:sz="0" w:space="0" w:color="auto"/>
        <w:left w:val="none" w:sz="0" w:space="0" w:color="auto"/>
        <w:bottom w:val="none" w:sz="0" w:space="0" w:color="auto"/>
        <w:right w:val="none" w:sz="0" w:space="0" w:color="auto"/>
      </w:divBdr>
    </w:div>
    <w:div w:id="1029185790">
      <w:bodyDiv w:val="1"/>
      <w:marLeft w:val="0"/>
      <w:marRight w:val="0"/>
      <w:marTop w:val="0"/>
      <w:marBottom w:val="0"/>
      <w:divBdr>
        <w:top w:val="none" w:sz="0" w:space="0" w:color="auto"/>
        <w:left w:val="none" w:sz="0" w:space="0" w:color="auto"/>
        <w:bottom w:val="none" w:sz="0" w:space="0" w:color="auto"/>
        <w:right w:val="none" w:sz="0" w:space="0" w:color="auto"/>
      </w:divBdr>
    </w:div>
    <w:div w:id="1031228566">
      <w:bodyDiv w:val="1"/>
      <w:marLeft w:val="0"/>
      <w:marRight w:val="0"/>
      <w:marTop w:val="0"/>
      <w:marBottom w:val="0"/>
      <w:divBdr>
        <w:top w:val="none" w:sz="0" w:space="0" w:color="auto"/>
        <w:left w:val="none" w:sz="0" w:space="0" w:color="auto"/>
        <w:bottom w:val="none" w:sz="0" w:space="0" w:color="auto"/>
        <w:right w:val="none" w:sz="0" w:space="0" w:color="auto"/>
      </w:divBdr>
    </w:div>
    <w:div w:id="1034816880">
      <w:bodyDiv w:val="1"/>
      <w:marLeft w:val="0"/>
      <w:marRight w:val="0"/>
      <w:marTop w:val="0"/>
      <w:marBottom w:val="0"/>
      <w:divBdr>
        <w:top w:val="none" w:sz="0" w:space="0" w:color="auto"/>
        <w:left w:val="none" w:sz="0" w:space="0" w:color="auto"/>
        <w:bottom w:val="none" w:sz="0" w:space="0" w:color="auto"/>
        <w:right w:val="none" w:sz="0" w:space="0" w:color="auto"/>
      </w:divBdr>
    </w:div>
    <w:div w:id="1058627875">
      <w:bodyDiv w:val="1"/>
      <w:marLeft w:val="0"/>
      <w:marRight w:val="0"/>
      <w:marTop w:val="0"/>
      <w:marBottom w:val="0"/>
      <w:divBdr>
        <w:top w:val="none" w:sz="0" w:space="0" w:color="auto"/>
        <w:left w:val="none" w:sz="0" w:space="0" w:color="auto"/>
        <w:bottom w:val="none" w:sz="0" w:space="0" w:color="auto"/>
        <w:right w:val="none" w:sz="0" w:space="0" w:color="auto"/>
      </w:divBdr>
    </w:div>
    <w:div w:id="1064530663">
      <w:bodyDiv w:val="1"/>
      <w:marLeft w:val="0"/>
      <w:marRight w:val="0"/>
      <w:marTop w:val="0"/>
      <w:marBottom w:val="0"/>
      <w:divBdr>
        <w:top w:val="none" w:sz="0" w:space="0" w:color="auto"/>
        <w:left w:val="none" w:sz="0" w:space="0" w:color="auto"/>
        <w:bottom w:val="none" w:sz="0" w:space="0" w:color="auto"/>
        <w:right w:val="none" w:sz="0" w:space="0" w:color="auto"/>
      </w:divBdr>
    </w:div>
    <w:div w:id="1090194415">
      <w:bodyDiv w:val="1"/>
      <w:marLeft w:val="0"/>
      <w:marRight w:val="0"/>
      <w:marTop w:val="0"/>
      <w:marBottom w:val="0"/>
      <w:divBdr>
        <w:top w:val="none" w:sz="0" w:space="0" w:color="auto"/>
        <w:left w:val="none" w:sz="0" w:space="0" w:color="auto"/>
        <w:bottom w:val="none" w:sz="0" w:space="0" w:color="auto"/>
        <w:right w:val="none" w:sz="0" w:space="0" w:color="auto"/>
      </w:divBdr>
    </w:div>
    <w:div w:id="1123034592">
      <w:bodyDiv w:val="1"/>
      <w:marLeft w:val="0"/>
      <w:marRight w:val="0"/>
      <w:marTop w:val="0"/>
      <w:marBottom w:val="0"/>
      <w:divBdr>
        <w:top w:val="none" w:sz="0" w:space="0" w:color="auto"/>
        <w:left w:val="none" w:sz="0" w:space="0" w:color="auto"/>
        <w:bottom w:val="none" w:sz="0" w:space="0" w:color="auto"/>
        <w:right w:val="none" w:sz="0" w:space="0" w:color="auto"/>
      </w:divBdr>
    </w:div>
    <w:div w:id="1125319280">
      <w:bodyDiv w:val="1"/>
      <w:marLeft w:val="0"/>
      <w:marRight w:val="0"/>
      <w:marTop w:val="0"/>
      <w:marBottom w:val="0"/>
      <w:divBdr>
        <w:top w:val="none" w:sz="0" w:space="0" w:color="auto"/>
        <w:left w:val="none" w:sz="0" w:space="0" w:color="auto"/>
        <w:bottom w:val="none" w:sz="0" w:space="0" w:color="auto"/>
        <w:right w:val="none" w:sz="0" w:space="0" w:color="auto"/>
      </w:divBdr>
    </w:div>
    <w:div w:id="1134561731">
      <w:bodyDiv w:val="1"/>
      <w:marLeft w:val="0"/>
      <w:marRight w:val="0"/>
      <w:marTop w:val="0"/>
      <w:marBottom w:val="0"/>
      <w:divBdr>
        <w:top w:val="none" w:sz="0" w:space="0" w:color="auto"/>
        <w:left w:val="none" w:sz="0" w:space="0" w:color="auto"/>
        <w:bottom w:val="none" w:sz="0" w:space="0" w:color="auto"/>
        <w:right w:val="none" w:sz="0" w:space="0" w:color="auto"/>
      </w:divBdr>
    </w:div>
    <w:div w:id="1151369146">
      <w:bodyDiv w:val="1"/>
      <w:marLeft w:val="0"/>
      <w:marRight w:val="0"/>
      <w:marTop w:val="0"/>
      <w:marBottom w:val="0"/>
      <w:divBdr>
        <w:top w:val="none" w:sz="0" w:space="0" w:color="auto"/>
        <w:left w:val="none" w:sz="0" w:space="0" w:color="auto"/>
        <w:bottom w:val="none" w:sz="0" w:space="0" w:color="auto"/>
        <w:right w:val="none" w:sz="0" w:space="0" w:color="auto"/>
      </w:divBdr>
    </w:div>
    <w:div w:id="1183088256">
      <w:bodyDiv w:val="1"/>
      <w:marLeft w:val="0"/>
      <w:marRight w:val="0"/>
      <w:marTop w:val="0"/>
      <w:marBottom w:val="0"/>
      <w:divBdr>
        <w:top w:val="none" w:sz="0" w:space="0" w:color="auto"/>
        <w:left w:val="none" w:sz="0" w:space="0" w:color="auto"/>
        <w:bottom w:val="none" w:sz="0" w:space="0" w:color="auto"/>
        <w:right w:val="none" w:sz="0" w:space="0" w:color="auto"/>
      </w:divBdr>
    </w:div>
    <w:div w:id="1183208852">
      <w:bodyDiv w:val="1"/>
      <w:marLeft w:val="0"/>
      <w:marRight w:val="0"/>
      <w:marTop w:val="0"/>
      <w:marBottom w:val="0"/>
      <w:divBdr>
        <w:top w:val="none" w:sz="0" w:space="0" w:color="auto"/>
        <w:left w:val="none" w:sz="0" w:space="0" w:color="auto"/>
        <w:bottom w:val="none" w:sz="0" w:space="0" w:color="auto"/>
        <w:right w:val="none" w:sz="0" w:space="0" w:color="auto"/>
      </w:divBdr>
    </w:div>
    <w:div w:id="1184857648">
      <w:bodyDiv w:val="1"/>
      <w:marLeft w:val="0"/>
      <w:marRight w:val="0"/>
      <w:marTop w:val="0"/>
      <w:marBottom w:val="0"/>
      <w:divBdr>
        <w:top w:val="none" w:sz="0" w:space="0" w:color="auto"/>
        <w:left w:val="none" w:sz="0" w:space="0" w:color="auto"/>
        <w:bottom w:val="none" w:sz="0" w:space="0" w:color="auto"/>
        <w:right w:val="none" w:sz="0" w:space="0" w:color="auto"/>
      </w:divBdr>
    </w:div>
    <w:div w:id="1190559398">
      <w:bodyDiv w:val="1"/>
      <w:marLeft w:val="0"/>
      <w:marRight w:val="0"/>
      <w:marTop w:val="0"/>
      <w:marBottom w:val="0"/>
      <w:divBdr>
        <w:top w:val="none" w:sz="0" w:space="0" w:color="auto"/>
        <w:left w:val="none" w:sz="0" w:space="0" w:color="auto"/>
        <w:bottom w:val="none" w:sz="0" w:space="0" w:color="auto"/>
        <w:right w:val="none" w:sz="0" w:space="0" w:color="auto"/>
      </w:divBdr>
      <w:divsChild>
        <w:div w:id="1705011379">
          <w:marLeft w:val="0"/>
          <w:marRight w:val="0"/>
          <w:marTop w:val="0"/>
          <w:marBottom w:val="0"/>
          <w:divBdr>
            <w:top w:val="none" w:sz="0" w:space="0" w:color="auto"/>
            <w:left w:val="none" w:sz="0" w:space="0" w:color="auto"/>
            <w:bottom w:val="none" w:sz="0" w:space="0" w:color="auto"/>
            <w:right w:val="none" w:sz="0" w:space="0" w:color="auto"/>
          </w:divBdr>
          <w:divsChild>
            <w:div w:id="985355946">
              <w:marLeft w:val="0"/>
              <w:marRight w:val="0"/>
              <w:marTop w:val="0"/>
              <w:marBottom w:val="0"/>
              <w:divBdr>
                <w:top w:val="none" w:sz="0" w:space="0" w:color="auto"/>
                <w:left w:val="none" w:sz="0" w:space="0" w:color="auto"/>
                <w:bottom w:val="none" w:sz="0" w:space="0" w:color="auto"/>
                <w:right w:val="none" w:sz="0" w:space="0" w:color="auto"/>
              </w:divBdr>
              <w:divsChild>
                <w:div w:id="678233316">
                  <w:marLeft w:val="0"/>
                  <w:marRight w:val="0"/>
                  <w:marTop w:val="0"/>
                  <w:marBottom w:val="0"/>
                  <w:divBdr>
                    <w:top w:val="none" w:sz="0" w:space="0" w:color="auto"/>
                    <w:left w:val="none" w:sz="0" w:space="0" w:color="auto"/>
                    <w:bottom w:val="none" w:sz="0" w:space="0" w:color="auto"/>
                    <w:right w:val="none" w:sz="0" w:space="0" w:color="auto"/>
                  </w:divBdr>
                  <w:divsChild>
                    <w:div w:id="96487153">
                      <w:marLeft w:val="0"/>
                      <w:marRight w:val="0"/>
                      <w:marTop w:val="0"/>
                      <w:marBottom w:val="0"/>
                      <w:divBdr>
                        <w:top w:val="none" w:sz="0" w:space="0" w:color="auto"/>
                        <w:left w:val="none" w:sz="0" w:space="0" w:color="auto"/>
                        <w:bottom w:val="none" w:sz="0" w:space="0" w:color="auto"/>
                        <w:right w:val="none" w:sz="0" w:space="0" w:color="auto"/>
                      </w:divBdr>
                      <w:divsChild>
                        <w:div w:id="1704013374">
                          <w:marLeft w:val="0"/>
                          <w:marRight w:val="0"/>
                          <w:marTop w:val="0"/>
                          <w:marBottom w:val="0"/>
                          <w:divBdr>
                            <w:top w:val="none" w:sz="0" w:space="0" w:color="auto"/>
                            <w:left w:val="none" w:sz="0" w:space="0" w:color="auto"/>
                            <w:bottom w:val="none" w:sz="0" w:space="0" w:color="auto"/>
                            <w:right w:val="none" w:sz="0" w:space="0" w:color="auto"/>
                          </w:divBdr>
                          <w:divsChild>
                            <w:div w:id="8522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595394">
      <w:bodyDiv w:val="1"/>
      <w:marLeft w:val="0"/>
      <w:marRight w:val="0"/>
      <w:marTop w:val="0"/>
      <w:marBottom w:val="0"/>
      <w:divBdr>
        <w:top w:val="none" w:sz="0" w:space="0" w:color="auto"/>
        <w:left w:val="none" w:sz="0" w:space="0" w:color="auto"/>
        <w:bottom w:val="none" w:sz="0" w:space="0" w:color="auto"/>
        <w:right w:val="none" w:sz="0" w:space="0" w:color="auto"/>
      </w:divBdr>
    </w:div>
    <w:div w:id="1219318891">
      <w:bodyDiv w:val="1"/>
      <w:marLeft w:val="0"/>
      <w:marRight w:val="0"/>
      <w:marTop w:val="0"/>
      <w:marBottom w:val="0"/>
      <w:divBdr>
        <w:top w:val="none" w:sz="0" w:space="0" w:color="auto"/>
        <w:left w:val="none" w:sz="0" w:space="0" w:color="auto"/>
        <w:bottom w:val="none" w:sz="0" w:space="0" w:color="auto"/>
        <w:right w:val="none" w:sz="0" w:space="0" w:color="auto"/>
      </w:divBdr>
    </w:div>
    <w:div w:id="1242134120">
      <w:bodyDiv w:val="1"/>
      <w:marLeft w:val="0"/>
      <w:marRight w:val="0"/>
      <w:marTop w:val="0"/>
      <w:marBottom w:val="0"/>
      <w:divBdr>
        <w:top w:val="none" w:sz="0" w:space="0" w:color="auto"/>
        <w:left w:val="none" w:sz="0" w:space="0" w:color="auto"/>
        <w:bottom w:val="none" w:sz="0" w:space="0" w:color="auto"/>
        <w:right w:val="none" w:sz="0" w:space="0" w:color="auto"/>
      </w:divBdr>
      <w:divsChild>
        <w:div w:id="2035574359">
          <w:marLeft w:val="0"/>
          <w:marRight w:val="0"/>
          <w:marTop w:val="0"/>
          <w:marBottom w:val="0"/>
          <w:divBdr>
            <w:top w:val="none" w:sz="0" w:space="0" w:color="auto"/>
            <w:left w:val="none" w:sz="0" w:space="0" w:color="auto"/>
            <w:bottom w:val="none" w:sz="0" w:space="0" w:color="auto"/>
            <w:right w:val="none" w:sz="0" w:space="0" w:color="auto"/>
          </w:divBdr>
          <w:divsChild>
            <w:div w:id="926113458">
              <w:marLeft w:val="0"/>
              <w:marRight w:val="0"/>
              <w:marTop w:val="0"/>
              <w:marBottom w:val="0"/>
              <w:divBdr>
                <w:top w:val="none" w:sz="0" w:space="0" w:color="auto"/>
                <w:left w:val="none" w:sz="0" w:space="0" w:color="auto"/>
                <w:bottom w:val="none" w:sz="0" w:space="0" w:color="auto"/>
                <w:right w:val="none" w:sz="0" w:space="0" w:color="auto"/>
              </w:divBdr>
              <w:divsChild>
                <w:div w:id="457456829">
                  <w:marLeft w:val="0"/>
                  <w:marRight w:val="0"/>
                  <w:marTop w:val="0"/>
                  <w:marBottom w:val="0"/>
                  <w:divBdr>
                    <w:top w:val="none" w:sz="0" w:space="0" w:color="auto"/>
                    <w:left w:val="none" w:sz="0" w:space="0" w:color="auto"/>
                    <w:bottom w:val="none" w:sz="0" w:space="0" w:color="auto"/>
                    <w:right w:val="none" w:sz="0" w:space="0" w:color="auto"/>
                  </w:divBdr>
                  <w:divsChild>
                    <w:div w:id="1032069653">
                      <w:marLeft w:val="0"/>
                      <w:marRight w:val="0"/>
                      <w:marTop w:val="0"/>
                      <w:marBottom w:val="0"/>
                      <w:divBdr>
                        <w:top w:val="none" w:sz="0" w:space="0" w:color="auto"/>
                        <w:left w:val="none" w:sz="0" w:space="0" w:color="auto"/>
                        <w:bottom w:val="none" w:sz="0" w:space="0" w:color="auto"/>
                        <w:right w:val="none" w:sz="0" w:space="0" w:color="auto"/>
                      </w:divBdr>
                      <w:divsChild>
                        <w:div w:id="261495017">
                          <w:marLeft w:val="0"/>
                          <w:marRight w:val="0"/>
                          <w:marTop w:val="0"/>
                          <w:marBottom w:val="0"/>
                          <w:divBdr>
                            <w:top w:val="none" w:sz="0" w:space="0" w:color="auto"/>
                            <w:left w:val="none" w:sz="0" w:space="0" w:color="auto"/>
                            <w:bottom w:val="none" w:sz="0" w:space="0" w:color="auto"/>
                            <w:right w:val="none" w:sz="0" w:space="0" w:color="auto"/>
                          </w:divBdr>
                          <w:divsChild>
                            <w:div w:id="16505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263009">
      <w:bodyDiv w:val="1"/>
      <w:marLeft w:val="0"/>
      <w:marRight w:val="0"/>
      <w:marTop w:val="0"/>
      <w:marBottom w:val="0"/>
      <w:divBdr>
        <w:top w:val="none" w:sz="0" w:space="0" w:color="auto"/>
        <w:left w:val="none" w:sz="0" w:space="0" w:color="auto"/>
        <w:bottom w:val="none" w:sz="0" w:space="0" w:color="auto"/>
        <w:right w:val="none" w:sz="0" w:space="0" w:color="auto"/>
      </w:divBdr>
    </w:div>
    <w:div w:id="1337539768">
      <w:bodyDiv w:val="1"/>
      <w:marLeft w:val="0"/>
      <w:marRight w:val="0"/>
      <w:marTop w:val="0"/>
      <w:marBottom w:val="0"/>
      <w:divBdr>
        <w:top w:val="none" w:sz="0" w:space="0" w:color="auto"/>
        <w:left w:val="none" w:sz="0" w:space="0" w:color="auto"/>
        <w:bottom w:val="none" w:sz="0" w:space="0" w:color="auto"/>
        <w:right w:val="none" w:sz="0" w:space="0" w:color="auto"/>
      </w:divBdr>
    </w:div>
    <w:div w:id="1343044252">
      <w:bodyDiv w:val="1"/>
      <w:marLeft w:val="0"/>
      <w:marRight w:val="0"/>
      <w:marTop w:val="0"/>
      <w:marBottom w:val="0"/>
      <w:divBdr>
        <w:top w:val="none" w:sz="0" w:space="0" w:color="auto"/>
        <w:left w:val="none" w:sz="0" w:space="0" w:color="auto"/>
        <w:bottom w:val="none" w:sz="0" w:space="0" w:color="auto"/>
        <w:right w:val="none" w:sz="0" w:space="0" w:color="auto"/>
      </w:divBdr>
    </w:div>
    <w:div w:id="1363243742">
      <w:bodyDiv w:val="1"/>
      <w:marLeft w:val="0"/>
      <w:marRight w:val="0"/>
      <w:marTop w:val="0"/>
      <w:marBottom w:val="0"/>
      <w:divBdr>
        <w:top w:val="none" w:sz="0" w:space="0" w:color="auto"/>
        <w:left w:val="none" w:sz="0" w:space="0" w:color="auto"/>
        <w:bottom w:val="none" w:sz="0" w:space="0" w:color="auto"/>
        <w:right w:val="none" w:sz="0" w:space="0" w:color="auto"/>
      </w:divBdr>
    </w:div>
    <w:div w:id="1435132079">
      <w:bodyDiv w:val="1"/>
      <w:marLeft w:val="0"/>
      <w:marRight w:val="0"/>
      <w:marTop w:val="0"/>
      <w:marBottom w:val="0"/>
      <w:divBdr>
        <w:top w:val="none" w:sz="0" w:space="0" w:color="auto"/>
        <w:left w:val="none" w:sz="0" w:space="0" w:color="auto"/>
        <w:bottom w:val="none" w:sz="0" w:space="0" w:color="auto"/>
        <w:right w:val="none" w:sz="0" w:space="0" w:color="auto"/>
      </w:divBdr>
    </w:div>
    <w:div w:id="1442410423">
      <w:bodyDiv w:val="1"/>
      <w:marLeft w:val="0"/>
      <w:marRight w:val="0"/>
      <w:marTop w:val="0"/>
      <w:marBottom w:val="0"/>
      <w:divBdr>
        <w:top w:val="none" w:sz="0" w:space="0" w:color="auto"/>
        <w:left w:val="none" w:sz="0" w:space="0" w:color="auto"/>
        <w:bottom w:val="none" w:sz="0" w:space="0" w:color="auto"/>
        <w:right w:val="none" w:sz="0" w:space="0" w:color="auto"/>
      </w:divBdr>
    </w:div>
    <w:div w:id="1442527907">
      <w:bodyDiv w:val="1"/>
      <w:marLeft w:val="0"/>
      <w:marRight w:val="0"/>
      <w:marTop w:val="0"/>
      <w:marBottom w:val="0"/>
      <w:divBdr>
        <w:top w:val="none" w:sz="0" w:space="0" w:color="auto"/>
        <w:left w:val="none" w:sz="0" w:space="0" w:color="auto"/>
        <w:bottom w:val="none" w:sz="0" w:space="0" w:color="auto"/>
        <w:right w:val="none" w:sz="0" w:space="0" w:color="auto"/>
      </w:divBdr>
    </w:div>
    <w:div w:id="1442802216">
      <w:bodyDiv w:val="1"/>
      <w:marLeft w:val="0"/>
      <w:marRight w:val="0"/>
      <w:marTop w:val="0"/>
      <w:marBottom w:val="0"/>
      <w:divBdr>
        <w:top w:val="none" w:sz="0" w:space="0" w:color="auto"/>
        <w:left w:val="none" w:sz="0" w:space="0" w:color="auto"/>
        <w:bottom w:val="none" w:sz="0" w:space="0" w:color="auto"/>
        <w:right w:val="none" w:sz="0" w:space="0" w:color="auto"/>
      </w:divBdr>
      <w:divsChild>
        <w:div w:id="1074086959">
          <w:marLeft w:val="0"/>
          <w:marRight w:val="0"/>
          <w:marTop w:val="0"/>
          <w:marBottom w:val="0"/>
          <w:divBdr>
            <w:top w:val="none" w:sz="0" w:space="0" w:color="auto"/>
            <w:left w:val="none" w:sz="0" w:space="0" w:color="auto"/>
            <w:bottom w:val="none" w:sz="0" w:space="0" w:color="auto"/>
            <w:right w:val="none" w:sz="0" w:space="0" w:color="auto"/>
          </w:divBdr>
          <w:divsChild>
            <w:div w:id="1456831735">
              <w:marLeft w:val="0"/>
              <w:marRight w:val="0"/>
              <w:marTop w:val="0"/>
              <w:marBottom w:val="0"/>
              <w:divBdr>
                <w:top w:val="none" w:sz="0" w:space="0" w:color="auto"/>
                <w:left w:val="none" w:sz="0" w:space="0" w:color="auto"/>
                <w:bottom w:val="none" w:sz="0" w:space="0" w:color="auto"/>
                <w:right w:val="none" w:sz="0" w:space="0" w:color="auto"/>
              </w:divBdr>
              <w:divsChild>
                <w:div w:id="341469747">
                  <w:marLeft w:val="0"/>
                  <w:marRight w:val="0"/>
                  <w:marTop w:val="0"/>
                  <w:marBottom w:val="0"/>
                  <w:divBdr>
                    <w:top w:val="none" w:sz="0" w:space="0" w:color="auto"/>
                    <w:left w:val="none" w:sz="0" w:space="0" w:color="auto"/>
                    <w:bottom w:val="none" w:sz="0" w:space="0" w:color="auto"/>
                    <w:right w:val="none" w:sz="0" w:space="0" w:color="auto"/>
                  </w:divBdr>
                  <w:divsChild>
                    <w:div w:id="145980742">
                      <w:marLeft w:val="0"/>
                      <w:marRight w:val="0"/>
                      <w:marTop w:val="0"/>
                      <w:marBottom w:val="0"/>
                      <w:divBdr>
                        <w:top w:val="none" w:sz="0" w:space="0" w:color="auto"/>
                        <w:left w:val="none" w:sz="0" w:space="0" w:color="auto"/>
                        <w:bottom w:val="none" w:sz="0" w:space="0" w:color="auto"/>
                        <w:right w:val="none" w:sz="0" w:space="0" w:color="auto"/>
                      </w:divBdr>
                      <w:divsChild>
                        <w:div w:id="988364411">
                          <w:marLeft w:val="0"/>
                          <w:marRight w:val="0"/>
                          <w:marTop w:val="0"/>
                          <w:marBottom w:val="0"/>
                          <w:divBdr>
                            <w:top w:val="none" w:sz="0" w:space="0" w:color="auto"/>
                            <w:left w:val="none" w:sz="0" w:space="0" w:color="auto"/>
                            <w:bottom w:val="none" w:sz="0" w:space="0" w:color="auto"/>
                            <w:right w:val="none" w:sz="0" w:space="0" w:color="auto"/>
                          </w:divBdr>
                          <w:divsChild>
                            <w:div w:id="15148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997570">
      <w:bodyDiv w:val="1"/>
      <w:marLeft w:val="0"/>
      <w:marRight w:val="0"/>
      <w:marTop w:val="0"/>
      <w:marBottom w:val="0"/>
      <w:divBdr>
        <w:top w:val="none" w:sz="0" w:space="0" w:color="auto"/>
        <w:left w:val="none" w:sz="0" w:space="0" w:color="auto"/>
        <w:bottom w:val="none" w:sz="0" w:space="0" w:color="auto"/>
        <w:right w:val="none" w:sz="0" w:space="0" w:color="auto"/>
      </w:divBdr>
    </w:div>
    <w:div w:id="1447193264">
      <w:bodyDiv w:val="1"/>
      <w:marLeft w:val="0"/>
      <w:marRight w:val="0"/>
      <w:marTop w:val="0"/>
      <w:marBottom w:val="0"/>
      <w:divBdr>
        <w:top w:val="none" w:sz="0" w:space="0" w:color="auto"/>
        <w:left w:val="none" w:sz="0" w:space="0" w:color="auto"/>
        <w:bottom w:val="none" w:sz="0" w:space="0" w:color="auto"/>
        <w:right w:val="none" w:sz="0" w:space="0" w:color="auto"/>
      </w:divBdr>
    </w:div>
    <w:div w:id="1469007684">
      <w:bodyDiv w:val="1"/>
      <w:marLeft w:val="0"/>
      <w:marRight w:val="0"/>
      <w:marTop w:val="0"/>
      <w:marBottom w:val="0"/>
      <w:divBdr>
        <w:top w:val="none" w:sz="0" w:space="0" w:color="auto"/>
        <w:left w:val="none" w:sz="0" w:space="0" w:color="auto"/>
        <w:bottom w:val="none" w:sz="0" w:space="0" w:color="auto"/>
        <w:right w:val="none" w:sz="0" w:space="0" w:color="auto"/>
      </w:divBdr>
    </w:div>
    <w:div w:id="1479150179">
      <w:bodyDiv w:val="1"/>
      <w:marLeft w:val="0"/>
      <w:marRight w:val="0"/>
      <w:marTop w:val="0"/>
      <w:marBottom w:val="0"/>
      <w:divBdr>
        <w:top w:val="none" w:sz="0" w:space="0" w:color="auto"/>
        <w:left w:val="none" w:sz="0" w:space="0" w:color="auto"/>
        <w:bottom w:val="none" w:sz="0" w:space="0" w:color="auto"/>
        <w:right w:val="none" w:sz="0" w:space="0" w:color="auto"/>
      </w:divBdr>
    </w:div>
    <w:div w:id="1484083990">
      <w:bodyDiv w:val="1"/>
      <w:marLeft w:val="0"/>
      <w:marRight w:val="0"/>
      <w:marTop w:val="0"/>
      <w:marBottom w:val="0"/>
      <w:divBdr>
        <w:top w:val="none" w:sz="0" w:space="0" w:color="auto"/>
        <w:left w:val="none" w:sz="0" w:space="0" w:color="auto"/>
        <w:bottom w:val="none" w:sz="0" w:space="0" w:color="auto"/>
        <w:right w:val="none" w:sz="0" w:space="0" w:color="auto"/>
      </w:divBdr>
    </w:div>
    <w:div w:id="1490100053">
      <w:bodyDiv w:val="1"/>
      <w:marLeft w:val="0"/>
      <w:marRight w:val="0"/>
      <w:marTop w:val="0"/>
      <w:marBottom w:val="0"/>
      <w:divBdr>
        <w:top w:val="none" w:sz="0" w:space="0" w:color="auto"/>
        <w:left w:val="none" w:sz="0" w:space="0" w:color="auto"/>
        <w:bottom w:val="none" w:sz="0" w:space="0" w:color="auto"/>
        <w:right w:val="none" w:sz="0" w:space="0" w:color="auto"/>
      </w:divBdr>
    </w:div>
    <w:div w:id="1510484825">
      <w:bodyDiv w:val="1"/>
      <w:marLeft w:val="0"/>
      <w:marRight w:val="0"/>
      <w:marTop w:val="0"/>
      <w:marBottom w:val="0"/>
      <w:divBdr>
        <w:top w:val="none" w:sz="0" w:space="0" w:color="auto"/>
        <w:left w:val="none" w:sz="0" w:space="0" w:color="auto"/>
        <w:bottom w:val="none" w:sz="0" w:space="0" w:color="auto"/>
        <w:right w:val="none" w:sz="0" w:space="0" w:color="auto"/>
      </w:divBdr>
    </w:div>
    <w:div w:id="1522816397">
      <w:bodyDiv w:val="1"/>
      <w:marLeft w:val="0"/>
      <w:marRight w:val="0"/>
      <w:marTop w:val="0"/>
      <w:marBottom w:val="0"/>
      <w:divBdr>
        <w:top w:val="none" w:sz="0" w:space="0" w:color="auto"/>
        <w:left w:val="none" w:sz="0" w:space="0" w:color="auto"/>
        <w:bottom w:val="none" w:sz="0" w:space="0" w:color="auto"/>
        <w:right w:val="none" w:sz="0" w:space="0" w:color="auto"/>
      </w:divBdr>
    </w:div>
    <w:div w:id="1538856455">
      <w:bodyDiv w:val="1"/>
      <w:marLeft w:val="0"/>
      <w:marRight w:val="0"/>
      <w:marTop w:val="0"/>
      <w:marBottom w:val="0"/>
      <w:divBdr>
        <w:top w:val="none" w:sz="0" w:space="0" w:color="auto"/>
        <w:left w:val="none" w:sz="0" w:space="0" w:color="auto"/>
        <w:bottom w:val="none" w:sz="0" w:space="0" w:color="auto"/>
        <w:right w:val="none" w:sz="0" w:space="0" w:color="auto"/>
      </w:divBdr>
    </w:div>
    <w:div w:id="1543588978">
      <w:bodyDiv w:val="1"/>
      <w:marLeft w:val="0"/>
      <w:marRight w:val="0"/>
      <w:marTop w:val="0"/>
      <w:marBottom w:val="0"/>
      <w:divBdr>
        <w:top w:val="none" w:sz="0" w:space="0" w:color="auto"/>
        <w:left w:val="none" w:sz="0" w:space="0" w:color="auto"/>
        <w:bottom w:val="none" w:sz="0" w:space="0" w:color="auto"/>
        <w:right w:val="none" w:sz="0" w:space="0" w:color="auto"/>
      </w:divBdr>
    </w:div>
    <w:div w:id="1545603835">
      <w:bodyDiv w:val="1"/>
      <w:marLeft w:val="0"/>
      <w:marRight w:val="0"/>
      <w:marTop w:val="0"/>
      <w:marBottom w:val="0"/>
      <w:divBdr>
        <w:top w:val="none" w:sz="0" w:space="0" w:color="auto"/>
        <w:left w:val="none" w:sz="0" w:space="0" w:color="auto"/>
        <w:bottom w:val="none" w:sz="0" w:space="0" w:color="auto"/>
        <w:right w:val="none" w:sz="0" w:space="0" w:color="auto"/>
      </w:divBdr>
    </w:div>
    <w:div w:id="1550872352">
      <w:bodyDiv w:val="1"/>
      <w:marLeft w:val="0"/>
      <w:marRight w:val="0"/>
      <w:marTop w:val="0"/>
      <w:marBottom w:val="0"/>
      <w:divBdr>
        <w:top w:val="none" w:sz="0" w:space="0" w:color="auto"/>
        <w:left w:val="none" w:sz="0" w:space="0" w:color="auto"/>
        <w:bottom w:val="none" w:sz="0" w:space="0" w:color="auto"/>
        <w:right w:val="none" w:sz="0" w:space="0" w:color="auto"/>
      </w:divBdr>
    </w:div>
    <w:div w:id="1566910877">
      <w:bodyDiv w:val="1"/>
      <w:marLeft w:val="0"/>
      <w:marRight w:val="0"/>
      <w:marTop w:val="0"/>
      <w:marBottom w:val="0"/>
      <w:divBdr>
        <w:top w:val="none" w:sz="0" w:space="0" w:color="auto"/>
        <w:left w:val="none" w:sz="0" w:space="0" w:color="auto"/>
        <w:bottom w:val="none" w:sz="0" w:space="0" w:color="auto"/>
        <w:right w:val="none" w:sz="0" w:space="0" w:color="auto"/>
      </w:divBdr>
    </w:div>
    <w:div w:id="1572234188">
      <w:bodyDiv w:val="1"/>
      <w:marLeft w:val="0"/>
      <w:marRight w:val="0"/>
      <w:marTop w:val="0"/>
      <w:marBottom w:val="0"/>
      <w:divBdr>
        <w:top w:val="none" w:sz="0" w:space="0" w:color="auto"/>
        <w:left w:val="none" w:sz="0" w:space="0" w:color="auto"/>
        <w:bottom w:val="none" w:sz="0" w:space="0" w:color="auto"/>
        <w:right w:val="none" w:sz="0" w:space="0" w:color="auto"/>
      </w:divBdr>
    </w:div>
    <w:div w:id="1575503765">
      <w:bodyDiv w:val="1"/>
      <w:marLeft w:val="0"/>
      <w:marRight w:val="0"/>
      <w:marTop w:val="0"/>
      <w:marBottom w:val="0"/>
      <w:divBdr>
        <w:top w:val="none" w:sz="0" w:space="0" w:color="auto"/>
        <w:left w:val="none" w:sz="0" w:space="0" w:color="auto"/>
        <w:bottom w:val="none" w:sz="0" w:space="0" w:color="auto"/>
        <w:right w:val="none" w:sz="0" w:space="0" w:color="auto"/>
      </w:divBdr>
    </w:div>
    <w:div w:id="1588726748">
      <w:bodyDiv w:val="1"/>
      <w:marLeft w:val="0"/>
      <w:marRight w:val="0"/>
      <w:marTop w:val="0"/>
      <w:marBottom w:val="0"/>
      <w:divBdr>
        <w:top w:val="none" w:sz="0" w:space="0" w:color="auto"/>
        <w:left w:val="none" w:sz="0" w:space="0" w:color="auto"/>
        <w:bottom w:val="none" w:sz="0" w:space="0" w:color="auto"/>
        <w:right w:val="none" w:sz="0" w:space="0" w:color="auto"/>
      </w:divBdr>
    </w:div>
    <w:div w:id="1602758679">
      <w:bodyDiv w:val="1"/>
      <w:marLeft w:val="0"/>
      <w:marRight w:val="0"/>
      <w:marTop w:val="0"/>
      <w:marBottom w:val="0"/>
      <w:divBdr>
        <w:top w:val="none" w:sz="0" w:space="0" w:color="auto"/>
        <w:left w:val="none" w:sz="0" w:space="0" w:color="auto"/>
        <w:bottom w:val="none" w:sz="0" w:space="0" w:color="auto"/>
        <w:right w:val="none" w:sz="0" w:space="0" w:color="auto"/>
      </w:divBdr>
    </w:div>
    <w:div w:id="1607810520">
      <w:bodyDiv w:val="1"/>
      <w:marLeft w:val="0"/>
      <w:marRight w:val="0"/>
      <w:marTop w:val="0"/>
      <w:marBottom w:val="0"/>
      <w:divBdr>
        <w:top w:val="none" w:sz="0" w:space="0" w:color="auto"/>
        <w:left w:val="none" w:sz="0" w:space="0" w:color="auto"/>
        <w:bottom w:val="none" w:sz="0" w:space="0" w:color="auto"/>
        <w:right w:val="none" w:sz="0" w:space="0" w:color="auto"/>
      </w:divBdr>
    </w:div>
    <w:div w:id="1623851620">
      <w:bodyDiv w:val="1"/>
      <w:marLeft w:val="0"/>
      <w:marRight w:val="0"/>
      <w:marTop w:val="0"/>
      <w:marBottom w:val="0"/>
      <w:divBdr>
        <w:top w:val="none" w:sz="0" w:space="0" w:color="auto"/>
        <w:left w:val="none" w:sz="0" w:space="0" w:color="auto"/>
        <w:bottom w:val="none" w:sz="0" w:space="0" w:color="auto"/>
        <w:right w:val="none" w:sz="0" w:space="0" w:color="auto"/>
      </w:divBdr>
    </w:div>
    <w:div w:id="1628974691">
      <w:bodyDiv w:val="1"/>
      <w:marLeft w:val="0"/>
      <w:marRight w:val="0"/>
      <w:marTop w:val="0"/>
      <w:marBottom w:val="0"/>
      <w:divBdr>
        <w:top w:val="none" w:sz="0" w:space="0" w:color="auto"/>
        <w:left w:val="none" w:sz="0" w:space="0" w:color="auto"/>
        <w:bottom w:val="none" w:sz="0" w:space="0" w:color="auto"/>
        <w:right w:val="none" w:sz="0" w:space="0" w:color="auto"/>
      </w:divBdr>
    </w:div>
    <w:div w:id="1632517611">
      <w:bodyDiv w:val="1"/>
      <w:marLeft w:val="0"/>
      <w:marRight w:val="0"/>
      <w:marTop w:val="0"/>
      <w:marBottom w:val="0"/>
      <w:divBdr>
        <w:top w:val="none" w:sz="0" w:space="0" w:color="auto"/>
        <w:left w:val="none" w:sz="0" w:space="0" w:color="auto"/>
        <w:bottom w:val="none" w:sz="0" w:space="0" w:color="auto"/>
        <w:right w:val="none" w:sz="0" w:space="0" w:color="auto"/>
      </w:divBdr>
    </w:div>
    <w:div w:id="1652252342">
      <w:bodyDiv w:val="1"/>
      <w:marLeft w:val="0"/>
      <w:marRight w:val="0"/>
      <w:marTop w:val="0"/>
      <w:marBottom w:val="0"/>
      <w:divBdr>
        <w:top w:val="none" w:sz="0" w:space="0" w:color="auto"/>
        <w:left w:val="none" w:sz="0" w:space="0" w:color="auto"/>
        <w:bottom w:val="none" w:sz="0" w:space="0" w:color="auto"/>
        <w:right w:val="none" w:sz="0" w:space="0" w:color="auto"/>
      </w:divBdr>
    </w:div>
    <w:div w:id="1657950102">
      <w:bodyDiv w:val="1"/>
      <w:marLeft w:val="0"/>
      <w:marRight w:val="0"/>
      <w:marTop w:val="0"/>
      <w:marBottom w:val="0"/>
      <w:divBdr>
        <w:top w:val="none" w:sz="0" w:space="0" w:color="auto"/>
        <w:left w:val="none" w:sz="0" w:space="0" w:color="auto"/>
        <w:bottom w:val="none" w:sz="0" w:space="0" w:color="auto"/>
        <w:right w:val="none" w:sz="0" w:space="0" w:color="auto"/>
      </w:divBdr>
    </w:div>
    <w:div w:id="1671105097">
      <w:bodyDiv w:val="1"/>
      <w:marLeft w:val="0"/>
      <w:marRight w:val="0"/>
      <w:marTop w:val="0"/>
      <w:marBottom w:val="0"/>
      <w:divBdr>
        <w:top w:val="none" w:sz="0" w:space="0" w:color="auto"/>
        <w:left w:val="none" w:sz="0" w:space="0" w:color="auto"/>
        <w:bottom w:val="none" w:sz="0" w:space="0" w:color="auto"/>
        <w:right w:val="none" w:sz="0" w:space="0" w:color="auto"/>
      </w:divBdr>
    </w:div>
    <w:div w:id="1690837368">
      <w:bodyDiv w:val="1"/>
      <w:marLeft w:val="0"/>
      <w:marRight w:val="0"/>
      <w:marTop w:val="0"/>
      <w:marBottom w:val="0"/>
      <w:divBdr>
        <w:top w:val="none" w:sz="0" w:space="0" w:color="auto"/>
        <w:left w:val="none" w:sz="0" w:space="0" w:color="auto"/>
        <w:bottom w:val="none" w:sz="0" w:space="0" w:color="auto"/>
        <w:right w:val="none" w:sz="0" w:space="0" w:color="auto"/>
      </w:divBdr>
    </w:div>
    <w:div w:id="1691907139">
      <w:bodyDiv w:val="1"/>
      <w:marLeft w:val="0"/>
      <w:marRight w:val="0"/>
      <w:marTop w:val="0"/>
      <w:marBottom w:val="0"/>
      <w:divBdr>
        <w:top w:val="none" w:sz="0" w:space="0" w:color="auto"/>
        <w:left w:val="none" w:sz="0" w:space="0" w:color="auto"/>
        <w:bottom w:val="none" w:sz="0" w:space="0" w:color="auto"/>
        <w:right w:val="none" w:sz="0" w:space="0" w:color="auto"/>
      </w:divBdr>
    </w:div>
    <w:div w:id="1697854757">
      <w:bodyDiv w:val="1"/>
      <w:marLeft w:val="0"/>
      <w:marRight w:val="0"/>
      <w:marTop w:val="0"/>
      <w:marBottom w:val="0"/>
      <w:divBdr>
        <w:top w:val="none" w:sz="0" w:space="0" w:color="auto"/>
        <w:left w:val="none" w:sz="0" w:space="0" w:color="auto"/>
        <w:bottom w:val="none" w:sz="0" w:space="0" w:color="auto"/>
        <w:right w:val="none" w:sz="0" w:space="0" w:color="auto"/>
      </w:divBdr>
    </w:div>
    <w:div w:id="1699545282">
      <w:bodyDiv w:val="1"/>
      <w:marLeft w:val="0"/>
      <w:marRight w:val="0"/>
      <w:marTop w:val="0"/>
      <w:marBottom w:val="0"/>
      <w:divBdr>
        <w:top w:val="none" w:sz="0" w:space="0" w:color="auto"/>
        <w:left w:val="none" w:sz="0" w:space="0" w:color="auto"/>
        <w:bottom w:val="none" w:sz="0" w:space="0" w:color="auto"/>
        <w:right w:val="none" w:sz="0" w:space="0" w:color="auto"/>
      </w:divBdr>
    </w:div>
    <w:div w:id="1700739760">
      <w:bodyDiv w:val="1"/>
      <w:marLeft w:val="0"/>
      <w:marRight w:val="0"/>
      <w:marTop w:val="0"/>
      <w:marBottom w:val="0"/>
      <w:divBdr>
        <w:top w:val="none" w:sz="0" w:space="0" w:color="auto"/>
        <w:left w:val="none" w:sz="0" w:space="0" w:color="auto"/>
        <w:bottom w:val="none" w:sz="0" w:space="0" w:color="auto"/>
        <w:right w:val="none" w:sz="0" w:space="0" w:color="auto"/>
      </w:divBdr>
    </w:div>
    <w:div w:id="1710647095">
      <w:bodyDiv w:val="1"/>
      <w:marLeft w:val="0"/>
      <w:marRight w:val="0"/>
      <w:marTop w:val="0"/>
      <w:marBottom w:val="0"/>
      <w:divBdr>
        <w:top w:val="none" w:sz="0" w:space="0" w:color="auto"/>
        <w:left w:val="none" w:sz="0" w:space="0" w:color="auto"/>
        <w:bottom w:val="none" w:sz="0" w:space="0" w:color="auto"/>
        <w:right w:val="none" w:sz="0" w:space="0" w:color="auto"/>
      </w:divBdr>
    </w:div>
    <w:div w:id="1716197489">
      <w:bodyDiv w:val="1"/>
      <w:marLeft w:val="0"/>
      <w:marRight w:val="0"/>
      <w:marTop w:val="0"/>
      <w:marBottom w:val="0"/>
      <w:divBdr>
        <w:top w:val="none" w:sz="0" w:space="0" w:color="auto"/>
        <w:left w:val="none" w:sz="0" w:space="0" w:color="auto"/>
        <w:bottom w:val="none" w:sz="0" w:space="0" w:color="auto"/>
        <w:right w:val="none" w:sz="0" w:space="0" w:color="auto"/>
      </w:divBdr>
    </w:div>
    <w:div w:id="1716930795">
      <w:bodyDiv w:val="1"/>
      <w:marLeft w:val="0"/>
      <w:marRight w:val="0"/>
      <w:marTop w:val="0"/>
      <w:marBottom w:val="0"/>
      <w:divBdr>
        <w:top w:val="none" w:sz="0" w:space="0" w:color="auto"/>
        <w:left w:val="none" w:sz="0" w:space="0" w:color="auto"/>
        <w:bottom w:val="none" w:sz="0" w:space="0" w:color="auto"/>
        <w:right w:val="none" w:sz="0" w:space="0" w:color="auto"/>
      </w:divBdr>
    </w:div>
    <w:div w:id="1721319664">
      <w:bodyDiv w:val="1"/>
      <w:marLeft w:val="0"/>
      <w:marRight w:val="0"/>
      <w:marTop w:val="0"/>
      <w:marBottom w:val="0"/>
      <w:divBdr>
        <w:top w:val="none" w:sz="0" w:space="0" w:color="auto"/>
        <w:left w:val="none" w:sz="0" w:space="0" w:color="auto"/>
        <w:bottom w:val="none" w:sz="0" w:space="0" w:color="auto"/>
        <w:right w:val="none" w:sz="0" w:space="0" w:color="auto"/>
      </w:divBdr>
    </w:div>
    <w:div w:id="1731346397">
      <w:bodyDiv w:val="1"/>
      <w:marLeft w:val="0"/>
      <w:marRight w:val="0"/>
      <w:marTop w:val="0"/>
      <w:marBottom w:val="0"/>
      <w:divBdr>
        <w:top w:val="none" w:sz="0" w:space="0" w:color="auto"/>
        <w:left w:val="none" w:sz="0" w:space="0" w:color="auto"/>
        <w:bottom w:val="none" w:sz="0" w:space="0" w:color="auto"/>
        <w:right w:val="none" w:sz="0" w:space="0" w:color="auto"/>
      </w:divBdr>
      <w:divsChild>
        <w:div w:id="288558691">
          <w:marLeft w:val="0"/>
          <w:marRight w:val="0"/>
          <w:marTop w:val="0"/>
          <w:marBottom w:val="0"/>
          <w:divBdr>
            <w:top w:val="none" w:sz="0" w:space="0" w:color="auto"/>
            <w:left w:val="none" w:sz="0" w:space="0" w:color="auto"/>
            <w:bottom w:val="none" w:sz="0" w:space="0" w:color="auto"/>
            <w:right w:val="none" w:sz="0" w:space="0" w:color="auto"/>
          </w:divBdr>
          <w:divsChild>
            <w:div w:id="1405834096">
              <w:marLeft w:val="0"/>
              <w:marRight w:val="0"/>
              <w:marTop w:val="0"/>
              <w:marBottom w:val="0"/>
              <w:divBdr>
                <w:top w:val="none" w:sz="0" w:space="0" w:color="auto"/>
                <w:left w:val="none" w:sz="0" w:space="0" w:color="auto"/>
                <w:bottom w:val="none" w:sz="0" w:space="0" w:color="auto"/>
                <w:right w:val="none" w:sz="0" w:space="0" w:color="auto"/>
              </w:divBdr>
              <w:divsChild>
                <w:div w:id="226308785">
                  <w:marLeft w:val="0"/>
                  <w:marRight w:val="0"/>
                  <w:marTop w:val="0"/>
                  <w:marBottom w:val="0"/>
                  <w:divBdr>
                    <w:top w:val="none" w:sz="0" w:space="0" w:color="auto"/>
                    <w:left w:val="none" w:sz="0" w:space="0" w:color="auto"/>
                    <w:bottom w:val="none" w:sz="0" w:space="0" w:color="auto"/>
                    <w:right w:val="none" w:sz="0" w:space="0" w:color="auto"/>
                  </w:divBdr>
                  <w:divsChild>
                    <w:div w:id="90787038">
                      <w:marLeft w:val="0"/>
                      <w:marRight w:val="0"/>
                      <w:marTop w:val="0"/>
                      <w:marBottom w:val="0"/>
                      <w:divBdr>
                        <w:top w:val="none" w:sz="0" w:space="0" w:color="auto"/>
                        <w:left w:val="none" w:sz="0" w:space="0" w:color="auto"/>
                        <w:bottom w:val="none" w:sz="0" w:space="0" w:color="auto"/>
                        <w:right w:val="none" w:sz="0" w:space="0" w:color="auto"/>
                      </w:divBdr>
                      <w:divsChild>
                        <w:div w:id="859196431">
                          <w:marLeft w:val="0"/>
                          <w:marRight w:val="0"/>
                          <w:marTop w:val="0"/>
                          <w:marBottom w:val="0"/>
                          <w:divBdr>
                            <w:top w:val="none" w:sz="0" w:space="0" w:color="auto"/>
                            <w:left w:val="none" w:sz="0" w:space="0" w:color="auto"/>
                            <w:bottom w:val="none" w:sz="0" w:space="0" w:color="auto"/>
                            <w:right w:val="none" w:sz="0" w:space="0" w:color="auto"/>
                          </w:divBdr>
                          <w:divsChild>
                            <w:div w:id="1038511770">
                              <w:marLeft w:val="0"/>
                              <w:marRight w:val="0"/>
                              <w:marTop w:val="0"/>
                              <w:marBottom w:val="0"/>
                              <w:divBdr>
                                <w:top w:val="none" w:sz="0" w:space="0" w:color="auto"/>
                                <w:left w:val="none" w:sz="0" w:space="0" w:color="auto"/>
                                <w:bottom w:val="none" w:sz="0" w:space="0" w:color="auto"/>
                                <w:right w:val="none" w:sz="0" w:space="0" w:color="auto"/>
                              </w:divBdr>
                              <w:divsChild>
                                <w:div w:id="587077301">
                                  <w:marLeft w:val="0"/>
                                  <w:marRight w:val="0"/>
                                  <w:marTop w:val="0"/>
                                  <w:marBottom w:val="0"/>
                                  <w:divBdr>
                                    <w:top w:val="none" w:sz="0" w:space="0" w:color="auto"/>
                                    <w:left w:val="none" w:sz="0" w:space="0" w:color="auto"/>
                                    <w:bottom w:val="none" w:sz="0" w:space="0" w:color="auto"/>
                                    <w:right w:val="none" w:sz="0" w:space="0" w:color="auto"/>
                                  </w:divBdr>
                                  <w:divsChild>
                                    <w:div w:id="1961182804">
                                      <w:marLeft w:val="0"/>
                                      <w:marRight w:val="0"/>
                                      <w:marTop w:val="0"/>
                                      <w:marBottom w:val="0"/>
                                      <w:divBdr>
                                        <w:top w:val="none" w:sz="0" w:space="0" w:color="auto"/>
                                        <w:left w:val="none" w:sz="0" w:space="0" w:color="auto"/>
                                        <w:bottom w:val="none" w:sz="0" w:space="0" w:color="auto"/>
                                        <w:right w:val="none" w:sz="0" w:space="0" w:color="auto"/>
                                      </w:divBdr>
                                      <w:divsChild>
                                        <w:div w:id="1919291136">
                                          <w:marLeft w:val="0"/>
                                          <w:marRight w:val="0"/>
                                          <w:marTop w:val="0"/>
                                          <w:marBottom w:val="0"/>
                                          <w:divBdr>
                                            <w:top w:val="none" w:sz="0" w:space="0" w:color="auto"/>
                                            <w:left w:val="none" w:sz="0" w:space="0" w:color="auto"/>
                                            <w:bottom w:val="none" w:sz="0" w:space="0" w:color="auto"/>
                                            <w:right w:val="none" w:sz="0" w:space="0" w:color="auto"/>
                                          </w:divBdr>
                                          <w:divsChild>
                                            <w:div w:id="789324081">
                                              <w:marLeft w:val="0"/>
                                              <w:marRight w:val="0"/>
                                              <w:marTop w:val="0"/>
                                              <w:marBottom w:val="0"/>
                                              <w:divBdr>
                                                <w:top w:val="none" w:sz="0" w:space="0" w:color="auto"/>
                                                <w:left w:val="none" w:sz="0" w:space="0" w:color="auto"/>
                                                <w:bottom w:val="none" w:sz="0" w:space="0" w:color="auto"/>
                                                <w:right w:val="none" w:sz="0" w:space="0" w:color="auto"/>
                                              </w:divBdr>
                                              <w:divsChild>
                                                <w:div w:id="1445223421">
                                                  <w:marLeft w:val="0"/>
                                                  <w:marRight w:val="0"/>
                                                  <w:marTop w:val="0"/>
                                                  <w:marBottom w:val="0"/>
                                                  <w:divBdr>
                                                    <w:top w:val="none" w:sz="0" w:space="0" w:color="auto"/>
                                                    <w:left w:val="none" w:sz="0" w:space="0" w:color="auto"/>
                                                    <w:bottom w:val="none" w:sz="0" w:space="0" w:color="auto"/>
                                                    <w:right w:val="none" w:sz="0" w:space="0" w:color="auto"/>
                                                  </w:divBdr>
                                                  <w:divsChild>
                                                    <w:div w:id="1965311937">
                                                      <w:marLeft w:val="0"/>
                                                      <w:marRight w:val="0"/>
                                                      <w:marTop w:val="0"/>
                                                      <w:marBottom w:val="0"/>
                                                      <w:divBdr>
                                                        <w:top w:val="none" w:sz="0" w:space="0" w:color="auto"/>
                                                        <w:left w:val="none" w:sz="0" w:space="0" w:color="auto"/>
                                                        <w:bottom w:val="none" w:sz="0" w:space="0" w:color="auto"/>
                                                        <w:right w:val="none" w:sz="0" w:space="0" w:color="auto"/>
                                                      </w:divBdr>
                                                      <w:divsChild>
                                                        <w:div w:id="14102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4309673">
      <w:bodyDiv w:val="1"/>
      <w:marLeft w:val="0"/>
      <w:marRight w:val="0"/>
      <w:marTop w:val="0"/>
      <w:marBottom w:val="0"/>
      <w:divBdr>
        <w:top w:val="none" w:sz="0" w:space="0" w:color="auto"/>
        <w:left w:val="none" w:sz="0" w:space="0" w:color="auto"/>
        <w:bottom w:val="none" w:sz="0" w:space="0" w:color="auto"/>
        <w:right w:val="none" w:sz="0" w:space="0" w:color="auto"/>
      </w:divBdr>
    </w:div>
    <w:div w:id="1740052661">
      <w:bodyDiv w:val="1"/>
      <w:marLeft w:val="0"/>
      <w:marRight w:val="0"/>
      <w:marTop w:val="0"/>
      <w:marBottom w:val="0"/>
      <w:divBdr>
        <w:top w:val="none" w:sz="0" w:space="0" w:color="auto"/>
        <w:left w:val="none" w:sz="0" w:space="0" w:color="auto"/>
        <w:bottom w:val="none" w:sz="0" w:space="0" w:color="auto"/>
        <w:right w:val="none" w:sz="0" w:space="0" w:color="auto"/>
      </w:divBdr>
    </w:div>
    <w:div w:id="1769346630">
      <w:bodyDiv w:val="1"/>
      <w:marLeft w:val="0"/>
      <w:marRight w:val="0"/>
      <w:marTop w:val="0"/>
      <w:marBottom w:val="0"/>
      <w:divBdr>
        <w:top w:val="none" w:sz="0" w:space="0" w:color="auto"/>
        <w:left w:val="none" w:sz="0" w:space="0" w:color="auto"/>
        <w:bottom w:val="none" w:sz="0" w:space="0" w:color="auto"/>
        <w:right w:val="none" w:sz="0" w:space="0" w:color="auto"/>
      </w:divBdr>
    </w:div>
    <w:div w:id="1773475803">
      <w:bodyDiv w:val="1"/>
      <w:marLeft w:val="0"/>
      <w:marRight w:val="0"/>
      <w:marTop w:val="0"/>
      <w:marBottom w:val="0"/>
      <w:divBdr>
        <w:top w:val="none" w:sz="0" w:space="0" w:color="auto"/>
        <w:left w:val="none" w:sz="0" w:space="0" w:color="auto"/>
        <w:bottom w:val="none" w:sz="0" w:space="0" w:color="auto"/>
        <w:right w:val="none" w:sz="0" w:space="0" w:color="auto"/>
      </w:divBdr>
    </w:div>
    <w:div w:id="1775205542">
      <w:bodyDiv w:val="1"/>
      <w:marLeft w:val="0"/>
      <w:marRight w:val="0"/>
      <w:marTop w:val="0"/>
      <w:marBottom w:val="0"/>
      <w:divBdr>
        <w:top w:val="none" w:sz="0" w:space="0" w:color="auto"/>
        <w:left w:val="none" w:sz="0" w:space="0" w:color="auto"/>
        <w:bottom w:val="none" w:sz="0" w:space="0" w:color="auto"/>
        <w:right w:val="none" w:sz="0" w:space="0" w:color="auto"/>
      </w:divBdr>
    </w:div>
    <w:div w:id="1782727574">
      <w:bodyDiv w:val="1"/>
      <w:marLeft w:val="0"/>
      <w:marRight w:val="0"/>
      <w:marTop w:val="0"/>
      <w:marBottom w:val="0"/>
      <w:divBdr>
        <w:top w:val="none" w:sz="0" w:space="0" w:color="auto"/>
        <w:left w:val="none" w:sz="0" w:space="0" w:color="auto"/>
        <w:bottom w:val="none" w:sz="0" w:space="0" w:color="auto"/>
        <w:right w:val="none" w:sz="0" w:space="0" w:color="auto"/>
      </w:divBdr>
    </w:div>
    <w:div w:id="1804234016">
      <w:bodyDiv w:val="1"/>
      <w:marLeft w:val="0"/>
      <w:marRight w:val="0"/>
      <w:marTop w:val="0"/>
      <w:marBottom w:val="0"/>
      <w:divBdr>
        <w:top w:val="none" w:sz="0" w:space="0" w:color="auto"/>
        <w:left w:val="none" w:sz="0" w:space="0" w:color="auto"/>
        <w:bottom w:val="none" w:sz="0" w:space="0" w:color="auto"/>
        <w:right w:val="none" w:sz="0" w:space="0" w:color="auto"/>
      </w:divBdr>
    </w:div>
    <w:div w:id="1830753196">
      <w:bodyDiv w:val="1"/>
      <w:marLeft w:val="0"/>
      <w:marRight w:val="0"/>
      <w:marTop w:val="0"/>
      <w:marBottom w:val="0"/>
      <w:divBdr>
        <w:top w:val="none" w:sz="0" w:space="0" w:color="auto"/>
        <w:left w:val="none" w:sz="0" w:space="0" w:color="auto"/>
        <w:bottom w:val="none" w:sz="0" w:space="0" w:color="auto"/>
        <w:right w:val="none" w:sz="0" w:space="0" w:color="auto"/>
      </w:divBdr>
    </w:div>
    <w:div w:id="1844468008">
      <w:bodyDiv w:val="1"/>
      <w:marLeft w:val="0"/>
      <w:marRight w:val="0"/>
      <w:marTop w:val="0"/>
      <w:marBottom w:val="0"/>
      <w:divBdr>
        <w:top w:val="none" w:sz="0" w:space="0" w:color="auto"/>
        <w:left w:val="none" w:sz="0" w:space="0" w:color="auto"/>
        <w:bottom w:val="none" w:sz="0" w:space="0" w:color="auto"/>
        <w:right w:val="none" w:sz="0" w:space="0" w:color="auto"/>
      </w:divBdr>
    </w:div>
    <w:div w:id="1860511435">
      <w:bodyDiv w:val="1"/>
      <w:marLeft w:val="0"/>
      <w:marRight w:val="0"/>
      <w:marTop w:val="0"/>
      <w:marBottom w:val="0"/>
      <w:divBdr>
        <w:top w:val="none" w:sz="0" w:space="0" w:color="auto"/>
        <w:left w:val="none" w:sz="0" w:space="0" w:color="auto"/>
        <w:bottom w:val="none" w:sz="0" w:space="0" w:color="auto"/>
        <w:right w:val="none" w:sz="0" w:space="0" w:color="auto"/>
      </w:divBdr>
    </w:div>
    <w:div w:id="1867713720">
      <w:bodyDiv w:val="1"/>
      <w:marLeft w:val="0"/>
      <w:marRight w:val="0"/>
      <w:marTop w:val="0"/>
      <w:marBottom w:val="0"/>
      <w:divBdr>
        <w:top w:val="none" w:sz="0" w:space="0" w:color="auto"/>
        <w:left w:val="none" w:sz="0" w:space="0" w:color="auto"/>
        <w:bottom w:val="none" w:sz="0" w:space="0" w:color="auto"/>
        <w:right w:val="none" w:sz="0" w:space="0" w:color="auto"/>
      </w:divBdr>
    </w:div>
    <w:div w:id="1869877851">
      <w:bodyDiv w:val="1"/>
      <w:marLeft w:val="0"/>
      <w:marRight w:val="0"/>
      <w:marTop w:val="0"/>
      <w:marBottom w:val="0"/>
      <w:divBdr>
        <w:top w:val="none" w:sz="0" w:space="0" w:color="auto"/>
        <w:left w:val="none" w:sz="0" w:space="0" w:color="auto"/>
        <w:bottom w:val="none" w:sz="0" w:space="0" w:color="auto"/>
        <w:right w:val="none" w:sz="0" w:space="0" w:color="auto"/>
      </w:divBdr>
    </w:div>
    <w:div w:id="1875071356">
      <w:bodyDiv w:val="1"/>
      <w:marLeft w:val="0"/>
      <w:marRight w:val="0"/>
      <w:marTop w:val="0"/>
      <w:marBottom w:val="0"/>
      <w:divBdr>
        <w:top w:val="none" w:sz="0" w:space="0" w:color="auto"/>
        <w:left w:val="none" w:sz="0" w:space="0" w:color="auto"/>
        <w:bottom w:val="none" w:sz="0" w:space="0" w:color="auto"/>
        <w:right w:val="none" w:sz="0" w:space="0" w:color="auto"/>
      </w:divBdr>
      <w:divsChild>
        <w:div w:id="900140226">
          <w:marLeft w:val="0"/>
          <w:marRight w:val="0"/>
          <w:marTop w:val="0"/>
          <w:marBottom w:val="0"/>
          <w:divBdr>
            <w:top w:val="none" w:sz="0" w:space="0" w:color="auto"/>
            <w:left w:val="none" w:sz="0" w:space="0" w:color="auto"/>
            <w:bottom w:val="none" w:sz="0" w:space="0" w:color="auto"/>
            <w:right w:val="none" w:sz="0" w:space="0" w:color="auto"/>
          </w:divBdr>
          <w:divsChild>
            <w:div w:id="1347513039">
              <w:marLeft w:val="0"/>
              <w:marRight w:val="0"/>
              <w:marTop w:val="0"/>
              <w:marBottom w:val="0"/>
              <w:divBdr>
                <w:top w:val="none" w:sz="0" w:space="0" w:color="auto"/>
                <w:left w:val="none" w:sz="0" w:space="0" w:color="auto"/>
                <w:bottom w:val="none" w:sz="0" w:space="0" w:color="auto"/>
                <w:right w:val="none" w:sz="0" w:space="0" w:color="auto"/>
              </w:divBdr>
              <w:divsChild>
                <w:div w:id="537743938">
                  <w:marLeft w:val="0"/>
                  <w:marRight w:val="0"/>
                  <w:marTop w:val="0"/>
                  <w:marBottom w:val="0"/>
                  <w:divBdr>
                    <w:top w:val="none" w:sz="0" w:space="0" w:color="auto"/>
                    <w:left w:val="none" w:sz="0" w:space="0" w:color="auto"/>
                    <w:bottom w:val="none" w:sz="0" w:space="0" w:color="auto"/>
                    <w:right w:val="none" w:sz="0" w:space="0" w:color="auto"/>
                  </w:divBdr>
                  <w:divsChild>
                    <w:div w:id="275449287">
                      <w:marLeft w:val="0"/>
                      <w:marRight w:val="0"/>
                      <w:marTop w:val="0"/>
                      <w:marBottom w:val="0"/>
                      <w:divBdr>
                        <w:top w:val="none" w:sz="0" w:space="0" w:color="auto"/>
                        <w:left w:val="none" w:sz="0" w:space="0" w:color="auto"/>
                        <w:bottom w:val="none" w:sz="0" w:space="0" w:color="auto"/>
                        <w:right w:val="none" w:sz="0" w:space="0" w:color="auto"/>
                      </w:divBdr>
                      <w:divsChild>
                        <w:div w:id="996112670">
                          <w:marLeft w:val="0"/>
                          <w:marRight w:val="0"/>
                          <w:marTop w:val="0"/>
                          <w:marBottom w:val="0"/>
                          <w:divBdr>
                            <w:top w:val="none" w:sz="0" w:space="0" w:color="auto"/>
                            <w:left w:val="none" w:sz="0" w:space="0" w:color="auto"/>
                            <w:bottom w:val="none" w:sz="0" w:space="0" w:color="auto"/>
                            <w:right w:val="none" w:sz="0" w:space="0" w:color="auto"/>
                          </w:divBdr>
                          <w:divsChild>
                            <w:div w:id="11344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130281">
      <w:bodyDiv w:val="1"/>
      <w:marLeft w:val="0"/>
      <w:marRight w:val="0"/>
      <w:marTop w:val="0"/>
      <w:marBottom w:val="0"/>
      <w:divBdr>
        <w:top w:val="none" w:sz="0" w:space="0" w:color="auto"/>
        <w:left w:val="none" w:sz="0" w:space="0" w:color="auto"/>
        <w:bottom w:val="none" w:sz="0" w:space="0" w:color="auto"/>
        <w:right w:val="none" w:sz="0" w:space="0" w:color="auto"/>
      </w:divBdr>
    </w:div>
    <w:div w:id="1906142530">
      <w:bodyDiv w:val="1"/>
      <w:marLeft w:val="0"/>
      <w:marRight w:val="0"/>
      <w:marTop w:val="0"/>
      <w:marBottom w:val="0"/>
      <w:divBdr>
        <w:top w:val="none" w:sz="0" w:space="0" w:color="auto"/>
        <w:left w:val="none" w:sz="0" w:space="0" w:color="auto"/>
        <w:bottom w:val="none" w:sz="0" w:space="0" w:color="auto"/>
        <w:right w:val="none" w:sz="0" w:space="0" w:color="auto"/>
      </w:divBdr>
    </w:div>
    <w:div w:id="1928224263">
      <w:bodyDiv w:val="1"/>
      <w:marLeft w:val="0"/>
      <w:marRight w:val="0"/>
      <w:marTop w:val="0"/>
      <w:marBottom w:val="0"/>
      <w:divBdr>
        <w:top w:val="none" w:sz="0" w:space="0" w:color="auto"/>
        <w:left w:val="none" w:sz="0" w:space="0" w:color="auto"/>
        <w:bottom w:val="none" w:sz="0" w:space="0" w:color="auto"/>
        <w:right w:val="none" w:sz="0" w:space="0" w:color="auto"/>
      </w:divBdr>
      <w:divsChild>
        <w:div w:id="2027905861">
          <w:marLeft w:val="0"/>
          <w:marRight w:val="0"/>
          <w:marTop w:val="0"/>
          <w:marBottom w:val="0"/>
          <w:divBdr>
            <w:top w:val="none" w:sz="0" w:space="0" w:color="auto"/>
            <w:left w:val="none" w:sz="0" w:space="0" w:color="auto"/>
            <w:bottom w:val="none" w:sz="0" w:space="0" w:color="auto"/>
            <w:right w:val="none" w:sz="0" w:space="0" w:color="auto"/>
          </w:divBdr>
          <w:divsChild>
            <w:div w:id="1576015306">
              <w:marLeft w:val="0"/>
              <w:marRight w:val="0"/>
              <w:marTop w:val="0"/>
              <w:marBottom w:val="0"/>
              <w:divBdr>
                <w:top w:val="none" w:sz="0" w:space="0" w:color="auto"/>
                <w:left w:val="none" w:sz="0" w:space="0" w:color="auto"/>
                <w:bottom w:val="none" w:sz="0" w:space="0" w:color="auto"/>
                <w:right w:val="none" w:sz="0" w:space="0" w:color="auto"/>
              </w:divBdr>
              <w:divsChild>
                <w:div w:id="360135306">
                  <w:marLeft w:val="0"/>
                  <w:marRight w:val="0"/>
                  <w:marTop w:val="0"/>
                  <w:marBottom w:val="0"/>
                  <w:divBdr>
                    <w:top w:val="none" w:sz="0" w:space="0" w:color="auto"/>
                    <w:left w:val="none" w:sz="0" w:space="0" w:color="auto"/>
                    <w:bottom w:val="none" w:sz="0" w:space="0" w:color="auto"/>
                    <w:right w:val="none" w:sz="0" w:space="0" w:color="auto"/>
                  </w:divBdr>
                  <w:divsChild>
                    <w:div w:id="1183277373">
                      <w:marLeft w:val="0"/>
                      <w:marRight w:val="0"/>
                      <w:marTop w:val="0"/>
                      <w:marBottom w:val="0"/>
                      <w:divBdr>
                        <w:top w:val="none" w:sz="0" w:space="0" w:color="auto"/>
                        <w:left w:val="none" w:sz="0" w:space="0" w:color="auto"/>
                        <w:bottom w:val="none" w:sz="0" w:space="0" w:color="auto"/>
                        <w:right w:val="none" w:sz="0" w:space="0" w:color="auto"/>
                      </w:divBdr>
                      <w:divsChild>
                        <w:div w:id="654181742">
                          <w:marLeft w:val="0"/>
                          <w:marRight w:val="0"/>
                          <w:marTop w:val="0"/>
                          <w:marBottom w:val="0"/>
                          <w:divBdr>
                            <w:top w:val="none" w:sz="0" w:space="0" w:color="auto"/>
                            <w:left w:val="none" w:sz="0" w:space="0" w:color="auto"/>
                            <w:bottom w:val="none" w:sz="0" w:space="0" w:color="auto"/>
                            <w:right w:val="none" w:sz="0" w:space="0" w:color="auto"/>
                          </w:divBdr>
                          <w:divsChild>
                            <w:div w:id="13549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617751">
      <w:bodyDiv w:val="1"/>
      <w:marLeft w:val="0"/>
      <w:marRight w:val="0"/>
      <w:marTop w:val="0"/>
      <w:marBottom w:val="0"/>
      <w:divBdr>
        <w:top w:val="none" w:sz="0" w:space="0" w:color="auto"/>
        <w:left w:val="none" w:sz="0" w:space="0" w:color="auto"/>
        <w:bottom w:val="none" w:sz="0" w:space="0" w:color="auto"/>
        <w:right w:val="none" w:sz="0" w:space="0" w:color="auto"/>
      </w:divBdr>
      <w:divsChild>
        <w:div w:id="1000812231">
          <w:marLeft w:val="0"/>
          <w:marRight w:val="0"/>
          <w:marTop w:val="0"/>
          <w:marBottom w:val="0"/>
          <w:divBdr>
            <w:top w:val="none" w:sz="0" w:space="0" w:color="auto"/>
            <w:left w:val="none" w:sz="0" w:space="0" w:color="auto"/>
            <w:bottom w:val="none" w:sz="0" w:space="0" w:color="auto"/>
            <w:right w:val="none" w:sz="0" w:space="0" w:color="auto"/>
          </w:divBdr>
          <w:divsChild>
            <w:div w:id="21370206">
              <w:marLeft w:val="0"/>
              <w:marRight w:val="0"/>
              <w:marTop w:val="0"/>
              <w:marBottom w:val="0"/>
              <w:divBdr>
                <w:top w:val="none" w:sz="0" w:space="0" w:color="auto"/>
                <w:left w:val="none" w:sz="0" w:space="0" w:color="auto"/>
                <w:bottom w:val="none" w:sz="0" w:space="0" w:color="auto"/>
                <w:right w:val="none" w:sz="0" w:space="0" w:color="auto"/>
              </w:divBdr>
              <w:divsChild>
                <w:div w:id="2067946516">
                  <w:marLeft w:val="0"/>
                  <w:marRight w:val="0"/>
                  <w:marTop w:val="0"/>
                  <w:marBottom w:val="0"/>
                  <w:divBdr>
                    <w:top w:val="none" w:sz="0" w:space="0" w:color="auto"/>
                    <w:left w:val="none" w:sz="0" w:space="0" w:color="auto"/>
                    <w:bottom w:val="none" w:sz="0" w:space="0" w:color="auto"/>
                    <w:right w:val="none" w:sz="0" w:space="0" w:color="auto"/>
                  </w:divBdr>
                  <w:divsChild>
                    <w:div w:id="12165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1335">
      <w:bodyDiv w:val="1"/>
      <w:marLeft w:val="0"/>
      <w:marRight w:val="0"/>
      <w:marTop w:val="0"/>
      <w:marBottom w:val="0"/>
      <w:divBdr>
        <w:top w:val="none" w:sz="0" w:space="0" w:color="auto"/>
        <w:left w:val="none" w:sz="0" w:space="0" w:color="auto"/>
        <w:bottom w:val="none" w:sz="0" w:space="0" w:color="auto"/>
        <w:right w:val="none" w:sz="0" w:space="0" w:color="auto"/>
      </w:divBdr>
    </w:div>
    <w:div w:id="1944803985">
      <w:bodyDiv w:val="1"/>
      <w:marLeft w:val="0"/>
      <w:marRight w:val="0"/>
      <w:marTop w:val="0"/>
      <w:marBottom w:val="0"/>
      <w:divBdr>
        <w:top w:val="none" w:sz="0" w:space="0" w:color="auto"/>
        <w:left w:val="none" w:sz="0" w:space="0" w:color="auto"/>
        <w:bottom w:val="none" w:sz="0" w:space="0" w:color="auto"/>
        <w:right w:val="none" w:sz="0" w:space="0" w:color="auto"/>
      </w:divBdr>
    </w:div>
    <w:div w:id="1970352872">
      <w:bodyDiv w:val="1"/>
      <w:marLeft w:val="0"/>
      <w:marRight w:val="0"/>
      <w:marTop w:val="0"/>
      <w:marBottom w:val="0"/>
      <w:divBdr>
        <w:top w:val="none" w:sz="0" w:space="0" w:color="auto"/>
        <w:left w:val="none" w:sz="0" w:space="0" w:color="auto"/>
        <w:bottom w:val="none" w:sz="0" w:space="0" w:color="auto"/>
        <w:right w:val="none" w:sz="0" w:space="0" w:color="auto"/>
      </w:divBdr>
      <w:divsChild>
        <w:div w:id="74207116">
          <w:marLeft w:val="0"/>
          <w:marRight w:val="0"/>
          <w:marTop w:val="0"/>
          <w:marBottom w:val="0"/>
          <w:divBdr>
            <w:top w:val="none" w:sz="0" w:space="0" w:color="auto"/>
            <w:left w:val="none" w:sz="0" w:space="0" w:color="auto"/>
            <w:bottom w:val="none" w:sz="0" w:space="0" w:color="auto"/>
            <w:right w:val="none" w:sz="0" w:space="0" w:color="auto"/>
          </w:divBdr>
          <w:divsChild>
            <w:div w:id="397244383">
              <w:marLeft w:val="0"/>
              <w:marRight w:val="0"/>
              <w:marTop w:val="0"/>
              <w:marBottom w:val="0"/>
              <w:divBdr>
                <w:top w:val="none" w:sz="0" w:space="0" w:color="auto"/>
                <w:left w:val="none" w:sz="0" w:space="0" w:color="auto"/>
                <w:bottom w:val="none" w:sz="0" w:space="0" w:color="auto"/>
                <w:right w:val="none" w:sz="0" w:space="0" w:color="auto"/>
              </w:divBdr>
              <w:divsChild>
                <w:div w:id="114564642">
                  <w:marLeft w:val="0"/>
                  <w:marRight w:val="0"/>
                  <w:marTop w:val="0"/>
                  <w:marBottom w:val="0"/>
                  <w:divBdr>
                    <w:top w:val="none" w:sz="0" w:space="0" w:color="auto"/>
                    <w:left w:val="none" w:sz="0" w:space="0" w:color="auto"/>
                    <w:bottom w:val="none" w:sz="0" w:space="0" w:color="auto"/>
                    <w:right w:val="none" w:sz="0" w:space="0" w:color="auto"/>
                  </w:divBdr>
                  <w:divsChild>
                    <w:div w:id="18253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2573">
      <w:bodyDiv w:val="1"/>
      <w:marLeft w:val="0"/>
      <w:marRight w:val="0"/>
      <w:marTop w:val="0"/>
      <w:marBottom w:val="0"/>
      <w:divBdr>
        <w:top w:val="none" w:sz="0" w:space="0" w:color="auto"/>
        <w:left w:val="none" w:sz="0" w:space="0" w:color="auto"/>
        <w:bottom w:val="none" w:sz="0" w:space="0" w:color="auto"/>
        <w:right w:val="none" w:sz="0" w:space="0" w:color="auto"/>
      </w:divBdr>
    </w:div>
    <w:div w:id="1991058374">
      <w:bodyDiv w:val="1"/>
      <w:marLeft w:val="0"/>
      <w:marRight w:val="0"/>
      <w:marTop w:val="0"/>
      <w:marBottom w:val="0"/>
      <w:divBdr>
        <w:top w:val="none" w:sz="0" w:space="0" w:color="auto"/>
        <w:left w:val="none" w:sz="0" w:space="0" w:color="auto"/>
        <w:bottom w:val="none" w:sz="0" w:space="0" w:color="auto"/>
        <w:right w:val="none" w:sz="0" w:space="0" w:color="auto"/>
      </w:divBdr>
    </w:div>
    <w:div w:id="1997683726">
      <w:bodyDiv w:val="1"/>
      <w:marLeft w:val="0"/>
      <w:marRight w:val="0"/>
      <w:marTop w:val="0"/>
      <w:marBottom w:val="0"/>
      <w:divBdr>
        <w:top w:val="none" w:sz="0" w:space="0" w:color="auto"/>
        <w:left w:val="none" w:sz="0" w:space="0" w:color="auto"/>
        <w:bottom w:val="none" w:sz="0" w:space="0" w:color="auto"/>
        <w:right w:val="none" w:sz="0" w:space="0" w:color="auto"/>
      </w:divBdr>
    </w:div>
    <w:div w:id="2030330819">
      <w:bodyDiv w:val="1"/>
      <w:marLeft w:val="0"/>
      <w:marRight w:val="0"/>
      <w:marTop w:val="0"/>
      <w:marBottom w:val="0"/>
      <w:divBdr>
        <w:top w:val="none" w:sz="0" w:space="0" w:color="auto"/>
        <w:left w:val="none" w:sz="0" w:space="0" w:color="auto"/>
        <w:bottom w:val="none" w:sz="0" w:space="0" w:color="auto"/>
        <w:right w:val="none" w:sz="0" w:space="0" w:color="auto"/>
      </w:divBdr>
    </w:div>
    <w:div w:id="2033408318">
      <w:bodyDiv w:val="1"/>
      <w:marLeft w:val="0"/>
      <w:marRight w:val="0"/>
      <w:marTop w:val="0"/>
      <w:marBottom w:val="0"/>
      <w:divBdr>
        <w:top w:val="none" w:sz="0" w:space="0" w:color="auto"/>
        <w:left w:val="none" w:sz="0" w:space="0" w:color="auto"/>
        <w:bottom w:val="none" w:sz="0" w:space="0" w:color="auto"/>
        <w:right w:val="none" w:sz="0" w:space="0" w:color="auto"/>
      </w:divBdr>
    </w:div>
    <w:div w:id="2041128509">
      <w:bodyDiv w:val="1"/>
      <w:marLeft w:val="0"/>
      <w:marRight w:val="0"/>
      <w:marTop w:val="0"/>
      <w:marBottom w:val="0"/>
      <w:divBdr>
        <w:top w:val="none" w:sz="0" w:space="0" w:color="auto"/>
        <w:left w:val="none" w:sz="0" w:space="0" w:color="auto"/>
        <w:bottom w:val="none" w:sz="0" w:space="0" w:color="auto"/>
        <w:right w:val="none" w:sz="0" w:space="0" w:color="auto"/>
      </w:divBdr>
    </w:div>
    <w:div w:id="2071339059">
      <w:bodyDiv w:val="1"/>
      <w:marLeft w:val="0"/>
      <w:marRight w:val="0"/>
      <w:marTop w:val="0"/>
      <w:marBottom w:val="0"/>
      <w:divBdr>
        <w:top w:val="none" w:sz="0" w:space="0" w:color="auto"/>
        <w:left w:val="none" w:sz="0" w:space="0" w:color="auto"/>
        <w:bottom w:val="none" w:sz="0" w:space="0" w:color="auto"/>
        <w:right w:val="none" w:sz="0" w:space="0" w:color="auto"/>
      </w:divBdr>
    </w:div>
    <w:div w:id="2082630606">
      <w:bodyDiv w:val="1"/>
      <w:marLeft w:val="0"/>
      <w:marRight w:val="0"/>
      <w:marTop w:val="0"/>
      <w:marBottom w:val="0"/>
      <w:divBdr>
        <w:top w:val="none" w:sz="0" w:space="0" w:color="auto"/>
        <w:left w:val="none" w:sz="0" w:space="0" w:color="auto"/>
        <w:bottom w:val="none" w:sz="0" w:space="0" w:color="auto"/>
        <w:right w:val="none" w:sz="0" w:space="0" w:color="auto"/>
      </w:divBdr>
    </w:div>
    <w:div w:id="2086947767">
      <w:bodyDiv w:val="1"/>
      <w:marLeft w:val="0"/>
      <w:marRight w:val="0"/>
      <w:marTop w:val="0"/>
      <w:marBottom w:val="0"/>
      <w:divBdr>
        <w:top w:val="none" w:sz="0" w:space="0" w:color="auto"/>
        <w:left w:val="none" w:sz="0" w:space="0" w:color="auto"/>
        <w:bottom w:val="none" w:sz="0" w:space="0" w:color="auto"/>
        <w:right w:val="none" w:sz="0" w:space="0" w:color="auto"/>
      </w:divBdr>
    </w:div>
    <w:div w:id="2090812718">
      <w:bodyDiv w:val="1"/>
      <w:marLeft w:val="0"/>
      <w:marRight w:val="0"/>
      <w:marTop w:val="0"/>
      <w:marBottom w:val="0"/>
      <w:divBdr>
        <w:top w:val="none" w:sz="0" w:space="0" w:color="auto"/>
        <w:left w:val="none" w:sz="0" w:space="0" w:color="auto"/>
        <w:bottom w:val="none" w:sz="0" w:space="0" w:color="auto"/>
        <w:right w:val="none" w:sz="0" w:space="0" w:color="auto"/>
      </w:divBdr>
      <w:divsChild>
        <w:div w:id="1042438330">
          <w:marLeft w:val="0"/>
          <w:marRight w:val="0"/>
          <w:marTop w:val="0"/>
          <w:marBottom w:val="0"/>
          <w:divBdr>
            <w:top w:val="none" w:sz="0" w:space="0" w:color="auto"/>
            <w:left w:val="none" w:sz="0" w:space="0" w:color="auto"/>
            <w:bottom w:val="none" w:sz="0" w:space="0" w:color="auto"/>
            <w:right w:val="none" w:sz="0" w:space="0" w:color="auto"/>
          </w:divBdr>
          <w:divsChild>
            <w:div w:id="478039588">
              <w:marLeft w:val="0"/>
              <w:marRight w:val="0"/>
              <w:marTop w:val="0"/>
              <w:marBottom w:val="0"/>
              <w:divBdr>
                <w:top w:val="none" w:sz="0" w:space="0" w:color="auto"/>
                <w:left w:val="none" w:sz="0" w:space="0" w:color="auto"/>
                <w:bottom w:val="none" w:sz="0" w:space="0" w:color="auto"/>
                <w:right w:val="none" w:sz="0" w:space="0" w:color="auto"/>
              </w:divBdr>
              <w:divsChild>
                <w:div w:id="904074576">
                  <w:marLeft w:val="0"/>
                  <w:marRight w:val="0"/>
                  <w:marTop w:val="0"/>
                  <w:marBottom w:val="0"/>
                  <w:divBdr>
                    <w:top w:val="none" w:sz="0" w:space="0" w:color="auto"/>
                    <w:left w:val="none" w:sz="0" w:space="0" w:color="auto"/>
                    <w:bottom w:val="none" w:sz="0" w:space="0" w:color="auto"/>
                    <w:right w:val="none" w:sz="0" w:space="0" w:color="auto"/>
                  </w:divBdr>
                  <w:divsChild>
                    <w:div w:id="18847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8232</TotalTime>
  <Pages>269</Pages>
  <Words>105716</Words>
  <Characters>602587</Characters>
  <Application>Microsoft Office Word</Application>
  <DocSecurity>0</DocSecurity>
  <Lines>5021</Lines>
  <Paragraphs>1413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romero</dc:creator>
  <cp:keywords/>
  <dc:description/>
  <cp:lastModifiedBy>gonzalo romero</cp:lastModifiedBy>
  <cp:revision>265</cp:revision>
  <dcterms:created xsi:type="dcterms:W3CDTF">2025-01-14T14:55:00Z</dcterms:created>
  <dcterms:modified xsi:type="dcterms:W3CDTF">2025-02-04T15:21:00Z</dcterms:modified>
</cp:coreProperties>
</file>