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376738" cy="107600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07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1f497d"/>
          <w:sz w:val="96"/>
          <w:szCs w:val="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96"/>
          <w:szCs w:val="96"/>
          <w:rtl w:val="0"/>
        </w:rPr>
        <w:t xml:space="preserve">Pruebas del sistema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 “Ingreso de Vehículos al Taller PepsiCo Chile”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[IVTPC]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Fecha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24/11/2025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Nombres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Gonzalo Montoya, Tomás Perez y Roberto Montenegro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360" w:lineRule="auto"/>
        <w:rPr>
          <w:rFonts w:ascii="Calibri" w:cs="Calibri" w:eastAsia="Calibri" w:hAnsi="Calibri"/>
          <w:b w:val="1"/>
          <w:bCs w:val="1"/>
          <w:color w:val="1155cc"/>
          <w:sz w:val="36"/>
          <w:szCs w:val="36"/>
        </w:rPr>
      </w:pPr>
      <w:bookmarkStart w:colFirst="0" w:colLast="0" w:name="_w25djx22bi5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6"/>
          <w:szCs w:val="36"/>
          <w:rtl w:val="0"/>
        </w:rPr>
        <w:t xml:space="preserve">Pruebas realizadas:</w:t>
      </w:r>
    </w:p>
    <w:p w:rsidR="00000000" w:rsidDel="00000000" w:rsidP="00000000" w:rsidRDefault="00000000" w:rsidRPr="00000000" w14:paraId="00000025">
      <w:pPr>
        <w:pStyle w:val="Heading1"/>
        <w:spacing w:before="36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5wo8xl2ksky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6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Prueba de lógica de f</w:t>
      </w:r>
      <w:r w:rsidDel="00000000" w:rsidR="00000000" w:rsidRPr="00000000">
        <w:rPr>
          <w:b w:val="1"/>
          <w:bCs w:val="1"/>
          <w:u w:val="single"/>
          <w:rtl w:val="0"/>
        </w:rPr>
        <w:t xml:space="preserve">ormato de texto: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prueba hace que formatPatente funcione correctamente.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Casos de prueba: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se ingresa “ABCD12” que aparezca en formato “AB·CD·12”.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ingresa en minúsculas “abcd12” debe convertirlas a mayúsculas y mostrarlas en formato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“AB·CD·12”.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se ingresa una patente vieja o con un formato inválido no debe ponerle puntos y debe devolverla tal cual.</w:t>
      </w:r>
    </w:p>
    <w:p w:rsidR="00000000" w:rsidDel="00000000" w:rsidP="00000000" w:rsidRDefault="00000000" w:rsidRPr="00000000" w14:paraId="0000002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de esta prueba es que la lógica de ingreso de formatos de patente sea robusta antes de usarla en la interfaz visual del software.</w:t>
      </w:r>
    </w:p>
    <w:p w:rsidR="00000000" w:rsidDel="00000000" w:rsidP="00000000" w:rsidRDefault="00000000" w:rsidRPr="00000000" w14:paraId="0000003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Prueba de componente Login:</w:t>
      </w:r>
    </w:p>
    <w:p w:rsidR="00000000" w:rsidDel="00000000" w:rsidP="00000000" w:rsidRDefault="00000000" w:rsidRPr="00000000" w14:paraId="00000032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643438" cy="648783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648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prueba renderiza el formulario Login en un entorno virtual y simula que el usuario escribe y rellena los datos correspondientes.</w:t>
      </w:r>
    </w:p>
    <w:p w:rsidR="00000000" w:rsidDel="00000000" w:rsidP="00000000" w:rsidRDefault="00000000" w:rsidRPr="00000000" w14:paraId="0000003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Acciones: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Verifica que existan los campos “Usuario” y “Contraseña” y el botón.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Simula escribir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admin@transporte.com</w:t>
        </w:r>
      </w:hyperlink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y la contraseña “papas” para luego ingresar a la sesión.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Validación clave: Verifica que la función login haya sido llamada exactamente con esos datos.</w:t>
      </w:r>
    </w:p>
    <w:p w:rsidR="00000000" w:rsidDel="00000000" w:rsidP="00000000" w:rsidRDefault="00000000" w:rsidRPr="00000000" w14:paraId="0000003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Pruebas de renderizado con datos simulados en la vista de admin: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52069" cy="496289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069" cy="4962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881313" cy="389366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89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prueba renderiza la pantalla de Administrador.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 una lista copia (Mocking) con los usuarios registrados (Tomás Pérez, Roberto Montenegro, etc.) para así aislar la lógica del software y probarla individualmente simulando dependencias externas (API o bases de datos.)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Validación: Comprueba que la tabla HTML muestre los nombres específicos y verifica que los estados de la cuenta se muestren correctamente.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Pruebas de renderizado de Cards en vista de mecánico: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500313" cy="45910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597446" cy="306809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46" cy="3068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Lo que hace esta prueba es renderizar la pestaña del mecánico y genera una hora de atención para el vehículo.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La prueba verifica que los datos ingresados en la card coincidan con los mostrados en la pantalla.</w:t>
      </w:r>
    </w:p>
    <w:p w:rsidR="00000000" w:rsidDel="00000000" w:rsidP="00000000" w:rsidRDefault="00000000" w:rsidRPr="00000000" w14:paraId="0000004C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Prueba de renderizado de la vista de Supervisor:</w:t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</w:rPr>
        <w:drawing>
          <wp:inline distB="114300" distT="114300" distL="114300" distR="114300">
            <wp:extent cx="4406246" cy="388657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246" cy="3886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</w:rPr>
        <w:drawing>
          <wp:inline distB="114300" distT="114300" distL="114300" distR="114300">
            <wp:extent cx="4401840" cy="380426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840" cy="3804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Esta prueba renderiza la pantalla del supervisor y al mismo tiempo hace un registro de un vehículo con datos Mock, en este caso una Ford Ranger.</w:t>
      </w:r>
    </w:p>
    <w:p w:rsidR="00000000" w:rsidDel="00000000" w:rsidP="00000000" w:rsidRDefault="00000000" w:rsidRPr="00000000" w14:paraId="00000050">
      <w:pPr>
        <w:ind w:lef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Validación: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Verifica que la tabla del historial muestra los datos registrados correctamente.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dmin@transporte.com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