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pl4z5pfpiui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Durante esta segunda fase, el equipo ha avanzado en la implementación de la plataforma web para la gestión de la flota de camiones de PepsiCo.</w:t>
              <w:br w:type="textWrapping"/>
              <w:t xml:space="preserve"> Se completaron las etapas de análisis y diseño, junto con el desarrollo del módulo de ingreso y gestión de usuarios, que permitió sentar las bases del sistema.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También se trabajó en el módulo de gestión documental, incorporando la carga de fotografías y la generación de reportes automáticos, lo que mejoró el control interno de los vehículos.</w:t>
              <w:br w:type="textWrapping"/>
              <w:t xml:space="preserve"> El proyecto mantiene sus objetivos originales y se ha cumplido gran parte de lo planificado, priorizando siempre la calidad del desarrollo y el trabajo colaborativo dentro del equipo.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Los objetivos generales y específicos del proyecto no han sufrido modificaciones significativas.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Sin embargo, se ajustaron algunos plazos de ejecución dentro del cronograma para dar mayor énfasis a las pruebas internas y validaciones de cada módulo.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Estos ajustes buscan garantizar la estabilidad del sistema y una integración fluida entre los diferentes componentes.</w:t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equipo mantiene el uso de la metodología ágil Scrum, desarrollando el proyecto mediante sprints iterativos que permiten revisar avances, priorizar tareas y realizar ajustes continuos.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incorporaron revisiones semanales adicionales y reuniones de seguimiento más frecuentes para mejorar la coordinación y resolver de forma temprana los problemas detectados durante el desarrollo.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Como evidencia, se presentan los siguientes elementos: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Prototipo funcional del sistema, con los módulos de ingreso y gestión de usuarios completamente operativos.</w:t>
              <w:br w:type="textWrapping"/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Diseño visual y estructura de base de datos actualizados según las necesidades del cliente.</w:t>
              <w:br w:type="textWrapping"/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Avances del módulo de reportes automáticos con conexión a base de datos.</w:t>
              <w:br w:type="textWrapping"/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Estas evidencias reflejan un progreso real y verificable del proyecto, respaldado por la correcta aplicación de metodologías ágiles, la documentación del proceso de desarrollo y la coherencia con los objetivos planteados desde la fase inicial.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e integración de sistemas 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y desarrollo del módulo de ingreso y gestión de usuarios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Figma, Visual Studio Code, GitHub, HTML, CSS, JS, Django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Roberto Montenegro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Tomás Pérez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Gonzalo Montoya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Actividad base para el resto del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Aplicación de metodologías ágiles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Planificación y ejecución del Sprint 1 y Sprint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Trello, Discord, reuniones semanales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Roberto Montenegro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Tomás Pérez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Gonzalo Montoya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Buena coordinación interna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 leve en fechas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Análisis de requerimientos y diseño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Elaboración del backlog, wireframes y estructura de base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Draw.io, MySQL, Notion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Roberto Montenegro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Tomás Pérez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Gonzalo Montoya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Requiere revisión de 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módulo de gestión documental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 subida de archivos, reportes y notificaciones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Django, PostgreSQL, Bootstrap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Roberto Montenegro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Tomás Pérez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Gonzalo Montoya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etapa de pruebas internas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 iniciado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 en tiempos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Evaluación y pruebas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 de integración y validación del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Entorno local, usuarios de prueba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Roberto Montenegro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Tomás Pérez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Gonzalo Montoya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Aún no iniciadas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 iniciado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Pendiente de finalización de desarrollo</w:t>
            </w:r>
          </w:p>
        </w:tc>
      </w:tr>
    </w:tbl>
    <w:p w:rsidR="00000000" w:rsidDel="00000000" w:rsidP="00000000" w:rsidRDefault="00000000" w:rsidRPr="00000000" w14:paraId="0000006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6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Entre los factores que facilitaron el avance destacan la buena comunicación del equipo, el uso constante de herramientas colaborativas (como Trello y Discord) y la división clara de roles, lo que permitió avanzar con eficiencia en cada sprint.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Entre las principales dificultades se encuentran la coordinación de horarios y la disponibilidad de tiempo de los integrantes, además de algunos retrasos en la integración del módulo de reportes debido a incompatibilidades menores con la base de datos.</w:t>
              <w:br w:type="textWrapping"/>
              <w:t xml:space="preserve"> Para abordar estas dificultades, el equipo reprogramó ciertas tareas, redistribuyó responsabilidades y estableció reuniones de seguimiento más frecuentes.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se eliminaron actividades del plan original. Sin embargo, se ajustaron los tiempos de desarrollo del módulo de gestión documental y reportes automáticos, ya que se decidió priorizar la calidad del código y las pruebas sobre la rapidez de entrega.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Estos ajustes han permitido mantener la coherencia del proyecto sin alterar los objetivos principales.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actividades de evaluación y pruebas finales aún no han sido iniciadas, ya que dependen de la finalización completa del tercer sprint.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equipo ha planificado un calendario de trabajo intensivo en la próxima fase, con revisiones diarias y apoyo conjunto para asegurar el cumplimiento de los plazos sin afectar la calidad del entregable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7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MKxJDuZCrbD8DN9C2+gK15fvgQ==">CgMxLjAyDmgucGw0ejVwZnBpdWlqOAByITE1YXZOMmhPNFN2MkNxd1cwaXZBWVlCQXp5eVJtWFBYSA==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