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5B816" w14:textId="77777777" w:rsidR="00997DA6" w:rsidRPr="001E1CAB" w:rsidRDefault="00997DA6" w:rsidP="00997DA6">
      <w:pPr>
        <w:autoSpaceDE w:val="0"/>
        <w:autoSpaceDN w:val="0"/>
        <w:adjustRightInd w:val="0"/>
        <w:spacing w:after="0" w:line="240" w:lineRule="auto"/>
        <w:rPr>
          <w:rFonts w:cstheme="minorHAnsi"/>
          <w:b/>
          <w:bCs/>
          <w:color w:val="365F92"/>
          <w:sz w:val="28"/>
          <w:szCs w:val="28"/>
        </w:rPr>
      </w:pPr>
      <w:r w:rsidRPr="001E1CAB">
        <w:rPr>
          <w:rFonts w:cstheme="minorHAnsi"/>
          <w:b/>
          <w:bCs/>
          <w:color w:val="365F92"/>
          <w:sz w:val="28"/>
          <w:szCs w:val="28"/>
        </w:rPr>
        <w:t>1. CONCEPTOS DE SOFTWARE E INGENIERÍA DE SOFTWARE</w:t>
      </w:r>
    </w:p>
    <w:p w14:paraId="56E34A43" w14:textId="77777777" w:rsidR="001E1CAB" w:rsidRDefault="001E1CAB" w:rsidP="00997DA6">
      <w:pPr>
        <w:autoSpaceDE w:val="0"/>
        <w:autoSpaceDN w:val="0"/>
        <w:adjustRightInd w:val="0"/>
        <w:spacing w:after="0" w:line="240" w:lineRule="auto"/>
        <w:rPr>
          <w:rFonts w:cstheme="minorHAnsi"/>
          <w:b/>
          <w:bCs/>
          <w:color w:val="000000"/>
        </w:rPr>
      </w:pPr>
    </w:p>
    <w:p w14:paraId="5D33DB36" w14:textId="6730D188" w:rsidR="00997DA6" w:rsidRPr="001E1CAB" w:rsidRDefault="00997DA6" w:rsidP="00997DA6">
      <w:pPr>
        <w:autoSpaceDE w:val="0"/>
        <w:autoSpaceDN w:val="0"/>
        <w:adjustRightInd w:val="0"/>
        <w:spacing w:after="0" w:line="240" w:lineRule="auto"/>
        <w:rPr>
          <w:rFonts w:cstheme="minorHAnsi"/>
          <w:b/>
          <w:bCs/>
          <w:color w:val="000000"/>
        </w:rPr>
      </w:pPr>
      <w:r w:rsidRPr="001E1CAB">
        <w:rPr>
          <w:rFonts w:cstheme="minorHAnsi"/>
          <w:b/>
          <w:bCs/>
          <w:color w:val="000000"/>
        </w:rPr>
        <w:t>¿QUÉ ES SOFTWARE?</w:t>
      </w:r>
    </w:p>
    <w:p w14:paraId="49C29044" w14:textId="68A4CFD8" w:rsidR="00997DA6" w:rsidRDefault="00997DA6" w:rsidP="00997DA6">
      <w:pPr>
        <w:autoSpaceDE w:val="0"/>
        <w:autoSpaceDN w:val="0"/>
        <w:adjustRightInd w:val="0"/>
        <w:spacing w:after="0" w:line="240" w:lineRule="auto"/>
        <w:rPr>
          <w:rFonts w:cstheme="minorHAnsi"/>
          <w:color w:val="000000"/>
        </w:rPr>
      </w:pPr>
      <w:r w:rsidRPr="001E1CAB">
        <w:rPr>
          <w:rFonts w:cstheme="minorHAnsi"/>
          <w:color w:val="000000"/>
        </w:rPr>
        <w:t>Por lo general, un sistema de software consiste en diversos programas independientes, archivos de configuración que se utilizan para ejecutar estos programas, un sistema de documentación que describe la estructura del sistema, la documentación para el usuario que explica cómo utilizar el sistema y sitios web que permitan a los usuarios descargar la información de productos recientes.</w:t>
      </w:r>
    </w:p>
    <w:p w14:paraId="15C673B4" w14:textId="795178E2" w:rsidR="001E1CAB" w:rsidRDefault="001E1CAB" w:rsidP="00997DA6">
      <w:pPr>
        <w:autoSpaceDE w:val="0"/>
        <w:autoSpaceDN w:val="0"/>
        <w:adjustRightInd w:val="0"/>
        <w:spacing w:after="0" w:line="240" w:lineRule="auto"/>
        <w:rPr>
          <w:rFonts w:cstheme="minorHAnsi"/>
          <w:color w:val="000000"/>
        </w:rPr>
      </w:pPr>
    </w:p>
    <w:p w14:paraId="459774A8" w14:textId="711E8B71" w:rsidR="001E1CAB" w:rsidRPr="00BF7337" w:rsidRDefault="001E1CAB" w:rsidP="00997DA6">
      <w:pPr>
        <w:autoSpaceDE w:val="0"/>
        <w:autoSpaceDN w:val="0"/>
        <w:adjustRightInd w:val="0"/>
        <w:spacing w:after="0" w:line="240" w:lineRule="auto"/>
        <w:rPr>
          <w:rFonts w:cstheme="minorHAnsi"/>
          <w:b/>
          <w:bCs/>
          <w:color w:val="000000"/>
        </w:rPr>
      </w:pPr>
      <w:r w:rsidRPr="00BF7337">
        <w:rPr>
          <w:rFonts w:cstheme="minorHAnsi"/>
          <w:b/>
          <w:bCs/>
          <w:color w:val="000000"/>
        </w:rPr>
        <w:t>Se define al software como un conjunto de programas que ejecutan una serie de funciones con el objetivo de brindar la información requerida y satisfacer las necesidades de los usuarios que utilizan dicho software.</w:t>
      </w:r>
    </w:p>
    <w:p w14:paraId="3BD8583A" w14:textId="75BD6B61" w:rsidR="001E1CAB" w:rsidRDefault="001E1CAB" w:rsidP="00997DA6">
      <w:pPr>
        <w:autoSpaceDE w:val="0"/>
        <w:autoSpaceDN w:val="0"/>
        <w:adjustRightInd w:val="0"/>
        <w:spacing w:after="0" w:line="240" w:lineRule="auto"/>
        <w:rPr>
          <w:rFonts w:cstheme="minorHAnsi"/>
          <w:color w:val="000000"/>
        </w:rPr>
      </w:pPr>
    </w:p>
    <w:p w14:paraId="73142187" w14:textId="1B049CC2" w:rsidR="00BF7337" w:rsidRDefault="001E1CAB" w:rsidP="00997DA6">
      <w:pPr>
        <w:autoSpaceDE w:val="0"/>
        <w:autoSpaceDN w:val="0"/>
        <w:adjustRightInd w:val="0"/>
        <w:spacing w:after="0" w:line="240" w:lineRule="auto"/>
        <w:rPr>
          <w:rFonts w:cstheme="minorHAnsi"/>
          <w:color w:val="000000"/>
        </w:rPr>
      </w:pPr>
      <w:r>
        <w:rPr>
          <w:rFonts w:cstheme="minorHAnsi"/>
          <w:color w:val="000000"/>
        </w:rPr>
        <w:t>Hay una característica que debe atenderse: el hecho de que es un sistema. Por lo tanto, se puede afirmar que el cambio es posible e inevitable.</w:t>
      </w:r>
    </w:p>
    <w:p w14:paraId="1AFE7E65" w14:textId="304399D8" w:rsidR="00BF7337" w:rsidRDefault="00BF7337" w:rsidP="00997DA6">
      <w:pPr>
        <w:autoSpaceDE w:val="0"/>
        <w:autoSpaceDN w:val="0"/>
        <w:adjustRightInd w:val="0"/>
        <w:spacing w:after="0" w:line="240" w:lineRule="auto"/>
        <w:rPr>
          <w:rFonts w:cstheme="minorHAnsi"/>
          <w:color w:val="000000"/>
        </w:rPr>
      </w:pPr>
    </w:p>
    <w:p w14:paraId="2C71D34E" w14:textId="229B6E6B" w:rsidR="00BF7337" w:rsidRDefault="00BF7337" w:rsidP="00997DA6">
      <w:pPr>
        <w:autoSpaceDE w:val="0"/>
        <w:autoSpaceDN w:val="0"/>
        <w:adjustRightInd w:val="0"/>
        <w:spacing w:after="0" w:line="240" w:lineRule="auto"/>
        <w:rPr>
          <w:rFonts w:cstheme="minorHAnsi"/>
          <w:color w:val="000000"/>
        </w:rPr>
      </w:pPr>
      <w:r>
        <w:rPr>
          <w:rFonts w:cstheme="minorHAnsi"/>
          <w:color w:val="000000"/>
        </w:rPr>
        <w:t>El software es elemento de un sistema lógico y no de uno físico. Por lo tanto, tiene características que difieren de las del hardware:</w:t>
      </w:r>
    </w:p>
    <w:p w14:paraId="3FE7CA06" w14:textId="577E17FE" w:rsidR="00BF7337" w:rsidRDefault="00BF7337" w:rsidP="00BF7337">
      <w:pPr>
        <w:pStyle w:val="Prrafodelista"/>
        <w:numPr>
          <w:ilvl w:val="0"/>
          <w:numId w:val="1"/>
        </w:numPr>
        <w:autoSpaceDE w:val="0"/>
        <w:autoSpaceDN w:val="0"/>
        <w:adjustRightInd w:val="0"/>
        <w:spacing w:after="0" w:line="240" w:lineRule="auto"/>
        <w:rPr>
          <w:rFonts w:cstheme="minorHAnsi"/>
          <w:color w:val="000000"/>
        </w:rPr>
      </w:pPr>
      <w:r>
        <w:rPr>
          <w:rFonts w:cstheme="minorHAnsi"/>
          <w:color w:val="000000"/>
        </w:rPr>
        <w:t>El software se desarrolla o modifica con intelecto. La alta calidad se logra a través de un buen diseño.</w:t>
      </w:r>
    </w:p>
    <w:p w14:paraId="5311C0CB" w14:textId="4327C61B" w:rsidR="00BF7337" w:rsidRDefault="00BF7337" w:rsidP="00BF7337">
      <w:pPr>
        <w:pStyle w:val="Prrafodelista"/>
        <w:numPr>
          <w:ilvl w:val="0"/>
          <w:numId w:val="1"/>
        </w:numPr>
        <w:autoSpaceDE w:val="0"/>
        <w:autoSpaceDN w:val="0"/>
        <w:adjustRightInd w:val="0"/>
        <w:spacing w:after="0" w:line="240" w:lineRule="auto"/>
        <w:rPr>
          <w:rFonts w:cstheme="minorHAnsi"/>
          <w:color w:val="000000"/>
        </w:rPr>
      </w:pPr>
      <w:r>
        <w:rPr>
          <w:rFonts w:cstheme="minorHAnsi"/>
          <w:color w:val="000000"/>
        </w:rPr>
        <w:t>El software no es susceptible a los problemas ambientales. Los defectos ocultos ocasionarán tasas elevadas de fallas al comienzo de la vida de un programa, pero estas se corrigen y la curva se aplana. Sin embargo, el software si se deteriora debido a los cambios.</w:t>
      </w:r>
    </w:p>
    <w:p w14:paraId="67E7CA81" w14:textId="42C8009D" w:rsidR="00BF7337" w:rsidRDefault="00BF7337" w:rsidP="00BF7337">
      <w:pPr>
        <w:autoSpaceDE w:val="0"/>
        <w:autoSpaceDN w:val="0"/>
        <w:adjustRightInd w:val="0"/>
        <w:spacing w:after="0" w:line="240" w:lineRule="auto"/>
        <w:rPr>
          <w:rFonts w:cstheme="minorHAnsi"/>
          <w:color w:val="000000"/>
        </w:rPr>
      </w:pPr>
    </w:p>
    <w:p w14:paraId="0DCC5B68" w14:textId="12B523A8" w:rsidR="00BF7337" w:rsidRPr="008D1AC4" w:rsidRDefault="00BF7337" w:rsidP="00BF7337">
      <w:pPr>
        <w:autoSpaceDE w:val="0"/>
        <w:autoSpaceDN w:val="0"/>
        <w:adjustRightInd w:val="0"/>
        <w:spacing w:after="0" w:line="240" w:lineRule="auto"/>
        <w:rPr>
          <w:rFonts w:cstheme="minorHAnsi"/>
          <w:color w:val="000000"/>
          <w:u w:val="single"/>
        </w:rPr>
      </w:pPr>
      <w:r w:rsidRPr="008D1AC4">
        <w:rPr>
          <w:rFonts w:cstheme="minorHAnsi"/>
          <w:color w:val="000000"/>
          <w:u w:val="single"/>
        </w:rPr>
        <w:t>Características del Software – Brooks</w:t>
      </w:r>
      <w:r w:rsidR="008D1AC4">
        <w:rPr>
          <w:rFonts w:cstheme="minorHAnsi"/>
          <w:color w:val="000000"/>
          <w:u w:val="single"/>
        </w:rPr>
        <w:t>:</w:t>
      </w:r>
    </w:p>
    <w:p w14:paraId="07E4CC8D" w14:textId="205D7E15" w:rsidR="00BF7337" w:rsidRDefault="00BF7337" w:rsidP="00BF7337">
      <w:pPr>
        <w:pStyle w:val="Prrafodelista"/>
        <w:numPr>
          <w:ilvl w:val="0"/>
          <w:numId w:val="1"/>
        </w:numPr>
        <w:autoSpaceDE w:val="0"/>
        <w:autoSpaceDN w:val="0"/>
        <w:adjustRightInd w:val="0"/>
        <w:spacing w:after="0" w:line="240" w:lineRule="auto"/>
        <w:rPr>
          <w:rFonts w:cstheme="minorHAnsi"/>
          <w:color w:val="000000"/>
        </w:rPr>
      </w:pPr>
      <w:r>
        <w:rPr>
          <w:rFonts w:cstheme="minorHAnsi"/>
          <w:color w:val="000000"/>
        </w:rPr>
        <w:t xml:space="preserve">No </w:t>
      </w:r>
      <w:proofErr w:type="spellStart"/>
      <w:r>
        <w:rPr>
          <w:rFonts w:cstheme="minorHAnsi"/>
          <w:color w:val="000000"/>
        </w:rPr>
        <w:t>silver</w:t>
      </w:r>
      <w:proofErr w:type="spellEnd"/>
      <w:r>
        <w:rPr>
          <w:rFonts w:cstheme="minorHAnsi"/>
          <w:color w:val="000000"/>
        </w:rPr>
        <w:t xml:space="preserve"> </w:t>
      </w:r>
      <w:proofErr w:type="spellStart"/>
      <w:r>
        <w:rPr>
          <w:rFonts w:cstheme="minorHAnsi"/>
          <w:color w:val="000000"/>
        </w:rPr>
        <w:t>Bullet</w:t>
      </w:r>
      <w:proofErr w:type="spellEnd"/>
      <w:r>
        <w:rPr>
          <w:rFonts w:cstheme="minorHAnsi"/>
          <w:color w:val="000000"/>
        </w:rPr>
        <w:t xml:space="preserve"> (No existe la bala de plata)</w:t>
      </w:r>
    </w:p>
    <w:p w14:paraId="6D4A7B0E" w14:textId="5655E309" w:rsidR="00BF7337" w:rsidRDefault="00BF7337" w:rsidP="00BF7337">
      <w:pPr>
        <w:autoSpaceDE w:val="0"/>
        <w:autoSpaceDN w:val="0"/>
        <w:adjustRightInd w:val="0"/>
        <w:spacing w:after="0" w:line="240" w:lineRule="auto"/>
        <w:rPr>
          <w:rFonts w:cstheme="minorHAnsi"/>
          <w:color w:val="000000"/>
        </w:rPr>
      </w:pPr>
      <w:r>
        <w:rPr>
          <w:rFonts w:cstheme="minorHAnsi"/>
          <w:color w:val="000000"/>
        </w:rPr>
        <w:t>Esenciales:</w:t>
      </w:r>
    </w:p>
    <w:p w14:paraId="37F3B307" w14:textId="4A880D80" w:rsidR="00BF7337" w:rsidRDefault="00BF7337" w:rsidP="00BF7337">
      <w:pPr>
        <w:pStyle w:val="Prrafodelista"/>
        <w:numPr>
          <w:ilvl w:val="1"/>
          <w:numId w:val="1"/>
        </w:numPr>
        <w:autoSpaceDE w:val="0"/>
        <w:autoSpaceDN w:val="0"/>
        <w:adjustRightInd w:val="0"/>
        <w:spacing w:after="0" w:line="240" w:lineRule="auto"/>
        <w:rPr>
          <w:rFonts w:cstheme="minorHAnsi"/>
          <w:color w:val="000000"/>
        </w:rPr>
      </w:pPr>
      <w:r>
        <w:rPr>
          <w:rFonts w:cstheme="minorHAnsi"/>
          <w:color w:val="000000"/>
        </w:rPr>
        <w:t>Complejidad</w:t>
      </w:r>
    </w:p>
    <w:p w14:paraId="607AB6C6" w14:textId="7A935744" w:rsidR="00BF7337" w:rsidRDefault="00BF7337" w:rsidP="00BF7337">
      <w:pPr>
        <w:pStyle w:val="Prrafodelista"/>
        <w:numPr>
          <w:ilvl w:val="1"/>
          <w:numId w:val="1"/>
        </w:numPr>
        <w:autoSpaceDE w:val="0"/>
        <w:autoSpaceDN w:val="0"/>
        <w:adjustRightInd w:val="0"/>
        <w:spacing w:after="0" w:line="240" w:lineRule="auto"/>
        <w:rPr>
          <w:rFonts w:cstheme="minorHAnsi"/>
          <w:color w:val="000000"/>
        </w:rPr>
      </w:pPr>
      <w:r>
        <w:rPr>
          <w:rFonts w:cstheme="minorHAnsi"/>
          <w:color w:val="000000"/>
        </w:rPr>
        <w:t>Conformidad</w:t>
      </w:r>
    </w:p>
    <w:p w14:paraId="0187C8FD" w14:textId="04BDDEE5" w:rsidR="00BF7337" w:rsidRDefault="00BF7337" w:rsidP="00BF7337">
      <w:pPr>
        <w:pStyle w:val="Prrafodelista"/>
        <w:numPr>
          <w:ilvl w:val="1"/>
          <w:numId w:val="1"/>
        </w:numPr>
        <w:autoSpaceDE w:val="0"/>
        <w:autoSpaceDN w:val="0"/>
        <w:adjustRightInd w:val="0"/>
        <w:spacing w:after="0" w:line="240" w:lineRule="auto"/>
        <w:rPr>
          <w:rFonts w:cstheme="minorHAnsi"/>
          <w:color w:val="000000"/>
        </w:rPr>
      </w:pPr>
      <w:r>
        <w:rPr>
          <w:rFonts w:cstheme="minorHAnsi"/>
          <w:color w:val="000000"/>
        </w:rPr>
        <w:t>Cambio</w:t>
      </w:r>
    </w:p>
    <w:p w14:paraId="031CBBE8" w14:textId="1DEEC2AB" w:rsidR="00BF7337" w:rsidRDefault="00BF7337" w:rsidP="00BF7337">
      <w:pPr>
        <w:pStyle w:val="Prrafodelista"/>
        <w:numPr>
          <w:ilvl w:val="1"/>
          <w:numId w:val="1"/>
        </w:numPr>
        <w:autoSpaceDE w:val="0"/>
        <w:autoSpaceDN w:val="0"/>
        <w:adjustRightInd w:val="0"/>
        <w:spacing w:after="0" w:line="240" w:lineRule="auto"/>
        <w:rPr>
          <w:rFonts w:cstheme="minorHAnsi"/>
          <w:color w:val="000000"/>
        </w:rPr>
      </w:pPr>
      <w:r>
        <w:rPr>
          <w:rFonts w:cstheme="minorHAnsi"/>
          <w:color w:val="000000"/>
        </w:rPr>
        <w:t>Invisibilidad</w:t>
      </w:r>
    </w:p>
    <w:p w14:paraId="6BAED1B7" w14:textId="027F69D1" w:rsidR="00BF7337" w:rsidRDefault="00BF7337" w:rsidP="00BF7337">
      <w:pPr>
        <w:autoSpaceDE w:val="0"/>
        <w:autoSpaceDN w:val="0"/>
        <w:adjustRightInd w:val="0"/>
        <w:spacing w:after="0" w:line="240" w:lineRule="auto"/>
        <w:rPr>
          <w:rFonts w:cstheme="minorHAnsi"/>
          <w:color w:val="000000"/>
        </w:rPr>
      </w:pPr>
      <w:r>
        <w:rPr>
          <w:rFonts w:cstheme="minorHAnsi"/>
          <w:color w:val="000000"/>
        </w:rPr>
        <w:t>Accidentales:</w:t>
      </w:r>
    </w:p>
    <w:p w14:paraId="6D0B3809" w14:textId="15D35A19" w:rsidR="00BF7337" w:rsidRDefault="008D1AC4" w:rsidP="00BF7337">
      <w:pPr>
        <w:pStyle w:val="Prrafodelista"/>
        <w:numPr>
          <w:ilvl w:val="1"/>
          <w:numId w:val="1"/>
        </w:numPr>
        <w:autoSpaceDE w:val="0"/>
        <w:autoSpaceDN w:val="0"/>
        <w:adjustRightInd w:val="0"/>
        <w:spacing w:after="0" w:line="240" w:lineRule="auto"/>
        <w:rPr>
          <w:rFonts w:cstheme="minorHAnsi"/>
          <w:color w:val="000000"/>
        </w:rPr>
      </w:pPr>
      <w:r>
        <w:rPr>
          <w:rFonts w:cstheme="minorHAnsi"/>
          <w:color w:val="000000"/>
        </w:rPr>
        <w:t>Lenguajes de alto nivel</w:t>
      </w:r>
    </w:p>
    <w:p w14:paraId="6834338B" w14:textId="1599D766" w:rsidR="008D1AC4" w:rsidRDefault="008D1AC4" w:rsidP="00BF7337">
      <w:pPr>
        <w:pStyle w:val="Prrafodelista"/>
        <w:numPr>
          <w:ilvl w:val="1"/>
          <w:numId w:val="1"/>
        </w:numPr>
        <w:autoSpaceDE w:val="0"/>
        <w:autoSpaceDN w:val="0"/>
        <w:adjustRightInd w:val="0"/>
        <w:spacing w:after="0" w:line="240" w:lineRule="auto"/>
        <w:rPr>
          <w:rFonts w:cstheme="minorHAnsi"/>
          <w:color w:val="000000"/>
        </w:rPr>
      </w:pPr>
      <w:r>
        <w:rPr>
          <w:rFonts w:cstheme="minorHAnsi"/>
          <w:color w:val="000000"/>
        </w:rPr>
        <w:t>Tiempo Compartido</w:t>
      </w:r>
    </w:p>
    <w:p w14:paraId="49E917FB" w14:textId="5CAB1515" w:rsidR="008D1AC4" w:rsidRDefault="008D1AC4" w:rsidP="00BF7337">
      <w:pPr>
        <w:pStyle w:val="Prrafodelista"/>
        <w:numPr>
          <w:ilvl w:val="1"/>
          <w:numId w:val="1"/>
        </w:numPr>
        <w:autoSpaceDE w:val="0"/>
        <w:autoSpaceDN w:val="0"/>
        <w:adjustRightInd w:val="0"/>
        <w:spacing w:after="0" w:line="240" w:lineRule="auto"/>
        <w:rPr>
          <w:rFonts w:cstheme="minorHAnsi"/>
          <w:color w:val="000000"/>
        </w:rPr>
      </w:pPr>
      <w:r>
        <w:rPr>
          <w:rFonts w:cstheme="minorHAnsi"/>
          <w:color w:val="000000"/>
        </w:rPr>
        <w:t>Ambiente de desarrollo</w:t>
      </w:r>
    </w:p>
    <w:p w14:paraId="2A54B1C7" w14:textId="1E8997A5" w:rsidR="008D1AC4" w:rsidRDefault="008D1AC4" w:rsidP="008D1AC4">
      <w:pPr>
        <w:autoSpaceDE w:val="0"/>
        <w:autoSpaceDN w:val="0"/>
        <w:adjustRightInd w:val="0"/>
        <w:spacing w:after="0" w:line="240" w:lineRule="auto"/>
        <w:rPr>
          <w:rFonts w:cstheme="minorHAnsi"/>
          <w:color w:val="000000"/>
        </w:rPr>
      </w:pPr>
    </w:p>
    <w:p w14:paraId="1F8B687D" w14:textId="7A81D4BC" w:rsidR="008D1AC4" w:rsidRDefault="008D1AC4" w:rsidP="008D1AC4">
      <w:pPr>
        <w:autoSpaceDE w:val="0"/>
        <w:autoSpaceDN w:val="0"/>
        <w:adjustRightInd w:val="0"/>
        <w:spacing w:after="0" w:line="240" w:lineRule="auto"/>
        <w:rPr>
          <w:rFonts w:cstheme="minorHAnsi"/>
          <w:color w:val="000000"/>
        </w:rPr>
      </w:pPr>
      <w:r w:rsidRPr="008D1AC4">
        <w:rPr>
          <w:rFonts w:cstheme="minorHAnsi"/>
          <w:color w:val="000000"/>
          <w:u w:val="single"/>
        </w:rPr>
        <w:t>Naturaleza del Software</w:t>
      </w:r>
      <w:r>
        <w:rPr>
          <w:rFonts w:cstheme="minorHAnsi"/>
          <w:color w:val="000000"/>
        </w:rPr>
        <w:t>: El software tiene un papel dual: Es un producto y al mismo tiempo es un vehículo, por el cual se entrega el producto más importante de nuestro tiempo: la información. En su forma de producto, hace entrega de la potencia informática del hardware informático. Como vehículo para hacer entrega del producto, el software actúa como la base de control de la computadora (sistemas operativos), la comunicación de la información (redes), y la creación y control de otros programas (herramienta de software y entornos).</w:t>
      </w:r>
    </w:p>
    <w:p w14:paraId="61CB36DE" w14:textId="4C04C52E" w:rsidR="008D1AC4" w:rsidRDefault="008D1AC4" w:rsidP="008D1AC4">
      <w:pPr>
        <w:autoSpaceDE w:val="0"/>
        <w:autoSpaceDN w:val="0"/>
        <w:adjustRightInd w:val="0"/>
        <w:spacing w:after="0" w:line="240" w:lineRule="auto"/>
        <w:rPr>
          <w:rFonts w:cstheme="minorHAnsi"/>
          <w:color w:val="000000"/>
        </w:rPr>
      </w:pPr>
    </w:p>
    <w:p w14:paraId="6E0D4A14" w14:textId="1F54A659" w:rsidR="008D1AC4" w:rsidRPr="00B262EA" w:rsidRDefault="008D1AC4" w:rsidP="008D1AC4">
      <w:pPr>
        <w:autoSpaceDE w:val="0"/>
        <w:autoSpaceDN w:val="0"/>
        <w:adjustRightInd w:val="0"/>
        <w:spacing w:after="0" w:line="240" w:lineRule="auto"/>
        <w:rPr>
          <w:rFonts w:cstheme="minorHAnsi"/>
          <w:color w:val="000000"/>
          <w:u w:val="single"/>
        </w:rPr>
      </w:pPr>
      <w:r w:rsidRPr="00B262EA">
        <w:rPr>
          <w:rFonts w:cstheme="minorHAnsi"/>
          <w:color w:val="000000"/>
          <w:u w:val="single"/>
        </w:rPr>
        <w:t>Características del software – Cochran:</w:t>
      </w:r>
    </w:p>
    <w:p w14:paraId="0D7E72A3" w14:textId="1EF78820" w:rsidR="008D1AC4" w:rsidRDefault="008D1AC4" w:rsidP="008D1AC4">
      <w:pPr>
        <w:pStyle w:val="Prrafodelista"/>
        <w:numPr>
          <w:ilvl w:val="0"/>
          <w:numId w:val="1"/>
        </w:numPr>
        <w:autoSpaceDE w:val="0"/>
        <w:autoSpaceDN w:val="0"/>
        <w:adjustRightInd w:val="0"/>
        <w:spacing w:after="0" w:line="240" w:lineRule="auto"/>
        <w:rPr>
          <w:rFonts w:cstheme="minorHAnsi"/>
          <w:color w:val="000000"/>
        </w:rPr>
      </w:pPr>
      <w:r>
        <w:rPr>
          <w:rFonts w:cstheme="minorHAnsi"/>
          <w:color w:val="000000"/>
        </w:rPr>
        <w:t>Maleabilidad: Es la capacidad de modificación indefinida, se asocia con la aparente facilidad para la adaptación al cambio. Al software se le realizan cambios como respuesta a pequeños cambios en el entorno.</w:t>
      </w:r>
    </w:p>
    <w:p w14:paraId="192E0467" w14:textId="7D201B18" w:rsidR="008D1AC4" w:rsidRDefault="008D1AC4" w:rsidP="008D1AC4">
      <w:pPr>
        <w:pStyle w:val="Prrafodelista"/>
        <w:numPr>
          <w:ilvl w:val="0"/>
          <w:numId w:val="1"/>
        </w:numPr>
        <w:autoSpaceDE w:val="0"/>
        <w:autoSpaceDN w:val="0"/>
        <w:adjustRightInd w:val="0"/>
        <w:spacing w:after="0" w:line="240" w:lineRule="auto"/>
        <w:rPr>
          <w:rFonts w:cstheme="minorHAnsi"/>
          <w:color w:val="000000"/>
        </w:rPr>
      </w:pPr>
      <w:r>
        <w:rPr>
          <w:rFonts w:cstheme="minorHAnsi"/>
          <w:color w:val="000000"/>
        </w:rPr>
        <w:t>El software es único.</w:t>
      </w:r>
    </w:p>
    <w:p w14:paraId="53BC7136" w14:textId="6A18FDFC" w:rsidR="008D1AC4" w:rsidRDefault="008D1AC4" w:rsidP="008D1AC4">
      <w:pPr>
        <w:pStyle w:val="Prrafodelista"/>
        <w:numPr>
          <w:ilvl w:val="0"/>
          <w:numId w:val="1"/>
        </w:numPr>
        <w:autoSpaceDE w:val="0"/>
        <w:autoSpaceDN w:val="0"/>
        <w:adjustRightInd w:val="0"/>
        <w:spacing w:after="0" w:line="240" w:lineRule="auto"/>
        <w:rPr>
          <w:rFonts w:cstheme="minorHAnsi"/>
          <w:color w:val="000000"/>
        </w:rPr>
      </w:pPr>
      <w:r>
        <w:rPr>
          <w:rFonts w:cstheme="minorHAnsi"/>
          <w:color w:val="000000"/>
        </w:rPr>
        <w:t>Es intangible.</w:t>
      </w:r>
    </w:p>
    <w:p w14:paraId="5BD499F1" w14:textId="2D7B9818" w:rsidR="008D1AC4" w:rsidRDefault="008D1AC4" w:rsidP="008D1AC4">
      <w:pPr>
        <w:pStyle w:val="Prrafodelista"/>
        <w:numPr>
          <w:ilvl w:val="0"/>
          <w:numId w:val="1"/>
        </w:numPr>
        <w:autoSpaceDE w:val="0"/>
        <w:autoSpaceDN w:val="0"/>
        <w:adjustRightInd w:val="0"/>
        <w:spacing w:after="0" w:line="240" w:lineRule="auto"/>
        <w:rPr>
          <w:rFonts w:cstheme="minorHAnsi"/>
          <w:color w:val="000000"/>
        </w:rPr>
      </w:pPr>
      <w:r>
        <w:rPr>
          <w:rFonts w:cstheme="minorHAnsi"/>
          <w:color w:val="000000"/>
        </w:rPr>
        <w:t>Alto contenido intelectual.</w:t>
      </w:r>
    </w:p>
    <w:p w14:paraId="7986A409" w14:textId="7BAB2D65" w:rsidR="008D1AC4" w:rsidRDefault="008D1AC4" w:rsidP="008D1AC4">
      <w:pPr>
        <w:pStyle w:val="Prrafodelista"/>
        <w:numPr>
          <w:ilvl w:val="0"/>
          <w:numId w:val="1"/>
        </w:numPr>
        <w:autoSpaceDE w:val="0"/>
        <w:autoSpaceDN w:val="0"/>
        <w:adjustRightInd w:val="0"/>
        <w:spacing w:after="0" w:line="240" w:lineRule="auto"/>
        <w:rPr>
          <w:rFonts w:cstheme="minorHAnsi"/>
          <w:color w:val="000000"/>
        </w:rPr>
      </w:pPr>
      <w:r>
        <w:rPr>
          <w:rFonts w:cstheme="minorHAnsi"/>
          <w:color w:val="000000"/>
        </w:rPr>
        <w:lastRenderedPageBreak/>
        <w:t>Su proceso de desarrollo es mano de obra intensivo, basado en equipos y por proyectos.</w:t>
      </w:r>
    </w:p>
    <w:p w14:paraId="70F97F90" w14:textId="73907B24" w:rsidR="008D1AC4" w:rsidRDefault="008D1AC4" w:rsidP="008D1AC4">
      <w:pPr>
        <w:pStyle w:val="Prrafodelista"/>
        <w:numPr>
          <w:ilvl w:val="0"/>
          <w:numId w:val="1"/>
        </w:numPr>
        <w:autoSpaceDE w:val="0"/>
        <w:autoSpaceDN w:val="0"/>
        <w:adjustRightInd w:val="0"/>
        <w:spacing w:after="0" w:line="240" w:lineRule="auto"/>
        <w:rPr>
          <w:rFonts w:cstheme="minorHAnsi"/>
          <w:color w:val="000000"/>
        </w:rPr>
      </w:pPr>
      <w:r>
        <w:rPr>
          <w:rFonts w:cstheme="minorHAnsi"/>
          <w:color w:val="000000"/>
        </w:rPr>
        <w:t xml:space="preserve">No hay separación entre </w:t>
      </w:r>
      <w:r w:rsidR="00B262EA">
        <w:rPr>
          <w:rFonts w:cstheme="minorHAnsi"/>
          <w:color w:val="000000"/>
        </w:rPr>
        <w:t>R&amp;D (</w:t>
      </w:r>
      <w:r>
        <w:rPr>
          <w:rFonts w:cstheme="minorHAnsi"/>
          <w:color w:val="000000"/>
        </w:rPr>
        <w:t>investigación y desarroll</w:t>
      </w:r>
      <w:r w:rsidR="00B262EA">
        <w:rPr>
          <w:rFonts w:cstheme="minorHAnsi"/>
          <w:color w:val="000000"/>
        </w:rPr>
        <w:t>o) y producción: mientras vamos investigando vamos desarrollando.</w:t>
      </w:r>
    </w:p>
    <w:p w14:paraId="08D0F8DC" w14:textId="1122778C" w:rsidR="00B262EA" w:rsidRDefault="00B262EA" w:rsidP="00B262EA">
      <w:pPr>
        <w:autoSpaceDE w:val="0"/>
        <w:autoSpaceDN w:val="0"/>
        <w:adjustRightInd w:val="0"/>
        <w:spacing w:after="0" w:line="240" w:lineRule="auto"/>
        <w:rPr>
          <w:rFonts w:cstheme="minorHAnsi"/>
          <w:color w:val="000000"/>
        </w:rPr>
      </w:pPr>
    </w:p>
    <w:p w14:paraId="7250E5D0" w14:textId="5FE22837" w:rsidR="00B262EA" w:rsidRPr="00B262EA" w:rsidRDefault="00B262EA" w:rsidP="00B262EA">
      <w:pPr>
        <w:autoSpaceDE w:val="0"/>
        <w:autoSpaceDN w:val="0"/>
        <w:adjustRightInd w:val="0"/>
        <w:spacing w:after="0" w:line="240" w:lineRule="auto"/>
        <w:rPr>
          <w:rFonts w:cstheme="minorHAnsi"/>
          <w:color w:val="000000"/>
          <w:u w:val="single"/>
        </w:rPr>
      </w:pPr>
      <w:r w:rsidRPr="00B262EA">
        <w:rPr>
          <w:rFonts w:cstheme="minorHAnsi"/>
          <w:color w:val="000000"/>
          <w:u w:val="single"/>
        </w:rPr>
        <w:t>Características conceptuales:</w:t>
      </w:r>
    </w:p>
    <w:p w14:paraId="022DA4C5" w14:textId="1A8B4BB8" w:rsidR="00B262EA" w:rsidRDefault="00B262EA" w:rsidP="00B262EA">
      <w:pPr>
        <w:pStyle w:val="Prrafodelista"/>
        <w:numPr>
          <w:ilvl w:val="0"/>
          <w:numId w:val="1"/>
        </w:numPr>
        <w:autoSpaceDE w:val="0"/>
        <w:autoSpaceDN w:val="0"/>
        <w:adjustRightInd w:val="0"/>
        <w:spacing w:after="0" w:line="240" w:lineRule="auto"/>
        <w:rPr>
          <w:rFonts w:cstheme="minorHAnsi"/>
          <w:color w:val="000000"/>
        </w:rPr>
      </w:pPr>
      <w:r>
        <w:rPr>
          <w:rFonts w:cstheme="minorHAnsi"/>
          <w:color w:val="000000"/>
        </w:rPr>
        <w:t>Su producción es humano-intensiva.</w:t>
      </w:r>
    </w:p>
    <w:p w14:paraId="6CE4A4C9" w14:textId="6BE99BDF" w:rsidR="00B262EA" w:rsidRDefault="00B262EA" w:rsidP="00B262EA">
      <w:pPr>
        <w:pStyle w:val="Prrafodelista"/>
        <w:numPr>
          <w:ilvl w:val="0"/>
          <w:numId w:val="1"/>
        </w:numPr>
        <w:autoSpaceDE w:val="0"/>
        <w:autoSpaceDN w:val="0"/>
        <w:adjustRightInd w:val="0"/>
        <w:spacing w:after="0" w:line="240" w:lineRule="auto"/>
        <w:rPr>
          <w:rFonts w:cstheme="minorHAnsi"/>
          <w:color w:val="000000"/>
        </w:rPr>
      </w:pPr>
      <w:r>
        <w:rPr>
          <w:rFonts w:cstheme="minorHAnsi"/>
          <w:color w:val="000000"/>
        </w:rPr>
        <w:t>Las cualidades del producto de software están entremezcladas en especificaciones con las cualidades del diseño.</w:t>
      </w:r>
    </w:p>
    <w:p w14:paraId="7C0DB63D" w14:textId="1F2B7C9D" w:rsidR="00B262EA" w:rsidRDefault="00B262EA" w:rsidP="00B262EA">
      <w:pPr>
        <w:autoSpaceDE w:val="0"/>
        <w:autoSpaceDN w:val="0"/>
        <w:adjustRightInd w:val="0"/>
        <w:spacing w:after="0" w:line="240" w:lineRule="auto"/>
        <w:rPr>
          <w:rFonts w:cstheme="minorHAnsi"/>
          <w:color w:val="000000"/>
        </w:rPr>
      </w:pPr>
    </w:p>
    <w:p w14:paraId="62586335" w14:textId="77777777" w:rsidR="00B262EA" w:rsidRPr="00B262EA" w:rsidRDefault="00B262EA" w:rsidP="00B262EA">
      <w:pPr>
        <w:autoSpaceDE w:val="0"/>
        <w:autoSpaceDN w:val="0"/>
        <w:adjustRightInd w:val="0"/>
        <w:spacing w:after="0" w:line="240" w:lineRule="auto"/>
        <w:rPr>
          <w:rFonts w:cstheme="minorHAnsi"/>
          <w:color w:val="000000"/>
        </w:rPr>
      </w:pPr>
    </w:p>
    <w:p w14:paraId="338FA58C" w14:textId="77777777" w:rsidR="00B262EA" w:rsidRPr="00B262EA" w:rsidRDefault="00B262EA" w:rsidP="00B262EA">
      <w:pPr>
        <w:autoSpaceDE w:val="0"/>
        <w:autoSpaceDN w:val="0"/>
        <w:adjustRightInd w:val="0"/>
        <w:spacing w:after="0" w:line="240" w:lineRule="auto"/>
        <w:rPr>
          <w:rFonts w:cstheme="minorHAnsi"/>
          <w:color w:val="000000"/>
        </w:rPr>
      </w:pPr>
    </w:p>
    <w:p w14:paraId="03F93585" w14:textId="7D938444" w:rsidR="008D1AC4" w:rsidRPr="00A32272" w:rsidRDefault="00B262EA" w:rsidP="00B262EA">
      <w:pPr>
        <w:autoSpaceDE w:val="0"/>
        <w:autoSpaceDN w:val="0"/>
        <w:adjustRightInd w:val="0"/>
        <w:spacing w:after="0" w:line="240" w:lineRule="auto"/>
        <w:jc w:val="center"/>
        <w:rPr>
          <w:rFonts w:cstheme="minorHAnsi"/>
          <w:b/>
          <w:bCs/>
          <w:color w:val="000000"/>
          <w:u w:val="single"/>
        </w:rPr>
      </w:pPr>
      <w:r w:rsidRPr="00A32272">
        <w:rPr>
          <w:rFonts w:cstheme="minorHAnsi"/>
          <w:b/>
          <w:bCs/>
          <w:color w:val="000000"/>
          <w:u w:val="single"/>
        </w:rPr>
        <w:t>Mitos del Software:</w:t>
      </w:r>
    </w:p>
    <w:p w14:paraId="1F462150" w14:textId="4E48B38B" w:rsidR="00B262EA" w:rsidRDefault="00B262EA" w:rsidP="00B262EA">
      <w:pPr>
        <w:autoSpaceDE w:val="0"/>
        <w:autoSpaceDN w:val="0"/>
        <w:adjustRightInd w:val="0"/>
        <w:spacing w:after="0" w:line="240" w:lineRule="auto"/>
        <w:rPr>
          <w:rFonts w:cstheme="minorHAnsi"/>
          <w:color w:val="000000"/>
        </w:rPr>
      </w:pPr>
      <w:r>
        <w:rPr>
          <w:rFonts w:cstheme="minorHAnsi"/>
          <w:color w:val="000000"/>
        </w:rPr>
        <w:t>Los mitos del software son creencias erróneas sobre éste y sobre el proceso que se utiliza para obtenerlo.</w:t>
      </w:r>
    </w:p>
    <w:p w14:paraId="561CAFDD" w14:textId="5A32666F" w:rsidR="00B262EA" w:rsidRDefault="00B262EA" w:rsidP="00B262EA">
      <w:pPr>
        <w:pStyle w:val="Prrafodelista"/>
        <w:numPr>
          <w:ilvl w:val="0"/>
          <w:numId w:val="2"/>
        </w:numPr>
        <w:autoSpaceDE w:val="0"/>
        <w:autoSpaceDN w:val="0"/>
        <w:adjustRightInd w:val="0"/>
        <w:spacing w:after="0" w:line="240" w:lineRule="auto"/>
        <w:rPr>
          <w:rFonts w:cstheme="minorHAnsi"/>
          <w:color w:val="000000"/>
        </w:rPr>
      </w:pPr>
      <w:r>
        <w:rPr>
          <w:rFonts w:cstheme="minorHAnsi"/>
          <w:color w:val="000000"/>
        </w:rPr>
        <w:t>Mitos de la Administración: Los gerentes que tienen responsabilidades en el software con frecuencia se hallan bajo presión para cumplir el presupuesto, mantener la programación de actividades sin desvíos y mejorar la calidad.</w:t>
      </w:r>
    </w:p>
    <w:p w14:paraId="5A90A822" w14:textId="77777777" w:rsidR="00B262EA" w:rsidRPr="00B262EA" w:rsidRDefault="00B262EA" w:rsidP="00B262EA">
      <w:pPr>
        <w:autoSpaceDE w:val="0"/>
        <w:autoSpaceDN w:val="0"/>
        <w:adjustRightInd w:val="0"/>
        <w:spacing w:after="0" w:line="240" w:lineRule="auto"/>
        <w:rPr>
          <w:rFonts w:cstheme="minorHAnsi"/>
          <w:color w:val="000000"/>
        </w:rPr>
      </w:pPr>
    </w:p>
    <w:tbl>
      <w:tblPr>
        <w:tblStyle w:val="Tablaconcuadrcula"/>
        <w:tblW w:w="11057" w:type="dxa"/>
        <w:tblInd w:w="-1281" w:type="dxa"/>
        <w:tblLook w:val="04A0" w:firstRow="1" w:lastRow="0" w:firstColumn="1" w:lastColumn="0" w:noHBand="0" w:noVBand="1"/>
      </w:tblPr>
      <w:tblGrid>
        <w:gridCol w:w="5528"/>
        <w:gridCol w:w="5529"/>
      </w:tblGrid>
      <w:tr w:rsidR="00B262EA" w14:paraId="7E179586" w14:textId="77777777" w:rsidTr="001E2D8A">
        <w:tc>
          <w:tcPr>
            <w:tcW w:w="5528" w:type="dxa"/>
          </w:tcPr>
          <w:p w14:paraId="6C8317C8" w14:textId="0119CD4A" w:rsidR="00B262EA" w:rsidRDefault="00B262EA" w:rsidP="00B262EA">
            <w:pPr>
              <w:autoSpaceDE w:val="0"/>
              <w:autoSpaceDN w:val="0"/>
              <w:adjustRightInd w:val="0"/>
              <w:rPr>
                <w:rFonts w:cstheme="minorHAnsi"/>
                <w:color w:val="000000"/>
              </w:rPr>
            </w:pPr>
            <w:r>
              <w:rPr>
                <w:rFonts w:cstheme="minorHAnsi"/>
                <w:color w:val="000000"/>
              </w:rPr>
              <w:t>Mito</w:t>
            </w:r>
          </w:p>
        </w:tc>
        <w:tc>
          <w:tcPr>
            <w:tcW w:w="5529" w:type="dxa"/>
          </w:tcPr>
          <w:p w14:paraId="7C345115" w14:textId="7104104F" w:rsidR="00B262EA" w:rsidRDefault="00B262EA" w:rsidP="00B262EA">
            <w:pPr>
              <w:autoSpaceDE w:val="0"/>
              <w:autoSpaceDN w:val="0"/>
              <w:adjustRightInd w:val="0"/>
              <w:rPr>
                <w:rFonts w:cstheme="minorHAnsi"/>
                <w:color w:val="000000"/>
              </w:rPr>
            </w:pPr>
            <w:r>
              <w:rPr>
                <w:rFonts w:cstheme="minorHAnsi"/>
                <w:color w:val="000000"/>
              </w:rPr>
              <w:t>Realidad</w:t>
            </w:r>
          </w:p>
        </w:tc>
      </w:tr>
      <w:tr w:rsidR="00B262EA" w14:paraId="1DED12D3" w14:textId="77777777" w:rsidTr="001E2D8A">
        <w:tc>
          <w:tcPr>
            <w:tcW w:w="5528" w:type="dxa"/>
          </w:tcPr>
          <w:p w14:paraId="69D04278" w14:textId="00AC1A23" w:rsidR="00B262EA" w:rsidRPr="00B262EA" w:rsidRDefault="00B262EA" w:rsidP="00B262EA">
            <w:pPr>
              <w:autoSpaceDE w:val="0"/>
              <w:autoSpaceDN w:val="0"/>
              <w:adjustRightInd w:val="0"/>
              <w:rPr>
                <w:rFonts w:cstheme="minorHAnsi"/>
                <w:i/>
                <w:iCs/>
                <w:color w:val="000000"/>
              </w:rPr>
            </w:pPr>
            <w:r>
              <w:rPr>
                <w:rFonts w:cstheme="minorHAnsi"/>
                <w:color w:val="000000"/>
              </w:rPr>
              <w:t>“</w:t>
            </w:r>
            <w:r>
              <w:rPr>
                <w:rFonts w:cstheme="minorHAnsi"/>
                <w:i/>
                <w:iCs/>
                <w:color w:val="000000"/>
              </w:rPr>
              <w:t>Tenemos un libro lleno de estándares y procedimientos para elaborar software. ¿No le dará a mi personal todo lo que necesita saber?</w:t>
            </w:r>
          </w:p>
        </w:tc>
        <w:tc>
          <w:tcPr>
            <w:tcW w:w="5529" w:type="dxa"/>
          </w:tcPr>
          <w:p w14:paraId="7592DB1E" w14:textId="5DA05037" w:rsidR="00B262EA" w:rsidRDefault="00B262EA" w:rsidP="00B262EA">
            <w:pPr>
              <w:autoSpaceDE w:val="0"/>
              <w:autoSpaceDN w:val="0"/>
              <w:adjustRightInd w:val="0"/>
              <w:rPr>
                <w:rFonts w:cstheme="minorHAnsi"/>
                <w:color w:val="000000"/>
              </w:rPr>
            </w:pPr>
            <w:r>
              <w:rPr>
                <w:rFonts w:cstheme="minorHAnsi"/>
                <w:color w:val="000000"/>
              </w:rPr>
              <w:t>Tal vez esté el libro de estándares, pero ¿se utiliza? ¿Saben de su existencia los trabajadores de software? ¿Refleja la práctica moderna de la ingeniería de software? ¿Es complejo? ¿Es adaptable? ¿Está dirigido a mejorar la entrega a tiempo y también se centra en la calidad?</w:t>
            </w:r>
          </w:p>
        </w:tc>
      </w:tr>
      <w:tr w:rsidR="00B262EA" w14:paraId="229562AA" w14:textId="77777777" w:rsidTr="001E2D8A">
        <w:tc>
          <w:tcPr>
            <w:tcW w:w="5528" w:type="dxa"/>
          </w:tcPr>
          <w:p w14:paraId="2AF7E51F" w14:textId="0513F591" w:rsidR="00B262EA" w:rsidRDefault="0055030F" w:rsidP="00B262EA">
            <w:pPr>
              <w:autoSpaceDE w:val="0"/>
              <w:autoSpaceDN w:val="0"/>
              <w:adjustRightInd w:val="0"/>
              <w:rPr>
                <w:rFonts w:cstheme="minorHAnsi"/>
                <w:color w:val="000000"/>
              </w:rPr>
            </w:pPr>
            <w:r>
              <w:rPr>
                <w:rFonts w:cstheme="minorHAnsi"/>
                <w:color w:val="000000"/>
              </w:rPr>
              <w:t>Si nos atrasamos, podemos agregar mas programadores y ponernos al corriente.</w:t>
            </w:r>
          </w:p>
        </w:tc>
        <w:tc>
          <w:tcPr>
            <w:tcW w:w="5529" w:type="dxa"/>
          </w:tcPr>
          <w:p w14:paraId="031DA025" w14:textId="512B751A" w:rsidR="00B262EA" w:rsidRDefault="0055030F" w:rsidP="00B262EA">
            <w:pPr>
              <w:autoSpaceDE w:val="0"/>
              <w:autoSpaceDN w:val="0"/>
              <w:adjustRightInd w:val="0"/>
              <w:rPr>
                <w:rFonts w:cstheme="minorHAnsi"/>
                <w:color w:val="000000"/>
              </w:rPr>
            </w:pPr>
            <w:r>
              <w:rPr>
                <w:rFonts w:cstheme="minorHAnsi"/>
                <w:color w:val="000000"/>
              </w:rPr>
              <w:t>A medida que se agregan personas, las que ya se encontraban trabajando deben dedicar tiempo para enseñar a los recién llegados, lo que disminuye la cantidad de tiempo dedicada al esfuerzo</w:t>
            </w:r>
            <w:r w:rsidR="00A32272">
              <w:rPr>
                <w:rFonts w:cstheme="minorHAnsi"/>
                <w:color w:val="000000"/>
              </w:rPr>
              <w:t xml:space="preserve"> de desarrollo productivo. Pueden agregarse individuos, pero sólo en forma planeada y bien coordinada.</w:t>
            </w:r>
          </w:p>
        </w:tc>
      </w:tr>
      <w:tr w:rsidR="00B262EA" w14:paraId="1D4AD0A1" w14:textId="77777777" w:rsidTr="001E2D8A">
        <w:tc>
          <w:tcPr>
            <w:tcW w:w="5528" w:type="dxa"/>
          </w:tcPr>
          <w:p w14:paraId="57F6E894" w14:textId="2455E5C4" w:rsidR="00B262EA" w:rsidRDefault="00A32272" w:rsidP="00B262EA">
            <w:pPr>
              <w:autoSpaceDE w:val="0"/>
              <w:autoSpaceDN w:val="0"/>
              <w:adjustRightInd w:val="0"/>
              <w:rPr>
                <w:rFonts w:cstheme="minorHAnsi"/>
                <w:color w:val="000000"/>
              </w:rPr>
            </w:pPr>
            <w:r>
              <w:rPr>
                <w:rFonts w:cstheme="minorHAnsi"/>
                <w:color w:val="000000"/>
              </w:rPr>
              <w:t>Si decido subcontratar el proyecto de software a un tercero, puedo descansar y dejar que esa compañía lo elabore</w:t>
            </w:r>
          </w:p>
        </w:tc>
        <w:tc>
          <w:tcPr>
            <w:tcW w:w="5529" w:type="dxa"/>
          </w:tcPr>
          <w:p w14:paraId="364557EC" w14:textId="3557839B" w:rsidR="00B262EA" w:rsidRDefault="00A32272" w:rsidP="00B262EA">
            <w:pPr>
              <w:autoSpaceDE w:val="0"/>
              <w:autoSpaceDN w:val="0"/>
              <w:adjustRightInd w:val="0"/>
              <w:rPr>
                <w:rFonts w:cstheme="minorHAnsi"/>
                <w:color w:val="000000"/>
              </w:rPr>
            </w:pPr>
            <w:r>
              <w:rPr>
                <w:rFonts w:cstheme="minorHAnsi"/>
                <w:color w:val="000000"/>
              </w:rPr>
              <w:t>Si una organización no comprende cómo administrar y controlar proyectos de software internamente, de manera invariable tendrá dificultades cuando subcontrate proyectos de software.</w:t>
            </w:r>
          </w:p>
        </w:tc>
      </w:tr>
    </w:tbl>
    <w:p w14:paraId="0575B022" w14:textId="77777777" w:rsidR="00B262EA" w:rsidRPr="00B262EA" w:rsidRDefault="00B262EA" w:rsidP="00B262EA">
      <w:pPr>
        <w:autoSpaceDE w:val="0"/>
        <w:autoSpaceDN w:val="0"/>
        <w:adjustRightInd w:val="0"/>
        <w:spacing w:after="0" w:line="240" w:lineRule="auto"/>
        <w:rPr>
          <w:rFonts w:cstheme="minorHAnsi"/>
          <w:color w:val="000000"/>
        </w:rPr>
      </w:pPr>
    </w:p>
    <w:p w14:paraId="6EA8243B" w14:textId="4F748954" w:rsidR="008D1AC4" w:rsidRDefault="008D1AC4" w:rsidP="008D1AC4">
      <w:pPr>
        <w:autoSpaceDE w:val="0"/>
        <w:autoSpaceDN w:val="0"/>
        <w:adjustRightInd w:val="0"/>
        <w:spacing w:after="0" w:line="240" w:lineRule="auto"/>
        <w:rPr>
          <w:rFonts w:cstheme="minorHAnsi"/>
          <w:color w:val="000000"/>
        </w:rPr>
      </w:pPr>
    </w:p>
    <w:p w14:paraId="44C535BB" w14:textId="5066BC38" w:rsidR="008D1AC4" w:rsidRDefault="00A32272" w:rsidP="00A32272">
      <w:pPr>
        <w:pStyle w:val="Prrafodelista"/>
        <w:numPr>
          <w:ilvl w:val="0"/>
          <w:numId w:val="2"/>
        </w:numPr>
        <w:autoSpaceDE w:val="0"/>
        <w:autoSpaceDN w:val="0"/>
        <w:adjustRightInd w:val="0"/>
        <w:spacing w:after="0" w:line="240" w:lineRule="auto"/>
        <w:rPr>
          <w:rFonts w:cstheme="minorHAnsi"/>
          <w:color w:val="000000"/>
        </w:rPr>
      </w:pPr>
      <w:r>
        <w:rPr>
          <w:rFonts w:cstheme="minorHAnsi"/>
          <w:color w:val="000000"/>
        </w:rPr>
        <w:t>Mitos del cliente: El cliente que requiere software de computadora sostiene mitos sobre el software porque los gerentes y profesionales de éste hacen poco para corregir la mala información. Los mitos generan falsas expectativas (por parte del cliente), y la insatisfacción del desarrollador.</w:t>
      </w:r>
    </w:p>
    <w:tbl>
      <w:tblPr>
        <w:tblStyle w:val="Tablaconcuadrcula"/>
        <w:tblW w:w="11057" w:type="dxa"/>
        <w:tblInd w:w="-1281" w:type="dxa"/>
        <w:tblLook w:val="04A0" w:firstRow="1" w:lastRow="0" w:firstColumn="1" w:lastColumn="0" w:noHBand="0" w:noVBand="1"/>
      </w:tblPr>
      <w:tblGrid>
        <w:gridCol w:w="5528"/>
        <w:gridCol w:w="5529"/>
      </w:tblGrid>
      <w:tr w:rsidR="001E2D8A" w14:paraId="75DEBE4C" w14:textId="77777777" w:rsidTr="001E2D8A">
        <w:tc>
          <w:tcPr>
            <w:tcW w:w="5528" w:type="dxa"/>
          </w:tcPr>
          <w:p w14:paraId="5E733447" w14:textId="3679F66A" w:rsidR="001E2D8A" w:rsidRDefault="001E2D8A" w:rsidP="001E2D8A">
            <w:pPr>
              <w:autoSpaceDE w:val="0"/>
              <w:autoSpaceDN w:val="0"/>
              <w:adjustRightInd w:val="0"/>
              <w:rPr>
                <w:rFonts w:cstheme="minorHAnsi"/>
                <w:color w:val="000000"/>
              </w:rPr>
            </w:pPr>
            <w:r>
              <w:rPr>
                <w:rFonts w:cstheme="minorHAnsi"/>
                <w:color w:val="000000"/>
              </w:rPr>
              <w:t>Mitos</w:t>
            </w:r>
          </w:p>
        </w:tc>
        <w:tc>
          <w:tcPr>
            <w:tcW w:w="5529" w:type="dxa"/>
          </w:tcPr>
          <w:p w14:paraId="04A981A1" w14:textId="67C9AEAF" w:rsidR="001E2D8A" w:rsidRDefault="001E2D8A" w:rsidP="001E2D8A">
            <w:pPr>
              <w:autoSpaceDE w:val="0"/>
              <w:autoSpaceDN w:val="0"/>
              <w:adjustRightInd w:val="0"/>
              <w:rPr>
                <w:rFonts w:cstheme="minorHAnsi"/>
                <w:color w:val="000000"/>
              </w:rPr>
            </w:pPr>
            <w:r>
              <w:rPr>
                <w:rFonts w:cstheme="minorHAnsi"/>
                <w:color w:val="000000"/>
              </w:rPr>
              <w:t>Realidad</w:t>
            </w:r>
          </w:p>
        </w:tc>
      </w:tr>
      <w:tr w:rsidR="001E2D8A" w14:paraId="586C6C97" w14:textId="77777777" w:rsidTr="001E2D8A">
        <w:tc>
          <w:tcPr>
            <w:tcW w:w="5528" w:type="dxa"/>
          </w:tcPr>
          <w:p w14:paraId="7D376E61" w14:textId="440BF036" w:rsidR="001E2D8A" w:rsidRDefault="001E2D8A" w:rsidP="001E2D8A">
            <w:pPr>
              <w:autoSpaceDE w:val="0"/>
              <w:autoSpaceDN w:val="0"/>
              <w:adjustRightInd w:val="0"/>
              <w:rPr>
                <w:rFonts w:cstheme="minorHAnsi"/>
                <w:color w:val="000000"/>
              </w:rPr>
            </w:pPr>
            <w:r>
              <w:rPr>
                <w:rFonts w:cstheme="minorHAnsi"/>
                <w:color w:val="000000"/>
              </w:rPr>
              <w:t>Para comenzar a escribir programas, es suficiente el enunciado general de los objetivos – podemos entrar en detalles más adelante.</w:t>
            </w:r>
          </w:p>
        </w:tc>
        <w:tc>
          <w:tcPr>
            <w:tcW w:w="5529" w:type="dxa"/>
          </w:tcPr>
          <w:p w14:paraId="52927A58" w14:textId="0BD9AA28" w:rsidR="001E2D8A" w:rsidRDefault="001E2D8A" w:rsidP="001E2D8A">
            <w:pPr>
              <w:autoSpaceDE w:val="0"/>
              <w:autoSpaceDN w:val="0"/>
              <w:adjustRightInd w:val="0"/>
              <w:rPr>
                <w:rFonts w:cstheme="minorHAnsi"/>
                <w:color w:val="000000"/>
              </w:rPr>
            </w:pPr>
            <w:r>
              <w:rPr>
                <w:rFonts w:cstheme="minorHAnsi"/>
                <w:color w:val="000000"/>
              </w:rPr>
              <w:t>Aunque no siempre es posible tener el enunciado exhaustivo y estable de los requerimientos, un “planeamiento de los objetivos” ambiguo es una receta para el desastre.</w:t>
            </w:r>
          </w:p>
        </w:tc>
      </w:tr>
      <w:tr w:rsidR="001E2D8A" w14:paraId="7A67EC0F" w14:textId="77777777" w:rsidTr="001E2D8A">
        <w:tc>
          <w:tcPr>
            <w:tcW w:w="5528" w:type="dxa"/>
          </w:tcPr>
          <w:p w14:paraId="528EC8E7" w14:textId="77777777" w:rsidR="001E2D8A" w:rsidRDefault="001E2D8A" w:rsidP="001E2D8A">
            <w:pPr>
              <w:autoSpaceDE w:val="0"/>
              <w:autoSpaceDN w:val="0"/>
              <w:adjustRightInd w:val="0"/>
              <w:rPr>
                <w:rFonts w:cstheme="minorHAnsi"/>
                <w:color w:val="000000"/>
              </w:rPr>
            </w:pPr>
          </w:p>
        </w:tc>
        <w:tc>
          <w:tcPr>
            <w:tcW w:w="5529" w:type="dxa"/>
          </w:tcPr>
          <w:p w14:paraId="4ABE1CE9" w14:textId="77777777" w:rsidR="001E2D8A" w:rsidRDefault="001E2D8A" w:rsidP="001E2D8A">
            <w:pPr>
              <w:autoSpaceDE w:val="0"/>
              <w:autoSpaceDN w:val="0"/>
              <w:adjustRightInd w:val="0"/>
              <w:rPr>
                <w:rFonts w:cstheme="minorHAnsi"/>
                <w:color w:val="000000"/>
              </w:rPr>
            </w:pPr>
          </w:p>
        </w:tc>
      </w:tr>
    </w:tbl>
    <w:p w14:paraId="104F97E6" w14:textId="77777777" w:rsidR="001E2D8A" w:rsidRPr="001E2D8A" w:rsidRDefault="001E2D8A" w:rsidP="001E2D8A">
      <w:pPr>
        <w:autoSpaceDE w:val="0"/>
        <w:autoSpaceDN w:val="0"/>
        <w:adjustRightInd w:val="0"/>
        <w:spacing w:after="0" w:line="240" w:lineRule="auto"/>
        <w:rPr>
          <w:rFonts w:cstheme="minorHAnsi"/>
          <w:color w:val="000000"/>
        </w:rPr>
      </w:pPr>
      <w:bookmarkStart w:id="0" w:name="_GoBack"/>
      <w:bookmarkEnd w:id="0"/>
    </w:p>
    <w:p w14:paraId="7BA3278B" w14:textId="77777777" w:rsidR="00A32272" w:rsidRPr="00A32272" w:rsidRDefault="00A32272" w:rsidP="00A32272">
      <w:pPr>
        <w:autoSpaceDE w:val="0"/>
        <w:autoSpaceDN w:val="0"/>
        <w:adjustRightInd w:val="0"/>
        <w:spacing w:after="0" w:line="240" w:lineRule="auto"/>
        <w:rPr>
          <w:rFonts w:cstheme="minorHAnsi"/>
          <w:color w:val="000000"/>
        </w:rPr>
      </w:pPr>
    </w:p>
    <w:sectPr w:rsidR="00A32272" w:rsidRPr="00A322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52CD4"/>
    <w:multiLevelType w:val="hybridMultilevel"/>
    <w:tmpl w:val="3A3C66D2"/>
    <w:lvl w:ilvl="0" w:tplc="D05C18EA">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4ED2792"/>
    <w:multiLevelType w:val="hybridMultilevel"/>
    <w:tmpl w:val="69DA331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09D"/>
    <w:rsid w:val="001E1CAB"/>
    <w:rsid w:val="001E2D8A"/>
    <w:rsid w:val="003A1D3A"/>
    <w:rsid w:val="0041509D"/>
    <w:rsid w:val="0055030F"/>
    <w:rsid w:val="00583F71"/>
    <w:rsid w:val="008D1AC4"/>
    <w:rsid w:val="00997DA6"/>
    <w:rsid w:val="009F21B9"/>
    <w:rsid w:val="00A32272"/>
    <w:rsid w:val="00AE357B"/>
    <w:rsid w:val="00B262EA"/>
    <w:rsid w:val="00BF73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C3577"/>
  <w15:chartTrackingRefBased/>
  <w15:docId w15:val="{A5E43D61-C44E-4293-A274-8A54A1046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7337"/>
    <w:pPr>
      <w:ind w:left="720"/>
      <w:contextualSpacing/>
    </w:pPr>
  </w:style>
  <w:style w:type="table" w:styleId="Tablaconcuadrcula">
    <w:name w:val="Table Grid"/>
    <w:basedOn w:val="Tablanormal"/>
    <w:uiPriority w:val="39"/>
    <w:rsid w:val="00B26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1170</TotalTime>
  <Pages>2</Pages>
  <Words>744</Words>
  <Characters>4096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Pedrotti</dc:creator>
  <cp:keywords/>
  <dc:description/>
  <cp:lastModifiedBy>Gonzalo Pedrotti</cp:lastModifiedBy>
  <cp:revision>4</cp:revision>
  <dcterms:created xsi:type="dcterms:W3CDTF">2018-10-08T21:27:00Z</dcterms:created>
  <dcterms:modified xsi:type="dcterms:W3CDTF">2020-01-20T03:42:00Z</dcterms:modified>
</cp:coreProperties>
</file>