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19E" w:rsidRDefault="004F119E" w:rsidP="004F119E">
      <w:r>
        <w:t>Ver Material</w:t>
      </w:r>
    </w:p>
    <w:p w:rsidR="004F119E" w:rsidRDefault="004F119E" w:rsidP="004F119E"/>
    <w:p w:rsidR="004F119E" w:rsidRDefault="004F119E" w:rsidP="004F119E">
      <w:r>
        <w:t xml:space="preserve">El caso de uso comienza tras haber iniciado sesión el </w:t>
      </w:r>
      <w:r>
        <w:rPr>
          <w:b/>
        </w:rPr>
        <w:t>estudiante</w:t>
      </w:r>
      <w:r>
        <w:t>,</w:t>
      </w:r>
      <w:r>
        <w:t xml:space="preserve"> entonces el sistema lo redirige a su módulo particular, según su tipo, donde el </w:t>
      </w:r>
      <w:r>
        <w:rPr>
          <w:b/>
        </w:rPr>
        <w:t>estudiante</w:t>
      </w:r>
      <w:r>
        <w:t xml:space="preserve"> puede ver el contenido seleccionándolo. El caso de uso termina cuando </w:t>
      </w:r>
      <w:r>
        <w:rPr>
          <w:b/>
        </w:rPr>
        <w:t>estudiante</w:t>
      </w:r>
      <w:r>
        <w:t xml:space="preserve"> </w:t>
      </w:r>
      <w:bookmarkStart w:id="0" w:name="_GoBack"/>
      <w:bookmarkEnd w:id="0"/>
      <w:r>
        <w:t>presiona cerrar sesión.</w:t>
      </w:r>
    </w:p>
    <w:p w:rsidR="00160583" w:rsidRDefault="00160583"/>
    <w:sectPr w:rsidR="001605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19E"/>
    <w:rsid w:val="00160583"/>
    <w:rsid w:val="004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19E"/>
    <w:pPr>
      <w:spacing w:after="0" w:line="240" w:lineRule="auto"/>
      <w:jc w:val="both"/>
    </w:pPr>
    <w:rPr>
      <w:rFonts w:eastAsiaTheme="minorEastAsia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19E"/>
    <w:pPr>
      <w:spacing w:after="0" w:line="240" w:lineRule="auto"/>
      <w:jc w:val="both"/>
    </w:pPr>
    <w:rPr>
      <w:rFonts w:eastAsiaTheme="minorEastAsia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5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235</Characters>
  <Application>Microsoft Office Word</Application>
  <DocSecurity>0</DocSecurity>
  <Lines>1</Lines>
  <Paragraphs>1</Paragraphs>
  <ScaleCrop>false</ScaleCrop>
  <Company>Hausa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Goshua</dc:creator>
  <cp:lastModifiedBy>Goshua</cp:lastModifiedBy>
  <cp:revision>1</cp:revision>
  <dcterms:created xsi:type="dcterms:W3CDTF">2016-11-28T01:29:00Z</dcterms:created>
  <dcterms:modified xsi:type="dcterms:W3CDTF">2016-11-28T01:30:00Z</dcterms:modified>
</cp:coreProperties>
</file>