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EC52D3" w:rsidRPr="00417ED9" w14:paraId="328726FD" w14:textId="77777777" w:rsidTr="00EC52D3">
        <w:tc>
          <w:tcPr>
            <w:tcW w:w="2405" w:type="dxa"/>
          </w:tcPr>
          <w:p w14:paraId="0BA7D48C" w14:textId="6F7F0FDD" w:rsidR="00EC52D3" w:rsidRPr="00417ED9" w:rsidRDefault="00EC52D3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Fecha de informe:</w:t>
            </w:r>
          </w:p>
        </w:tc>
        <w:tc>
          <w:tcPr>
            <w:tcW w:w="6089" w:type="dxa"/>
          </w:tcPr>
          <w:p w14:paraId="4091C032" w14:textId="77777777" w:rsidR="00EC52D3" w:rsidRPr="00417ED9" w:rsidRDefault="00EC52D3">
            <w:pPr>
              <w:rPr>
                <w:rFonts w:ascii="Calibri" w:hAnsi="Calibri" w:cs="Calibri"/>
              </w:rPr>
            </w:pPr>
          </w:p>
        </w:tc>
      </w:tr>
      <w:tr w:rsidR="00EC52D3" w:rsidRPr="00417ED9" w14:paraId="4603242C" w14:textId="77777777" w:rsidTr="00EC52D3">
        <w:tc>
          <w:tcPr>
            <w:tcW w:w="2405" w:type="dxa"/>
          </w:tcPr>
          <w:p w14:paraId="05EF962C" w14:textId="755386BB" w:rsidR="00EC52D3" w:rsidRPr="00417ED9" w:rsidRDefault="00EC52D3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Fecha de auditoría:</w:t>
            </w:r>
          </w:p>
        </w:tc>
        <w:tc>
          <w:tcPr>
            <w:tcW w:w="6089" w:type="dxa"/>
          </w:tcPr>
          <w:p w14:paraId="5360DCCA" w14:textId="77777777" w:rsidR="00EC52D3" w:rsidRPr="00417ED9" w:rsidRDefault="00EC52D3">
            <w:pPr>
              <w:rPr>
                <w:rFonts w:ascii="Calibri" w:hAnsi="Calibri" w:cs="Calibri"/>
              </w:rPr>
            </w:pPr>
          </w:p>
        </w:tc>
      </w:tr>
      <w:tr w:rsidR="00EC52D3" w:rsidRPr="00417ED9" w14:paraId="4B404F3C" w14:textId="77777777" w:rsidTr="00EC52D3">
        <w:tc>
          <w:tcPr>
            <w:tcW w:w="2405" w:type="dxa"/>
          </w:tcPr>
          <w:p w14:paraId="018F9051" w14:textId="550B08D1" w:rsidR="00EC52D3" w:rsidRPr="00417ED9" w:rsidRDefault="00EC52D3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Proceso:</w:t>
            </w:r>
          </w:p>
        </w:tc>
        <w:tc>
          <w:tcPr>
            <w:tcW w:w="6089" w:type="dxa"/>
          </w:tcPr>
          <w:p w14:paraId="7BA02F37" w14:textId="77777777" w:rsidR="00EC52D3" w:rsidRPr="00417ED9" w:rsidRDefault="00EC52D3">
            <w:pPr>
              <w:rPr>
                <w:rFonts w:ascii="Calibri" w:hAnsi="Calibri" w:cs="Calibri"/>
              </w:rPr>
            </w:pPr>
          </w:p>
        </w:tc>
      </w:tr>
      <w:tr w:rsidR="00EC52D3" w:rsidRPr="00417ED9" w14:paraId="1A7A8174" w14:textId="77777777" w:rsidTr="00EC52D3">
        <w:tc>
          <w:tcPr>
            <w:tcW w:w="2405" w:type="dxa"/>
          </w:tcPr>
          <w:p w14:paraId="7D2C98B8" w14:textId="4A0B6EE1" w:rsidR="00EC52D3" w:rsidRPr="00417ED9" w:rsidRDefault="00EC52D3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Personal participante:</w:t>
            </w:r>
          </w:p>
        </w:tc>
        <w:tc>
          <w:tcPr>
            <w:tcW w:w="6089" w:type="dxa"/>
          </w:tcPr>
          <w:p w14:paraId="32EBC893" w14:textId="77777777" w:rsidR="00EC52D3" w:rsidRPr="00417ED9" w:rsidRDefault="00EC52D3">
            <w:pPr>
              <w:rPr>
                <w:rFonts w:ascii="Calibri" w:hAnsi="Calibri" w:cs="Calibri"/>
              </w:rPr>
            </w:pPr>
          </w:p>
        </w:tc>
      </w:tr>
      <w:tr w:rsidR="00EC52D3" w:rsidRPr="00417ED9" w14:paraId="2FFBD40F" w14:textId="77777777" w:rsidTr="00EC52D3">
        <w:tc>
          <w:tcPr>
            <w:tcW w:w="2405" w:type="dxa"/>
          </w:tcPr>
          <w:p w14:paraId="3FAF3741" w14:textId="649091F9" w:rsidR="00EC52D3" w:rsidRPr="00417ED9" w:rsidRDefault="00EC52D3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Auditores:</w:t>
            </w:r>
          </w:p>
        </w:tc>
        <w:tc>
          <w:tcPr>
            <w:tcW w:w="6089" w:type="dxa"/>
          </w:tcPr>
          <w:p w14:paraId="3FE78591" w14:textId="77777777" w:rsidR="00EC52D3" w:rsidRPr="00417ED9" w:rsidRDefault="00EC52D3">
            <w:pPr>
              <w:rPr>
                <w:rFonts w:ascii="Calibri" w:hAnsi="Calibri" w:cs="Calibri"/>
              </w:rPr>
            </w:pPr>
          </w:p>
        </w:tc>
      </w:tr>
      <w:tr w:rsidR="00EC52D3" w:rsidRPr="00417ED9" w14:paraId="38465EEB" w14:textId="77777777" w:rsidTr="00EC52D3">
        <w:tc>
          <w:tcPr>
            <w:tcW w:w="2405" w:type="dxa"/>
          </w:tcPr>
          <w:p w14:paraId="3DA96D72" w14:textId="669BF538" w:rsidR="00EC52D3" w:rsidRPr="00417ED9" w:rsidRDefault="00EC52D3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Objetivo de auditoría:</w:t>
            </w:r>
          </w:p>
        </w:tc>
        <w:tc>
          <w:tcPr>
            <w:tcW w:w="6089" w:type="dxa"/>
          </w:tcPr>
          <w:p w14:paraId="27D883D6" w14:textId="77777777" w:rsidR="00EC52D3" w:rsidRPr="00417ED9" w:rsidRDefault="00EC52D3">
            <w:pPr>
              <w:rPr>
                <w:rFonts w:ascii="Calibri" w:hAnsi="Calibri" w:cs="Calibri"/>
              </w:rPr>
            </w:pPr>
          </w:p>
        </w:tc>
      </w:tr>
    </w:tbl>
    <w:p w14:paraId="24C9A3BA" w14:textId="77777777" w:rsidR="00726D09" w:rsidRPr="00417ED9" w:rsidRDefault="00726D09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EC52D3" w:rsidRPr="00417ED9" w14:paraId="11162647" w14:textId="77777777" w:rsidTr="00EC52D3">
        <w:tc>
          <w:tcPr>
            <w:tcW w:w="3114" w:type="dxa"/>
          </w:tcPr>
          <w:p w14:paraId="3173DC0E" w14:textId="77777777" w:rsidR="00EC52D3" w:rsidRPr="00417ED9" w:rsidRDefault="00EC52D3">
            <w:pPr>
              <w:rPr>
                <w:rFonts w:ascii="Calibri" w:hAnsi="Calibri" w:cs="Calibri"/>
              </w:rPr>
            </w:pPr>
          </w:p>
          <w:p w14:paraId="7C3A54C5" w14:textId="0E82228B" w:rsidR="00EC52D3" w:rsidRPr="00417ED9" w:rsidRDefault="00EC52D3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Documentación de referencia:</w:t>
            </w:r>
          </w:p>
        </w:tc>
        <w:tc>
          <w:tcPr>
            <w:tcW w:w="5380" w:type="dxa"/>
          </w:tcPr>
          <w:p w14:paraId="37D65146" w14:textId="77777777" w:rsidR="00EC52D3" w:rsidRPr="00417ED9" w:rsidRDefault="00EC52D3" w:rsidP="00EC52D3">
            <w:pPr>
              <w:pStyle w:val="Prrafodelista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ISO 9001:2015</w:t>
            </w:r>
          </w:p>
          <w:p w14:paraId="575B4C8D" w14:textId="77777777" w:rsidR="00EC52D3" w:rsidRPr="00417ED9" w:rsidRDefault="00EC52D3" w:rsidP="00EC52D3">
            <w:pPr>
              <w:pStyle w:val="Prrafodelista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ISO 14001:2015</w:t>
            </w:r>
          </w:p>
          <w:p w14:paraId="64D31694" w14:textId="344502C0" w:rsidR="00EC52D3" w:rsidRPr="00417ED9" w:rsidRDefault="00EC52D3" w:rsidP="00EC52D3">
            <w:pPr>
              <w:pStyle w:val="Prrafodelista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ISO 45001:2018</w:t>
            </w:r>
          </w:p>
        </w:tc>
      </w:tr>
    </w:tbl>
    <w:p w14:paraId="5DFF3342" w14:textId="77777777" w:rsidR="00EC52D3" w:rsidRPr="00417ED9" w:rsidRDefault="00EC52D3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1286" w:rsidRPr="00417ED9" w14:paraId="6F9EA153" w14:textId="77777777" w:rsidTr="001B1286">
        <w:tc>
          <w:tcPr>
            <w:tcW w:w="8494" w:type="dxa"/>
            <w:gridSpan w:val="2"/>
            <w:shd w:val="clear" w:color="auto" w:fill="A8D08D" w:themeFill="accent6" w:themeFillTint="99"/>
          </w:tcPr>
          <w:p w14:paraId="3110E143" w14:textId="2A2D5886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Resultados a auditoría</w:t>
            </w:r>
          </w:p>
        </w:tc>
      </w:tr>
      <w:tr w:rsidR="001B1286" w:rsidRPr="00417ED9" w14:paraId="1330DE93" w14:textId="77777777" w:rsidTr="001B1286">
        <w:tc>
          <w:tcPr>
            <w:tcW w:w="8494" w:type="dxa"/>
            <w:gridSpan w:val="2"/>
            <w:shd w:val="clear" w:color="auto" w:fill="D9E2F3" w:themeFill="accent5" w:themeFillTint="33"/>
          </w:tcPr>
          <w:p w14:paraId="4ABB6C27" w14:textId="2C45B1F4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Fortalezas (Correcto desempeño en el SG)</w:t>
            </w:r>
          </w:p>
        </w:tc>
      </w:tr>
      <w:tr w:rsidR="001B1286" w:rsidRPr="00417ED9" w14:paraId="1583EE22" w14:textId="77777777" w:rsidTr="00EC52D3">
        <w:tc>
          <w:tcPr>
            <w:tcW w:w="4247" w:type="dxa"/>
          </w:tcPr>
          <w:p w14:paraId="0C50E7DF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16DC1E52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0C0EEC15" w14:textId="77777777" w:rsidTr="00EC52D3">
        <w:tc>
          <w:tcPr>
            <w:tcW w:w="4247" w:type="dxa"/>
          </w:tcPr>
          <w:p w14:paraId="084DBA2F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28EC4B3B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6FF3CD9F" w14:textId="77777777" w:rsidTr="00EC52D3">
        <w:tc>
          <w:tcPr>
            <w:tcW w:w="4247" w:type="dxa"/>
          </w:tcPr>
          <w:p w14:paraId="6821D9AF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75A90362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3A8738C2" w14:textId="77777777" w:rsidTr="00EC52D3">
        <w:tc>
          <w:tcPr>
            <w:tcW w:w="4247" w:type="dxa"/>
          </w:tcPr>
          <w:p w14:paraId="58786829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1E40E468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633CBC58" w14:textId="77777777" w:rsidTr="001B1286">
        <w:tc>
          <w:tcPr>
            <w:tcW w:w="8494" w:type="dxa"/>
            <w:gridSpan w:val="2"/>
            <w:shd w:val="clear" w:color="auto" w:fill="D9E2F3" w:themeFill="accent5" w:themeFillTint="33"/>
          </w:tcPr>
          <w:p w14:paraId="6D0B3D54" w14:textId="658C3918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No Conformidad (Incumplimiento de requisito normativo, procedimental, legal, etc.).</w:t>
            </w:r>
          </w:p>
        </w:tc>
      </w:tr>
      <w:tr w:rsidR="001B1286" w:rsidRPr="00417ED9" w14:paraId="33BC7E4C" w14:textId="77777777" w:rsidTr="00EC52D3">
        <w:tc>
          <w:tcPr>
            <w:tcW w:w="4247" w:type="dxa"/>
          </w:tcPr>
          <w:p w14:paraId="28EF74DA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0562A0B9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3ED92B0D" w14:textId="77777777" w:rsidTr="00EC52D3">
        <w:tc>
          <w:tcPr>
            <w:tcW w:w="4247" w:type="dxa"/>
          </w:tcPr>
          <w:p w14:paraId="572F119C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43C3852F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313C7B09" w14:textId="77777777" w:rsidTr="00EC52D3">
        <w:tc>
          <w:tcPr>
            <w:tcW w:w="4247" w:type="dxa"/>
          </w:tcPr>
          <w:p w14:paraId="05BB43CE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7C24F79F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35646DEC" w14:textId="77777777" w:rsidTr="00EC52D3">
        <w:tc>
          <w:tcPr>
            <w:tcW w:w="4247" w:type="dxa"/>
          </w:tcPr>
          <w:p w14:paraId="7979584D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3F3D8001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7B7A88FA" w14:textId="77777777" w:rsidTr="001B1286">
        <w:tc>
          <w:tcPr>
            <w:tcW w:w="8494" w:type="dxa"/>
            <w:gridSpan w:val="2"/>
            <w:shd w:val="clear" w:color="auto" w:fill="D9E2F3" w:themeFill="accent5" w:themeFillTint="33"/>
          </w:tcPr>
          <w:p w14:paraId="169C0BB9" w14:textId="4B1B1264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Observación (Situación que debe analizarse para evitar una NC)</w:t>
            </w:r>
          </w:p>
        </w:tc>
      </w:tr>
      <w:tr w:rsidR="001B1286" w:rsidRPr="00417ED9" w14:paraId="2630B7B1" w14:textId="77777777" w:rsidTr="00EC52D3">
        <w:tc>
          <w:tcPr>
            <w:tcW w:w="4247" w:type="dxa"/>
          </w:tcPr>
          <w:p w14:paraId="70517D1E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0139EC73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1AAB05EE" w14:textId="77777777" w:rsidTr="00EC52D3">
        <w:tc>
          <w:tcPr>
            <w:tcW w:w="4247" w:type="dxa"/>
          </w:tcPr>
          <w:p w14:paraId="069D1262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52D6EF66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6F6D0FF9" w14:textId="77777777" w:rsidTr="00EC52D3">
        <w:tc>
          <w:tcPr>
            <w:tcW w:w="4247" w:type="dxa"/>
          </w:tcPr>
          <w:p w14:paraId="5B6BEB24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56289F1D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1D2AD135" w14:textId="77777777" w:rsidTr="00EC52D3">
        <w:tc>
          <w:tcPr>
            <w:tcW w:w="4247" w:type="dxa"/>
          </w:tcPr>
          <w:p w14:paraId="4C2EABC5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35807C3C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66C7DBAA" w14:textId="77777777" w:rsidTr="00EC52D3">
        <w:tc>
          <w:tcPr>
            <w:tcW w:w="4247" w:type="dxa"/>
          </w:tcPr>
          <w:p w14:paraId="01DEF3E8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613FC726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4110EACB" w14:textId="77777777" w:rsidTr="001B1286">
        <w:tc>
          <w:tcPr>
            <w:tcW w:w="8494" w:type="dxa"/>
            <w:gridSpan w:val="2"/>
            <w:shd w:val="clear" w:color="auto" w:fill="D9E2F3" w:themeFill="accent5" w:themeFillTint="33"/>
          </w:tcPr>
          <w:p w14:paraId="6F1CDB2B" w14:textId="5FDA2EFC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Oportunidad de mejora (Situación que se puede analizar para encontrar un beneficio)</w:t>
            </w:r>
          </w:p>
        </w:tc>
      </w:tr>
      <w:tr w:rsidR="001B1286" w:rsidRPr="00417ED9" w14:paraId="1A4EAD39" w14:textId="77777777" w:rsidTr="00EC52D3">
        <w:tc>
          <w:tcPr>
            <w:tcW w:w="4247" w:type="dxa"/>
          </w:tcPr>
          <w:p w14:paraId="1AB26600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48FFD9AD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6657B3FC" w14:textId="77777777" w:rsidTr="00EC52D3">
        <w:tc>
          <w:tcPr>
            <w:tcW w:w="4247" w:type="dxa"/>
          </w:tcPr>
          <w:p w14:paraId="1528FC78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606A3A9E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  <w:tr w:rsidR="001B1286" w:rsidRPr="00417ED9" w14:paraId="19C8B6F2" w14:textId="77777777" w:rsidTr="00EC52D3">
        <w:tc>
          <w:tcPr>
            <w:tcW w:w="4247" w:type="dxa"/>
          </w:tcPr>
          <w:p w14:paraId="73F71E53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6A5353F4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21A600F6" w14:textId="77777777" w:rsidR="00EC52D3" w:rsidRPr="00417ED9" w:rsidRDefault="00EC52D3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9"/>
        <w:gridCol w:w="6725"/>
      </w:tblGrid>
      <w:tr w:rsidR="001B1286" w:rsidRPr="00417ED9" w14:paraId="1C41C1AE" w14:textId="77777777" w:rsidTr="001B1286">
        <w:tc>
          <w:tcPr>
            <w:tcW w:w="1769" w:type="dxa"/>
          </w:tcPr>
          <w:p w14:paraId="4F38663B" w14:textId="1CBD8227" w:rsidR="001B1286" w:rsidRPr="00417ED9" w:rsidRDefault="001B1286">
            <w:pPr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Agradecimiento:</w:t>
            </w:r>
          </w:p>
        </w:tc>
        <w:tc>
          <w:tcPr>
            <w:tcW w:w="6725" w:type="dxa"/>
          </w:tcPr>
          <w:p w14:paraId="502F1465" w14:textId="77777777" w:rsidR="001B1286" w:rsidRPr="00417ED9" w:rsidRDefault="001B1286">
            <w:pPr>
              <w:rPr>
                <w:rFonts w:ascii="Calibri" w:hAnsi="Calibri" w:cs="Calibri"/>
              </w:rPr>
            </w:pPr>
          </w:p>
          <w:p w14:paraId="41B6C8CA" w14:textId="77777777" w:rsidR="001B1286" w:rsidRPr="00417ED9" w:rsidRDefault="001B1286">
            <w:pPr>
              <w:rPr>
                <w:rFonts w:ascii="Calibri" w:hAnsi="Calibri" w:cs="Calibri"/>
              </w:rPr>
            </w:pPr>
          </w:p>
        </w:tc>
      </w:tr>
    </w:tbl>
    <w:p w14:paraId="7B0266C7" w14:textId="77777777" w:rsidR="001B1286" w:rsidRPr="00417ED9" w:rsidRDefault="001B1286">
      <w:pPr>
        <w:rPr>
          <w:rFonts w:ascii="Calibri" w:hAnsi="Calibri" w:cs="Calibr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B1286" w:rsidRPr="00417ED9" w14:paraId="76D18638" w14:textId="77777777" w:rsidTr="001B1286">
        <w:tc>
          <w:tcPr>
            <w:tcW w:w="4247" w:type="dxa"/>
          </w:tcPr>
          <w:p w14:paraId="67883F21" w14:textId="18C6D64A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Personal Participante</w:t>
            </w:r>
          </w:p>
        </w:tc>
        <w:tc>
          <w:tcPr>
            <w:tcW w:w="4247" w:type="dxa"/>
          </w:tcPr>
          <w:p w14:paraId="70EAB292" w14:textId="1A40B2B2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  <w:r w:rsidRPr="00417ED9">
              <w:rPr>
                <w:rFonts w:ascii="Calibri" w:hAnsi="Calibri" w:cs="Calibri"/>
              </w:rPr>
              <w:t>Auditor Líder</w:t>
            </w:r>
          </w:p>
        </w:tc>
      </w:tr>
      <w:tr w:rsidR="001B1286" w:rsidRPr="00417ED9" w14:paraId="2C314619" w14:textId="77777777" w:rsidTr="001B1286">
        <w:tc>
          <w:tcPr>
            <w:tcW w:w="4247" w:type="dxa"/>
          </w:tcPr>
          <w:p w14:paraId="5F1703DC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247" w:type="dxa"/>
          </w:tcPr>
          <w:p w14:paraId="10FBEFF5" w14:textId="77777777" w:rsidR="001B1286" w:rsidRPr="00417ED9" w:rsidRDefault="001B1286" w:rsidP="001B1286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0C8F2A15" w14:textId="77777777" w:rsidR="001B1286" w:rsidRDefault="001B1286"/>
    <w:sectPr w:rsidR="001B128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C21A" w14:textId="77777777" w:rsidR="00EC52D3" w:rsidRDefault="00EC52D3" w:rsidP="00EC52D3">
      <w:pPr>
        <w:spacing w:after="0" w:line="240" w:lineRule="auto"/>
      </w:pPr>
      <w:r>
        <w:separator/>
      </w:r>
    </w:p>
  </w:endnote>
  <w:endnote w:type="continuationSeparator" w:id="0">
    <w:p w14:paraId="372627B4" w14:textId="77777777" w:rsidR="00EC52D3" w:rsidRDefault="00EC52D3" w:rsidP="00EC5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01818" w14:textId="77777777" w:rsidR="00EC52D3" w:rsidRDefault="00EC52D3" w:rsidP="00EC52D3">
      <w:pPr>
        <w:spacing w:after="0" w:line="240" w:lineRule="auto"/>
      </w:pPr>
      <w:r>
        <w:separator/>
      </w:r>
    </w:p>
  </w:footnote>
  <w:footnote w:type="continuationSeparator" w:id="0">
    <w:p w14:paraId="5A2A8EFD" w14:textId="77777777" w:rsidR="00EC52D3" w:rsidRDefault="00EC52D3" w:rsidP="00EC52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696"/>
      <w:gridCol w:w="5245"/>
      <w:gridCol w:w="1553"/>
    </w:tblGrid>
    <w:tr w:rsidR="00EC52D3" w14:paraId="5F59AEFD" w14:textId="77777777" w:rsidTr="00EC52D3">
      <w:tc>
        <w:tcPr>
          <w:tcW w:w="1696" w:type="dxa"/>
        </w:tcPr>
        <w:p w14:paraId="057A9D33" w14:textId="5F153FBC" w:rsidR="00EC52D3" w:rsidRDefault="00EC52D3">
          <w:pPr>
            <w:pStyle w:val="Encabezado"/>
          </w:pPr>
          <w:r w:rsidRPr="00A33597">
            <w:rPr>
              <w:rFonts w:ascii="Calibri" w:eastAsia="Calibri" w:hAnsi="Calibri"/>
              <w:noProof/>
              <w:lang w:eastAsia="es-AR"/>
            </w:rPr>
            <w:drawing>
              <wp:inline distT="0" distB="0" distL="0" distR="0" wp14:anchorId="4D3AFA25" wp14:editId="6A9B3807">
                <wp:extent cx="923925" cy="457200"/>
                <wp:effectExtent l="0" t="0" r="9525" b="0"/>
                <wp:docPr id="1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</w:tcPr>
        <w:p w14:paraId="4BED6593" w14:textId="44037E39" w:rsidR="00EC52D3" w:rsidRPr="00F142E9" w:rsidRDefault="00EC52D3" w:rsidP="001B1286">
          <w:pPr>
            <w:pStyle w:val="Encabezado"/>
            <w:jc w:val="center"/>
            <w:rPr>
              <w:rFonts w:ascii="Calibri" w:hAnsi="Calibri" w:cs="Calibri"/>
            </w:rPr>
          </w:pPr>
          <w:r w:rsidRPr="00F142E9">
            <w:rPr>
              <w:rFonts w:ascii="Calibri" w:hAnsi="Calibri" w:cs="Calibri"/>
              <w:sz w:val="24"/>
              <w:szCs w:val="24"/>
            </w:rPr>
            <w:t>Informe de Auditoría</w:t>
          </w:r>
        </w:p>
      </w:tc>
      <w:tc>
        <w:tcPr>
          <w:tcW w:w="1553" w:type="dxa"/>
        </w:tcPr>
        <w:p w14:paraId="3A774F44" w14:textId="77777777" w:rsidR="00EC52D3" w:rsidRPr="00F142E9" w:rsidRDefault="00EC52D3" w:rsidP="001B1286">
          <w:pPr>
            <w:pStyle w:val="Encabezado"/>
            <w:jc w:val="center"/>
            <w:rPr>
              <w:rFonts w:ascii="Calibri" w:hAnsi="Calibri" w:cs="Calibri"/>
            </w:rPr>
          </w:pPr>
          <w:r w:rsidRPr="00F142E9">
            <w:rPr>
              <w:rFonts w:ascii="Calibri" w:hAnsi="Calibri" w:cs="Calibri"/>
            </w:rPr>
            <w:t>PGSN04-F4</w:t>
          </w:r>
        </w:p>
        <w:p w14:paraId="6D5E8D25" w14:textId="22344E4C" w:rsidR="00EC52D3" w:rsidRPr="00F142E9" w:rsidRDefault="00EC52D3" w:rsidP="001B1286">
          <w:pPr>
            <w:pStyle w:val="Encabezado"/>
            <w:jc w:val="center"/>
            <w:rPr>
              <w:rFonts w:ascii="Calibri" w:hAnsi="Calibri" w:cs="Calibri"/>
            </w:rPr>
          </w:pPr>
          <w:r w:rsidRPr="00F142E9">
            <w:rPr>
              <w:rFonts w:ascii="Calibri" w:hAnsi="Calibri" w:cs="Calibri"/>
            </w:rPr>
            <w:t>Rev.02 Sep25</w:t>
          </w:r>
        </w:p>
      </w:tc>
    </w:tr>
  </w:tbl>
  <w:p w14:paraId="01FC5152" w14:textId="77777777" w:rsidR="00EC52D3" w:rsidRDefault="00EC52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46497"/>
    <w:multiLevelType w:val="hybridMultilevel"/>
    <w:tmpl w:val="9FF29F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9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D3"/>
    <w:rsid w:val="001B1286"/>
    <w:rsid w:val="00417ED9"/>
    <w:rsid w:val="00726D09"/>
    <w:rsid w:val="00A17C27"/>
    <w:rsid w:val="00BA6A87"/>
    <w:rsid w:val="00CE352B"/>
    <w:rsid w:val="00E94634"/>
    <w:rsid w:val="00EC52D3"/>
    <w:rsid w:val="00F1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2D38D"/>
  <w15:chartTrackingRefBased/>
  <w15:docId w15:val="{50055128-DBB9-4A4C-B8D1-9BF23643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2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2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2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2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2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2D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2D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2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2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2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2D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2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2D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2D3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52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52D3"/>
  </w:style>
  <w:style w:type="paragraph" w:styleId="Piedepgina">
    <w:name w:val="footer"/>
    <w:basedOn w:val="Normal"/>
    <w:link w:val="PiedepginaCar"/>
    <w:uiPriority w:val="99"/>
    <w:unhideWhenUsed/>
    <w:rsid w:val="00EC52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52D3"/>
  </w:style>
  <w:style w:type="table" w:styleId="Tablaconcuadrcula">
    <w:name w:val="Table Grid"/>
    <w:basedOn w:val="Tablanormal"/>
    <w:uiPriority w:val="39"/>
    <w:rsid w:val="00EC5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Costallat</dc:creator>
  <cp:keywords/>
  <dc:description/>
  <cp:lastModifiedBy>Ariel Costallat</cp:lastModifiedBy>
  <cp:revision>2</cp:revision>
  <dcterms:created xsi:type="dcterms:W3CDTF">2025-09-24T17:44:00Z</dcterms:created>
  <dcterms:modified xsi:type="dcterms:W3CDTF">2025-09-24T17:44:00Z</dcterms:modified>
</cp:coreProperties>
</file>