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2E9" w:rsidRDefault="007822E9" w:rsidP="007822E9">
      <w:pPr>
        <w:pStyle w:val="Subttulo"/>
      </w:pPr>
      <w:r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  <w:sdt>
        <w:sdt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>
            <w:rPr>
              <w:lang w:bidi="es-ES"/>
            </w:rPr>
            <w:t>Versión</w:t>
          </w:r>
        </w:sdtContent>
      </w:sdt>
      <w:r>
        <w:rPr>
          <w:lang w:bidi="es-ES"/>
        </w:rPr>
        <w:t xml:space="preserve"> </w:t>
      </w:r>
      <w:r w:rsidR="00493FBE">
        <w:t>0.1</w:t>
      </w:r>
    </w:p>
    <w:p w:rsidR="007822E9" w:rsidRDefault="00493FBE" w:rsidP="007822E9">
      <w:pPr>
        <w:pStyle w:val="Subttulo"/>
      </w:pPr>
      <w:r>
        <w:t>12/08/2025</w:t>
      </w:r>
    </w:p>
    <w:p w:rsidR="007E60C8" w:rsidRDefault="007822E9" w:rsidP="007822E9">
      <w:pPr>
        <w:pStyle w:val="Subttulo"/>
      </w:pPr>
      <w:r w:rsidRPr="00341BD3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4B75B290" wp14:editId="7D501C7E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505675" w:rsidP="00505675">
      <w:pPr>
        <w:tabs>
          <w:tab w:val="left" w:pos="7749"/>
        </w:tabs>
      </w:pPr>
      <w:r>
        <w:tab/>
      </w:r>
    </w:p>
    <w:p w:rsidR="007822E9" w:rsidRPr="007822E9" w:rsidRDefault="007822E9">
      <w:pPr>
        <w:rPr>
          <w:sz w:val="32"/>
        </w:rPr>
      </w:pPr>
    </w:p>
    <w:p w:rsidR="00927E2D" w:rsidRDefault="007822E9">
      <w:pPr>
        <w:rPr>
          <w:sz w:val="32"/>
        </w:rPr>
      </w:pP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>
        <w:rPr>
          <w:sz w:val="32"/>
        </w:rPr>
        <w:t xml:space="preserve"> </w:t>
      </w:r>
      <w:r w:rsidRPr="007822E9">
        <w:rPr>
          <w:sz w:val="32"/>
        </w:rPr>
        <w:t>PROCEDIMIENTO OPERATIVO</w:t>
      </w:r>
    </w:p>
    <w:p w:rsidR="007822E9" w:rsidRPr="00927E2D" w:rsidRDefault="00927E2D">
      <w:pPr>
        <w:rPr>
          <w:sz w:val="32"/>
        </w:rPr>
      </w:pPr>
      <w:r>
        <w:rPr>
          <w:sz w:val="32"/>
        </w:rPr>
        <w:t xml:space="preserve">       </w:t>
      </w:r>
      <w:r w:rsidR="00B81FB0">
        <w:rPr>
          <w:sz w:val="32"/>
        </w:rPr>
        <w:t xml:space="preserve">                        </w:t>
      </w:r>
      <w:r w:rsidR="0057739F">
        <w:rPr>
          <w:sz w:val="32"/>
        </w:rPr>
        <w:t xml:space="preserve">                </w:t>
      </w:r>
      <w:r w:rsidR="0057739F">
        <w:rPr>
          <w:sz w:val="28"/>
          <w:u w:val="single"/>
        </w:rPr>
        <w:t>GRADIENTES DE PRESION Y TEMPERATURA</w:t>
      </w:r>
    </w:p>
    <w:p w:rsidR="007822E9" w:rsidRPr="007822E9" w:rsidRDefault="007822E9">
      <w:pPr>
        <w:rPr>
          <w:sz w:val="32"/>
        </w:rPr>
      </w:pPr>
      <w:r>
        <w:rPr>
          <w:sz w:val="28"/>
        </w:rPr>
        <w:tab/>
        <w:t xml:space="preserve">      </w:t>
      </w:r>
      <w:r w:rsidRPr="007822E9">
        <w:t>SERVICIOS NASER SRL – SAN MARTIN 8500 NEUQUEN (8300) +54 9 2994 57-6619</w:t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:rsidTr="007822E9"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Realizado por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Verificado por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Aprobado por :</w:t>
            </w:r>
          </w:p>
        </w:tc>
      </w:tr>
      <w:tr w:rsidR="007822E9" w:rsidTr="007822E9">
        <w:trPr>
          <w:trHeight w:val="510"/>
        </w:trPr>
        <w:tc>
          <w:tcPr>
            <w:tcW w:w="2551" w:type="dxa"/>
          </w:tcPr>
          <w:p w:rsidR="007822E9" w:rsidRPr="00FC5150" w:rsidRDefault="00EA0C24" w:rsidP="00511929">
            <w:pPr>
              <w:jc w:val="center"/>
            </w:pPr>
            <w:r>
              <w:t>Gerardo Salassa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Ariel Costallat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Juan Basoalto</w:t>
            </w:r>
          </w:p>
        </w:tc>
      </w:tr>
      <w:tr w:rsidR="007822E9" w:rsidTr="007822E9">
        <w:trPr>
          <w:trHeight w:val="510"/>
        </w:trPr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Supervisor de operaciones</w:t>
            </w:r>
          </w:p>
        </w:tc>
        <w:tc>
          <w:tcPr>
            <w:tcW w:w="2551" w:type="dxa"/>
          </w:tcPr>
          <w:p w:rsidR="007822E9" w:rsidRPr="00FC5150" w:rsidRDefault="005647C7" w:rsidP="00511929">
            <w:pPr>
              <w:jc w:val="center"/>
            </w:pPr>
            <w:r w:rsidRPr="00FC5150">
              <w:t>Ref. SGC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Coordinador de operaciones</w:t>
            </w:r>
          </w:p>
        </w:tc>
      </w:tr>
    </w:tbl>
    <w:p w:rsidR="007822E9" w:rsidRDefault="007822E9">
      <w:pPr>
        <w:rPr>
          <w:sz w:val="32"/>
        </w:rPr>
      </w:pPr>
      <w:r>
        <w:rPr>
          <w:sz w:val="32"/>
        </w:rPr>
        <w:tab/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E25E8A" w:rsidRPr="00586FA6" w:rsidRDefault="003763C3" w:rsidP="00E25E8A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>
        <w:rPr>
          <w:rFonts w:eastAsia="Calibri" w:cs="Arial"/>
          <w:bCs/>
          <w:color w:val="000000" w:themeColor="text1"/>
        </w:rPr>
        <w:lastRenderedPageBreak/>
        <w:t>Objeto</w:t>
      </w:r>
    </w:p>
    <w:p w:rsidR="00B81FB0" w:rsidRPr="00903FC3" w:rsidRDefault="00927E2D" w:rsidP="00B81FB0">
      <w:pPr>
        <w:pStyle w:val="Prrafodelista"/>
        <w:spacing w:before="120" w:after="120" w:line="240" w:lineRule="auto"/>
        <w:ind w:left="390"/>
        <w:jc w:val="both"/>
      </w:pPr>
      <w:r>
        <w:rPr>
          <w:noProof/>
        </w:rPr>
        <w:t>Establecer</w:t>
      </w:r>
      <w:r w:rsidRPr="001D1E89">
        <w:rPr>
          <w:noProof/>
        </w:rPr>
        <w:t xml:space="preserve"> los </w:t>
      </w:r>
      <w:r w:rsidR="00903FC3">
        <w:rPr>
          <w:noProof/>
        </w:rPr>
        <w:t>requisitos</w:t>
      </w:r>
      <w:r w:rsidR="00903FC3" w:rsidRPr="00177FA4">
        <w:rPr>
          <w:lang w:val="es-AR"/>
        </w:rPr>
        <w:t xml:space="preserve"> para </w:t>
      </w:r>
      <w:r w:rsidR="0057739F">
        <w:rPr>
          <w:lang w:val="es-AR"/>
        </w:rPr>
        <w:t>la realización de gradientes de presión y temperatura con sensor electrónico Memoy Gauge.</w:t>
      </w:r>
    </w:p>
    <w:p w:rsidR="00E25E8A" w:rsidRPr="00B81FB0" w:rsidRDefault="00B32B68" w:rsidP="00B81FB0">
      <w:pPr>
        <w:spacing w:before="120" w:after="120" w:line="240" w:lineRule="auto"/>
        <w:jc w:val="both"/>
        <w:rPr>
          <w:rFonts w:eastAsia="Calibri" w:cs="Arial"/>
          <w:color w:val="000000" w:themeColor="text1"/>
        </w:rPr>
      </w:pPr>
      <w:r w:rsidRPr="00B81FB0">
        <w:rPr>
          <w:rFonts w:eastAsia="Calibri" w:cs="Arial"/>
          <w:bCs/>
          <w:color w:val="000000" w:themeColor="text1"/>
        </w:rPr>
        <w:t xml:space="preserve">2.0 </w:t>
      </w:r>
      <w:r w:rsidR="003763C3" w:rsidRPr="00B81FB0">
        <w:rPr>
          <w:rFonts w:eastAsia="Calibri" w:cs="Arial"/>
          <w:bCs/>
          <w:color w:val="000000" w:themeColor="text1"/>
        </w:rPr>
        <w:t>Alcance</w:t>
      </w:r>
    </w:p>
    <w:p w:rsidR="00927E2D" w:rsidRDefault="00927E2D" w:rsidP="00927E2D">
      <w:pPr>
        <w:pStyle w:val="Prrafodelista"/>
        <w:spacing w:before="120" w:after="120" w:line="240" w:lineRule="auto"/>
        <w:ind w:left="390"/>
        <w:jc w:val="both"/>
        <w:rPr>
          <w:noProof/>
        </w:rPr>
      </w:pPr>
      <w:r>
        <w:rPr>
          <w:noProof/>
        </w:rPr>
        <w:t>Todas las operac</w:t>
      </w:r>
      <w:r w:rsidR="0057739F">
        <w:rPr>
          <w:noProof/>
        </w:rPr>
        <w:t>iones de slickline de NASER SRL que requieran esta tarea.</w:t>
      </w:r>
    </w:p>
    <w:p w:rsidR="00E25E8A" w:rsidRPr="00927E2D" w:rsidRDefault="00927E2D" w:rsidP="00927E2D">
      <w:pPr>
        <w:spacing w:before="120" w:after="120" w:line="240" w:lineRule="auto"/>
        <w:jc w:val="both"/>
        <w:rPr>
          <w:rFonts w:eastAsia="Calibri" w:cs="Arial"/>
          <w:bCs/>
          <w:color w:val="000000" w:themeColor="text1"/>
        </w:rPr>
      </w:pPr>
      <w:r>
        <w:rPr>
          <w:rFonts w:eastAsia="Calibri" w:cs="Arial"/>
          <w:bCs/>
          <w:color w:val="000000" w:themeColor="text1"/>
        </w:rPr>
        <w:t xml:space="preserve">3.0 </w:t>
      </w:r>
      <w:r w:rsidR="00E25E8A" w:rsidRPr="00927E2D">
        <w:rPr>
          <w:rFonts w:eastAsia="Calibri" w:cs="Arial"/>
          <w:bCs/>
          <w:color w:val="000000" w:themeColor="text1"/>
        </w:rPr>
        <w:t>Referencias</w:t>
      </w:r>
    </w:p>
    <w:p w:rsidR="00E25E8A" w:rsidRPr="00493FBE" w:rsidRDefault="00E25E8A" w:rsidP="00493FBE">
      <w:pPr>
        <w:pStyle w:val="Prrafodelista"/>
        <w:numPr>
          <w:ilvl w:val="0"/>
          <w:numId w:val="14"/>
        </w:numPr>
        <w:rPr>
          <w:rFonts w:eastAsia="Calibri" w:cs="Arial"/>
        </w:rPr>
      </w:pPr>
      <w:r w:rsidRPr="00493FBE">
        <w:rPr>
          <w:rFonts w:eastAsia="Calibri" w:cs="Arial"/>
        </w:rPr>
        <w:t>ISO 9001: 2015</w:t>
      </w:r>
    </w:p>
    <w:p w:rsidR="00493FBE" w:rsidRPr="00493FBE" w:rsidRDefault="00493FBE" w:rsidP="00493FBE">
      <w:pPr>
        <w:pStyle w:val="Prrafodelista"/>
        <w:numPr>
          <w:ilvl w:val="0"/>
          <w:numId w:val="14"/>
        </w:numPr>
        <w:rPr>
          <w:rFonts w:eastAsia="Calibri" w:cs="Arial"/>
        </w:rPr>
      </w:pPr>
      <w:r w:rsidRPr="00493FBE">
        <w:rPr>
          <w:rFonts w:eastAsia="Calibri" w:cs="Arial"/>
        </w:rPr>
        <w:t>ISO 14001:2015</w:t>
      </w:r>
    </w:p>
    <w:p w:rsidR="00493FBE" w:rsidRPr="00493FBE" w:rsidRDefault="00493FBE" w:rsidP="00493FBE">
      <w:pPr>
        <w:pStyle w:val="Prrafodelista"/>
        <w:numPr>
          <w:ilvl w:val="0"/>
          <w:numId w:val="14"/>
        </w:numPr>
        <w:rPr>
          <w:rFonts w:eastAsia="Calibri" w:cs="Arial"/>
        </w:rPr>
      </w:pPr>
      <w:r w:rsidRPr="00493FBE">
        <w:rPr>
          <w:rFonts w:eastAsia="Calibri" w:cs="Arial"/>
        </w:rPr>
        <w:t>ISO 45001:2018</w:t>
      </w:r>
    </w:p>
    <w:p w:rsidR="00E25E8A" w:rsidRPr="00927E2D" w:rsidRDefault="00061889" w:rsidP="00927E2D">
      <w:pPr>
        <w:pStyle w:val="Prrafodelista"/>
        <w:numPr>
          <w:ilvl w:val="0"/>
          <w:numId w:val="9"/>
        </w:numPr>
        <w:spacing w:before="120" w:after="0" w:line="240" w:lineRule="auto"/>
        <w:rPr>
          <w:rFonts w:eastAsia="Calibri" w:cs="Arial"/>
          <w:color w:val="000000" w:themeColor="text1"/>
        </w:rPr>
      </w:pPr>
      <w:r>
        <w:rPr>
          <w:rFonts w:eastAsia="Calibri" w:cs="Arial"/>
          <w:bCs/>
          <w:color w:val="000000" w:themeColor="text1"/>
        </w:rPr>
        <w:t>Antes de iniciar las operaciones, se debe conocer el tipo de gradiente a realizar, pudiendo ser estático o dinámico, en modalidad contínuo o con estaciones a profundidades definidas.</w:t>
      </w:r>
    </w:p>
    <w:p w:rsidR="00294A2C" w:rsidRPr="00294A2C" w:rsidRDefault="0095033D" w:rsidP="00294A2C">
      <w:pPr>
        <w:spacing w:before="120" w:after="120" w:line="240" w:lineRule="auto"/>
        <w:jc w:val="both"/>
        <w:rPr>
          <w:rFonts w:eastAsia="Calibri" w:cs="Arial"/>
          <w:color w:val="000000" w:themeColor="text1"/>
        </w:rPr>
      </w:pPr>
      <w:r>
        <w:rPr>
          <w:rFonts w:eastAsia="Calibri" w:cs="Arial"/>
          <w:color w:val="000000" w:themeColor="text1"/>
        </w:rPr>
        <w:t xml:space="preserve">4.1 </w:t>
      </w:r>
      <w:r w:rsidR="00D71D61">
        <w:rPr>
          <w:rFonts w:eastAsia="Calibri" w:cs="Arial"/>
          <w:color w:val="000000" w:themeColor="text1"/>
        </w:rPr>
        <w:t>Realizar carrera de calibre según POSN02-A</w:t>
      </w:r>
      <w:r w:rsidR="0045457E">
        <w:rPr>
          <w:rFonts w:eastAsia="Calibri" w:cs="Arial"/>
          <w:color w:val="000000" w:themeColor="text1"/>
        </w:rPr>
        <w:t>1</w:t>
      </w:r>
      <w:r w:rsidR="00D71D61">
        <w:rPr>
          <w:rFonts w:eastAsia="Calibri" w:cs="Arial"/>
          <w:color w:val="000000" w:themeColor="text1"/>
        </w:rPr>
        <w:t xml:space="preserve">3, con diámetro mayor al de los sensores. </w:t>
      </w:r>
    </w:p>
    <w:p w:rsidR="000E5098" w:rsidRPr="00964A12" w:rsidRDefault="000E5098" w:rsidP="000E5098">
      <w:pPr>
        <w:pStyle w:val="Prrafodelista"/>
        <w:numPr>
          <w:ilvl w:val="1"/>
          <w:numId w:val="13"/>
        </w:numPr>
        <w:spacing w:before="120" w:after="120" w:line="240" w:lineRule="auto"/>
        <w:jc w:val="both"/>
        <w:rPr>
          <w:rFonts w:eastAsia="Calibri" w:cs="Arial"/>
          <w:color w:val="000000" w:themeColor="text1"/>
          <w:lang w:val="es-AR"/>
        </w:rPr>
      </w:pPr>
      <w:r w:rsidRPr="00964A12">
        <w:rPr>
          <w:rFonts w:eastAsia="Calibri" w:cs="Arial"/>
          <w:color w:val="000000" w:themeColor="text1"/>
          <w:lang w:val="es-AR"/>
        </w:rPr>
        <w:t>Verificar fondo y seguir el tipo de gradiente establecido.</w:t>
      </w:r>
    </w:p>
    <w:p w:rsidR="000E5098" w:rsidRPr="00964A12" w:rsidRDefault="000E5098" w:rsidP="000E5098">
      <w:pPr>
        <w:pStyle w:val="Prrafodelista"/>
        <w:numPr>
          <w:ilvl w:val="1"/>
          <w:numId w:val="13"/>
        </w:numPr>
        <w:spacing w:before="120" w:after="120" w:line="240" w:lineRule="auto"/>
        <w:jc w:val="both"/>
        <w:rPr>
          <w:rFonts w:eastAsia="Calibri" w:cs="Arial"/>
          <w:color w:val="000000" w:themeColor="text1"/>
          <w:lang w:val="es-AR"/>
        </w:rPr>
      </w:pPr>
      <w:r w:rsidRPr="00964A12">
        <w:rPr>
          <w:rFonts w:eastAsia="Calibri" w:cs="Arial"/>
          <w:color w:val="000000" w:themeColor="text1"/>
          <w:lang w:val="es-AR"/>
        </w:rPr>
        <w:t xml:space="preserve">Para Gradiente de Presión Estática, se debe cerrar la válvula lateral del puente de producción del pozo y verificar hermeticidad total de armadura. De existir pérdidas, comunicar a supervisión y representante del cliente para su reparación. </w:t>
      </w:r>
    </w:p>
    <w:p w:rsidR="000E5098" w:rsidRPr="00964A12" w:rsidRDefault="000E5098" w:rsidP="000E5098">
      <w:pPr>
        <w:pStyle w:val="Prrafodelista"/>
        <w:numPr>
          <w:ilvl w:val="1"/>
          <w:numId w:val="13"/>
        </w:numPr>
        <w:spacing w:before="120" w:after="120" w:line="240" w:lineRule="auto"/>
        <w:jc w:val="both"/>
        <w:rPr>
          <w:rFonts w:eastAsia="Calibri" w:cs="Arial"/>
          <w:color w:val="000000" w:themeColor="text1"/>
          <w:lang w:val="es-AR"/>
        </w:rPr>
      </w:pPr>
      <w:r w:rsidRPr="00964A12">
        <w:rPr>
          <w:rFonts w:eastAsia="Calibri" w:cs="Arial"/>
          <w:color w:val="000000" w:themeColor="text1"/>
          <w:lang w:val="es-AR"/>
        </w:rPr>
        <w:t xml:space="preserve">En caso de ser un Gradiente de Presión Dinámico, se deben mantener las condiciones de fluencia del pozo. </w:t>
      </w:r>
    </w:p>
    <w:p w:rsidR="000E5098" w:rsidRPr="00964A12" w:rsidRDefault="000E5098" w:rsidP="000E5098">
      <w:pPr>
        <w:pStyle w:val="Prrafodelista"/>
        <w:numPr>
          <w:ilvl w:val="1"/>
          <w:numId w:val="13"/>
        </w:numPr>
        <w:spacing w:before="120" w:after="120" w:line="240" w:lineRule="auto"/>
        <w:jc w:val="both"/>
        <w:rPr>
          <w:rFonts w:eastAsia="Calibri" w:cs="Arial"/>
          <w:color w:val="000000" w:themeColor="text1"/>
          <w:lang w:val="es-AR"/>
        </w:rPr>
      </w:pPr>
      <w:r w:rsidRPr="00964A12">
        <w:rPr>
          <w:rFonts w:eastAsia="Calibri" w:cs="Arial"/>
          <w:color w:val="000000" w:themeColor="text1"/>
          <w:lang w:val="es-AR"/>
        </w:rPr>
        <w:t>Programar los registradores según requerimiento de toma de datos del cliente, en caso de no estar especificado programar un muestreo de 1 dato cada 5 segundos</w:t>
      </w:r>
      <w:r w:rsidRPr="00964A12">
        <w:rPr>
          <w:rFonts w:eastAsia="Calibri" w:cs="Arial"/>
          <w:color w:val="000000" w:themeColor="text1"/>
          <w:lang w:val="es-AR"/>
        </w:rPr>
        <w:tab/>
      </w:r>
    </w:p>
    <w:p w:rsidR="000E5098" w:rsidRPr="00964A12" w:rsidRDefault="000E5098" w:rsidP="000E5098">
      <w:pPr>
        <w:pStyle w:val="Prrafodelista"/>
        <w:numPr>
          <w:ilvl w:val="1"/>
          <w:numId w:val="13"/>
        </w:numPr>
        <w:spacing w:before="120" w:after="120" w:line="240" w:lineRule="auto"/>
        <w:jc w:val="both"/>
        <w:rPr>
          <w:rFonts w:eastAsia="Calibri" w:cs="Arial"/>
          <w:color w:val="000000" w:themeColor="text1"/>
          <w:lang w:val="es-AR"/>
        </w:rPr>
      </w:pPr>
      <w:r w:rsidRPr="00964A12">
        <w:rPr>
          <w:rFonts w:eastAsia="Calibri" w:cs="Arial"/>
          <w:color w:val="000000" w:themeColor="text1"/>
          <w:lang w:val="es-AR"/>
        </w:rPr>
        <w:t xml:space="preserve">Conectar registradores en superficie y colocarlos en sus respectivas fundas protectoras. </w:t>
      </w:r>
    </w:p>
    <w:p w:rsidR="000E5098" w:rsidRPr="00964A12" w:rsidRDefault="000E5098" w:rsidP="000E5098">
      <w:pPr>
        <w:pStyle w:val="Prrafodelista"/>
        <w:numPr>
          <w:ilvl w:val="1"/>
          <w:numId w:val="13"/>
        </w:numPr>
        <w:spacing w:before="120" w:after="120" w:line="240" w:lineRule="auto"/>
        <w:jc w:val="both"/>
        <w:rPr>
          <w:rFonts w:eastAsia="Calibri" w:cs="Arial"/>
          <w:color w:val="000000" w:themeColor="text1"/>
          <w:lang w:val="es-AR"/>
        </w:rPr>
      </w:pPr>
      <w:r w:rsidRPr="00964A12">
        <w:rPr>
          <w:rFonts w:eastAsia="Calibri" w:cs="Arial"/>
          <w:color w:val="000000" w:themeColor="text1"/>
          <w:lang w:val="es-AR"/>
        </w:rPr>
        <w:t>Presurizar PCE suavemente hasta observar en el manómetro la ecualización de presiones.</w:t>
      </w:r>
    </w:p>
    <w:p w:rsidR="000E5098" w:rsidRPr="00964A12" w:rsidRDefault="000E5098" w:rsidP="000E5098">
      <w:pPr>
        <w:pStyle w:val="Prrafodelista"/>
        <w:numPr>
          <w:ilvl w:val="1"/>
          <w:numId w:val="13"/>
        </w:numPr>
        <w:spacing w:before="120" w:after="120" w:line="240" w:lineRule="auto"/>
        <w:jc w:val="both"/>
        <w:rPr>
          <w:rFonts w:eastAsia="Calibri" w:cs="Arial"/>
          <w:color w:val="000000" w:themeColor="text1"/>
          <w:lang w:val="es-AR"/>
        </w:rPr>
      </w:pPr>
      <w:r w:rsidRPr="00964A12">
        <w:rPr>
          <w:rFonts w:eastAsia="Calibri" w:cs="Arial"/>
          <w:color w:val="000000" w:themeColor="text1"/>
          <w:lang w:val="es-AR"/>
        </w:rPr>
        <w:t>Controlar la presión en superficie durante toda la maniobra.</w:t>
      </w:r>
    </w:p>
    <w:p w:rsidR="000E5098" w:rsidRPr="00964A12" w:rsidRDefault="000E5098" w:rsidP="000E5098">
      <w:pPr>
        <w:pStyle w:val="Prrafodelista"/>
        <w:numPr>
          <w:ilvl w:val="1"/>
          <w:numId w:val="13"/>
        </w:numPr>
        <w:spacing w:before="120" w:after="120" w:line="240" w:lineRule="auto"/>
        <w:jc w:val="both"/>
        <w:rPr>
          <w:rFonts w:eastAsia="Calibri" w:cs="Arial"/>
          <w:color w:val="000000" w:themeColor="text1"/>
          <w:lang w:val="es-AR"/>
        </w:rPr>
      </w:pPr>
      <w:r w:rsidRPr="00964A12">
        <w:rPr>
          <w:rFonts w:eastAsia="Calibri" w:cs="Arial"/>
          <w:color w:val="000000" w:themeColor="text1"/>
          <w:lang w:val="es-AR"/>
        </w:rPr>
        <w:t xml:space="preserve">Para gradiente de presión </w:t>
      </w:r>
      <w:r>
        <w:rPr>
          <w:rFonts w:eastAsia="Calibri" w:cs="Arial"/>
          <w:color w:val="000000" w:themeColor="text1"/>
          <w:lang w:val="es-AR"/>
        </w:rPr>
        <w:t>continuo</w:t>
      </w:r>
      <w:r w:rsidRPr="00964A12">
        <w:rPr>
          <w:rFonts w:eastAsia="Calibri" w:cs="Arial"/>
          <w:color w:val="000000" w:themeColor="text1"/>
          <w:lang w:val="es-AR"/>
        </w:rPr>
        <w:t>, se debe mantener una velocidad constante de 60 metros/minuto tanto en descenso como en ascenso</w:t>
      </w:r>
      <w:r>
        <w:rPr>
          <w:rFonts w:eastAsia="Calibri" w:cs="Arial"/>
          <w:color w:val="000000" w:themeColor="text1"/>
          <w:lang w:val="es-AR"/>
        </w:rPr>
        <w:t>.</w:t>
      </w:r>
    </w:p>
    <w:p w:rsidR="000E5098" w:rsidRPr="00964A12" w:rsidRDefault="000E5098" w:rsidP="000E5098">
      <w:pPr>
        <w:pStyle w:val="Prrafodelista"/>
        <w:numPr>
          <w:ilvl w:val="1"/>
          <w:numId w:val="13"/>
        </w:numPr>
        <w:spacing w:before="120" w:after="120" w:line="240" w:lineRule="auto"/>
        <w:jc w:val="both"/>
        <w:rPr>
          <w:rFonts w:eastAsia="Calibri" w:cs="Arial"/>
          <w:color w:val="000000" w:themeColor="text1"/>
          <w:lang w:val="es-AR"/>
        </w:rPr>
      </w:pPr>
      <w:r w:rsidRPr="00964A12">
        <w:rPr>
          <w:rFonts w:eastAsia="Calibri" w:cs="Arial"/>
          <w:color w:val="000000" w:themeColor="text1"/>
          <w:lang w:val="es-AR"/>
        </w:rPr>
        <w:t xml:space="preserve">Para gradiente con estaciones, descender los registradores a una velocidad de </w:t>
      </w:r>
      <w:r>
        <w:rPr>
          <w:rFonts w:eastAsia="Calibri" w:cs="Arial"/>
          <w:color w:val="000000" w:themeColor="text1"/>
          <w:lang w:val="es-AR"/>
        </w:rPr>
        <w:t>no más de</w:t>
      </w:r>
      <w:r w:rsidRPr="00964A12">
        <w:rPr>
          <w:rFonts w:eastAsia="Calibri" w:cs="Arial"/>
          <w:color w:val="000000" w:themeColor="text1"/>
          <w:lang w:val="es-AR"/>
        </w:rPr>
        <w:t xml:space="preserve"> 60 metros / minuto hasta la profundidad de la estación de fondo.</w:t>
      </w:r>
    </w:p>
    <w:p w:rsidR="000E5098" w:rsidRPr="00964A12" w:rsidRDefault="000E5098" w:rsidP="000E5098">
      <w:pPr>
        <w:pStyle w:val="Prrafodelista"/>
        <w:numPr>
          <w:ilvl w:val="1"/>
          <w:numId w:val="13"/>
        </w:numPr>
        <w:spacing w:before="120" w:after="120" w:line="240" w:lineRule="auto"/>
        <w:jc w:val="both"/>
        <w:rPr>
          <w:rFonts w:eastAsia="Calibri" w:cs="Arial"/>
          <w:color w:val="000000" w:themeColor="text1"/>
          <w:lang w:val="es-AR"/>
        </w:rPr>
      </w:pPr>
      <w:r w:rsidRPr="00964A12">
        <w:rPr>
          <w:rFonts w:eastAsia="Calibri" w:cs="Arial"/>
          <w:color w:val="000000" w:themeColor="text1"/>
          <w:lang w:val="es-AR"/>
        </w:rPr>
        <w:t xml:space="preserve">Registrar presión de fondo según requisitos del cliente. </w:t>
      </w:r>
    </w:p>
    <w:p w:rsidR="000E5098" w:rsidRPr="00964A12" w:rsidRDefault="000E5098" w:rsidP="000E5098">
      <w:pPr>
        <w:pStyle w:val="Prrafodelista"/>
        <w:numPr>
          <w:ilvl w:val="1"/>
          <w:numId w:val="13"/>
        </w:numPr>
        <w:spacing w:before="120" w:after="120" w:line="240" w:lineRule="auto"/>
        <w:jc w:val="both"/>
        <w:rPr>
          <w:rFonts w:eastAsia="Calibri" w:cs="Arial"/>
          <w:color w:val="000000" w:themeColor="text1"/>
          <w:lang w:val="es-AR"/>
        </w:rPr>
      </w:pPr>
      <w:r w:rsidRPr="00964A12">
        <w:rPr>
          <w:rFonts w:eastAsia="Calibri" w:cs="Arial"/>
          <w:color w:val="000000" w:themeColor="text1"/>
          <w:lang w:val="es-AR"/>
        </w:rPr>
        <w:t>Todas las estaciones deben realizarse de forma ascendente, en caso de tener que corregir la profundidad, se bajará 2 m. por debajo de la profundidad programada y luego se subirá.</w:t>
      </w:r>
    </w:p>
    <w:p w:rsidR="000E5098" w:rsidRPr="00964A12" w:rsidRDefault="000E5098" w:rsidP="000E5098">
      <w:pPr>
        <w:pStyle w:val="Prrafodelista"/>
        <w:numPr>
          <w:ilvl w:val="1"/>
          <w:numId w:val="13"/>
        </w:numPr>
        <w:spacing w:before="120" w:after="120" w:line="240" w:lineRule="auto"/>
        <w:jc w:val="both"/>
        <w:rPr>
          <w:rFonts w:eastAsia="Calibri" w:cs="Arial"/>
          <w:color w:val="000000" w:themeColor="text1"/>
          <w:lang w:val="es-AR"/>
        </w:rPr>
      </w:pPr>
      <w:r w:rsidRPr="00964A12">
        <w:rPr>
          <w:rFonts w:eastAsia="Calibri" w:cs="Arial"/>
          <w:color w:val="000000" w:themeColor="text1"/>
          <w:lang w:val="es-AR"/>
        </w:rPr>
        <w:t xml:space="preserve">En cada estación, se asientan los datos en el </w:t>
      </w:r>
      <w:r w:rsidR="0045457E">
        <w:rPr>
          <w:rFonts w:eastAsia="Calibri" w:cs="Arial"/>
          <w:color w:val="000000" w:themeColor="text1"/>
          <w:lang w:val="es-AR"/>
        </w:rPr>
        <w:t>Registro de Presiones (POSN02A20</w:t>
      </w:r>
      <w:r>
        <w:rPr>
          <w:rFonts w:eastAsia="Calibri" w:cs="Arial"/>
          <w:color w:val="000000" w:themeColor="text1"/>
          <w:lang w:val="es-AR"/>
        </w:rPr>
        <w:t>-F1</w:t>
      </w:r>
      <w:r w:rsidRPr="00964A12">
        <w:rPr>
          <w:rFonts w:eastAsia="Calibri" w:cs="Arial"/>
          <w:color w:val="000000" w:themeColor="text1"/>
          <w:lang w:val="es-AR"/>
        </w:rPr>
        <w:t>).</w:t>
      </w:r>
    </w:p>
    <w:p w:rsidR="000E5098" w:rsidRPr="00964A12" w:rsidRDefault="000E5098" w:rsidP="000E5098">
      <w:pPr>
        <w:pStyle w:val="Prrafodelista"/>
        <w:numPr>
          <w:ilvl w:val="1"/>
          <w:numId w:val="13"/>
        </w:numPr>
        <w:spacing w:before="120" w:after="120" w:line="240" w:lineRule="auto"/>
        <w:jc w:val="both"/>
        <w:rPr>
          <w:rFonts w:eastAsia="Calibri" w:cs="Arial"/>
          <w:color w:val="000000" w:themeColor="text1"/>
          <w:lang w:val="es-AR"/>
        </w:rPr>
      </w:pPr>
      <w:r w:rsidRPr="00964A12">
        <w:rPr>
          <w:rFonts w:eastAsia="Calibri" w:cs="Arial"/>
          <w:color w:val="000000" w:themeColor="text1"/>
          <w:lang w:val="es-AR"/>
        </w:rPr>
        <w:t>Comunicar registros y archivos digitales a operaciones y servicio de ingeniería.</w:t>
      </w:r>
    </w:p>
    <w:p w:rsidR="000E5098" w:rsidRPr="00964A12" w:rsidRDefault="000E5098" w:rsidP="000E5098">
      <w:pPr>
        <w:pStyle w:val="Prrafodelista"/>
        <w:numPr>
          <w:ilvl w:val="1"/>
          <w:numId w:val="13"/>
        </w:numPr>
        <w:spacing w:before="120" w:after="120" w:line="240" w:lineRule="auto"/>
        <w:jc w:val="both"/>
        <w:rPr>
          <w:rFonts w:eastAsia="Calibri" w:cs="Arial"/>
          <w:color w:val="000000" w:themeColor="text1"/>
          <w:lang w:val="es-AR"/>
        </w:rPr>
      </w:pPr>
      <w:r w:rsidRPr="00964A12">
        <w:rPr>
          <w:rFonts w:eastAsia="Calibri" w:cs="Arial"/>
          <w:color w:val="000000" w:themeColor="text1"/>
          <w:lang w:val="es-AR"/>
        </w:rPr>
        <w:t>Servicio de Ingeniería genera el re</w:t>
      </w:r>
      <w:r w:rsidR="0045457E">
        <w:rPr>
          <w:rFonts w:eastAsia="Calibri" w:cs="Arial"/>
          <w:color w:val="000000" w:themeColor="text1"/>
          <w:lang w:val="es-AR"/>
        </w:rPr>
        <w:t>porte según formulario POSN02A20</w:t>
      </w:r>
      <w:r>
        <w:rPr>
          <w:rFonts w:eastAsia="Calibri" w:cs="Arial"/>
          <w:color w:val="000000" w:themeColor="text1"/>
          <w:lang w:val="es-AR"/>
        </w:rPr>
        <w:t>-F2</w:t>
      </w:r>
      <w:r w:rsidRPr="00964A12">
        <w:rPr>
          <w:rFonts w:eastAsia="Calibri" w:cs="Arial"/>
          <w:color w:val="000000" w:themeColor="text1"/>
          <w:lang w:val="es-AR"/>
        </w:rPr>
        <w:t>, Informe de Gradiente de Presión y envía una copia al Cliente.</w:t>
      </w:r>
      <w:bookmarkStart w:id="0" w:name="_GoBack"/>
      <w:bookmarkEnd w:id="0"/>
    </w:p>
    <w:p w:rsidR="00294A2C" w:rsidRPr="00294A2C" w:rsidRDefault="00294A2C" w:rsidP="00294A2C">
      <w:pPr>
        <w:pStyle w:val="Prrafodelista"/>
        <w:spacing w:before="120" w:after="120" w:line="240" w:lineRule="auto"/>
        <w:ind w:left="360"/>
        <w:jc w:val="both"/>
        <w:rPr>
          <w:rFonts w:eastAsia="Calibri" w:cs="Arial"/>
          <w:color w:val="000000" w:themeColor="text1"/>
        </w:rPr>
      </w:pPr>
    </w:p>
    <w:p w:rsidR="00FC5150" w:rsidRPr="00FC5150" w:rsidRDefault="00FC5150" w:rsidP="00294A2C">
      <w:pPr>
        <w:pStyle w:val="Prrafodelista"/>
        <w:numPr>
          <w:ilvl w:val="0"/>
          <w:numId w:val="13"/>
        </w:numPr>
        <w:rPr>
          <w:rFonts w:eastAsia="Calibri" w:cs="Times New Roman"/>
          <w:noProof/>
        </w:rPr>
      </w:pPr>
      <w:r w:rsidRPr="00FC5150">
        <w:rPr>
          <w:rFonts w:eastAsia="Calibri" w:cs="Times New Roman"/>
          <w:noProof/>
        </w:rPr>
        <w:t>Responsabilidades</w:t>
      </w:r>
      <w:r w:rsidR="003763C3">
        <w:rPr>
          <w:rFonts w:eastAsia="Calibri" w:cs="Times New Roman"/>
          <w:noProof/>
        </w:rPr>
        <w:t> </w:t>
      </w:r>
    </w:p>
    <w:p w:rsidR="00AE726B" w:rsidRPr="00FC5150" w:rsidRDefault="00D542CA" w:rsidP="00FC5150">
      <w:pPr>
        <w:rPr>
          <w:noProof/>
        </w:rPr>
      </w:pPr>
      <w:r>
        <w:rPr>
          <w:noProof/>
        </w:rPr>
        <w:t xml:space="preserve">Coordinador de operaciones, </w:t>
      </w:r>
      <w:r w:rsidR="00AE726B">
        <w:rPr>
          <w:noProof/>
        </w:rPr>
        <w:t xml:space="preserve">Servicio de Ingeniería, </w:t>
      </w:r>
      <w:r>
        <w:rPr>
          <w:noProof/>
        </w:rPr>
        <w:t>Supervisores, Operadores y</w:t>
      </w:r>
      <w:r w:rsidR="00E25E8A" w:rsidRPr="00AD027A">
        <w:rPr>
          <w:noProof/>
        </w:rPr>
        <w:t xml:space="preserve"> Ayudantes.</w:t>
      </w:r>
    </w:p>
    <w:p w:rsidR="00E25E8A" w:rsidRPr="00586FA6" w:rsidRDefault="00E25E8A" w:rsidP="00294A2C">
      <w:pPr>
        <w:numPr>
          <w:ilvl w:val="0"/>
          <w:numId w:val="13"/>
        </w:numPr>
        <w:spacing w:before="120" w:after="0" w:line="240" w:lineRule="auto"/>
        <w:ind w:left="0" w:firstLine="0"/>
        <w:rPr>
          <w:rFonts w:eastAsia="Calibri" w:cs="Arial"/>
          <w:bCs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Anexo / Registro</w:t>
      </w:r>
    </w:p>
    <w:p w:rsidR="00E25E8A" w:rsidRPr="000E5098" w:rsidRDefault="00F656AE" w:rsidP="00F656AE">
      <w:pPr>
        <w:pStyle w:val="Prrafodelista"/>
        <w:numPr>
          <w:ilvl w:val="0"/>
          <w:numId w:val="11"/>
        </w:numPr>
        <w:spacing w:before="60" w:after="60"/>
        <w:rPr>
          <w:rFonts w:eastAsia="Calibri" w:cs="Times New Roman"/>
          <w:lang w:val="es-ES_tradnl"/>
        </w:rPr>
      </w:pPr>
      <w:r>
        <w:t>POSN02-F4 Parte de operaciones</w:t>
      </w:r>
    </w:p>
    <w:p w:rsidR="000E5098" w:rsidRPr="00DF3A72" w:rsidRDefault="0045457E" w:rsidP="000E5098">
      <w:pPr>
        <w:pStyle w:val="Prrafodelista"/>
        <w:numPr>
          <w:ilvl w:val="0"/>
          <w:numId w:val="11"/>
        </w:numPr>
        <w:spacing w:before="60" w:after="60"/>
        <w:rPr>
          <w:rFonts w:eastAsia="Calibri" w:cs="Times New Roman"/>
          <w:lang w:val="es-AR"/>
        </w:rPr>
      </w:pPr>
      <w:r>
        <w:rPr>
          <w:lang w:val="es-AR"/>
        </w:rPr>
        <w:t>POSN02A20</w:t>
      </w:r>
      <w:r w:rsidR="000E5098">
        <w:rPr>
          <w:lang w:val="es-AR"/>
        </w:rPr>
        <w:t>-F1 Registro de presiones</w:t>
      </w:r>
    </w:p>
    <w:p w:rsidR="000E5098" w:rsidRPr="00493FBE" w:rsidRDefault="0045457E" w:rsidP="000E5098">
      <w:pPr>
        <w:pStyle w:val="Prrafodelista"/>
        <w:numPr>
          <w:ilvl w:val="0"/>
          <w:numId w:val="11"/>
        </w:numPr>
        <w:spacing w:before="60" w:after="60"/>
        <w:rPr>
          <w:rFonts w:eastAsia="Calibri" w:cs="Times New Roman"/>
          <w:lang w:val="es-AR"/>
        </w:rPr>
      </w:pPr>
      <w:r>
        <w:rPr>
          <w:lang w:val="es-AR"/>
        </w:rPr>
        <w:t>POSN02A20</w:t>
      </w:r>
      <w:r w:rsidR="000E5098">
        <w:rPr>
          <w:lang w:val="es-AR"/>
        </w:rPr>
        <w:t>-F2 Informe de gradiente de presión</w:t>
      </w:r>
    </w:p>
    <w:p w:rsidR="00493FBE" w:rsidRPr="000E5098" w:rsidRDefault="00493FBE" w:rsidP="00493FBE">
      <w:pPr>
        <w:pStyle w:val="Prrafodelista"/>
        <w:spacing w:before="60" w:after="60"/>
        <w:rPr>
          <w:rFonts w:eastAsia="Calibri" w:cs="Times New Roman"/>
          <w:lang w:val="es-AR"/>
        </w:rPr>
      </w:pPr>
    </w:p>
    <w:p w:rsidR="00E25E8A" w:rsidRPr="00D542CA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D542CA">
        <w:rPr>
          <w:color w:val="000000" w:themeColor="text1"/>
          <w:sz w:val="24"/>
        </w:rPr>
        <w:lastRenderedPageBreak/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F06065" w:rsidTr="00AF3EA4">
        <w:tc>
          <w:tcPr>
            <w:tcW w:w="280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Modificaciones Principales</w:t>
            </w:r>
          </w:p>
        </w:tc>
      </w:tr>
      <w:tr w:rsidR="00E25E8A" w:rsidRPr="00EF6072" w:rsidTr="00AF3EA4">
        <w:tc>
          <w:tcPr>
            <w:tcW w:w="2802" w:type="dxa"/>
          </w:tcPr>
          <w:p w:rsidR="00E25E8A" w:rsidRPr="00401E95" w:rsidRDefault="00B32B68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PO</w:t>
            </w:r>
            <w:r w:rsidR="0045457E">
              <w:rPr>
                <w:i/>
                <w:lang w:val="es-AR"/>
              </w:rPr>
              <w:t>SN02-A20</w:t>
            </w:r>
            <w:r w:rsidR="0057739F">
              <w:rPr>
                <w:i/>
                <w:lang w:val="es-AR"/>
              </w:rPr>
              <w:t xml:space="preserve"> Gradientes de presión y temperatura.</w:t>
            </w:r>
          </w:p>
        </w:tc>
        <w:tc>
          <w:tcPr>
            <w:tcW w:w="5132" w:type="dxa"/>
          </w:tcPr>
          <w:p w:rsidR="00E25E8A" w:rsidRPr="00E46C6C" w:rsidRDefault="00D542C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Para su aplicación.</w:t>
            </w:r>
          </w:p>
        </w:tc>
      </w:tr>
      <w:tr w:rsidR="00E25E8A" w:rsidRPr="00EF6072" w:rsidTr="00AF3EA4">
        <w:tc>
          <w:tcPr>
            <w:tcW w:w="2802" w:type="dxa"/>
          </w:tcPr>
          <w:p w:rsidR="00E25E8A" w:rsidRPr="00401E95" w:rsidRDefault="00493FBE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POSN02-A20 Gradientes de presión y temperatura.</w:t>
            </w:r>
          </w:p>
        </w:tc>
        <w:tc>
          <w:tcPr>
            <w:tcW w:w="5132" w:type="dxa"/>
          </w:tcPr>
          <w:p w:rsidR="00E25E8A" w:rsidRPr="0037067B" w:rsidRDefault="00493FBE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Revisión periódica.</w:t>
            </w:r>
          </w:p>
        </w:tc>
      </w:tr>
    </w:tbl>
    <w:p w:rsidR="00F20609" w:rsidRDefault="00F20609" w:rsidP="0057739F">
      <w:pPr>
        <w:tabs>
          <w:tab w:val="left" w:pos="1665"/>
        </w:tabs>
      </w:pPr>
    </w:p>
    <w:p w:rsidR="00F20609" w:rsidRDefault="00F20609" w:rsidP="00F656AE">
      <w:pPr>
        <w:tabs>
          <w:tab w:val="left" w:pos="1665"/>
        </w:tabs>
        <w:jc w:val="center"/>
      </w:pPr>
    </w:p>
    <w:p w:rsidR="00D645FE" w:rsidRDefault="00D645FE" w:rsidP="00F656AE">
      <w:pPr>
        <w:tabs>
          <w:tab w:val="left" w:pos="1665"/>
        </w:tabs>
        <w:jc w:val="center"/>
      </w:pPr>
    </w:p>
    <w:p w:rsidR="00D645FE" w:rsidRDefault="00D645FE" w:rsidP="00F656AE">
      <w:pPr>
        <w:tabs>
          <w:tab w:val="left" w:pos="1665"/>
        </w:tabs>
        <w:jc w:val="center"/>
      </w:pPr>
    </w:p>
    <w:p w:rsidR="00D645FE" w:rsidRDefault="00D645FE" w:rsidP="00F656AE">
      <w:pPr>
        <w:tabs>
          <w:tab w:val="left" w:pos="1665"/>
        </w:tabs>
        <w:jc w:val="center"/>
      </w:pPr>
    </w:p>
    <w:p w:rsidR="001E46EF" w:rsidRDefault="001E46EF" w:rsidP="0057739F">
      <w:pPr>
        <w:rPr>
          <w:sz w:val="32"/>
        </w:rPr>
      </w:pPr>
    </w:p>
    <w:p w:rsidR="001E46EF" w:rsidRPr="007822E9" w:rsidRDefault="001E46EF" w:rsidP="0057739F">
      <w:pPr>
        <w:rPr>
          <w:sz w:val="32"/>
        </w:rPr>
      </w:pPr>
    </w:p>
    <w:sectPr w:rsidR="001E46EF" w:rsidRPr="007822E9" w:rsidSect="002969F3">
      <w:headerReference w:type="default" r:id="rId9"/>
      <w:footerReference w:type="default" r:id="rId10"/>
      <w:footerReference w:type="first" r:id="rId1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4088" w:rsidRDefault="00E54088" w:rsidP="00A543B7">
      <w:pPr>
        <w:spacing w:after="0" w:line="240" w:lineRule="auto"/>
      </w:pPr>
      <w:r>
        <w:separator/>
      </w:r>
    </w:p>
  </w:endnote>
  <w:endnote w:type="continuationSeparator" w:id="0">
    <w:p w:rsidR="00E54088" w:rsidRDefault="00E54088" w:rsidP="00A5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7FCD" w:rsidRDefault="00527FCD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4ECFE5" wp14:editId="7C8A5363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493FBE">
      <w:t>12/08/2025</w:t>
    </w:r>
    <w:r>
      <w:ptab w:relativeTo="margin" w:alignment="center" w:leader="none"/>
    </w:r>
    <w:r w:rsidR="00B32B68">
      <w:t>P</w:t>
    </w:r>
    <w:r w:rsidR="0045457E">
      <w:t>OSN02-A20</w:t>
    </w:r>
    <w:r w:rsidR="0057739F">
      <w:t xml:space="preserve"> Gradientes de presión y temperatura</w:t>
    </w:r>
    <w:r>
      <w:ptab w:relativeTo="margin" w:alignment="right" w:leader="none"/>
    </w:r>
    <w:r w:rsidR="00493FBE">
      <w:t>Rev.01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9F3" w:rsidRDefault="002969F3" w:rsidP="002969F3"/>
  <w:p w:rsidR="002969F3" w:rsidRDefault="002969F3" w:rsidP="002969F3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DD819CB" wp14:editId="76625D6E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493FBE">
      <w:t>12/08/2025</w:t>
    </w:r>
    <w:r>
      <w:ptab w:relativeTo="margin" w:alignment="center" w:leader="none"/>
    </w:r>
    <w:r w:rsidR="0045457E">
      <w:t>POSN02-A20</w:t>
    </w:r>
    <w:r w:rsidR="0057739F">
      <w:t xml:space="preserve"> Gradientes de presión y temperatura</w:t>
    </w:r>
    <w:r>
      <w:ptab w:relativeTo="margin" w:alignment="right" w:leader="none"/>
    </w:r>
    <w:r w:rsidR="00493FBE">
      <w:t>Rev.01</w:t>
    </w:r>
  </w:p>
  <w:p w:rsidR="002969F3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4088" w:rsidRDefault="00E54088" w:rsidP="00A543B7">
      <w:pPr>
        <w:spacing w:after="0" w:line="240" w:lineRule="auto"/>
      </w:pPr>
      <w:r>
        <w:separator/>
      </w:r>
    </w:p>
  </w:footnote>
  <w:footnote w:type="continuationSeparator" w:id="0">
    <w:p w:rsidR="00E54088" w:rsidRDefault="00E54088" w:rsidP="00A54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43B7" w:rsidRDefault="00A543B7">
    <w:pPr>
      <w:pStyle w:val="Encabezado"/>
    </w:pPr>
    <w:r>
      <w:rPr>
        <w:noProof/>
        <w:lang w:eastAsia="es-AR"/>
      </w:rPr>
      <w:drawing>
        <wp:inline distT="0" distB="0" distL="0" distR="0" wp14:anchorId="55E16B56" wp14:editId="43DFAC7E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10204765"/>
    <w:multiLevelType w:val="multilevel"/>
    <w:tmpl w:val="4C3022CA"/>
    <w:lvl w:ilvl="0">
      <w:start w:val="1"/>
      <w:numFmt w:val="bullet"/>
      <w:lvlText w:val=""/>
      <w:lvlJc w:val="left"/>
      <w:pPr>
        <w:tabs>
          <w:tab w:val="num" w:pos="1806"/>
        </w:tabs>
        <w:ind w:left="1806" w:hanging="39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2232"/>
        </w:tabs>
        <w:ind w:left="2232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552"/>
        </w:tabs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328"/>
        </w:tabs>
        <w:ind w:left="5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104"/>
        </w:tabs>
        <w:ind w:left="71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72"/>
        </w:tabs>
        <w:ind w:left="81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880"/>
        </w:tabs>
        <w:ind w:left="8880" w:hanging="1800"/>
      </w:pPr>
      <w:rPr>
        <w:rFonts w:hint="default"/>
      </w:rPr>
    </w:lvl>
  </w:abstractNum>
  <w:abstractNum w:abstractNumId="3" w15:restartNumberingAfterBreak="0">
    <w:nsid w:val="1A1A0F1C"/>
    <w:multiLevelType w:val="multilevel"/>
    <w:tmpl w:val="B7ACBA0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4" w15:restartNumberingAfterBreak="0">
    <w:nsid w:val="236C31EB"/>
    <w:multiLevelType w:val="hybridMultilevel"/>
    <w:tmpl w:val="5FA2383A"/>
    <w:lvl w:ilvl="0" w:tplc="2C0A0001">
      <w:start w:val="1"/>
      <w:numFmt w:val="bullet"/>
      <w:lvlText w:val=""/>
      <w:lvlJc w:val="left"/>
      <w:pPr>
        <w:ind w:left="181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3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5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7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9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1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3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5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78" w:hanging="360"/>
      </w:pPr>
      <w:rPr>
        <w:rFonts w:ascii="Wingdings" w:hAnsi="Wingdings" w:hint="default"/>
      </w:rPr>
    </w:lvl>
  </w:abstractNum>
  <w:abstractNum w:abstractNumId="5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6" w15:restartNumberingAfterBreak="0">
    <w:nsid w:val="4BA83B02"/>
    <w:multiLevelType w:val="hybridMultilevel"/>
    <w:tmpl w:val="D9ECEBF0"/>
    <w:lvl w:ilvl="0" w:tplc="2C0A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7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8" w15:restartNumberingAfterBreak="0">
    <w:nsid w:val="4E084228"/>
    <w:multiLevelType w:val="hybridMultilevel"/>
    <w:tmpl w:val="8428904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1B15E9"/>
    <w:multiLevelType w:val="hybridMultilevel"/>
    <w:tmpl w:val="C38EA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60417040"/>
    <w:multiLevelType w:val="multilevel"/>
    <w:tmpl w:val="0390125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3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5"/>
  </w:num>
  <w:num w:numId="3">
    <w:abstractNumId w:val="0"/>
  </w:num>
  <w:num w:numId="4">
    <w:abstractNumId w:val="7"/>
  </w:num>
  <w:num w:numId="5">
    <w:abstractNumId w:val="12"/>
  </w:num>
  <w:num w:numId="6">
    <w:abstractNumId w:val="10"/>
  </w:num>
  <w:num w:numId="7">
    <w:abstractNumId w:val="1"/>
  </w:num>
  <w:num w:numId="8">
    <w:abstractNumId w:val="4"/>
  </w:num>
  <w:num w:numId="9">
    <w:abstractNumId w:val="3"/>
  </w:num>
  <w:num w:numId="10">
    <w:abstractNumId w:val="2"/>
  </w:num>
  <w:num w:numId="11">
    <w:abstractNumId w:val="8"/>
  </w:num>
  <w:num w:numId="12">
    <w:abstractNumId w:val="9"/>
  </w:num>
  <w:num w:numId="13">
    <w:abstractNumId w:val="1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2E9"/>
    <w:rsid w:val="0004542B"/>
    <w:rsid w:val="00061889"/>
    <w:rsid w:val="00064DC0"/>
    <w:rsid w:val="00080374"/>
    <w:rsid w:val="00081A15"/>
    <w:rsid w:val="000E5098"/>
    <w:rsid w:val="000F1034"/>
    <w:rsid w:val="0011020A"/>
    <w:rsid w:val="00126B54"/>
    <w:rsid w:val="00142A5D"/>
    <w:rsid w:val="001907CA"/>
    <w:rsid w:val="001E46EF"/>
    <w:rsid w:val="00256F48"/>
    <w:rsid w:val="00293AD1"/>
    <w:rsid w:val="00294A2C"/>
    <w:rsid w:val="002969F3"/>
    <w:rsid w:val="002C1757"/>
    <w:rsid w:val="00307EFA"/>
    <w:rsid w:val="00313161"/>
    <w:rsid w:val="00321D25"/>
    <w:rsid w:val="00335258"/>
    <w:rsid w:val="0036555B"/>
    <w:rsid w:val="003763C3"/>
    <w:rsid w:val="003D4EFF"/>
    <w:rsid w:val="00424B68"/>
    <w:rsid w:val="00452074"/>
    <w:rsid w:val="0045457E"/>
    <w:rsid w:val="00476113"/>
    <w:rsid w:val="004827B6"/>
    <w:rsid w:val="00493FBE"/>
    <w:rsid w:val="004D3C24"/>
    <w:rsid w:val="004F776B"/>
    <w:rsid w:val="00505675"/>
    <w:rsid w:val="00511929"/>
    <w:rsid w:val="00522FEE"/>
    <w:rsid w:val="00527FCD"/>
    <w:rsid w:val="00535F15"/>
    <w:rsid w:val="00550D5F"/>
    <w:rsid w:val="005647C7"/>
    <w:rsid w:val="0057739F"/>
    <w:rsid w:val="00586FA6"/>
    <w:rsid w:val="00590839"/>
    <w:rsid w:val="005A3BF4"/>
    <w:rsid w:val="005D7FE7"/>
    <w:rsid w:val="00620763"/>
    <w:rsid w:val="006741A2"/>
    <w:rsid w:val="006C3B2C"/>
    <w:rsid w:val="006C7E62"/>
    <w:rsid w:val="006F574F"/>
    <w:rsid w:val="00717292"/>
    <w:rsid w:val="00731842"/>
    <w:rsid w:val="007822E9"/>
    <w:rsid w:val="007B5178"/>
    <w:rsid w:val="007D42CC"/>
    <w:rsid w:val="00814A14"/>
    <w:rsid w:val="00826E49"/>
    <w:rsid w:val="00867B37"/>
    <w:rsid w:val="00903FC3"/>
    <w:rsid w:val="00906F91"/>
    <w:rsid w:val="00914BE7"/>
    <w:rsid w:val="00926A1E"/>
    <w:rsid w:val="00927E2D"/>
    <w:rsid w:val="0095033D"/>
    <w:rsid w:val="00950CEF"/>
    <w:rsid w:val="009545DE"/>
    <w:rsid w:val="00955B20"/>
    <w:rsid w:val="009E2960"/>
    <w:rsid w:val="009E3961"/>
    <w:rsid w:val="009E526B"/>
    <w:rsid w:val="009F44F8"/>
    <w:rsid w:val="00A02708"/>
    <w:rsid w:val="00A26688"/>
    <w:rsid w:val="00A35FF6"/>
    <w:rsid w:val="00A543B7"/>
    <w:rsid w:val="00A75577"/>
    <w:rsid w:val="00AA56C3"/>
    <w:rsid w:val="00AB5C2B"/>
    <w:rsid w:val="00AD3248"/>
    <w:rsid w:val="00AE360C"/>
    <w:rsid w:val="00AE726B"/>
    <w:rsid w:val="00AF28BC"/>
    <w:rsid w:val="00AF3EA4"/>
    <w:rsid w:val="00AF47E7"/>
    <w:rsid w:val="00B30665"/>
    <w:rsid w:val="00B32B68"/>
    <w:rsid w:val="00B353C2"/>
    <w:rsid w:val="00B370FC"/>
    <w:rsid w:val="00B53E8C"/>
    <w:rsid w:val="00B77AC2"/>
    <w:rsid w:val="00B81FB0"/>
    <w:rsid w:val="00B82BB6"/>
    <w:rsid w:val="00B912BD"/>
    <w:rsid w:val="00BB3C20"/>
    <w:rsid w:val="00BE10BE"/>
    <w:rsid w:val="00C0309D"/>
    <w:rsid w:val="00C15C26"/>
    <w:rsid w:val="00C15F6B"/>
    <w:rsid w:val="00C42019"/>
    <w:rsid w:val="00C7044C"/>
    <w:rsid w:val="00C73AFE"/>
    <w:rsid w:val="00CF7CC4"/>
    <w:rsid w:val="00D542CA"/>
    <w:rsid w:val="00D645FE"/>
    <w:rsid w:val="00D71D61"/>
    <w:rsid w:val="00D9155B"/>
    <w:rsid w:val="00DC0A5B"/>
    <w:rsid w:val="00DD74F3"/>
    <w:rsid w:val="00DF4175"/>
    <w:rsid w:val="00DF5002"/>
    <w:rsid w:val="00E04237"/>
    <w:rsid w:val="00E25E8A"/>
    <w:rsid w:val="00E54088"/>
    <w:rsid w:val="00E8125B"/>
    <w:rsid w:val="00E849FF"/>
    <w:rsid w:val="00EA0C24"/>
    <w:rsid w:val="00F20609"/>
    <w:rsid w:val="00F656AE"/>
    <w:rsid w:val="00FA271A"/>
    <w:rsid w:val="00FA6027"/>
    <w:rsid w:val="00FC3821"/>
    <w:rsid w:val="00FC5150"/>
    <w:rsid w:val="00FD79F6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69546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60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03F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customStyle="1" w:styleId="Default">
    <w:name w:val="Default"/>
    <w:rsid w:val="00A0270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Arial Unicode MS" w:cs="Arial Unicode MS"/>
      <w:color w:val="000000"/>
      <w:bdr w:val="nil"/>
      <w:lang w:val="en-US"/>
    </w:rPr>
  </w:style>
  <w:style w:type="paragraph" w:styleId="Textoindependiente">
    <w:name w:val="Body Text"/>
    <w:basedOn w:val="Normal"/>
    <w:link w:val="TextoindependienteCar"/>
    <w:unhideWhenUsed/>
    <w:rsid w:val="00927E2D"/>
    <w:pPr>
      <w:spacing w:before="120" w:after="120" w:line="240" w:lineRule="atLeast"/>
      <w:ind w:left="567"/>
      <w:jc w:val="both"/>
    </w:pPr>
    <w:rPr>
      <w:rFonts w:ascii="Calibri" w:hAnsi="Calibri"/>
      <w:lang w:val="fr-FR"/>
    </w:rPr>
  </w:style>
  <w:style w:type="character" w:customStyle="1" w:styleId="TextoindependienteCar">
    <w:name w:val="Texto independiente Car"/>
    <w:basedOn w:val="Fuentedeprrafopredeter"/>
    <w:link w:val="Textoindependiente"/>
    <w:rsid w:val="00927E2D"/>
    <w:rPr>
      <w:rFonts w:ascii="Calibri" w:hAnsi="Calibri"/>
      <w:lang w:val="fr-FR"/>
    </w:rPr>
  </w:style>
  <w:style w:type="character" w:customStyle="1" w:styleId="Ttulo2Car">
    <w:name w:val="Título 2 Car"/>
    <w:basedOn w:val="Fuentedeprrafopredeter"/>
    <w:link w:val="Ttulo2"/>
    <w:uiPriority w:val="9"/>
    <w:rsid w:val="00FA602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903FC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D60"/>
    <w:rsid w:val="00040E79"/>
    <w:rsid w:val="000A10C0"/>
    <w:rsid w:val="00120821"/>
    <w:rsid w:val="00164B45"/>
    <w:rsid w:val="001E1B19"/>
    <w:rsid w:val="002050CB"/>
    <w:rsid w:val="00244721"/>
    <w:rsid w:val="002C5D60"/>
    <w:rsid w:val="0039515F"/>
    <w:rsid w:val="004511C3"/>
    <w:rsid w:val="00510356"/>
    <w:rsid w:val="00586086"/>
    <w:rsid w:val="007176AF"/>
    <w:rsid w:val="007447D0"/>
    <w:rsid w:val="00747FA3"/>
    <w:rsid w:val="007C359D"/>
    <w:rsid w:val="00870DF7"/>
    <w:rsid w:val="00884263"/>
    <w:rsid w:val="00B054B7"/>
    <w:rsid w:val="00B95E97"/>
    <w:rsid w:val="00CC1DE7"/>
    <w:rsid w:val="00D56F12"/>
    <w:rsid w:val="00E5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  <w:style w:type="paragraph" w:customStyle="1" w:styleId="06054B1F6C95407786AC191860CA3E3D">
    <w:name w:val="06054B1F6C95407786AC191860CA3E3D"/>
    <w:rsid w:val="002C5D60"/>
  </w:style>
  <w:style w:type="paragraph" w:customStyle="1" w:styleId="C0437F7D870B4E2DAA4DEB07EA83FB0F">
    <w:name w:val="C0437F7D870B4E2DAA4DEB07EA83FB0F"/>
    <w:rsid w:val="002C5D60"/>
  </w:style>
  <w:style w:type="paragraph" w:customStyle="1" w:styleId="389F61EF0F2F454D9819216378739684">
    <w:name w:val="389F61EF0F2F454D9819216378739684"/>
    <w:rsid w:val="002C5D60"/>
  </w:style>
  <w:style w:type="paragraph" w:customStyle="1" w:styleId="CE0B663DB45D446D8A06A284FA77D19E">
    <w:name w:val="CE0B663DB45D446D8A06A284FA77D19E"/>
    <w:rsid w:val="002C5D60"/>
  </w:style>
  <w:style w:type="paragraph" w:customStyle="1" w:styleId="2F08EFACC09440FE9F2EE427015A8BD8">
    <w:name w:val="2F08EFACC09440FE9F2EE427015A8BD8"/>
    <w:rsid w:val="002C5D60"/>
  </w:style>
  <w:style w:type="paragraph" w:customStyle="1" w:styleId="CDF376B141754356B69DDF6E7BAE9FFE">
    <w:name w:val="CDF376B141754356B69DDF6E7BAE9FFE"/>
    <w:rsid w:val="002C5D60"/>
  </w:style>
  <w:style w:type="paragraph" w:customStyle="1" w:styleId="82AA8BC91DBE4250B1668A70B8DDCFD0">
    <w:name w:val="82AA8BC91DBE4250B1668A70B8DDCFD0"/>
    <w:rsid w:val="002C5D60"/>
  </w:style>
  <w:style w:type="paragraph" w:customStyle="1" w:styleId="93709399E39740A58B7E47193EC09B59">
    <w:name w:val="93709399E39740A58B7E47193EC09B59"/>
    <w:rsid w:val="002C5D60"/>
  </w:style>
  <w:style w:type="paragraph" w:customStyle="1" w:styleId="163FC77D32AE498F9DFE71C4EA71D3C8">
    <w:name w:val="163FC77D32AE498F9DFE71C4EA71D3C8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8F8394-6DD2-4EF2-BEF0-0F0CCCD0D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2031</TotalTime>
  <Pages>3</Pages>
  <Words>468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Coordinador HSEQ</cp:lastModifiedBy>
  <cp:revision>41</cp:revision>
  <dcterms:created xsi:type="dcterms:W3CDTF">2024-10-07T19:16:00Z</dcterms:created>
  <dcterms:modified xsi:type="dcterms:W3CDTF">2025-08-12T19:00:00Z</dcterms:modified>
</cp:coreProperties>
</file>