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D45CCF" w14:textId="3DA129A5" w:rsidR="007822E9" w:rsidRPr="002B7CB0" w:rsidRDefault="007822E9" w:rsidP="007822E9">
      <w:pPr>
        <w:pStyle w:val="Subttulo"/>
        <w:rPr>
          <w:lang w:val="es-AR"/>
        </w:rPr>
      </w:pPr>
      <w:r w:rsidRPr="002B7CB0">
        <w:rPr>
          <w:noProof/>
          <w:lang w:val="es-AR" w:eastAsia="es-A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17DE3F" wp14:editId="4EB5D9E0">
                <wp:simplePos x="0" y="0"/>
                <wp:positionH relativeFrom="column">
                  <wp:posOffset>-165735</wp:posOffset>
                </wp:positionH>
                <wp:positionV relativeFrom="paragraph">
                  <wp:posOffset>11430</wp:posOffset>
                </wp:positionV>
                <wp:extent cx="360000" cy="7200000"/>
                <wp:effectExtent l="0" t="0" r="21590" b="2032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" cy="7200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15C2AA10" id="Rectángulo 2" o:spid="_x0000_s1026" style="position:absolute;margin-left:-13.05pt;margin-top:.9pt;width:28.35pt;height:56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" fillcolor="#a8d08d [1945]" strokecolor="#1f4d78 [1604]" strokeweight="1pt"/>
            </w:pict>
          </mc:Fallback>
        </mc:AlternateContent>
      </w:r>
      <w:sdt>
        <w:sdtPr>
          <w:rPr>
            <w:lang w:val="es-AR"/>
          </w:rPr>
          <w:alias w:val="Versión:"/>
          <w:tag w:val="Versión:"/>
          <w:id w:val="-907991857"/>
          <w:placeholder>
            <w:docPart w:val="D4A40105091D429EBAF5079AB13CEA92"/>
          </w:placeholder>
          <w:temporary/>
          <w:showingPlcHdr/>
          <w15:appearance w15:val="hidden"/>
        </w:sdtPr>
        <w:sdtEndPr/>
        <w:sdtContent>
          <w:r w:rsidRPr="002B7CB0">
            <w:rPr>
              <w:lang w:val="es-AR" w:bidi="es-ES"/>
            </w:rPr>
            <w:t>Versión</w:t>
          </w:r>
        </w:sdtContent>
      </w:sdt>
      <w:r w:rsidRPr="002B7CB0">
        <w:rPr>
          <w:lang w:val="es-AR" w:bidi="es-ES"/>
        </w:rPr>
        <w:t xml:space="preserve"> </w:t>
      </w:r>
      <w:r w:rsidR="008E2250">
        <w:rPr>
          <w:lang w:val="es-AR"/>
        </w:rPr>
        <w:t>0.2</w:t>
      </w:r>
    </w:p>
    <w:p w14:paraId="0CF941AD" w14:textId="143ADF3E" w:rsidR="007822E9" w:rsidRPr="002B7CB0" w:rsidRDefault="008E2250" w:rsidP="007822E9">
      <w:pPr>
        <w:pStyle w:val="Subttulo"/>
        <w:rPr>
          <w:lang w:val="es-AR"/>
        </w:rPr>
      </w:pPr>
      <w:r>
        <w:rPr>
          <w:lang w:val="es-AR"/>
        </w:rPr>
        <w:t>12/08/2025</w:t>
      </w:r>
    </w:p>
    <w:p w14:paraId="51594078" w14:textId="77777777" w:rsidR="00C16824" w:rsidRPr="002B7CB0" w:rsidRDefault="007822E9" w:rsidP="007822E9">
      <w:pPr>
        <w:pStyle w:val="Subttulo"/>
        <w:rPr>
          <w:lang w:val="es-AR"/>
        </w:rPr>
      </w:pPr>
      <w:r w:rsidRPr="002B7CB0">
        <w:rPr>
          <w:noProof/>
          <w:sz w:val="24"/>
          <w:lang w:val="es-AR" w:eastAsia="es-AR"/>
        </w:rPr>
        <w:drawing>
          <wp:anchor distT="0" distB="0" distL="114300" distR="114300" simplePos="0" relativeHeight="251660288" behindDoc="0" locked="0" layoutInCell="1" allowOverlap="1" wp14:anchorId="31743430" wp14:editId="5202F472">
            <wp:simplePos x="3651250" y="4689475"/>
            <wp:positionH relativeFrom="column">
              <wp:align>right</wp:align>
            </wp:positionH>
            <wp:positionV relativeFrom="paragraph">
              <wp:align>top</wp:align>
            </wp:positionV>
            <wp:extent cx="2777490" cy="1371600"/>
            <wp:effectExtent l="0" t="0" r="381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 logo pet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749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0B2564" w14:textId="77777777" w:rsidR="007822E9" w:rsidRPr="002B7CB0" w:rsidRDefault="007822E9"/>
    <w:p w14:paraId="0EA65974" w14:textId="77777777" w:rsidR="007822E9" w:rsidRPr="002B7CB0" w:rsidRDefault="007822E9"/>
    <w:p w14:paraId="1EC26EBD" w14:textId="77777777" w:rsidR="007822E9" w:rsidRPr="002B7CB0" w:rsidRDefault="007822E9"/>
    <w:p w14:paraId="241F19F6" w14:textId="77777777" w:rsidR="007822E9" w:rsidRPr="002B7CB0" w:rsidRDefault="007822E9"/>
    <w:p w14:paraId="5833A8EA" w14:textId="77777777" w:rsidR="007822E9" w:rsidRPr="002B7CB0" w:rsidRDefault="007822E9"/>
    <w:p w14:paraId="50E3FBD6" w14:textId="77777777" w:rsidR="007822E9" w:rsidRPr="002B7CB0" w:rsidRDefault="007822E9"/>
    <w:p w14:paraId="554130FC" w14:textId="77777777" w:rsidR="007822E9" w:rsidRPr="002B7CB0" w:rsidRDefault="00505675" w:rsidP="00505675">
      <w:pPr>
        <w:tabs>
          <w:tab w:val="left" w:pos="7749"/>
        </w:tabs>
      </w:pPr>
      <w:r w:rsidRPr="002B7CB0">
        <w:tab/>
      </w:r>
    </w:p>
    <w:p w14:paraId="41011122" w14:textId="77777777" w:rsidR="007822E9" w:rsidRPr="002B7CB0" w:rsidRDefault="007822E9">
      <w:pPr>
        <w:rPr>
          <w:sz w:val="32"/>
        </w:rPr>
      </w:pPr>
    </w:p>
    <w:p w14:paraId="6AC4E967" w14:textId="0081A4AC" w:rsidR="00E73562" w:rsidRPr="002B7CB0" w:rsidRDefault="00E73562" w:rsidP="00E73562">
      <w:pPr>
        <w:jc w:val="right"/>
        <w:rPr>
          <w:sz w:val="32"/>
        </w:rPr>
      </w:pPr>
      <w:r w:rsidRPr="002B7CB0">
        <w:rPr>
          <w:sz w:val="32"/>
        </w:rPr>
        <w:t>P</w:t>
      </w:r>
      <w:r w:rsidR="007822E9" w:rsidRPr="002B7CB0">
        <w:rPr>
          <w:sz w:val="32"/>
        </w:rPr>
        <w:t>ROCEDIMIENTO OPERATIVO</w:t>
      </w:r>
    </w:p>
    <w:p w14:paraId="6993C41F" w14:textId="110024D3" w:rsidR="00E73562" w:rsidRPr="002B7CB0" w:rsidRDefault="00FC5150" w:rsidP="00E73562">
      <w:pPr>
        <w:jc w:val="right"/>
        <w:rPr>
          <w:sz w:val="28"/>
          <w:u w:val="single"/>
        </w:rPr>
      </w:pPr>
      <w:r w:rsidRPr="002B7CB0">
        <w:rPr>
          <w:sz w:val="32"/>
        </w:rPr>
        <w:t xml:space="preserve"> </w:t>
      </w:r>
      <w:r w:rsidR="00B912BD" w:rsidRPr="002B7CB0">
        <w:rPr>
          <w:sz w:val="32"/>
        </w:rPr>
        <w:t xml:space="preserve">      </w:t>
      </w:r>
      <w:r w:rsidR="00A02708" w:rsidRPr="002B7CB0">
        <w:rPr>
          <w:sz w:val="32"/>
        </w:rPr>
        <w:t xml:space="preserve">                      </w:t>
      </w:r>
      <w:r w:rsidR="00A02708" w:rsidRPr="002B7CB0">
        <w:rPr>
          <w:sz w:val="28"/>
          <w:u w:val="single"/>
        </w:rPr>
        <w:t xml:space="preserve">ENSAYO CON </w:t>
      </w:r>
      <w:r w:rsidR="00E73562" w:rsidRPr="002B7CB0">
        <w:rPr>
          <w:sz w:val="28"/>
          <w:u w:val="single"/>
        </w:rPr>
        <w:t xml:space="preserve">HERRAMIENTA </w:t>
      </w:r>
      <w:r w:rsidR="00A02708" w:rsidRPr="002B7CB0">
        <w:rPr>
          <w:sz w:val="28"/>
          <w:u w:val="single"/>
        </w:rPr>
        <w:t>PLT</w:t>
      </w:r>
    </w:p>
    <w:p w14:paraId="316D1EFB" w14:textId="551389A1" w:rsidR="007822E9" w:rsidRPr="002B7CB0" w:rsidRDefault="007822E9" w:rsidP="00E73562">
      <w:pPr>
        <w:jc w:val="right"/>
      </w:pPr>
      <w:r w:rsidRPr="002B7CB0">
        <w:t>SERVICIOS NASER SRL – SAN MARTIN 8500 NEUQUEN (8300) +54 9 2994 57-6619</w:t>
      </w:r>
    </w:p>
    <w:p w14:paraId="458B675F" w14:textId="77777777" w:rsidR="00E73562" w:rsidRPr="002B7CB0" w:rsidRDefault="00E73562" w:rsidP="00E73562">
      <w:pPr>
        <w:jc w:val="right"/>
        <w:rPr>
          <w:sz w:val="32"/>
        </w:rPr>
      </w:pPr>
    </w:p>
    <w:p w14:paraId="424A4EA3" w14:textId="77777777" w:rsidR="007822E9" w:rsidRPr="002B7CB0" w:rsidRDefault="007822E9">
      <w:pPr>
        <w:rPr>
          <w:sz w:val="32"/>
        </w:rPr>
      </w:pPr>
    </w:p>
    <w:p w14:paraId="37B799AF" w14:textId="77777777" w:rsidR="007822E9" w:rsidRPr="002B7CB0" w:rsidRDefault="007822E9">
      <w:pPr>
        <w:rPr>
          <w:sz w:val="32"/>
        </w:rPr>
      </w:pPr>
    </w:p>
    <w:p w14:paraId="5D5B596B" w14:textId="77777777" w:rsidR="00E73562" w:rsidRPr="002B7CB0" w:rsidRDefault="00E73562">
      <w:pPr>
        <w:rPr>
          <w:sz w:val="32"/>
        </w:rPr>
      </w:pPr>
    </w:p>
    <w:p w14:paraId="198F9995" w14:textId="77777777" w:rsidR="007822E9" w:rsidRPr="002B7CB0" w:rsidRDefault="007822E9">
      <w:pPr>
        <w:rPr>
          <w:sz w:val="32"/>
        </w:rPr>
      </w:pPr>
    </w:p>
    <w:tbl>
      <w:tblPr>
        <w:tblStyle w:val="Tablaconcuadrcula"/>
        <w:tblpPr w:leftFromText="141" w:rightFromText="141" w:vertAnchor="text" w:horzAnchor="margin" w:tblpXSpec="center" w:tblpY="441"/>
        <w:tblW w:w="0" w:type="auto"/>
        <w:tblLook w:val="04A0" w:firstRow="1" w:lastRow="0" w:firstColumn="1" w:lastColumn="0" w:noHBand="0" w:noVBand="1"/>
      </w:tblPr>
      <w:tblGrid>
        <w:gridCol w:w="2551"/>
        <w:gridCol w:w="2551"/>
        <w:gridCol w:w="2551"/>
      </w:tblGrid>
      <w:tr w:rsidR="007822E9" w:rsidRPr="002B7CB0" w14:paraId="5D38E02D" w14:textId="77777777" w:rsidTr="007822E9">
        <w:tc>
          <w:tcPr>
            <w:tcW w:w="2551" w:type="dxa"/>
          </w:tcPr>
          <w:p w14:paraId="350395CA" w14:textId="2694786F" w:rsidR="007822E9" w:rsidRPr="002B7CB0" w:rsidRDefault="007822E9" w:rsidP="00511929">
            <w:pPr>
              <w:jc w:val="center"/>
              <w:rPr>
                <w:sz w:val="24"/>
                <w:lang w:val="es-AR"/>
              </w:rPr>
            </w:pPr>
            <w:r w:rsidRPr="002B7CB0">
              <w:rPr>
                <w:sz w:val="24"/>
                <w:lang w:val="es-AR"/>
              </w:rPr>
              <w:t xml:space="preserve">Realizado </w:t>
            </w:r>
            <w:r w:rsidR="002B7CB0" w:rsidRPr="002B7CB0">
              <w:rPr>
                <w:sz w:val="24"/>
                <w:lang w:val="es-AR"/>
              </w:rPr>
              <w:t>por:</w:t>
            </w:r>
          </w:p>
        </w:tc>
        <w:tc>
          <w:tcPr>
            <w:tcW w:w="2551" w:type="dxa"/>
          </w:tcPr>
          <w:p w14:paraId="659623BF" w14:textId="43756B47" w:rsidR="007822E9" w:rsidRPr="002B7CB0" w:rsidRDefault="007822E9" w:rsidP="00511929">
            <w:pPr>
              <w:jc w:val="center"/>
              <w:rPr>
                <w:sz w:val="24"/>
                <w:lang w:val="es-AR"/>
              </w:rPr>
            </w:pPr>
            <w:r w:rsidRPr="002B7CB0">
              <w:rPr>
                <w:sz w:val="24"/>
                <w:lang w:val="es-AR"/>
              </w:rPr>
              <w:t xml:space="preserve">Verificado </w:t>
            </w:r>
            <w:r w:rsidR="002B7CB0" w:rsidRPr="002B7CB0">
              <w:rPr>
                <w:sz w:val="24"/>
                <w:lang w:val="es-AR"/>
              </w:rPr>
              <w:t>por:</w:t>
            </w:r>
          </w:p>
        </w:tc>
        <w:tc>
          <w:tcPr>
            <w:tcW w:w="2551" w:type="dxa"/>
          </w:tcPr>
          <w:p w14:paraId="4BE64D86" w14:textId="69046032" w:rsidR="007822E9" w:rsidRPr="002B7CB0" w:rsidRDefault="007822E9" w:rsidP="00511929">
            <w:pPr>
              <w:jc w:val="center"/>
              <w:rPr>
                <w:sz w:val="24"/>
                <w:lang w:val="es-AR"/>
              </w:rPr>
            </w:pPr>
            <w:r w:rsidRPr="002B7CB0">
              <w:rPr>
                <w:sz w:val="24"/>
                <w:lang w:val="es-AR"/>
              </w:rPr>
              <w:t xml:space="preserve">Aprobado </w:t>
            </w:r>
            <w:r w:rsidR="002B7CB0" w:rsidRPr="002B7CB0">
              <w:rPr>
                <w:sz w:val="24"/>
                <w:lang w:val="es-AR"/>
              </w:rPr>
              <w:t>por:</w:t>
            </w:r>
          </w:p>
        </w:tc>
      </w:tr>
      <w:tr w:rsidR="007822E9" w:rsidRPr="002B7CB0" w14:paraId="427D631E" w14:textId="77777777" w:rsidTr="007822E9">
        <w:trPr>
          <w:trHeight w:val="510"/>
        </w:trPr>
        <w:tc>
          <w:tcPr>
            <w:tcW w:w="2551" w:type="dxa"/>
          </w:tcPr>
          <w:p w14:paraId="69FCF7A9" w14:textId="3458A12B" w:rsidR="007822E9" w:rsidRPr="002B7CB0" w:rsidRDefault="002B7CB0" w:rsidP="00511929">
            <w:pPr>
              <w:jc w:val="center"/>
              <w:rPr>
                <w:lang w:val="es-AR"/>
              </w:rPr>
            </w:pPr>
            <w:r w:rsidRPr="002B7CB0">
              <w:rPr>
                <w:lang w:val="es-AR"/>
              </w:rPr>
              <w:t>Salassa Gerardo</w:t>
            </w:r>
          </w:p>
        </w:tc>
        <w:tc>
          <w:tcPr>
            <w:tcW w:w="2551" w:type="dxa"/>
          </w:tcPr>
          <w:p w14:paraId="28B5FC04" w14:textId="77777777" w:rsidR="007822E9" w:rsidRPr="002B7CB0" w:rsidRDefault="004F776B" w:rsidP="00511929">
            <w:pPr>
              <w:jc w:val="center"/>
              <w:rPr>
                <w:lang w:val="es-AR"/>
              </w:rPr>
            </w:pPr>
            <w:r w:rsidRPr="002B7CB0">
              <w:rPr>
                <w:lang w:val="es-AR"/>
              </w:rPr>
              <w:t>Ariel Costallat</w:t>
            </w:r>
          </w:p>
        </w:tc>
        <w:tc>
          <w:tcPr>
            <w:tcW w:w="2551" w:type="dxa"/>
          </w:tcPr>
          <w:p w14:paraId="6891F553" w14:textId="77777777" w:rsidR="007822E9" w:rsidRPr="002B7CB0" w:rsidRDefault="004F776B" w:rsidP="00511929">
            <w:pPr>
              <w:jc w:val="center"/>
              <w:rPr>
                <w:lang w:val="es-AR"/>
              </w:rPr>
            </w:pPr>
            <w:r w:rsidRPr="002B7CB0">
              <w:rPr>
                <w:lang w:val="es-AR"/>
              </w:rPr>
              <w:t>Juan Basoalto</w:t>
            </w:r>
          </w:p>
        </w:tc>
      </w:tr>
      <w:tr w:rsidR="007822E9" w:rsidRPr="002B7CB0" w14:paraId="56D99EE1" w14:textId="77777777" w:rsidTr="007822E9">
        <w:trPr>
          <w:trHeight w:val="510"/>
        </w:trPr>
        <w:tc>
          <w:tcPr>
            <w:tcW w:w="2551" w:type="dxa"/>
          </w:tcPr>
          <w:p w14:paraId="5F505A4D" w14:textId="4D205C7A" w:rsidR="007822E9" w:rsidRPr="002B7CB0" w:rsidRDefault="002B7CB0" w:rsidP="00511929">
            <w:pPr>
              <w:jc w:val="center"/>
              <w:rPr>
                <w:lang w:val="es-AR"/>
              </w:rPr>
            </w:pPr>
            <w:r w:rsidRPr="002B7CB0">
              <w:rPr>
                <w:lang w:val="es-AR"/>
              </w:rPr>
              <w:t>Representante Técnico</w:t>
            </w:r>
          </w:p>
        </w:tc>
        <w:tc>
          <w:tcPr>
            <w:tcW w:w="2551" w:type="dxa"/>
          </w:tcPr>
          <w:p w14:paraId="28A52519" w14:textId="77777777" w:rsidR="007822E9" w:rsidRPr="002B7CB0" w:rsidRDefault="005647C7" w:rsidP="00511929">
            <w:pPr>
              <w:jc w:val="center"/>
              <w:rPr>
                <w:lang w:val="es-AR"/>
              </w:rPr>
            </w:pPr>
            <w:r w:rsidRPr="002B7CB0">
              <w:rPr>
                <w:lang w:val="es-AR"/>
              </w:rPr>
              <w:t>Ref. SGC</w:t>
            </w:r>
          </w:p>
        </w:tc>
        <w:tc>
          <w:tcPr>
            <w:tcW w:w="2551" w:type="dxa"/>
          </w:tcPr>
          <w:p w14:paraId="628D03DA" w14:textId="77777777" w:rsidR="007822E9" w:rsidRPr="002B7CB0" w:rsidRDefault="004F776B" w:rsidP="00511929">
            <w:pPr>
              <w:jc w:val="center"/>
              <w:rPr>
                <w:lang w:val="es-AR"/>
              </w:rPr>
            </w:pPr>
            <w:r w:rsidRPr="002B7CB0">
              <w:rPr>
                <w:lang w:val="es-AR"/>
              </w:rPr>
              <w:t>Coordinador de operaciones</w:t>
            </w:r>
          </w:p>
        </w:tc>
      </w:tr>
    </w:tbl>
    <w:p w14:paraId="75B11206" w14:textId="77777777" w:rsidR="007822E9" w:rsidRPr="002B7CB0" w:rsidRDefault="007822E9">
      <w:pPr>
        <w:rPr>
          <w:sz w:val="32"/>
        </w:rPr>
      </w:pPr>
      <w:r w:rsidRPr="002B7CB0">
        <w:rPr>
          <w:sz w:val="32"/>
        </w:rPr>
        <w:tab/>
      </w:r>
    </w:p>
    <w:p w14:paraId="250D6CCA" w14:textId="77777777" w:rsidR="007822E9" w:rsidRPr="002B7CB0" w:rsidRDefault="007822E9">
      <w:pPr>
        <w:rPr>
          <w:sz w:val="32"/>
        </w:rPr>
      </w:pPr>
    </w:p>
    <w:p w14:paraId="0F13378F" w14:textId="77777777" w:rsidR="007822E9" w:rsidRPr="002B7CB0" w:rsidRDefault="007822E9">
      <w:pPr>
        <w:rPr>
          <w:sz w:val="32"/>
        </w:rPr>
      </w:pPr>
    </w:p>
    <w:p w14:paraId="6F4728EF" w14:textId="77777777" w:rsidR="007822E9" w:rsidRPr="002B7CB0" w:rsidRDefault="007822E9">
      <w:pPr>
        <w:rPr>
          <w:sz w:val="32"/>
        </w:rPr>
      </w:pPr>
    </w:p>
    <w:p w14:paraId="17FA5DAD" w14:textId="77777777" w:rsidR="007822E9" w:rsidRPr="002B7CB0" w:rsidRDefault="007822E9">
      <w:pPr>
        <w:rPr>
          <w:sz w:val="32"/>
        </w:rPr>
      </w:pPr>
    </w:p>
    <w:p w14:paraId="7AE86B45" w14:textId="77777777" w:rsidR="00E25E8A" w:rsidRPr="002B7CB0" w:rsidRDefault="00E25E8A" w:rsidP="00E25E8A">
      <w:pPr>
        <w:numPr>
          <w:ilvl w:val="0"/>
          <w:numId w:val="2"/>
        </w:numPr>
        <w:spacing w:before="120" w:after="120" w:line="240" w:lineRule="auto"/>
        <w:ind w:hanging="391"/>
        <w:jc w:val="both"/>
        <w:rPr>
          <w:rFonts w:eastAsia="Calibri" w:cs="Arial"/>
          <w:color w:val="000000" w:themeColor="text1"/>
        </w:rPr>
      </w:pPr>
      <w:r w:rsidRPr="002B7CB0">
        <w:rPr>
          <w:rFonts w:eastAsia="Calibri" w:cs="Arial"/>
          <w:bCs/>
          <w:color w:val="000000" w:themeColor="text1"/>
        </w:rPr>
        <w:lastRenderedPageBreak/>
        <w:t>Objeto:</w:t>
      </w:r>
    </w:p>
    <w:p w14:paraId="41682376" w14:textId="45AF9327" w:rsidR="00717292" w:rsidRPr="002B7CB0" w:rsidRDefault="00351C59" w:rsidP="00717292">
      <w:pPr>
        <w:pStyle w:val="Prrafodelista"/>
        <w:spacing w:before="120" w:after="120" w:line="240" w:lineRule="auto"/>
        <w:ind w:left="390"/>
        <w:jc w:val="both"/>
        <w:rPr>
          <w:lang w:val="es-AR"/>
        </w:rPr>
      </w:pPr>
      <w:r w:rsidRPr="002B7CB0">
        <w:rPr>
          <w:lang w:val="es-AR"/>
        </w:rPr>
        <w:t>E</w:t>
      </w:r>
      <w:r w:rsidR="00434A02">
        <w:rPr>
          <w:lang w:val="es-AR"/>
        </w:rPr>
        <w:t>stablecer los requisitos</w:t>
      </w:r>
      <w:r w:rsidRPr="002B7CB0">
        <w:rPr>
          <w:lang w:val="es-AR"/>
        </w:rPr>
        <w:t xml:space="preserve"> operativos para realizar un ensayo a pozo utilizando una herramienta de logging de producción (Production Logging Tool) con el fin de obtener datos confiables sobre la producción y dinámica del pozo.</w:t>
      </w:r>
    </w:p>
    <w:p w14:paraId="720FA794" w14:textId="77777777" w:rsidR="003C72EB" w:rsidRPr="002B7CB0" w:rsidRDefault="003C72EB" w:rsidP="00717292">
      <w:pPr>
        <w:pStyle w:val="Prrafodelista"/>
        <w:spacing w:before="120" w:after="120" w:line="240" w:lineRule="auto"/>
        <w:ind w:left="390"/>
        <w:jc w:val="both"/>
        <w:rPr>
          <w:rFonts w:eastAsia="Calibri" w:cs="Arial"/>
          <w:color w:val="000000" w:themeColor="text1"/>
          <w:lang w:val="es-AR"/>
        </w:rPr>
      </w:pPr>
    </w:p>
    <w:p w14:paraId="53254733" w14:textId="77777777" w:rsidR="00E25E8A" w:rsidRPr="002B7CB0" w:rsidRDefault="00E25E8A" w:rsidP="00E25E8A">
      <w:pPr>
        <w:pStyle w:val="Prrafodelista"/>
        <w:numPr>
          <w:ilvl w:val="0"/>
          <w:numId w:val="2"/>
        </w:numPr>
        <w:spacing w:before="120" w:after="120" w:line="240" w:lineRule="auto"/>
        <w:jc w:val="both"/>
        <w:rPr>
          <w:rFonts w:eastAsia="Calibri" w:cs="Arial"/>
          <w:color w:val="000000" w:themeColor="text1"/>
          <w:lang w:val="es-AR"/>
        </w:rPr>
      </w:pPr>
      <w:r w:rsidRPr="002B7CB0">
        <w:rPr>
          <w:rFonts w:eastAsia="Calibri" w:cs="Arial"/>
          <w:bCs/>
          <w:color w:val="000000" w:themeColor="text1"/>
          <w:lang w:val="es-AR"/>
        </w:rPr>
        <w:t xml:space="preserve">Alcance: </w:t>
      </w:r>
    </w:p>
    <w:p w14:paraId="5829477E" w14:textId="4713D60D" w:rsidR="00E25E8A" w:rsidRPr="002B7CB0" w:rsidRDefault="00434A02" w:rsidP="00E25E8A">
      <w:pPr>
        <w:pStyle w:val="Prrafodelista"/>
        <w:spacing w:before="120" w:after="120" w:line="240" w:lineRule="auto"/>
        <w:ind w:left="390"/>
        <w:jc w:val="both"/>
        <w:rPr>
          <w:lang w:val="es-AR"/>
        </w:rPr>
      </w:pPr>
      <w:r>
        <w:rPr>
          <w:lang w:val="es-AR"/>
        </w:rPr>
        <w:t>T</w:t>
      </w:r>
      <w:r w:rsidR="00351C59" w:rsidRPr="002B7CB0">
        <w:rPr>
          <w:lang w:val="es-AR"/>
        </w:rPr>
        <w:t xml:space="preserve">odos los ensayos de pozos con </w:t>
      </w:r>
      <w:r w:rsidR="0013117C">
        <w:rPr>
          <w:lang w:val="es-AR"/>
        </w:rPr>
        <w:t>PLT en operaciones de NASER SRL.</w:t>
      </w:r>
    </w:p>
    <w:p w14:paraId="61E6BA53" w14:textId="77777777" w:rsidR="003C72EB" w:rsidRPr="002B7CB0" w:rsidRDefault="003C72EB" w:rsidP="00E25E8A">
      <w:pPr>
        <w:pStyle w:val="Prrafodelista"/>
        <w:spacing w:before="120" w:after="120" w:line="240" w:lineRule="auto"/>
        <w:ind w:left="390"/>
        <w:jc w:val="both"/>
        <w:rPr>
          <w:rFonts w:eastAsia="Calibri" w:cs="Arial"/>
          <w:lang w:val="es-AR"/>
        </w:rPr>
      </w:pPr>
      <w:bookmarkStart w:id="0" w:name="_GoBack"/>
      <w:bookmarkEnd w:id="0"/>
    </w:p>
    <w:p w14:paraId="42A8900E" w14:textId="77777777" w:rsidR="00E25E8A" w:rsidRPr="002B7CB0" w:rsidRDefault="00E25E8A" w:rsidP="00E25E8A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="Arial"/>
          <w:bCs/>
          <w:color w:val="000000" w:themeColor="text1"/>
          <w:lang w:val="es-AR"/>
        </w:rPr>
      </w:pPr>
      <w:r w:rsidRPr="002B7CB0">
        <w:rPr>
          <w:rFonts w:eastAsia="Calibri" w:cs="Arial"/>
          <w:bCs/>
          <w:color w:val="000000" w:themeColor="text1"/>
          <w:lang w:val="es-AR"/>
        </w:rPr>
        <w:t>Referencias</w:t>
      </w:r>
    </w:p>
    <w:p w14:paraId="57AB3669" w14:textId="5F079EAE" w:rsidR="00E25E8A" w:rsidRDefault="00E25E8A" w:rsidP="003C72EB">
      <w:pPr>
        <w:pStyle w:val="Prrafodelista"/>
        <w:numPr>
          <w:ilvl w:val="0"/>
          <w:numId w:val="10"/>
        </w:numPr>
        <w:rPr>
          <w:rFonts w:eastAsia="Calibri" w:cs="Arial"/>
          <w:lang w:val="es-AR"/>
        </w:rPr>
      </w:pPr>
      <w:r w:rsidRPr="002B7CB0">
        <w:rPr>
          <w:rFonts w:eastAsia="Calibri" w:cs="Arial"/>
          <w:lang w:val="es-AR"/>
        </w:rPr>
        <w:t>ISO 9001: 2015</w:t>
      </w:r>
    </w:p>
    <w:p w14:paraId="425F5539" w14:textId="2AE51BE8" w:rsidR="00434A02" w:rsidRDefault="00434A02" w:rsidP="003C72EB">
      <w:pPr>
        <w:pStyle w:val="Prrafodelista"/>
        <w:numPr>
          <w:ilvl w:val="0"/>
          <w:numId w:val="10"/>
        </w:numPr>
        <w:rPr>
          <w:rFonts w:eastAsia="Calibri" w:cs="Arial"/>
          <w:lang w:val="es-AR"/>
        </w:rPr>
      </w:pPr>
      <w:r>
        <w:rPr>
          <w:rFonts w:eastAsia="Calibri" w:cs="Arial"/>
          <w:lang w:val="es-AR"/>
        </w:rPr>
        <w:t>ISO 14001: 2015</w:t>
      </w:r>
    </w:p>
    <w:p w14:paraId="392A43A4" w14:textId="1F08AD17" w:rsidR="00434A02" w:rsidRPr="002B7CB0" w:rsidRDefault="00434A02" w:rsidP="003C72EB">
      <w:pPr>
        <w:pStyle w:val="Prrafodelista"/>
        <w:numPr>
          <w:ilvl w:val="0"/>
          <w:numId w:val="10"/>
        </w:numPr>
        <w:rPr>
          <w:rFonts w:eastAsia="Calibri" w:cs="Arial"/>
          <w:lang w:val="es-AR"/>
        </w:rPr>
      </w:pPr>
      <w:r>
        <w:rPr>
          <w:rFonts w:eastAsia="Calibri" w:cs="Arial"/>
          <w:lang w:val="es-AR"/>
        </w:rPr>
        <w:t>ISO 45001: 2018</w:t>
      </w:r>
    </w:p>
    <w:p w14:paraId="483F3E4D" w14:textId="500F7E45" w:rsidR="00351C59" w:rsidRPr="002B7CB0" w:rsidRDefault="00351C59" w:rsidP="003C72EB">
      <w:pPr>
        <w:pStyle w:val="Prrafodelista"/>
        <w:numPr>
          <w:ilvl w:val="0"/>
          <w:numId w:val="10"/>
        </w:numPr>
        <w:rPr>
          <w:rFonts w:eastAsia="Calibri" w:cs="Arial"/>
          <w:lang w:val="es-AR"/>
        </w:rPr>
      </w:pPr>
      <w:r w:rsidRPr="002B7CB0">
        <w:rPr>
          <w:lang w:val="es-AR"/>
        </w:rPr>
        <w:t>Documentos técnicos de operación y seguridad</w:t>
      </w:r>
    </w:p>
    <w:p w14:paraId="5E53455E" w14:textId="77777777" w:rsidR="00E25E8A" w:rsidRPr="002B7CB0" w:rsidRDefault="00E25E8A" w:rsidP="00586FA6">
      <w:pPr>
        <w:pStyle w:val="Prrafodelista"/>
        <w:numPr>
          <w:ilvl w:val="0"/>
          <w:numId w:val="2"/>
        </w:numPr>
        <w:spacing w:before="120" w:after="0" w:line="240" w:lineRule="auto"/>
        <w:rPr>
          <w:rFonts w:eastAsia="Calibri" w:cs="Arial"/>
          <w:color w:val="000000" w:themeColor="text1"/>
          <w:lang w:val="es-AR"/>
        </w:rPr>
      </w:pPr>
      <w:r w:rsidRPr="002B7CB0">
        <w:rPr>
          <w:rFonts w:eastAsia="Calibri" w:cs="Arial"/>
          <w:bCs/>
          <w:color w:val="000000" w:themeColor="text1"/>
          <w:lang w:val="es-AR"/>
        </w:rPr>
        <w:t>Descripción</w:t>
      </w:r>
    </w:p>
    <w:p w14:paraId="3B98FE37" w14:textId="15BB805A" w:rsidR="00A02708" w:rsidRPr="002B7CB0" w:rsidRDefault="00A02708" w:rsidP="00A02708">
      <w:pPr>
        <w:pStyle w:val="Default"/>
        <w:numPr>
          <w:ilvl w:val="1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clear" w:pos="1098"/>
          <w:tab w:val="num" w:pos="816"/>
        </w:tabs>
        <w:autoSpaceDE w:val="0"/>
        <w:autoSpaceDN w:val="0"/>
        <w:adjustRightInd w:val="0"/>
        <w:spacing w:before="120" w:after="120"/>
        <w:ind w:left="816"/>
        <w:rPr>
          <w:rFonts w:asciiTheme="minorHAnsi" w:hAnsiTheme="minorHAnsi" w:cs="Calibri"/>
          <w:lang w:val="es-AR"/>
        </w:rPr>
      </w:pPr>
      <w:r w:rsidRPr="002B7CB0">
        <w:rPr>
          <w:rFonts w:asciiTheme="minorHAnsi" w:hAnsiTheme="minorHAnsi" w:cs="Calibri"/>
          <w:lang w:val="es-AR"/>
        </w:rPr>
        <w:t xml:space="preserve">Realizar </w:t>
      </w:r>
      <w:r w:rsidR="003C72EB" w:rsidRPr="002B7CB0">
        <w:rPr>
          <w:rFonts w:asciiTheme="minorHAnsi" w:hAnsiTheme="minorHAnsi" w:cs="Calibri"/>
          <w:lang w:val="es-AR"/>
        </w:rPr>
        <w:t>m</w:t>
      </w:r>
      <w:r w:rsidRPr="002B7CB0">
        <w:rPr>
          <w:rFonts w:asciiTheme="minorHAnsi" w:hAnsiTheme="minorHAnsi" w:cs="Calibri"/>
          <w:lang w:val="es-AR"/>
        </w:rPr>
        <w:t xml:space="preserve">ontaje de equipo de control de Presión y Calibrar la tubería hasta alcanzar el fondo del pozo. Normalmente la calibración de la tubería de producción se hace el día anterior al Ensayo a Pozo con PLT. </w:t>
      </w:r>
    </w:p>
    <w:p w14:paraId="5446CE90" w14:textId="26DD07B8" w:rsidR="00A02708" w:rsidRPr="002B7CB0" w:rsidRDefault="00A02708" w:rsidP="00351C59">
      <w:pPr>
        <w:pStyle w:val="Default"/>
        <w:numPr>
          <w:ilvl w:val="0"/>
          <w:numId w:val="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before="120" w:after="120"/>
        <w:rPr>
          <w:lang w:val="es-AR"/>
        </w:rPr>
      </w:pPr>
      <w:r w:rsidRPr="002B7CB0">
        <w:rPr>
          <w:rFonts w:asciiTheme="minorHAnsi" w:hAnsiTheme="minorHAnsi" w:cs="Calibri"/>
          <w:lang w:val="es-AR"/>
        </w:rPr>
        <w:t>Seleccionar el</w:t>
      </w:r>
      <w:r w:rsidR="00382F0D">
        <w:rPr>
          <w:rFonts w:asciiTheme="minorHAnsi" w:hAnsiTheme="minorHAnsi" w:cs="Calibri"/>
          <w:lang w:val="es-AR"/>
        </w:rPr>
        <w:t xml:space="preserve"> Tren de Herramientas (POSN02-A9</w:t>
      </w:r>
      <w:r w:rsidRPr="002B7CB0">
        <w:rPr>
          <w:rFonts w:asciiTheme="minorHAnsi" w:hAnsiTheme="minorHAnsi" w:cs="Calibri"/>
          <w:lang w:val="es-AR"/>
        </w:rPr>
        <w:t xml:space="preserve">), recordar que no se debe incluir </w:t>
      </w:r>
      <w:r w:rsidR="00351C59" w:rsidRPr="002B7CB0">
        <w:rPr>
          <w:rFonts w:asciiTheme="minorHAnsi" w:hAnsiTheme="minorHAnsi" w:cs="Calibri"/>
          <w:lang w:val="es-AR"/>
        </w:rPr>
        <w:t xml:space="preserve">las tijeras, tanto </w:t>
      </w:r>
      <w:r w:rsidRPr="002B7CB0">
        <w:rPr>
          <w:rFonts w:asciiTheme="minorHAnsi" w:hAnsiTheme="minorHAnsi" w:cs="Calibri"/>
          <w:lang w:val="es-AR"/>
        </w:rPr>
        <w:t>Mecánica</w:t>
      </w:r>
      <w:r w:rsidR="00351C59" w:rsidRPr="002B7CB0">
        <w:rPr>
          <w:rFonts w:asciiTheme="minorHAnsi" w:hAnsiTheme="minorHAnsi" w:cs="Calibri"/>
          <w:lang w:val="es-AR"/>
        </w:rPr>
        <w:t xml:space="preserve"> como hidráulica, ya que de activarse las mismas pueden ocasionar daños en los sensores</w:t>
      </w:r>
      <w:r w:rsidR="003C72EB" w:rsidRPr="002B7CB0">
        <w:rPr>
          <w:rFonts w:asciiTheme="minorHAnsi" w:hAnsiTheme="minorHAnsi" w:cs="Calibri"/>
          <w:lang w:val="es-AR"/>
        </w:rPr>
        <w:t xml:space="preserve"> por acción de golpe</w:t>
      </w:r>
      <w:r w:rsidR="00351C59" w:rsidRPr="002B7CB0">
        <w:rPr>
          <w:rFonts w:asciiTheme="minorHAnsi" w:hAnsiTheme="minorHAnsi" w:cs="Calibri"/>
          <w:lang w:val="es-AR"/>
        </w:rPr>
        <w:t>.</w:t>
      </w:r>
    </w:p>
    <w:p w14:paraId="60C9B728" w14:textId="63480D04" w:rsidR="00351C59" w:rsidRPr="002B7CB0" w:rsidRDefault="00351C59" w:rsidP="00A02708">
      <w:pPr>
        <w:numPr>
          <w:ilvl w:val="1"/>
          <w:numId w:val="2"/>
        </w:numPr>
        <w:tabs>
          <w:tab w:val="clear" w:pos="1098"/>
          <w:tab w:val="num" w:pos="816"/>
          <w:tab w:val="left" w:pos="851"/>
          <w:tab w:val="num" w:pos="1134"/>
          <w:tab w:val="left" w:pos="9923"/>
        </w:tabs>
        <w:spacing w:before="120" w:after="120" w:line="240" w:lineRule="auto"/>
        <w:ind w:left="816"/>
        <w:jc w:val="both"/>
      </w:pPr>
      <w:r w:rsidRPr="002B7CB0">
        <w:t xml:space="preserve">Realizar una prueba de la herramienta PLT en superficie para garantizar que todos los sistemas están funcionando correctamente antes de iniciar el ensayo (realizar durante el proceso de </w:t>
      </w:r>
      <w:r w:rsidR="002B7CB0" w:rsidRPr="002B7CB0">
        <w:t>programación</w:t>
      </w:r>
      <w:r w:rsidRPr="002B7CB0">
        <w:t>).</w:t>
      </w:r>
    </w:p>
    <w:p w14:paraId="20DAE88F" w14:textId="4801165B" w:rsidR="003C72EB" w:rsidRPr="002B7CB0" w:rsidRDefault="003C72EB" w:rsidP="003C72EB">
      <w:pPr>
        <w:pStyle w:val="Prrafodelista"/>
        <w:numPr>
          <w:ilvl w:val="0"/>
          <w:numId w:val="9"/>
        </w:numPr>
        <w:tabs>
          <w:tab w:val="left" w:pos="851"/>
          <w:tab w:val="num" w:pos="1134"/>
          <w:tab w:val="left" w:pos="9923"/>
        </w:tabs>
        <w:spacing w:before="120" w:after="120" w:line="240" w:lineRule="auto"/>
        <w:jc w:val="both"/>
        <w:rPr>
          <w:lang w:val="es-AR"/>
        </w:rPr>
      </w:pPr>
      <w:r w:rsidRPr="002B7CB0">
        <w:rPr>
          <w:lang w:val="es-AR"/>
        </w:rPr>
        <w:t xml:space="preserve">Verificar Sensor de temperatura y </w:t>
      </w:r>
      <w:r w:rsidR="002B7CB0" w:rsidRPr="002B7CB0">
        <w:rPr>
          <w:lang w:val="es-AR"/>
        </w:rPr>
        <w:t>presión</w:t>
      </w:r>
    </w:p>
    <w:p w14:paraId="1E1011A0" w14:textId="3655D9AA" w:rsidR="003C72EB" w:rsidRPr="002B7CB0" w:rsidRDefault="003C72EB" w:rsidP="003C72EB">
      <w:pPr>
        <w:pStyle w:val="Prrafodelista"/>
        <w:numPr>
          <w:ilvl w:val="0"/>
          <w:numId w:val="9"/>
        </w:numPr>
        <w:tabs>
          <w:tab w:val="left" w:pos="851"/>
          <w:tab w:val="num" w:pos="1134"/>
          <w:tab w:val="left" w:pos="9923"/>
        </w:tabs>
        <w:spacing w:before="120" w:after="120" w:line="240" w:lineRule="auto"/>
        <w:jc w:val="both"/>
        <w:rPr>
          <w:lang w:val="es-AR"/>
        </w:rPr>
      </w:pPr>
      <w:r w:rsidRPr="002B7CB0">
        <w:rPr>
          <w:lang w:val="es-AR"/>
        </w:rPr>
        <w:t>Verificar correcta lectura y funcionamiento de spinner</w:t>
      </w:r>
    </w:p>
    <w:p w14:paraId="1909F240" w14:textId="21C7814F" w:rsidR="003C72EB" w:rsidRPr="002B7CB0" w:rsidRDefault="003C72EB" w:rsidP="003C72EB">
      <w:pPr>
        <w:pStyle w:val="Prrafodelista"/>
        <w:numPr>
          <w:ilvl w:val="0"/>
          <w:numId w:val="9"/>
        </w:numPr>
        <w:tabs>
          <w:tab w:val="left" w:pos="851"/>
          <w:tab w:val="num" w:pos="1134"/>
          <w:tab w:val="left" w:pos="9923"/>
        </w:tabs>
        <w:spacing w:before="120" w:after="120" w:line="240" w:lineRule="auto"/>
        <w:jc w:val="both"/>
        <w:rPr>
          <w:lang w:val="es-AR"/>
        </w:rPr>
      </w:pPr>
      <w:r w:rsidRPr="002B7CB0">
        <w:rPr>
          <w:lang w:val="es-AR"/>
        </w:rPr>
        <w:t xml:space="preserve">Verificar </w:t>
      </w:r>
      <w:r w:rsidR="002B7CB0" w:rsidRPr="002B7CB0">
        <w:rPr>
          <w:lang w:val="es-AR"/>
        </w:rPr>
        <w:t>demás</w:t>
      </w:r>
      <w:r w:rsidRPr="002B7CB0">
        <w:rPr>
          <w:lang w:val="es-AR"/>
        </w:rPr>
        <w:t xml:space="preserve"> sensores</w:t>
      </w:r>
    </w:p>
    <w:p w14:paraId="3B6F510A" w14:textId="4624869F" w:rsidR="00A02708" w:rsidRPr="002B7CB0" w:rsidRDefault="00351C59" w:rsidP="00A02708">
      <w:pPr>
        <w:numPr>
          <w:ilvl w:val="1"/>
          <w:numId w:val="2"/>
        </w:numPr>
        <w:tabs>
          <w:tab w:val="clear" w:pos="1098"/>
          <w:tab w:val="num" w:pos="816"/>
          <w:tab w:val="left" w:pos="851"/>
          <w:tab w:val="num" w:pos="1134"/>
          <w:tab w:val="left" w:pos="9923"/>
        </w:tabs>
        <w:spacing w:before="120" w:after="120" w:line="240" w:lineRule="auto"/>
        <w:ind w:left="816"/>
        <w:jc w:val="both"/>
      </w:pPr>
      <w:bookmarkStart w:id="1" w:name="_Hlk180395190"/>
      <w:r w:rsidRPr="002B7CB0">
        <w:t>Bajar la herramienta a una velocidad máxima de 60 m/minuto. Al acercarse a cualquier restricción de diámetro (niples, packers, mandriles), reducir la velocidad a 10 m/minuto 30 metros antes de pasar por ellas</w:t>
      </w:r>
      <w:bookmarkEnd w:id="1"/>
      <w:r w:rsidR="003C72EB" w:rsidRPr="002B7CB0">
        <w:t>, generando de esta forma registro continuo de superficie a fondo de pozo</w:t>
      </w:r>
      <w:r w:rsidRPr="002B7CB0">
        <w:t>.</w:t>
      </w:r>
    </w:p>
    <w:p w14:paraId="58E9FFB0" w14:textId="6D22E508" w:rsidR="00A02708" w:rsidRPr="002B7CB0" w:rsidRDefault="00A02708" w:rsidP="00A02708">
      <w:pPr>
        <w:pStyle w:val="Default"/>
        <w:numPr>
          <w:ilvl w:val="1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clear" w:pos="1098"/>
          <w:tab w:val="num" w:pos="816"/>
        </w:tabs>
        <w:autoSpaceDE w:val="0"/>
        <w:autoSpaceDN w:val="0"/>
        <w:adjustRightInd w:val="0"/>
        <w:spacing w:before="120" w:after="120"/>
        <w:ind w:left="816"/>
        <w:rPr>
          <w:rFonts w:asciiTheme="minorHAnsi" w:hAnsiTheme="minorHAnsi" w:cs="Calibri"/>
          <w:lang w:val="es-AR"/>
        </w:rPr>
      </w:pPr>
      <w:r w:rsidRPr="002B7CB0">
        <w:rPr>
          <w:rFonts w:asciiTheme="minorHAnsi" w:hAnsiTheme="minorHAnsi" w:cs="Calibri"/>
          <w:lang w:val="es-AR"/>
        </w:rPr>
        <w:t xml:space="preserve">Realizar registros en el intervalo de medición acordado, con </w:t>
      </w:r>
      <w:r w:rsidR="00351C59" w:rsidRPr="002B7CB0">
        <w:rPr>
          <w:rFonts w:asciiTheme="minorHAnsi" w:hAnsiTheme="minorHAnsi" w:cs="Calibri"/>
          <w:lang w:val="es-AR"/>
        </w:rPr>
        <w:t>6</w:t>
      </w:r>
      <w:r w:rsidRPr="002B7CB0">
        <w:rPr>
          <w:rFonts w:asciiTheme="minorHAnsi" w:hAnsiTheme="minorHAnsi" w:cs="Calibri"/>
          <w:lang w:val="es-AR"/>
        </w:rPr>
        <w:t xml:space="preserve"> pasadas a </w:t>
      </w:r>
      <w:r w:rsidR="00351C59" w:rsidRPr="002B7CB0">
        <w:rPr>
          <w:rFonts w:asciiTheme="minorHAnsi" w:hAnsiTheme="minorHAnsi" w:cs="Calibri"/>
          <w:lang w:val="es-AR"/>
        </w:rPr>
        <w:t>diferentes velocidades (15, 30, 45</w:t>
      </w:r>
      <w:r w:rsidRPr="002B7CB0">
        <w:rPr>
          <w:rFonts w:asciiTheme="minorHAnsi" w:hAnsiTheme="minorHAnsi" w:cs="Calibri"/>
          <w:lang w:val="es-AR"/>
        </w:rPr>
        <w:t xml:space="preserve"> m/minuto</w:t>
      </w:r>
      <w:r w:rsidR="00351C59" w:rsidRPr="002B7CB0">
        <w:rPr>
          <w:rFonts w:asciiTheme="minorHAnsi" w:hAnsiTheme="minorHAnsi" w:cs="Calibri"/>
          <w:lang w:val="es-AR"/>
        </w:rPr>
        <w:t>).</w:t>
      </w:r>
    </w:p>
    <w:p w14:paraId="6EC58DC9" w14:textId="25B4CBAC" w:rsidR="00351C59" w:rsidRPr="002B7CB0" w:rsidRDefault="00351C59" w:rsidP="00A02708">
      <w:pPr>
        <w:pStyle w:val="Default"/>
        <w:numPr>
          <w:ilvl w:val="1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clear" w:pos="1098"/>
          <w:tab w:val="num" w:pos="816"/>
        </w:tabs>
        <w:autoSpaceDE w:val="0"/>
        <w:autoSpaceDN w:val="0"/>
        <w:adjustRightInd w:val="0"/>
        <w:spacing w:before="120" w:after="120"/>
        <w:ind w:left="816"/>
        <w:rPr>
          <w:rFonts w:asciiTheme="minorHAnsi" w:hAnsiTheme="minorHAnsi" w:cs="Calibri"/>
          <w:lang w:val="es-AR"/>
        </w:rPr>
      </w:pPr>
      <w:r w:rsidRPr="002B7CB0">
        <w:rPr>
          <w:rFonts w:asciiTheme="minorHAnsi" w:hAnsiTheme="minorHAnsi" w:cs="Calibri"/>
          <w:lang w:val="es-AR"/>
        </w:rPr>
        <w:t>Subir la herramienta a una velocidad máxima de 60 m/minuto. Al acercarse a cualquier restricción de diámetro (niples, packers, mandriles), reducir la velocidad a 10 m/minuto 30 metros antes de pasar por ellas</w:t>
      </w:r>
      <w:r w:rsidR="003C72EB" w:rsidRPr="002B7CB0">
        <w:rPr>
          <w:rFonts w:asciiTheme="minorHAnsi" w:hAnsiTheme="minorHAnsi" w:cs="Calibri"/>
          <w:lang w:val="es-AR"/>
        </w:rPr>
        <w:t>, generando de esta forma registro continuo desde fondo de pozo a superficie.</w:t>
      </w:r>
    </w:p>
    <w:p w14:paraId="706D8B18" w14:textId="6F254DEB" w:rsidR="00351C59" w:rsidRPr="002B7CB0" w:rsidRDefault="00351C59" w:rsidP="00A02708">
      <w:pPr>
        <w:pStyle w:val="Default"/>
        <w:numPr>
          <w:ilvl w:val="1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clear" w:pos="1098"/>
          <w:tab w:val="num" w:pos="816"/>
        </w:tabs>
        <w:autoSpaceDE w:val="0"/>
        <w:autoSpaceDN w:val="0"/>
        <w:adjustRightInd w:val="0"/>
        <w:spacing w:before="120" w:after="120"/>
        <w:ind w:left="816"/>
        <w:rPr>
          <w:rFonts w:asciiTheme="minorHAnsi" w:hAnsiTheme="minorHAnsi" w:cs="Calibri"/>
          <w:lang w:val="es-AR"/>
        </w:rPr>
      </w:pPr>
      <w:r w:rsidRPr="002B7CB0">
        <w:rPr>
          <w:rFonts w:asciiTheme="minorHAnsi" w:hAnsiTheme="minorHAnsi" w:cs="Calibri"/>
          <w:lang w:val="es-AR"/>
        </w:rPr>
        <w:t>Una vez en superficie, calibrar sensor de capacitancia llenando el mismo con los distintos fluidos que se dispongan del pozo</w:t>
      </w:r>
      <w:r w:rsidR="003C72EB" w:rsidRPr="002B7CB0">
        <w:rPr>
          <w:rFonts w:asciiTheme="minorHAnsi" w:hAnsiTheme="minorHAnsi" w:cs="Calibri"/>
          <w:lang w:val="es-AR"/>
        </w:rPr>
        <w:t xml:space="preserve"> (solo para perfiles de producción en pozos multifásicos)</w:t>
      </w:r>
      <w:r w:rsidRPr="002B7CB0">
        <w:rPr>
          <w:rFonts w:asciiTheme="minorHAnsi" w:hAnsiTheme="minorHAnsi" w:cs="Calibri"/>
          <w:lang w:val="es-AR"/>
        </w:rPr>
        <w:t>:</w:t>
      </w:r>
    </w:p>
    <w:p w14:paraId="4C599145" w14:textId="49650DF7" w:rsidR="00351C59" w:rsidRPr="002B7CB0" w:rsidRDefault="00351C59" w:rsidP="00351C59">
      <w:pPr>
        <w:pStyle w:val="Default"/>
        <w:numPr>
          <w:ilvl w:val="2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before="120" w:after="120"/>
        <w:rPr>
          <w:rFonts w:asciiTheme="minorHAnsi" w:hAnsiTheme="minorHAnsi" w:cs="Calibri"/>
          <w:lang w:val="es-AR"/>
        </w:rPr>
      </w:pPr>
      <w:r w:rsidRPr="002B7CB0">
        <w:rPr>
          <w:rFonts w:asciiTheme="minorHAnsi" w:hAnsiTheme="minorHAnsi" w:cs="Calibri"/>
          <w:lang w:val="es-AR"/>
        </w:rPr>
        <w:t>Colocar cinta en un lado del sensor para evitar perdida de liquido</w:t>
      </w:r>
    </w:p>
    <w:p w14:paraId="53C430C4" w14:textId="614ACB6D" w:rsidR="00351C59" w:rsidRPr="002B7CB0" w:rsidRDefault="00351C59" w:rsidP="00351C59">
      <w:pPr>
        <w:pStyle w:val="Default"/>
        <w:numPr>
          <w:ilvl w:val="2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before="120" w:after="120"/>
        <w:rPr>
          <w:rFonts w:asciiTheme="minorHAnsi" w:hAnsiTheme="minorHAnsi" w:cs="Calibri"/>
          <w:lang w:val="es-AR"/>
        </w:rPr>
      </w:pPr>
      <w:r w:rsidRPr="002B7CB0">
        <w:rPr>
          <w:rFonts w:asciiTheme="minorHAnsi" w:hAnsiTheme="minorHAnsi" w:cs="Calibri"/>
          <w:lang w:val="es-AR"/>
        </w:rPr>
        <w:t xml:space="preserve">Llenar la cavidad con </w:t>
      </w:r>
      <w:r w:rsidR="003C72EB" w:rsidRPr="002B7CB0">
        <w:rPr>
          <w:rFonts w:asciiTheme="minorHAnsi" w:hAnsiTheme="minorHAnsi" w:cs="Calibri"/>
          <w:lang w:val="es-AR"/>
        </w:rPr>
        <w:t>los fluidos del pozo y retener durante 1 minuto cada uno</w:t>
      </w:r>
    </w:p>
    <w:p w14:paraId="119E078C" w14:textId="7801BAEA" w:rsidR="003C72EB" w:rsidRPr="002B7CB0" w:rsidRDefault="003C72EB" w:rsidP="003C72EB">
      <w:pPr>
        <w:pStyle w:val="Default"/>
        <w:numPr>
          <w:ilvl w:val="1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clear" w:pos="1098"/>
          <w:tab w:val="num" w:pos="816"/>
        </w:tabs>
        <w:autoSpaceDE w:val="0"/>
        <w:autoSpaceDN w:val="0"/>
        <w:adjustRightInd w:val="0"/>
        <w:spacing w:before="120" w:after="120"/>
        <w:ind w:left="816"/>
        <w:rPr>
          <w:rFonts w:asciiTheme="minorHAnsi" w:hAnsiTheme="minorHAnsi" w:cs="Calibri"/>
          <w:lang w:val="es-AR"/>
        </w:rPr>
      </w:pPr>
      <w:r w:rsidRPr="002B7CB0">
        <w:rPr>
          <w:rFonts w:asciiTheme="minorHAnsi" w:hAnsiTheme="minorHAnsi" w:cs="Calibri"/>
          <w:lang w:val="es-AR"/>
        </w:rPr>
        <w:t>Recuperar y verificar los datos de herramienta</w:t>
      </w:r>
    </w:p>
    <w:p w14:paraId="64989689" w14:textId="215ECB7D" w:rsidR="003C72EB" w:rsidRPr="002B7CB0" w:rsidRDefault="003C72EB" w:rsidP="003C72EB">
      <w:pPr>
        <w:pStyle w:val="Default"/>
        <w:numPr>
          <w:ilvl w:val="1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clear" w:pos="1098"/>
          <w:tab w:val="num" w:pos="816"/>
        </w:tabs>
        <w:autoSpaceDE w:val="0"/>
        <w:autoSpaceDN w:val="0"/>
        <w:adjustRightInd w:val="0"/>
        <w:spacing w:before="120" w:after="120"/>
        <w:ind w:left="816"/>
        <w:rPr>
          <w:rFonts w:asciiTheme="minorHAnsi" w:hAnsiTheme="minorHAnsi" w:cs="Calibri"/>
          <w:lang w:val="es-AR"/>
        </w:rPr>
      </w:pPr>
      <w:r w:rsidRPr="002B7CB0">
        <w:rPr>
          <w:rFonts w:asciiTheme="minorHAnsi" w:hAnsiTheme="minorHAnsi" w:cs="Calibri"/>
          <w:lang w:val="es-AR"/>
        </w:rPr>
        <w:t>Proceder a su limpieza superficial con la ayuda de solventes</w:t>
      </w:r>
    </w:p>
    <w:p w14:paraId="45D25CC6" w14:textId="36B803F7" w:rsidR="003C72EB" w:rsidRPr="002B7CB0" w:rsidRDefault="003C72EB" w:rsidP="003C72EB">
      <w:pPr>
        <w:pStyle w:val="Default"/>
        <w:numPr>
          <w:ilvl w:val="1"/>
          <w:numId w:val="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abs>
          <w:tab w:val="clear" w:pos="1098"/>
          <w:tab w:val="num" w:pos="816"/>
        </w:tabs>
        <w:autoSpaceDE w:val="0"/>
        <w:autoSpaceDN w:val="0"/>
        <w:adjustRightInd w:val="0"/>
        <w:spacing w:before="120" w:after="120"/>
        <w:ind w:left="816"/>
        <w:rPr>
          <w:rFonts w:asciiTheme="minorHAnsi" w:hAnsiTheme="minorHAnsi" w:cs="Calibri"/>
          <w:lang w:val="es-AR"/>
        </w:rPr>
      </w:pPr>
      <w:r w:rsidRPr="002B7CB0">
        <w:rPr>
          <w:rFonts w:asciiTheme="minorHAnsi" w:hAnsiTheme="minorHAnsi" w:cs="Calibri"/>
          <w:lang w:val="es-AR"/>
        </w:rPr>
        <w:lastRenderedPageBreak/>
        <w:t>Finalizar aplicando aceite en aerosol en rodamientos para protegerlos hasta su mantenimiento en base</w:t>
      </w:r>
    </w:p>
    <w:p w14:paraId="5DF32633" w14:textId="5D1EBBFA" w:rsidR="003C72EB" w:rsidRPr="002B7CB0" w:rsidRDefault="003C72EB" w:rsidP="003C72EB">
      <w:pPr>
        <w:pStyle w:val="Default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autoSpaceDE w:val="0"/>
        <w:autoSpaceDN w:val="0"/>
        <w:adjustRightInd w:val="0"/>
        <w:spacing w:before="120" w:after="120"/>
        <w:rPr>
          <w:rFonts w:asciiTheme="minorHAnsi" w:hAnsiTheme="minorHAnsi" w:cs="Calibri"/>
          <w:lang w:val="es-AR"/>
        </w:rPr>
      </w:pPr>
    </w:p>
    <w:p w14:paraId="77A1A504" w14:textId="77777777" w:rsidR="00FC5150" w:rsidRPr="002B7CB0" w:rsidRDefault="00FC5150" w:rsidP="00FC5150">
      <w:pPr>
        <w:pStyle w:val="Prrafodelista"/>
        <w:numPr>
          <w:ilvl w:val="0"/>
          <w:numId w:val="2"/>
        </w:numPr>
        <w:rPr>
          <w:rFonts w:eastAsia="Calibri" w:cs="Times New Roman"/>
          <w:lang w:val="es-AR"/>
        </w:rPr>
      </w:pPr>
      <w:r w:rsidRPr="002B7CB0">
        <w:rPr>
          <w:rFonts w:eastAsia="Calibri" w:cs="Times New Roman"/>
          <w:lang w:val="es-AR"/>
        </w:rPr>
        <w:t>Responsabilidades</w:t>
      </w:r>
    </w:p>
    <w:p w14:paraId="0F447AA0" w14:textId="77777777" w:rsidR="00FC5150" w:rsidRPr="002B7CB0" w:rsidRDefault="00D542CA" w:rsidP="00FC5150">
      <w:r w:rsidRPr="002B7CB0">
        <w:t>Coordinador de operaciones, Supervisores, Operadores y</w:t>
      </w:r>
      <w:r w:rsidR="00E25E8A" w:rsidRPr="002B7CB0">
        <w:t xml:space="preserve"> Ayudantes.</w:t>
      </w:r>
    </w:p>
    <w:p w14:paraId="5120FC74" w14:textId="77777777" w:rsidR="00E25E8A" w:rsidRPr="002B7CB0" w:rsidRDefault="00E25E8A" w:rsidP="00586FA6">
      <w:pPr>
        <w:numPr>
          <w:ilvl w:val="0"/>
          <w:numId w:val="2"/>
        </w:numPr>
        <w:spacing w:before="120" w:after="0" w:line="240" w:lineRule="auto"/>
        <w:ind w:left="0" w:firstLine="0"/>
        <w:rPr>
          <w:rFonts w:eastAsia="Calibri" w:cs="Arial"/>
          <w:bCs/>
          <w:color w:val="000000" w:themeColor="text1"/>
        </w:rPr>
      </w:pPr>
      <w:r w:rsidRPr="002B7CB0">
        <w:rPr>
          <w:rFonts w:eastAsia="Calibri" w:cs="Arial"/>
          <w:bCs/>
          <w:color w:val="000000" w:themeColor="text1"/>
        </w:rPr>
        <w:t>Anexo / Registro</w:t>
      </w:r>
    </w:p>
    <w:p w14:paraId="7981CE0C" w14:textId="77777777" w:rsidR="00E25E8A" w:rsidRPr="002B7CB0" w:rsidRDefault="00E25E8A" w:rsidP="00E25E8A">
      <w:pPr>
        <w:spacing w:before="60" w:after="60"/>
        <w:rPr>
          <w:rFonts w:eastAsia="Calibri" w:cs="Times New Roman"/>
        </w:rPr>
      </w:pPr>
    </w:p>
    <w:p w14:paraId="03CA8F62" w14:textId="77777777" w:rsidR="00E25E8A" w:rsidRPr="002B7CB0" w:rsidRDefault="00E25E8A" w:rsidP="00E25E8A">
      <w:pPr>
        <w:pStyle w:val="Ttulo1"/>
        <w:ind w:left="567"/>
        <w:rPr>
          <w:color w:val="000000" w:themeColor="text1"/>
          <w:sz w:val="24"/>
        </w:rPr>
      </w:pPr>
      <w:r w:rsidRPr="002B7CB0">
        <w:rPr>
          <w:color w:val="000000" w:themeColor="text1"/>
          <w:sz w:val="24"/>
        </w:rPr>
        <w:t>Seguimiento de la Revisión de Documentos</w:t>
      </w:r>
    </w:p>
    <w:tbl>
      <w:tblPr>
        <w:tblStyle w:val="Tablaconcuadrcula"/>
        <w:tblW w:w="7934" w:type="dxa"/>
        <w:tblInd w:w="425" w:type="dxa"/>
        <w:tblLayout w:type="fixed"/>
        <w:tblLook w:val="04A0" w:firstRow="1" w:lastRow="0" w:firstColumn="1" w:lastColumn="0" w:noHBand="0" w:noVBand="1"/>
      </w:tblPr>
      <w:tblGrid>
        <w:gridCol w:w="2802"/>
        <w:gridCol w:w="5132"/>
      </w:tblGrid>
      <w:tr w:rsidR="00E25E8A" w:rsidRPr="002B7CB0" w14:paraId="16C91E66" w14:textId="77777777" w:rsidTr="00AF3EA4">
        <w:tc>
          <w:tcPr>
            <w:tcW w:w="2802" w:type="dxa"/>
            <w:shd w:val="clear" w:color="auto" w:fill="C5E0B3" w:themeFill="accent6" w:themeFillTint="66"/>
          </w:tcPr>
          <w:p w14:paraId="0CEB612C" w14:textId="77777777" w:rsidR="00E25E8A" w:rsidRPr="002B7CB0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s-AR"/>
              </w:rPr>
            </w:pPr>
            <w:r w:rsidRPr="002B7CB0">
              <w:rPr>
                <w:color w:val="000000" w:themeColor="text1"/>
                <w:sz w:val="24"/>
                <w:szCs w:val="24"/>
                <w:lang w:val="es-AR"/>
              </w:rPr>
              <w:t>Nombre del Documento</w:t>
            </w:r>
          </w:p>
        </w:tc>
        <w:tc>
          <w:tcPr>
            <w:tcW w:w="5132" w:type="dxa"/>
            <w:shd w:val="clear" w:color="auto" w:fill="C5E0B3" w:themeFill="accent6" w:themeFillTint="66"/>
          </w:tcPr>
          <w:p w14:paraId="3CFB7BCC" w14:textId="77777777" w:rsidR="00E25E8A" w:rsidRPr="002B7CB0" w:rsidRDefault="00E25E8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jc w:val="center"/>
              <w:rPr>
                <w:color w:val="000000" w:themeColor="text1"/>
                <w:sz w:val="24"/>
                <w:szCs w:val="24"/>
                <w:lang w:val="es-AR"/>
              </w:rPr>
            </w:pPr>
            <w:r w:rsidRPr="002B7CB0">
              <w:rPr>
                <w:color w:val="000000" w:themeColor="text1"/>
                <w:sz w:val="24"/>
                <w:szCs w:val="24"/>
                <w:lang w:val="es-AR"/>
              </w:rPr>
              <w:t>Modificaciones Principales</w:t>
            </w:r>
          </w:p>
        </w:tc>
      </w:tr>
      <w:tr w:rsidR="00E25E8A" w:rsidRPr="002B7CB0" w14:paraId="172803AD" w14:textId="77777777" w:rsidTr="00AF3EA4">
        <w:tc>
          <w:tcPr>
            <w:tcW w:w="2802" w:type="dxa"/>
          </w:tcPr>
          <w:p w14:paraId="3C9FE800" w14:textId="0D19E671" w:rsidR="00E25E8A" w:rsidRPr="002B7CB0" w:rsidRDefault="00382F0D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POSN02-A21</w:t>
            </w:r>
            <w:r w:rsidR="00A02708" w:rsidRPr="002B7CB0">
              <w:rPr>
                <w:i/>
                <w:lang w:val="es-AR"/>
              </w:rPr>
              <w:t xml:space="preserve"> Ensayo con PLT.</w:t>
            </w:r>
          </w:p>
        </w:tc>
        <w:tc>
          <w:tcPr>
            <w:tcW w:w="5132" w:type="dxa"/>
          </w:tcPr>
          <w:p w14:paraId="5D9423A3" w14:textId="77777777" w:rsidR="00E25E8A" w:rsidRPr="002B7CB0" w:rsidRDefault="00D542CA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 w:rsidRPr="002B7CB0">
              <w:rPr>
                <w:i/>
                <w:lang w:val="es-AR"/>
              </w:rPr>
              <w:t>Para su aplicación.</w:t>
            </w:r>
          </w:p>
        </w:tc>
      </w:tr>
      <w:tr w:rsidR="00E25E8A" w:rsidRPr="002B7CB0" w14:paraId="0D55A116" w14:textId="77777777" w:rsidTr="00AF3EA4">
        <w:tc>
          <w:tcPr>
            <w:tcW w:w="2802" w:type="dxa"/>
          </w:tcPr>
          <w:p w14:paraId="7521C70E" w14:textId="69670C6B" w:rsidR="00E25E8A" w:rsidRPr="002B7CB0" w:rsidRDefault="008E2250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POSN02-A21</w:t>
            </w:r>
            <w:r w:rsidRPr="002B7CB0">
              <w:rPr>
                <w:i/>
                <w:lang w:val="es-AR"/>
              </w:rPr>
              <w:t xml:space="preserve"> Ensayo con PLT.</w:t>
            </w:r>
          </w:p>
        </w:tc>
        <w:tc>
          <w:tcPr>
            <w:tcW w:w="5132" w:type="dxa"/>
          </w:tcPr>
          <w:p w14:paraId="2BDE61AB" w14:textId="1D596C4B" w:rsidR="00E25E8A" w:rsidRPr="002B7CB0" w:rsidRDefault="00434A02" w:rsidP="00DA24E4">
            <w:pPr>
              <w:pStyle w:val="Prrafodelista"/>
              <w:tabs>
                <w:tab w:val="left" w:pos="2835"/>
              </w:tabs>
              <w:spacing w:line="240" w:lineRule="atLeast"/>
              <w:ind w:left="0"/>
              <w:rPr>
                <w:i/>
                <w:lang w:val="es-AR"/>
              </w:rPr>
            </w:pPr>
            <w:r>
              <w:rPr>
                <w:i/>
                <w:lang w:val="es-AR"/>
              </w:rPr>
              <w:t>Revisión periódica.</w:t>
            </w:r>
          </w:p>
        </w:tc>
      </w:tr>
    </w:tbl>
    <w:p w14:paraId="5F7A8AA8" w14:textId="77777777" w:rsidR="00E25E8A" w:rsidRPr="002B7CB0" w:rsidRDefault="00E25E8A" w:rsidP="00E25E8A">
      <w:pPr>
        <w:pStyle w:val="Bullet1"/>
        <w:numPr>
          <w:ilvl w:val="0"/>
          <w:numId w:val="0"/>
        </w:numPr>
        <w:ind w:left="1134" w:hanging="567"/>
        <w:jc w:val="left"/>
        <w:rPr>
          <w:lang w:val="es-AR"/>
        </w:rPr>
      </w:pPr>
    </w:p>
    <w:p w14:paraId="7B26269E" w14:textId="77777777" w:rsidR="00E25E8A" w:rsidRPr="002B7CB0" w:rsidRDefault="00E25E8A" w:rsidP="00E25E8A">
      <w:pPr>
        <w:tabs>
          <w:tab w:val="left" w:pos="1665"/>
        </w:tabs>
      </w:pPr>
      <w:r w:rsidRPr="002B7CB0">
        <w:tab/>
      </w:r>
    </w:p>
    <w:p w14:paraId="01A48891" w14:textId="77777777" w:rsidR="007822E9" w:rsidRPr="007822E9" w:rsidRDefault="007822E9" w:rsidP="00382F0D">
      <w:pPr>
        <w:jc w:val="center"/>
        <w:rPr>
          <w:sz w:val="32"/>
        </w:rPr>
      </w:pPr>
    </w:p>
    <w:sectPr w:rsidR="007822E9" w:rsidRPr="007822E9" w:rsidSect="002969F3">
      <w:headerReference w:type="default" r:id="rId9"/>
      <w:footerReference w:type="default" r:id="rId10"/>
      <w:footerReference w:type="first" r:id="rId11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E03F75" w14:textId="77777777" w:rsidR="0033185E" w:rsidRPr="002B7CB0" w:rsidRDefault="0033185E" w:rsidP="00A543B7">
      <w:pPr>
        <w:spacing w:after="0" w:line="240" w:lineRule="auto"/>
      </w:pPr>
      <w:r w:rsidRPr="002B7CB0">
        <w:separator/>
      </w:r>
    </w:p>
  </w:endnote>
  <w:endnote w:type="continuationSeparator" w:id="0">
    <w:p w14:paraId="79A67C48" w14:textId="77777777" w:rsidR="0033185E" w:rsidRPr="002B7CB0" w:rsidRDefault="0033185E" w:rsidP="00A543B7">
      <w:pPr>
        <w:spacing w:after="0" w:line="240" w:lineRule="auto"/>
      </w:pPr>
      <w:r w:rsidRPr="002B7CB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74F6C6" w14:textId="143F1648" w:rsidR="00527FCD" w:rsidRPr="002B7CB0" w:rsidRDefault="00527FCD">
    <w:pPr>
      <w:pStyle w:val="Piedepgina"/>
    </w:pPr>
    <w:r w:rsidRPr="002B7CB0"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CFDFB7D" wp14:editId="06A5981F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7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58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59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w14:anchorId="31E4D293" id="Grouper 11" o:spid="_x0000_s1026" style="position:absolute;margin-left:0;margin-top:-12pt;width:481.8pt;height:15pt;z-index:251659264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ilXnAQAANw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8E2250">
      <w:t>12/08/2025</w:t>
    </w:r>
    <w:r w:rsidRPr="002B7CB0">
      <w:ptab w:relativeTo="margin" w:alignment="center" w:leader="none"/>
    </w:r>
    <w:r w:rsidR="00382F0D">
      <w:t>POSN02-A21</w:t>
    </w:r>
    <w:r w:rsidR="00A02708" w:rsidRPr="002B7CB0">
      <w:t xml:space="preserve"> Ensayo con </w:t>
    </w:r>
    <w:r w:rsidR="00266DF4">
      <w:t xml:space="preserve">herramienta </w:t>
    </w:r>
    <w:r w:rsidR="00A02708" w:rsidRPr="002B7CB0">
      <w:t>PLT</w:t>
    </w:r>
    <w:r w:rsidRPr="002B7CB0">
      <w:ptab w:relativeTo="margin" w:alignment="right" w:leader="none"/>
    </w:r>
    <w:r w:rsidR="00E849FF" w:rsidRPr="002B7CB0">
      <w:t>Rev.</w:t>
    </w:r>
    <w:r w:rsidR="008E2250">
      <w:t>0.2</w: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5F8E2B" w14:textId="77777777" w:rsidR="002969F3" w:rsidRPr="002B7CB0" w:rsidRDefault="002969F3" w:rsidP="002969F3"/>
  <w:p w14:paraId="73DDDD30" w14:textId="68241441" w:rsidR="002969F3" w:rsidRPr="002B7CB0" w:rsidRDefault="002969F3" w:rsidP="002969F3">
    <w:pPr>
      <w:pStyle w:val="Piedepgina"/>
    </w:pPr>
    <w:r w:rsidRPr="002B7CB0">
      <w:rPr>
        <w:rFonts w:cs="Helvetica"/>
        <w:noProof/>
        <w:color w:val="000000" w:themeColor="text1"/>
        <w:sz w:val="32"/>
        <w:szCs w:val="32"/>
        <w:lang w:eastAsia="es-AR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9C98919" wp14:editId="639D4185">
              <wp:simplePos x="0" y="0"/>
              <wp:positionH relativeFrom="margin">
                <wp:align>center</wp:align>
              </wp:positionH>
              <wp:positionV relativeFrom="paragraph">
                <wp:posOffset>-152400</wp:posOffset>
              </wp:positionV>
              <wp:extent cx="6118860" cy="190500"/>
              <wp:effectExtent l="0" t="0" r="0" b="0"/>
              <wp:wrapNone/>
              <wp:docPr id="5" name="Groupe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118860" cy="190500"/>
                        <a:chOff x="-207273" y="33528015"/>
                        <a:chExt cx="9510886" cy="1693334"/>
                      </a:xfrm>
                    </wpg:grpSpPr>
                    <wps:wsp>
                      <wps:cNvPr id="6" name="Forme libre 58"/>
                      <wps:cNvSpPr/>
                      <wps:spPr>
                        <a:xfrm>
                          <a:off x="-207273" y="33528015"/>
                          <a:ext cx="5023556" cy="1354667"/>
                        </a:xfrm>
                        <a:custGeom>
                          <a:avLst/>
                          <a:gdLst>
                            <a:gd name="connsiteX0" fmla="*/ 0 w 5023556"/>
                            <a:gd name="connsiteY0" fmla="*/ 381000 h 1213556"/>
                            <a:gd name="connsiteX1" fmla="*/ 2652889 w 5023556"/>
                            <a:gd name="connsiteY1" fmla="*/ 0 h 1213556"/>
                            <a:gd name="connsiteX2" fmla="*/ 5023556 w 5023556"/>
                            <a:gd name="connsiteY2" fmla="*/ 381000 h 1213556"/>
                            <a:gd name="connsiteX3" fmla="*/ 1989667 w 5023556"/>
                            <a:gd name="connsiteY3" fmla="*/ 1058334 h 1213556"/>
                            <a:gd name="connsiteX4" fmla="*/ 70556 w 5023556"/>
                            <a:gd name="connsiteY4" fmla="*/ 1213556 h 1213556"/>
                            <a:gd name="connsiteX5" fmla="*/ 0 w 5023556"/>
                            <a:gd name="connsiteY5" fmla="*/ 381000 h 121355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5023556" h="1213556">
                              <a:moveTo>
                                <a:pt x="0" y="381000"/>
                              </a:moveTo>
                              <a:lnTo>
                                <a:pt x="2652889" y="0"/>
                              </a:lnTo>
                              <a:lnTo>
                                <a:pt x="5023556" y="381000"/>
                              </a:lnTo>
                              <a:lnTo>
                                <a:pt x="1989667" y="1058334"/>
                              </a:lnTo>
                              <a:lnTo>
                                <a:pt x="70556" y="1213556"/>
                              </a:lnTo>
                              <a:lnTo>
                                <a:pt x="0" y="38100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6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7" name="Forme libre 59"/>
                      <wps:cNvSpPr/>
                      <wps:spPr>
                        <a:xfrm>
                          <a:off x="2360947" y="33528015"/>
                          <a:ext cx="6942666" cy="1693334"/>
                        </a:xfrm>
                        <a:custGeom>
                          <a:avLst/>
                          <a:gdLst>
                            <a:gd name="connsiteX0" fmla="*/ 6914445 w 6942667"/>
                            <a:gd name="connsiteY0" fmla="*/ 70556 h 1693334"/>
                            <a:gd name="connsiteX1" fmla="*/ 6942667 w 6942667"/>
                            <a:gd name="connsiteY1" fmla="*/ 1693334 h 1693334"/>
                            <a:gd name="connsiteX2" fmla="*/ 0 w 6942667"/>
                            <a:gd name="connsiteY2" fmla="*/ 0 h 1693334"/>
                            <a:gd name="connsiteX3" fmla="*/ 6914445 w 6942667"/>
                            <a:gd name="connsiteY3" fmla="*/ 70556 h 169333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942667" h="1693334">
                              <a:moveTo>
                                <a:pt x="6914445" y="70556"/>
                              </a:moveTo>
                              <a:lnTo>
                                <a:pt x="6942667" y="1693334"/>
                              </a:lnTo>
                              <a:lnTo>
                                <a:pt x="0" y="0"/>
                              </a:lnTo>
                              <a:lnTo>
                                <a:pt x="6914445" y="7055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group w14:anchorId="5F808928" id="Grouper 11" o:spid="_x0000_s1026" style="position:absolute;margin-left:0;margin-top:-12pt;width:481.8pt;height:15pt;z-index:251661312;mso-position-horizontal:center;mso-position-horizontal-relative:margin;mso-width-relative:margin;mso-height-relative:margin" coordorigin="-2072,335280" coordsize="95108,16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">
              <v:shape id="Forme libre 58" o:spid="_x0000_s1027" style="position:absolute;left:-2072;top:335280;width:50234;height:13546;visibility:visible;mso-wrap-style:square;v-text-anchor:middle" coordsize="5023556,1213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" path="m,381000l2652889,,5023556,381000,1989667,1058334,70556,1213556,,381000xe" fillcolor="#a5a5a5 [2092]" stroked="f" strokeweight=".5pt">
                <v:stroke joinstyle="miter"/>
                <v:path arrowok="t" o:connecttype="custom" o:connectlocs="0,425302;2652889,0;5023556,425302;1989667,1181396;70556,1354667;0,425302" o:connectangles="0,0,0,0,0,0"/>
              </v:shape>
              <v:shape id="Forme libre 59" o:spid="_x0000_s1028" style="position:absolute;left:23609;top:335280;width:69427;height:16933;visibility:visible;mso-wrap-style:square;v-text-anchor:middle" coordsize="6942667,1693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" path="m6914445,70556r28222,1622778l,,6914445,70556xe" fillcolor="#a8d08d [1945]" stroked="f" strokeweight=".5pt">
                <v:stroke joinstyle="miter"/>
                <v:path arrowok="t" o:connecttype="custom" o:connectlocs="6914444,70556;6942666,1693334;0,0;6914444,70556" o:connectangles="0,0,0,0"/>
              </v:shape>
              <w10:wrap anchorx="margin"/>
            </v:group>
          </w:pict>
        </mc:Fallback>
      </mc:AlternateContent>
    </w:r>
    <w:r w:rsidR="008E2250">
      <w:t>12/08/2025</w:t>
    </w:r>
    <w:r w:rsidRPr="002B7CB0">
      <w:ptab w:relativeTo="margin" w:alignment="center" w:leader="none"/>
    </w:r>
    <w:r w:rsidR="00382F0D">
      <w:t>POSN02-A21</w:t>
    </w:r>
    <w:r w:rsidR="00A02708" w:rsidRPr="002B7CB0">
      <w:t xml:space="preserve"> Ensayo con </w:t>
    </w:r>
    <w:r w:rsidR="002B7CB0" w:rsidRPr="002B7CB0">
      <w:t xml:space="preserve">herramienta </w:t>
    </w:r>
    <w:r w:rsidR="00A02708" w:rsidRPr="002B7CB0">
      <w:t>PLT</w:t>
    </w:r>
    <w:r w:rsidRPr="002B7CB0">
      <w:ptab w:relativeTo="margin" w:alignment="right" w:leader="none"/>
    </w:r>
    <w:r w:rsidRPr="002B7CB0">
      <w:t>Rev.</w:t>
    </w:r>
    <w:r w:rsidR="008E2250">
      <w:t>0.2</w:t>
    </w:r>
  </w:p>
  <w:p w14:paraId="217B64EA" w14:textId="77777777" w:rsidR="002969F3" w:rsidRPr="002B7CB0" w:rsidRDefault="002969F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7FA535" w14:textId="77777777" w:rsidR="0033185E" w:rsidRPr="002B7CB0" w:rsidRDefault="0033185E" w:rsidP="00A543B7">
      <w:pPr>
        <w:spacing w:after="0" w:line="240" w:lineRule="auto"/>
      </w:pPr>
      <w:r w:rsidRPr="002B7CB0">
        <w:separator/>
      </w:r>
    </w:p>
  </w:footnote>
  <w:footnote w:type="continuationSeparator" w:id="0">
    <w:p w14:paraId="00D9F0A2" w14:textId="77777777" w:rsidR="0033185E" w:rsidRPr="002B7CB0" w:rsidRDefault="0033185E" w:rsidP="00A543B7">
      <w:pPr>
        <w:spacing w:after="0" w:line="240" w:lineRule="auto"/>
      </w:pPr>
      <w:r w:rsidRPr="002B7CB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F6D162" w14:textId="77777777" w:rsidR="00A543B7" w:rsidRPr="002B7CB0" w:rsidRDefault="00A543B7">
    <w:pPr>
      <w:pStyle w:val="Encabezado"/>
    </w:pPr>
    <w:r w:rsidRPr="002B7CB0">
      <w:rPr>
        <w:noProof/>
        <w:lang w:eastAsia="es-AR"/>
      </w:rPr>
      <w:drawing>
        <wp:inline distT="0" distB="0" distL="0" distR="0" wp14:anchorId="6C664FE4" wp14:editId="2C13C1C9">
          <wp:extent cx="925974" cy="457200"/>
          <wp:effectExtent l="0" t="0" r="762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1 logo pe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5974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75B95"/>
    <w:multiLevelType w:val="multilevel"/>
    <w:tmpl w:val="EF7ADD00"/>
    <w:lvl w:ilvl="0">
      <w:start w:val="4"/>
      <w:numFmt w:val="decimal"/>
      <w:lvlText w:val="%1.0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825"/>
        </w:tabs>
        <w:ind w:left="825" w:hanging="46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" w15:restartNumberingAfterBreak="0">
    <w:nsid w:val="0CB10BCC"/>
    <w:multiLevelType w:val="multilevel"/>
    <w:tmpl w:val="79B22E8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 w15:restartNumberingAfterBreak="0">
    <w:nsid w:val="0EE3535D"/>
    <w:multiLevelType w:val="hybridMultilevel"/>
    <w:tmpl w:val="0BE6ED80"/>
    <w:lvl w:ilvl="0" w:tplc="306ABA00">
      <w:start w:val="4"/>
      <w:numFmt w:val="bullet"/>
      <w:lvlText w:val=""/>
      <w:lvlJc w:val="left"/>
      <w:pPr>
        <w:ind w:left="1176" w:hanging="360"/>
      </w:pPr>
      <w:rPr>
        <w:rFonts w:ascii="Symbol" w:eastAsia="Arial Unicode MS" w:hAnsi="Symbol" w:cs="Calibri" w:hint="default"/>
      </w:rPr>
    </w:lvl>
    <w:lvl w:ilvl="1" w:tplc="2C0A0003" w:tentative="1">
      <w:start w:val="1"/>
      <w:numFmt w:val="bullet"/>
      <w:lvlText w:val="o"/>
      <w:lvlJc w:val="left"/>
      <w:pPr>
        <w:ind w:left="189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61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3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5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7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9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21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36" w:hanging="360"/>
      </w:pPr>
      <w:rPr>
        <w:rFonts w:ascii="Wingdings" w:hAnsi="Wingdings" w:hint="default"/>
      </w:rPr>
    </w:lvl>
  </w:abstractNum>
  <w:abstractNum w:abstractNumId="3" w15:restartNumberingAfterBreak="0">
    <w:nsid w:val="236C31EB"/>
    <w:multiLevelType w:val="hybridMultilevel"/>
    <w:tmpl w:val="5FA2383A"/>
    <w:lvl w:ilvl="0" w:tplc="2C0A0001">
      <w:start w:val="1"/>
      <w:numFmt w:val="bullet"/>
      <w:lvlText w:val=""/>
      <w:lvlJc w:val="left"/>
      <w:pPr>
        <w:ind w:left="181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53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5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7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9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1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3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5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78" w:hanging="360"/>
      </w:pPr>
      <w:rPr>
        <w:rFonts w:ascii="Wingdings" w:hAnsi="Wingdings" w:hint="default"/>
      </w:rPr>
    </w:lvl>
  </w:abstractNum>
  <w:abstractNum w:abstractNumId="4" w15:restartNumberingAfterBreak="0">
    <w:nsid w:val="248F4752"/>
    <w:multiLevelType w:val="multilevel"/>
    <w:tmpl w:val="AA703D48"/>
    <w:lvl w:ilvl="0">
      <w:start w:val="1"/>
      <w:numFmt w:val="decimal"/>
      <w:lvlText w:val="%1.0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98"/>
        </w:tabs>
        <w:ind w:left="109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464"/>
        </w:tabs>
        <w:ind w:left="7464" w:hanging="1800"/>
      </w:pPr>
      <w:rPr>
        <w:rFonts w:hint="default"/>
      </w:rPr>
    </w:lvl>
  </w:abstractNum>
  <w:abstractNum w:abstractNumId="5" w15:restartNumberingAfterBreak="0">
    <w:nsid w:val="4DB67DAB"/>
    <w:multiLevelType w:val="multilevel"/>
    <w:tmpl w:val="D3F640D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6" w15:restartNumberingAfterBreak="0">
    <w:nsid w:val="5E1F19AE"/>
    <w:multiLevelType w:val="hybridMultilevel"/>
    <w:tmpl w:val="2D8CB850"/>
    <w:lvl w:ilvl="0" w:tplc="67D0384C">
      <w:start w:val="5"/>
      <w:numFmt w:val="bullet"/>
      <w:lvlText w:val=""/>
      <w:lvlJc w:val="left"/>
      <w:pPr>
        <w:ind w:left="750" w:hanging="360"/>
      </w:pPr>
      <w:rPr>
        <w:rFonts w:ascii="Symbol" w:eastAsia="Calibri" w:hAnsi="Symbol" w:cs="Arial" w:hint="default"/>
      </w:rPr>
    </w:lvl>
    <w:lvl w:ilvl="1" w:tplc="2C0A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7" w15:restartNumberingAfterBreak="0">
    <w:nsid w:val="5E4B292E"/>
    <w:multiLevelType w:val="multilevel"/>
    <w:tmpl w:val="139A569E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8" w15:restartNumberingAfterBreak="0">
    <w:nsid w:val="74DA1104"/>
    <w:multiLevelType w:val="multilevel"/>
    <w:tmpl w:val="09E280BA"/>
    <w:lvl w:ilvl="0">
      <w:start w:val="1"/>
      <w:numFmt w:val="decimal"/>
      <w:lvlText w:val="%1.0"/>
      <w:lvlJc w:val="left"/>
      <w:pPr>
        <w:tabs>
          <w:tab w:val="num" w:pos="360"/>
        </w:tabs>
        <w:ind w:left="454" w:hanging="454"/>
      </w:pPr>
      <w:rPr>
        <w:rFonts w:hint="default"/>
      </w:rPr>
    </w:lvl>
    <w:lvl w:ilvl="1">
      <w:start w:val="1"/>
      <w:numFmt w:val="decimal"/>
      <w:lvlText w:val="%1.%2 "/>
      <w:lvlJc w:val="left"/>
      <w:pPr>
        <w:tabs>
          <w:tab w:val="num" w:pos="1146"/>
        </w:tabs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bullet"/>
      <w:lvlText w:val=""/>
      <w:lvlJc w:val="left"/>
      <w:pPr>
        <w:tabs>
          <w:tab w:val="num" w:pos="2880"/>
        </w:tabs>
        <w:ind w:left="2880" w:hanging="720"/>
      </w:pPr>
      <w:rPr>
        <w:rFonts w:ascii="Wingdings" w:hAnsi="Wingdings"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9" w15:restartNumberingAfterBreak="0">
    <w:nsid w:val="7D421EE2"/>
    <w:multiLevelType w:val="hybridMultilevel"/>
    <w:tmpl w:val="B9A817E4"/>
    <w:lvl w:ilvl="0" w:tplc="0B1EBB48">
      <w:start w:val="1"/>
      <w:numFmt w:val="bullet"/>
      <w:pStyle w:val="Bullet1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1808624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4"/>
  </w:num>
  <w:num w:numId="3">
    <w:abstractNumId w:val="0"/>
  </w:num>
  <w:num w:numId="4">
    <w:abstractNumId w:val="5"/>
  </w:num>
  <w:num w:numId="5">
    <w:abstractNumId w:val="8"/>
  </w:num>
  <w:num w:numId="6">
    <w:abstractNumId w:val="7"/>
  </w:num>
  <w:num w:numId="7">
    <w:abstractNumId w:val="1"/>
  </w:num>
  <w:num w:numId="8">
    <w:abstractNumId w:val="3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2E9"/>
    <w:rsid w:val="0004542B"/>
    <w:rsid w:val="00064DC0"/>
    <w:rsid w:val="000F1034"/>
    <w:rsid w:val="0011020A"/>
    <w:rsid w:val="0013117C"/>
    <w:rsid w:val="00142A5D"/>
    <w:rsid w:val="00256F48"/>
    <w:rsid w:val="00266DF4"/>
    <w:rsid w:val="00283D0D"/>
    <w:rsid w:val="002969F3"/>
    <w:rsid w:val="002B7CB0"/>
    <w:rsid w:val="00307EFA"/>
    <w:rsid w:val="00321D25"/>
    <w:rsid w:val="0033185E"/>
    <w:rsid w:val="00335258"/>
    <w:rsid w:val="00351C59"/>
    <w:rsid w:val="00382F0D"/>
    <w:rsid w:val="003C72EB"/>
    <w:rsid w:val="00424B68"/>
    <w:rsid w:val="00434A02"/>
    <w:rsid w:val="00476113"/>
    <w:rsid w:val="004827B6"/>
    <w:rsid w:val="004D3C24"/>
    <w:rsid w:val="004F776B"/>
    <w:rsid w:val="00505675"/>
    <w:rsid w:val="00511929"/>
    <w:rsid w:val="00522FEE"/>
    <w:rsid w:val="00527FCD"/>
    <w:rsid w:val="00535F15"/>
    <w:rsid w:val="005647C7"/>
    <w:rsid w:val="00586FA6"/>
    <w:rsid w:val="005A3BF4"/>
    <w:rsid w:val="005D7FE7"/>
    <w:rsid w:val="006070BE"/>
    <w:rsid w:val="00620763"/>
    <w:rsid w:val="006C7E62"/>
    <w:rsid w:val="006F574F"/>
    <w:rsid w:val="00717292"/>
    <w:rsid w:val="00731842"/>
    <w:rsid w:val="007822E9"/>
    <w:rsid w:val="007D42CC"/>
    <w:rsid w:val="00814A14"/>
    <w:rsid w:val="008E2250"/>
    <w:rsid w:val="00906F91"/>
    <w:rsid w:val="00950CEF"/>
    <w:rsid w:val="00A02708"/>
    <w:rsid w:val="00A543B7"/>
    <w:rsid w:val="00A75577"/>
    <w:rsid w:val="00AA56C3"/>
    <w:rsid w:val="00AB5C2B"/>
    <w:rsid w:val="00AE2798"/>
    <w:rsid w:val="00AE360C"/>
    <w:rsid w:val="00AF3EA4"/>
    <w:rsid w:val="00AF47E7"/>
    <w:rsid w:val="00B359DB"/>
    <w:rsid w:val="00B912BD"/>
    <w:rsid w:val="00BB3C20"/>
    <w:rsid w:val="00C16824"/>
    <w:rsid w:val="00C7044C"/>
    <w:rsid w:val="00D542CA"/>
    <w:rsid w:val="00D90FBB"/>
    <w:rsid w:val="00DC0A5B"/>
    <w:rsid w:val="00DD74F3"/>
    <w:rsid w:val="00DF4175"/>
    <w:rsid w:val="00DF7D50"/>
    <w:rsid w:val="00E25E8A"/>
    <w:rsid w:val="00E73562"/>
    <w:rsid w:val="00E849FF"/>
    <w:rsid w:val="00F32835"/>
    <w:rsid w:val="00FA271A"/>
    <w:rsid w:val="00FC5150"/>
    <w:rsid w:val="00FD79F6"/>
    <w:rsid w:val="00FF3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FC29C"/>
  <w15:chartTrackingRefBased/>
  <w15:docId w15:val="{D4464939-7E57-4213-91CC-E2FA0B0C8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5E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7822E9"/>
    <w:pPr>
      <w:keepNext/>
      <w:keepLines/>
      <w:spacing w:before="120" w:after="0" w:line="240" w:lineRule="auto"/>
      <w:ind w:left="72" w:right="72"/>
      <w:outlineLvl w:val="3"/>
    </w:pPr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next w:val="Normal"/>
    <w:link w:val="SubttuloCar"/>
    <w:uiPriority w:val="1"/>
    <w:qFormat/>
    <w:rsid w:val="007822E9"/>
    <w:pPr>
      <w:spacing w:after="120" w:line="240" w:lineRule="auto"/>
      <w:ind w:left="72" w:right="72"/>
      <w:jc w:val="right"/>
    </w:pPr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character" w:customStyle="1" w:styleId="SubttuloCar">
    <w:name w:val="Subtítulo Car"/>
    <w:basedOn w:val="Fuentedeprrafopredeter"/>
    <w:link w:val="Subttulo"/>
    <w:uiPriority w:val="1"/>
    <w:rsid w:val="007822E9"/>
    <w:rPr>
      <w:rFonts w:asciiTheme="majorHAnsi" w:eastAsiaTheme="majorEastAsia" w:hAnsiTheme="majorHAnsi" w:cstheme="majorBidi"/>
      <w:caps/>
      <w:kern w:val="22"/>
      <w:sz w:val="28"/>
      <w:szCs w:val="28"/>
      <w:lang w:val="es-ES" w:eastAsia="ja-JP"/>
      <w14:ligatures w14:val="standard"/>
    </w:rPr>
  </w:style>
  <w:style w:type="paragraph" w:customStyle="1" w:styleId="Logotipo">
    <w:name w:val="Logotipo"/>
    <w:basedOn w:val="Normal"/>
    <w:uiPriority w:val="1"/>
    <w:qFormat/>
    <w:rsid w:val="007822E9"/>
    <w:pPr>
      <w:spacing w:before="5160" w:after="1440" w:line="720" w:lineRule="auto"/>
      <w:ind w:left="72" w:right="72"/>
      <w:jc w:val="right"/>
    </w:pPr>
    <w:rPr>
      <w:rFonts w:eastAsiaTheme="minorEastAsia"/>
      <w:noProof/>
      <w:color w:val="323E4F" w:themeColor="text2" w:themeShade="BF"/>
      <w:kern w:val="22"/>
      <w:sz w:val="52"/>
      <w:szCs w:val="52"/>
      <w:lang w:val="es-ES" w:eastAsia="ja-JP"/>
      <w14:ligatures w14:val="standard"/>
    </w:rPr>
  </w:style>
  <w:style w:type="paragraph" w:customStyle="1" w:styleId="Informacindecontacto">
    <w:name w:val="Información de contacto"/>
    <w:basedOn w:val="Normal"/>
    <w:uiPriority w:val="1"/>
    <w:qFormat/>
    <w:rsid w:val="007822E9"/>
    <w:pPr>
      <w:spacing w:after="0" w:line="240" w:lineRule="auto"/>
      <w:ind w:left="72" w:right="72"/>
      <w:jc w:val="right"/>
    </w:pPr>
    <w:rPr>
      <w:rFonts w:eastAsiaTheme="minorEastAsia"/>
      <w:caps/>
      <w:kern w:val="22"/>
      <w:lang w:val="es-ES" w:eastAsia="ja-JP"/>
      <w14:ligatures w14:val="standard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822E9"/>
    <w:rPr>
      <w:rFonts w:asciiTheme="majorHAnsi" w:eastAsiaTheme="majorEastAsia" w:hAnsiTheme="majorHAnsi" w:cstheme="majorBidi"/>
      <w:caps/>
      <w:kern w:val="22"/>
      <w:sz w:val="24"/>
      <w:szCs w:val="24"/>
      <w:lang w:val="es-ES" w:eastAsia="ja-JP"/>
      <w14:ligatures w14:val="standard"/>
    </w:rPr>
  </w:style>
  <w:style w:type="table" w:styleId="Tablaconcuadrcula">
    <w:name w:val="Table Grid"/>
    <w:basedOn w:val="Tablanormal"/>
    <w:uiPriority w:val="59"/>
    <w:rsid w:val="007822E9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43B7"/>
  </w:style>
  <w:style w:type="paragraph" w:styleId="Piedepgina">
    <w:name w:val="footer"/>
    <w:basedOn w:val="Normal"/>
    <w:link w:val="PiedepginaCar"/>
    <w:uiPriority w:val="99"/>
    <w:unhideWhenUsed/>
    <w:rsid w:val="00A543B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43B7"/>
  </w:style>
  <w:style w:type="character" w:customStyle="1" w:styleId="Ttulo1Car">
    <w:name w:val="Título 1 Car"/>
    <w:basedOn w:val="Fuentedeprrafopredeter"/>
    <w:link w:val="Ttulo1"/>
    <w:uiPriority w:val="9"/>
    <w:rsid w:val="00E25E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Bullet1">
    <w:name w:val="Bullet 1"/>
    <w:basedOn w:val="Normal"/>
    <w:qFormat/>
    <w:rsid w:val="00E25E8A"/>
    <w:pPr>
      <w:numPr>
        <w:numId w:val="1"/>
      </w:numPr>
      <w:tabs>
        <w:tab w:val="left" w:pos="567"/>
      </w:tabs>
      <w:spacing w:after="0" w:line="240" w:lineRule="atLeast"/>
      <w:ind w:left="1134" w:hanging="567"/>
      <w:jc w:val="both"/>
    </w:pPr>
    <w:rPr>
      <w:rFonts w:ascii="Calibri" w:hAnsi="Calibri"/>
      <w:lang w:val="en-GB"/>
    </w:rPr>
  </w:style>
  <w:style w:type="paragraph" w:styleId="Prrafodelista">
    <w:name w:val="List Paragraph"/>
    <w:basedOn w:val="Normal"/>
    <w:uiPriority w:val="34"/>
    <w:qFormat/>
    <w:rsid w:val="00E25E8A"/>
    <w:pPr>
      <w:ind w:left="720"/>
      <w:contextualSpacing/>
    </w:pPr>
    <w:rPr>
      <w:lang w:val="fr-FR"/>
    </w:rPr>
  </w:style>
  <w:style w:type="paragraph" w:customStyle="1" w:styleId="Default">
    <w:name w:val="Default"/>
    <w:rsid w:val="00A02708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" w:eastAsia="Arial Unicode MS" w:hAnsi="Arial Unicode MS" w:cs="Arial Unicode MS"/>
      <w:color w:val="000000"/>
      <w:bdr w:val="nil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4A40105091D429EBAF5079AB13CEA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C5BB9F-F289-41C5-9BA0-1A9D91426936}"/>
      </w:docPartPr>
      <w:docPartBody>
        <w:p w:rsidR="00CC1DE7" w:rsidRDefault="002C5D60" w:rsidP="002C5D60">
          <w:pPr>
            <w:pStyle w:val="D4A40105091D429EBAF5079AB13CEA92"/>
          </w:pPr>
          <w:r>
            <w:rPr>
              <w:lang w:bidi="es-ES"/>
            </w:rPr>
            <w:t>Versión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5D60"/>
    <w:rsid w:val="002C5D60"/>
    <w:rsid w:val="0039515F"/>
    <w:rsid w:val="004511C3"/>
    <w:rsid w:val="00510356"/>
    <w:rsid w:val="00582642"/>
    <w:rsid w:val="006070BE"/>
    <w:rsid w:val="00633A5C"/>
    <w:rsid w:val="00704F2A"/>
    <w:rsid w:val="007447D0"/>
    <w:rsid w:val="00747FA3"/>
    <w:rsid w:val="007C359D"/>
    <w:rsid w:val="00884263"/>
    <w:rsid w:val="00931828"/>
    <w:rsid w:val="00B054B7"/>
    <w:rsid w:val="00B359DB"/>
    <w:rsid w:val="00CC1DE7"/>
    <w:rsid w:val="00D56F12"/>
    <w:rsid w:val="00DF7D50"/>
    <w:rsid w:val="00FA6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4A40105091D429EBAF5079AB13CEA92">
    <w:name w:val="D4A40105091D429EBAF5079AB13CEA92"/>
    <w:rsid w:val="002C5D6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BE2829-FFF4-4715-92B8-BAF651A94D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468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Coordinador HSEQ</dc:creator>
  <cp:keywords/>
  <dc:description/>
  <cp:lastModifiedBy>Coordinador HSEQ</cp:lastModifiedBy>
  <cp:revision>7</cp:revision>
  <dcterms:created xsi:type="dcterms:W3CDTF">2024-10-21T12:39:00Z</dcterms:created>
  <dcterms:modified xsi:type="dcterms:W3CDTF">2025-08-12T19:54:00Z</dcterms:modified>
</cp:coreProperties>
</file>