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2E9" w:rsidRDefault="007822E9" w:rsidP="007822E9">
      <w:pPr>
        <w:pStyle w:val="Subttulo"/>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sdt>
        <w:sdtPr>
          <w:alias w:val="Versión:"/>
          <w:tag w:val="Versión:"/>
          <w:id w:val="-907991857"/>
          <w:placeholder>
            <w:docPart w:val="D4A40105091D429EBAF5079AB13CEA92"/>
          </w:placeholder>
          <w:temporary/>
          <w:showingPlcHdr/>
          <w15:appearance w15:val="hidden"/>
        </w:sdtPr>
        <w:sdtEndPr/>
        <w:sdtContent>
          <w:r>
            <w:rPr>
              <w:lang w:bidi="es-ES"/>
            </w:rPr>
            <w:t>Versión</w:t>
          </w:r>
        </w:sdtContent>
      </w:sdt>
      <w:r>
        <w:rPr>
          <w:lang w:bidi="es-ES"/>
        </w:rPr>
        <w:t xml:space="preserve"> </w:t>
      </w:r>
      <w:r w:rsidR="00593758">
        <w:t>0.1</w:t>
      </w:r>
    </w:p>
    <w:p w:rsidR="007822E9" w:rsidRDefault="00593758" w:rsidP="007822E9">
      <w:pPr>
        <w:pStyle w:val="Subttulo"/>
      </w:pPr>
      <w:r>
        <w:t>12/08/2025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Default="00FC5150">
      <w:pPr>
        <w:rPr>
          <w:sz w:val="28"/>
        </w:rPr>
      </w:pPr>
      <w:r>
        <w:rPr>
          <w:sz w:val="32"/>
        </w:rPr>
        <w:tab/>
        <w:t xml:space="preserve"> </w:t>
      </w:r>
      <w:r>
        <w:rPr>
          <w:sz w:val="32"/>
        </w:rPr>
        <w:tab/>
        <w:t xml:space="preserve">    </w:t>
      </w:r>
      <w:r w:rsidR="00B912BD">
        <w:rPr>
          <w:sz w:val="32"/>
        </w:rPr>
        <w:t xml:space="preserve">       </w:t>
      </w:r>
      <w:r w:rsidR="00B912BD">
        <w:rPr>
          <w:sz w:val="28"/>
          <w:u w:val="single"/>
        </w:rPr>
        <w:t>CORTE DE ALAMBRE CON CORTADOR TIPO “GO DEVIL”</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7822E9" w:rsidRPr="00FC5150" w:rsidRDefault="00FC5150" w:rsidP="00511929">
            <w:pPr>
              <w:jc w:val="center"/>
            </w:pPr>
            <w:r w:rsidRPr="00FC5150">
              <w:t>Andres Belizón</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rsidR="00717292" w:rsidRPr="00717292" w:rsidRDefault="00717292" w:rsidP="00717292">
      <w:pPr>
        <w:pStyle w:val="Prrafodelista"/>
        <w:spacing w:before="120" w:after="120" w:line="240" w:lineRule="auto"/>
        <w:ind w:left="390"/>
        <w:jc w:val="both"/>
        <w:rPr>
          <w:rFonts w:eastAsia="Calibri" w:cs="Arial"/>
          <w:color w:val="000000" w:themeColor="text1"/>
        </w:rPr>
      </w:pPr>
      <w:r>
        <w:rPr>
          <w:noProof/>
        </w:rPr>
        <w:t xml:space="preserve">Establecer los requisitos para </w:t>
      </w:r>
      <w:r w:rsidR="00B912BD">
        <w:rPr>
          <w:noProof/>
        </w:rPr>
        <w:t>r</w:t>
      </w:r>
      <w:r w:rsidR="00B912BD" w:rsidRPr="00D76BCD">
        <w:rPr>
          <w:noProof/>
        </w:rPr>
        <w:t>ealizar el cor</w:t>
      </w:r>
      <w:r w:rsidR="00593758">
        <w:rPr>
          <w:noProof/>
        </w:rPr>
        <w:t xml:space="preserve">te de alambre de Slickline y </w:t>
      </w:r>
      <w:r w:rsidR="00B912BD" w:rsidRPr="00D76BCD">
        <w:rPr>
          <w:noProof/>
        </w:rPr>
        <w:t xml:space="preserve">desvincularlo del Tren de Herramientas “en </w:t>
      </w:r>
      <w:r w:rsidR="00593758">
        <w:rPr>
          <w:noProof/>
        </w:rPr>
        <w:t>pesca” para su posterior recuperación.</w:t>
      </w:r>
    </w:p>
    <w:p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rsidR="00E25E8A" w:rsidRPr="00E25E8A" w:rsidRDefault="00E25E8A" w:rsidP="00E25E8A">
      <w:pPr>
        <w:pStyle w:val="Prrafodelista"/>
        <w:spacing w:before="120" w:after="120" w:line="240" w:lineRule="auto"/>
        <w:ind w:left="390"/>
        <w:jc w:val="both"/>
        <w:rPr>
          <w:rFonts w:eastAsia="Calibri" w:cs="Arial"/>
        </w:rPr>
      </w:pPr>
      <w:r w:rsidRPr="00050F1B">
        <w:rPr>
          <w:noProof/>
        </w:rPr>
        <w:t>Todas las Operaciones de Slickline</w:t>
      </w:r>
      <w:r w:rsidR="00FC5150">
        <w:rPr>
          <w:rFonts w:eastAsia="Calibri" w:cs="Arial"/>
        </w:rPr>
        <w:t xml:space="preserve"> de Servicios NASER SRL que requieran esta tarea.</w:t>
      </w:r>
    </w:p>
    <w:p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rsidR="00E25E8A" w:rsidRPr="00593758" w:rsidRDefault="00E25E8A" w:rsidP="00593758">
      <w:pPr>
        <w:pStyle w:val="Prrafodelista"/>
        <w:numPr>
          <w:ilvl w:val="0"/>
          <w:numId w:val="9"/>
        </w:numPr>
        <w:rPr>
          <w:rFonts w:eastAsia="Calibri" w:cs="Arial"/>
        </w:rPr>
      </w:pPr>
      <w:r w:rsidRPr="00593758">
        <w:rPr>
          <w:rFonts w:eastAsia="Calibri" w:cs="Arial"/>
        </w:rPr>
        <w:t>ISO 9001: 2015</w:t>
      </w:r>
    </w:p>
    <w:p w:rsidR="00593758" w:rsidRPr="00593758" w:rsidRDefault="00593758" w:rsidP="00593758">
      <w:pPr>
        <w:pStyle w:val="Prrafodelista"/>
        <w:numPr>
          <w:ilvl w:val="0"/>
          <w:numId w:val="9"/>
        </w:numPr>
        <w:rPr>
          <w:rFonts w:eastAsia="Calibri" w:cs="Arial"/>
        </w:rPr>
      </w:pPr>
      <w:r w:rsidRPr="00593758">
        <w:rPr>
          <w:rFonts w:eastAsia="Calibri" w:cs="Arial"/>
        </w:rPr>
        <w:t>ISO 14001:2015</w:t>
      </w:r>
    </w:p>
    <w:p w:rsidR="00593758" w:rsidRPr="00593758" w:rsidRDefault="00593758" w:rsidP="00593758">
      <w:pPr>
        <w:pStyle w:val="Prrafodelista"/>
        <w:numPr>
          <w:ilvl w:val="0"/>
          <w:numId w:val="9"/>
        </w:numPr>
        <w:rPr>
          <w:rFonts w:eastAsia="Calibri" w:cs="Arial"/>
        </w:rPr>
      </w:pPr>
      <w:r w:rsidRPr="00593758">
        <w:rPr>
          <w:rFonts w:eastAsia="Calibri" w:cs="Arial"/>
        </w:rPr>
        <w:t>ISO 45001:2018</w:t>
      </w:r>
    </w:p>
    <w:p w:rsidR="00E25E8A" w:rsidRPr="00586FA6" w:rsidRDefault="00E25E8A" w:rsidP="00586FA6">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rsidR="00B912BD" w:rsidRDefault="00B912BD" w:rsidP="00B912BD">
      <w:pPr>
        <w:numPr>
          <w:ilvl w:val="1"/>
          <w:numId w:val="2"/>
        </w:numPr>
        <w:tabs>
          <w:tab w:val="num" w:pos="851"/>
        </w:tabs>
        <w:spacing w:before="120" w:after="120" w:line="240" w:lineRule="auto"/>
        <w:jc w:val="both"/>
        <w:rPr>
          <w:lang w:val="es-ES_tradnl"/>
        </w:rPr>
      </w:pPr>
      <w:r w:rsidRPr="00D76BCD">
        <w:rPr>
          <w:lang w:val="es-ES_tradnl"/>
        </w:rPr>
        <w:t xml:space="preserve">Una vez </w:t>
      </w:r>
      <w:r>
        <w:rPr>
          <w:lang w:val="es-ES_tradnl"/>
        </w:rPr>
        <w:t>confirmada</w:t>
      </w:r>
      <w:r w:rsidRPr="00D76BCD">
        <w:rPr>
          <w:lang w:val="es-ES_tradnl"/>
        </w:rPr>
        <w:t xml:space="preserve"> la necesidad de uso de un Cortador de Alambre de Slickline tipo </w:t>
      </w:r>
      <w:r>
        <w:rPr>
          <w:lang w:val="es-ES_tradnl"/>
        </w:rPr>
        <w:t>“</w:t>
      </w:r>
      <w:r w:rsidRPr="00D76BCD">
        <w:rPr>
          <w:lang w:val="es-ES_tradnl"/>
        </w:rPr>
        <w:t>Go-Devil</w:t>
      </w:r>
      <w:r>
        <w:rPr>
          <w:lang w:val="es-ES_tradnl"/>
        </w:rPr>
        <w:t>”</w:t>
      </w:r>
      <w:r w:rsidRPr="00D76BCD">
        <w:rPr>
          <w:lang w:val="es-ES_tradnl"/>
        </w:rPr>
        <w:t xml:space="preserve">, </w:t>
      </w:r>
      <w:r>
        <w:rPr>
          <w:lang w:val="es-ES_tradnl"/>
        </w:rPr>
        <w:t xml:space="preserve">definir el diámetro exterior del Cortador y del Centralizador acorde al diámetro de la tubería y la longitud del Cortador (3´ ó 5´) a partir de las características del pozo. </w:t>
      </w:r>
    </w:p>
    <w:p w:rsidR="00B912BD" w:rsidRPr="00D76BCD" w:rsidRDefault="00B912BD" w:rsidP="00B912BD">
      <w:pPr>
        <w:numPr>
          <w:ilvl w:val="1"/>
          <w:numId w:val="2"/>
        </w:numPr>
        <w:tabs>
          <w:tab w:val="num" w:pos="851"/>
        </w:tabs>
        <w:spacing w:before="120" w:after="120" w:line="240" w:lineRule="auto"/>
        <w:jc w:val="both"/>
        <w:rPr>
          <w:lang w:val="es-ES_tradnl"/>
        </w:rPr>
      </w:pPr>
      <w:r>
        <w:rPr>
          <w:lang w:val="es-ES_tradnl"/>
        </w:rPr>
        <w:t>C</w:t>
      </w:r>
      <w:r w:rsidRPr="00D76BCD">
        <w:rPr>
          <w:lang w:val="es-ES_tradnl"/>
        </w:rPr>
        <w:t>errar la B.O</w:t>
      </w:r>
      <w:r w:rsidR="00142A5D">
        <w:rPr>
          <w:lang w:val="es-ES_tradnl"/>
        </w:rPr>
        <w:t>.P y descomprimir</w:t>
      </w:r>
      <w:r w:rsidRPr="00D76BCD">
        <w:rPr>
          <w:lang w:val="es-ES_tradnl"/>
        </w:rPr>
        <w:t xml:space="preserve"> la presión atrapada en el Lubricador.</w:t>
      </w:r>
    </w:p>
    <w:p w:rsidR="00B912BD" w:rsidRPr="00D76BCD" w:rsidRDefault="00B912BD" w:rsidP="00B912BD">
      <w:pPr>
        <w:numPr>
          <w:ilvl w:val="1"/>
          <w:numId w:val="2"/>
        </w:numPr>
        <w:tabs>
          <w:tab w:val="num" w:pos="851"/>
        </w:tabs>
        <w:spacing w:before="120" w:after="120" w:line="240" w:lineRule="auto"/>
        <w:jc w:val="both"/>
        <w:rPr>
          <w:lang w:val="es-ES_tradnl"/>
        </w:rPr>
      </w:pPr>
      <w:r>
        <w:rPr>
          <w:lang w:val="es-ES_tradnl"/>
        </w:rPr>
        <w:t>Desenroscar, e</w:t>
      </w:r>
      <w:r w:rsidRPr="00D76BCD">
        <w:rPr>
          <w:lang w:val="es-ES_tradnl"/>
        </w:rPr>
        <w:t>l</w:t>
      </w:r>
      <w:r w:rsidR="006C6042">
        <w:rPr>
          <w:lang w:val="es-ES_tradnl"/>
        </w:rPr>
        <w:t>evar y desplazar verticalmente</w:t>
      </w:r>
      <w:r w:rsidRPr="00D76BCD">
        <w:rPr>
          <w:lang w:val="es-ES_tradnl"/>
        </w:rPr>
        <w:t xml:space="preserve"> el Lubricador</w:t>
      </w:r>
      <w:r>
        <w:rPr>
          <w:lang w:val="es-ES_tradnl"/>
        </w:rPr>
        <w:t>,</w:t>
      </w:r>
      <w:r w:rsidRPr="00D76BCD">
        <w:rPr>
          <w:lang w:val="es-ES_tradnl"/>
        </w:rPr>
        <w:t xml:space="preserve"> asegurando que </w:t>
      </w:r>
      <w:r>
        <w:rPr>
          <w:lang w:val="es-ES_tradnl"/>
        </w:rPr>
        <w:t>la Media Unió</w:t>
      </w:r>
      <w:r w:rsidRPr="00D76BCD">
        <w:rPr>
          <w:lang w:val="es-ES_tradnl"/>
        </w:rPr>
        <w:t>n</w:t>
      </w:r>
      <w:r>
        <w:rPr>
          <w:lang w:val="es-ES_tradnl"/>
        </w:rPr>
        <w:t xml:space="preserve"> de éste,</w:t>
      </w:r>
      <w:r w:rsidRPr="00D76BCD">
        <w:rPr>
          <w:lang w:val="es-ES_tradnl"/>
        </w:rPr>
        <w:t xml:space="preserve"> permanezca alejad</w:t>
      </w:r>
      <w:r>
        <w:rPr>
          <w:lang w:val="es-ES_tradnl"/>
        </w:rPr>
        <w:t>a</w:t>
      </w:r>
      <w:r w:rsidRPr="00D76BCD">
        <w:rPr>
          <w:lang w:val="es-ES_tradnl"/>
        </w:rPr>
        <w:t xml:space="preserve"> de la Media Unión de la B.O.P.</w:t>
      </w:r>
      <w:r>
        <w:rPr>
          <w:lang w:val="es-ES_tradnl"/>
        </w:rPr>
        <w:t xml:space="preserve"> a una distancia que sea suficiente </w:t>
      </w:r>
      <w:r w:rsidRPr="00D76BCD">
        <w:rPr>
          <w:lang w:val="es-ES_tradnl"/>
        </w:rPr>
        <w:t xml:space="preserve">para poder enhebrar el alambre </w:t>
      </w:r>
      <w:r>
        <w:rPr>
          <w:lang w:val="es-ES_tradnl"/>
        </w:rPr>
        <w:t>d</w:t>
      </w:r>
      <w:r w:rsidRPr="00D76BCD">
        <w:rPr>
          <w:lang w:val="es-ES_tradnl"/>
        </w:rPr>
        <w:t>en</w:t>
      </w:r>
      <w:r>
        <w:rPr>
          <w:lang w:val="es-ES_tradnl"/>
        </w:rPr>
        <w:t>tro</w:t>
      </w:r>
      <w:r w:rsidRPr="00D76BCD">
        <w:rPr>
          <w:lang w:val="es-ES_tradnl"/>
        </w:rPr>
        <w:t xml:space="preserve"> </w:t>
      </w:r>
      <w:r>
        <w:rPr>
          <w:lang w:val="es-ES_tradnl"/>
        </w:rPr>
        <w:t>d</w:t>
      </w:r>
      <w:r w:rsidRPr="00D76BCD">
        <w:rPr>
          <w:lang w:val="es-ES_tradnl"/>
        </w:rPr>
        <w:t>el Centralizador.</w:t>
      </w:r>
    </w:p>
    <w:p w:rsidR="00B912BD" w:rsidRPr="00D76BCD" w:rsidRDefault="00B912BD" w:rsidP="00B912BD">
      <w:pPr>
        <w:numPr>
          <w:ilvl w:val="1"/>
          <w:numId w:val="2"/>
        </w:numPr>
        <w:tabs>
          <w:tab w:val="num" w:pos="851"/>
        </w:tabs>
        <w:spacing w:before="120" w:after="120" w:line="240" w:lineRule="auto"/>
        <w:jc w:val="both"/>
        <w:rPr>
          <w:lang w:val="es-ES_tradnl"/>
        </w:rPr>
      </w:pPr>
      <w:r w:rsidRPr="00D76BCD">
        <w:rPr>
          <w:lang w:val="es-ES_tradnl"/>
        </w:rPr>
        <w:t>Colocar Prensa de Alambre.</w:t>
      </w:r>
    </w:p>
    <w:p w:rsidR="00B912BD" w:rsidRPr="00D76BCD" w:rsidRDefault="00A57524" w:rsidP="00B912BD">
      <w:pPr>
        <w:numPr>
          <w:ilvl w:val="1"/>
          <w:numId w:val="2"/>
        </w:numPr>
        <w:tabs>
          <w:tab w:val="num" w:pos="993"/>
        </w:tabs>
        <w:spacing w:before="120" w:after="120" w:line="240" w:lineRule="auto"/>
        <w:jc w:val="both"/>
        <w:rPr>
          <w:lang w:val="es-ES_tradnl"/>
        </w:rPr>
      </w:pPr>
      <w:r>
        <w:rPr>
          <w:lang w:val="es-ES_tradnl"/>
        </w:rPr>
        <w:t xml:space="preserve"> </w:t>
      </w:r>
      <w:r w:rsidR="005A0B82">
        <w:rPr>
          <w:lang w:val="es-ES_tradnl"/>
        </w:rPr>
        <w:t>Elevar y desplazar vertic</w:t>
      </w:r>
      <w:r w:rsidR="00B912BD" w:rsidRPr="00D76BCD">
        <w:rPr>
          <w:lang w:val="es-ES_tradnl"/>
        </w:rPr>
        <w:t>almente el Lubricador asegurando que la Media Unión macho permanezca alejado de la Media Unión hembra de la B.O.P., además es necesario contemplar suficiente espacio para poder enhebrar el alambre en el Cortador de Alambre tipo Go-Devil.</w:t>
      </w:r>
    </w:p>
    <w:p w:rsidR="00B912BD" w:rsidRDefault="00A57524" w:rsidP="00B912BD">
      <w:pPr>
        <w:numPr>
          <w:ilvl w:val="1"/>
          <w:numId w:val="2"/>
        </w:numPr>
        <w:tabs>
          <w:tab w:val="num" w:pos="993"/>
        </w:tabs>
        <w:spacing w:before="120" w:after="120" w:line="240" w:lineRule="auto"/>
        <w:jc w:val="both"/>
        <w:rPr>
          <w:lang w:val="es-ES_tradnl"/>
        </w:rPr>
      </w:pPr>
      <w:r>
        <w:rPr>
          <w:lang w:val="es-ES_tradnl"/>
        </w:rPr>
        <w:t xml:space="preserve"> </w:t>
      </w:r>
      <w:r w:rsidR="00B912BD">
        <w:rPr>
          <w:lang w:val="es-ES_tradnl"/>
        </w:rPr>
        <w:t>Quitar las Espinas elásticas y desmontar el fleje del</w:t>
      </w:r>
      <w:r w:rsidR="00B912BD" w:rsidRPr="00D76BCD">
        <w:rPr>
          <w:lang w:val="es-ES_tradnl"/>
        </w:rPr>
        <w:t xml:space="preserve"> </w:t>
      </w:r>
      <w:r w:rsidR="00B912BD">
        <w:rPr>
          <w:lang w:val="es-ES_tradnl"/>
        </w:rPr>
        <w:t xml:space="preserve">Cortador de Alambre tipo Go-Devil. </w:t>
      </w:r>
      <w:r w:rsidR="00B912BD" w:rsidRPr="00D76BCD">
        <w:rPr>
          <w:lang w:val="es-ES_tradnl"/>
        </w:rPr>
        <w:t>Enhebrar el alambre en el Cortador de Alambre tipo Go-Devil</w:t>
      </w:r>
      <w:r w:rsidR="00B912BD">
        <w:rPr>
          <w:lang w:val="es-ES_tradnl"/>
        </w:rPr>
        <w:t>. Montar el fleje y asegurarlos con las Espinas elásticas.</w:t>
      </w:r>
      <w:r w:rsidR="00B912BD" w:rsidRPr="00D76BCD">
        <w:rPr>
          <w:lang w:val="es-ES_tradnl"/>
        </w:rPr>
        <w:t xml:space="preserve"> </w:t>
      </w:r>
    </w:p>
    <w:p w:rsidR="00B912BD" w:rsidRPr="00D76BCD" w:rsidRDefault="00A57524" w:rsidP="00B912BD">
      <w:pPr>
        <w:numPr>
          <w:ilvl w:val="1"/>
          <w:numId w:val="2"/>
        </w:numPr>
        <w:tabs>
          <w:tab w:val="num" w:pos="993"/>
        </w:tabs>
        <w:spacing w:before="120" w:after="120" w:line="240" w:lineRule="auto"/>
        <w:jc w:val="both"/>
        <w:rPr>
          <w:lang w:val="es-ES_tradnl"/>
        </w:rPr>
      </w:pPr>
      <w:r>
        <w:rPr>
          <w:lang w:val="es-ES_tradnl"/>
        </w:rPr>
        <w:t xml:space="preserve"> </w:t>
      </w:r>
      <w:r w:rsidR="00B912BD">
        <w:rPr>
          <w:lang w:val="es-ES_tradnl"/>
        </w:rPr>
        <w:t>V</w:t>
      </w:r>
      <w:r w:rsidR="00B912BD" w:rsidRPr="00D76BCD">
        <w:rPr>
          <w:lang w:val="es-ES_tradnl"/>
        </w:rPr>
        <w:t>erifica</w:t>
      </w:r>
      <w:r w:rsidR="00B912BD">
        <w:rPr>
          <w:lang w:val="es-ES_tradnl"/>
        </w:rPr>
        <w:t xml:space="preserve">r </w:t>
      </w:r>
      <w:r w:rsidR="00B912BD" w:rsidRPr="00D76BCD">
        <w:rPr>
          <w:lang w:val="es-ES_tradnl"/>
        </w:rPr>
        <w:t>el libre desplazamiento de</w:t>
      </w:r>
      <w:r w:rsidR="00B912BD">
        <w:rPr>
          <w:lang w:val="es-ES_tradnl"/>
        </w:rPr>
        <w:t>l Cortador de Alambre tipo Go-Devil a través del alambre enhebrado</w:t>
      </w:r>
      <w:r w:rsidR="00B912BD" w:rsidRPr="00D76BCD">
        <w:rPr>
          <w:lang w:val="es-ES_tradnl"/>
        </w:rPr>
        <w:t>.</w:t>
      </w:r>
    </w:p>
    <w:p w:rsidR="00B912BD" w:rsidRPr="00D76BCD" w:rsidRDefault="00A57524" w:rsidP="00B912BD">
      <w:pPr>
        <w:numPr>
          <w:ilvl w:val="1"/>
          <w:numId w:val="2"/>
        </w:numPr>
        <w:tabs>
          <w:tab w:val="num" w:pos="993"/>
        </w:tabs>
        <w:spacing w:before="120" w:after="120" w:line="240" w:lineRule="auto"/>
        <w:jc w:val="both"/>
        <w:rPr>
          <w:lang w:val="es-ES_tradnl"/>
        </w:rPr>
      </w:pPr>
      <w:r>
        <w:rPr>
          <w:lang w:val="es-ES_tradnl"/>
        </w:rPr>
        <w:t xml:space="preserve"> </w:t>
      </w:r>
      <w:r w:rsidR="00B912BD" w:rsidRPr="00D76BCD">
        <w:rPr>
          <w:lang w:val="es-ES_tradnl"/>
        </w:rPr>
        <w:t>Quitar Prensa de Alambre. Apoyar el Cortador de Alambre tipo Go-Devil sobre los Rams de la B.O.P.</w:t>
      </w:r>
    </w:p>
    <w:p w:rsidR="00B912BD" w:rsidRPr="00D76BCD" w:rsidRDefault="00A57524" w:rsidP="00B912BD">
      <w:pPr>
        <w:numPr>
          <w:ilvl w:val="1"/>
          <w:numId w:val="2"/>
        </w:numPr>
        <w:tabs>
          <w:tab w:val="num" w:pos="851"/>
          <w:tab w:val="num" w:pos="993"/>
        </w:tabs>
        <w:spacing w:before="120" w:after="120" w:line="240" w:lineRule="auto"/>
        <w:jc w:val="both"/>
        <w:rPr>
          <w:lang w:val="es-ES_tradnl"/>
        </w:rPr>
      </w:pPr>
      <w:r>
        <w:rPr>
          <w:lang w:val="es-ES_tradnl"/>
        </w:rPr>
        <w:t xml:space="preserve"> </w:t>
      </w:r>
      <w:r w:rsidR="00B912BD" w:rsidRPr="00D76BCD">
        <w:rPr>
          <w:lang w:val="es-ES_tradnl"/>
        </w:rPr>
        <w:t>Iniciar descenso del Lubricador. Roscar en B.O.P.</w:t>
      </w:r>
      <w:bookmarkStart w:id="0" w:name="_GoBack"/>
      <w:bookmarkEnd w:id="0"/>
    </w:p>
    <w:p w:rsidR="00B912BD" w:rsidRPr="00D76BCD" w:rsidRDefault="00B912BD" w:rsidP="00B912BD">
      <w:pPr>
        <w:numPr>
          <w:ilvl w:val="1"/>
          <w:numId w:val="2"/>
        </w:numPr>
        <w:tabs>
          <w:tab w:val="num" w:pos="851"/>
          <w:tab w:val="num" w:pos="993"/>
        </w:tabs>
        <w:spacing w:before="120" w:after="120" w:line="240" w:lineRule="auto"/>
        <w:jc w:val="both"/>
        <w:rPr>
          <w:lang w:val="es-ES_tradnl"/>
        </w:rPr>
      </w:pPr>
      <w:r w:rsidRPr="00D76BCD">
        <w:rPr>
          <w:lang w:val="es-ES_tradnl"/>
        </w:rPr>
        <w:t>Ecualizar presiones a través de la B.O.P.</w:t>
      </w:r>
    </w:p>
    <w:p w:rsidR="00B912BD" w:rsidRPr="00D76BCD" w:rsidRDefault="00B912BD" w:rsidP="00B912BD">
      <w:pPr>
        <w:numPr>
          <w:ilvl w:val="1"/>
          <w:numId w:val="2"/>
        </w:numPr>
        <w:tabs>
          <w:tab w:val="num" w:pos="851"/>
          <w:tab w:val="num" w:pos="993"/>
        </w:tabs>
        <w:spacing w:before="120" w:after="120" w:line="240" w:lineRule="auto"/>
        <w:jc w:val="both"/>
        <w:rPr>
          <w:lang w:val="es-ES_tradnl"/>
        </w:rPr>
      </w:pPr>
      <w:r w:rsidRPr="00D76BCD">
        <w:rPr>
          <w:lang w:val="es-ES_tradnl"/>
        </w:rPr>
        <w:t>Luego de ecualizadas las presiones, aplicar tensión al ala</w:t>
      </w:r>
      <w:r w:rsidR="004D3C24">
        <w:rPr>
          <w:lang w:val="es-ES_tradnl"/>
        </w:rPr>
        <w:t>mbre de Slickline (mínimo 50 Lb</w:t>
      </w:r>
      <w:r w:rsidR="00670A11">
        <w:rPr>
          <w:lang w:val="es-ES_tradnl"/>
        </w:rPr>
        <w:t>, dependiendo de la profundidad de la pesca</w:t>
      </w:r>
      <w:r w:rsidRPr="00D76BCD">
        <w:rPr>
          <w:lang w:val="es-ES_tradnl"/>
        </w:rPr>
        <w:t>) para que el Cortador de Alambre tipo Go-Devil descienda libremente.</w:t>
      </w:r>
    </w:p>
    <w:p w:rsidR="00B912BD" w:rsidRPr="00D76BCD" w:rsidRDefault="00B912BD" w:rsidP="00B912BD">
      <w:pPr>
        <w:numPr>
          <w:ilvl w:val="1"/>
          <w:numId w:val="2"/>
        </w:numPr>
        <w:tabs>
          <w:tab w:val="num" w:pos="851"/>
          <w:tab w:val="num" w:pos="993"/>
        </w:tabs>
        <w:spacing w:before="120" w:after="120" w:line="240" w:lineRule="auto"/>
        <w:jc w:val="both"/>
        <w:rPr>
          <w:lang w:val="es-ES_tradnl"/>
        </w:rPr>
      </w:pPr>
      <w:r w:rsidRPr="00D76BCD">
        <w:rPr>
          <w:lang w:val="es-ES_tradnl"/>
        </w:rPr>
        <w:t xml:space="preserve">Abrir </w:t>
      </w:r>
      <w:r w:rsidR="004D3C24" w:rsidRPr="00D76BCD">
        <w:rPr>
          <w:lang w:val="es-ES_tradnl"/>
        </w:rPr>
        <w:t>B.O.P.</w:t>
      </w:r>
    </w:p>
    <w:p w:rsidR="00B912BD" w:rsidRPr="00D76BCD" w:rsidRDefault="00B912BD" w:rsidP="00B912BD">
      <w:pPr>
        <w:numPr>
          <w:ilvl w:val="1"/>
          <w:numId w:val="2"/>
        </w:numPr>
        <w:tabs>
          <w:tab w:val="num" w:pos="851"/>
          <w:tab w:val="num" w:pos="993"/>
        </w:tabs>
        <w:spacing w:before="120" w:after="120" w:line="240" w:lineRule="auto"/>
        <w:jc w:val="both"/>
        <w:rPr>
          <w:lang w:val="es-ES_tradnl"/>
        </w:rPr>
      </w:pPr>
      <w:r w:rsidRPr="00D76BCD">
        <w:rPr>
          <w:lang w:val="es-ES_tradnl"/>
        </w:rPr>
        <w:t>Observar el Indicador de Peso hasta advertir el corte de alambre.</w:t>
      </w:r>
    </w:p>
    <w:p w:rsidR="00B912BD" w:rsidRDefault="00B912BD" w:rsidP="00B912BD">
      <w:pPr>
        <w:numPr>
          <w:ilvl w:val="1"/>
          <w:numId w:val="2"/>
        </w:numPr>
        <w:tabs>
          <w:tab w:val="num" w:pos="851"/>
          <w:tab w:val="left" w:pos="993"/>
        </w:tabs>
        <w:spacing w:before="120" w:after="120" w:line="240" w:lineRule="auto"/>
        <w:jc w:val="both"/>
        <w:rPr>
          <w:lang w:val="es-ES_tradnl"/>
        </w:rPr>
      </w:pPr>
      <w:r w:rsidRPr="00D76BCD">
        <w:rPr>
          <w:lang w:val="es-ES_tradnl"/>
        </w:rPr>
        <w:t>Iniciar ascenso para recuperar el alambre en superficie y continuar con la operación.</w:t>
      </w:r>
    </w:p>
    <w:p w:rsidR="00A57524" w:rsidRDefault="00A57524" w:rsidP="00B912BD">
      <w:pPr>
        <w:numPr>
          <w:ilvl w:val="1"/>
          <w:numId w:val="2"/>
        </w:numPr>
        <w:tabs>
          <w:tab w:val="num" w:pos="851"/>
          <w:tab w:val="left" w:pos="993"/>
        </w:tabs>
        <w:spacing w:before="120" w:after="120" w:line="240" w:lineRule="auto"/>
        <w:jc w:val="both"/>
        <w:rPr>
          <w:lang w:val="es-ES_tradnl"/>
        </w:rPr>
      </w:pPr>
      <w:r>
        <w:rPr>
          <w:lang w:val="es-ES_tradnl"/>
        </w:rPr>
        <w:t>Precauciones:</w:t>
      </w:r>
    </w:p>
    <w:p w:rsidR="00B912BD" w:rsidRPr="00EB6B5D" w:rsidRDefault="00B912BD" w:rsidP="00B912BD">
      <w:pPr>
        <w:pStyle w:val="Prrafodelista"/>
        <w:numPr>
          <w:ilvl w:val="0"/>
          <w:numId w:val="8"/>
        </w:numPr>
        <w:tabs>
          <w:tab w:val="left" w:pos="993"/>
          <w:tab w:val="num" w:pos="1098"/>
        </w:tabs>
        <w:spacing w:line="240" w:lineRule="auto"/>
        <w:rPr>
          <w:lang w:val="es-ES_tradnl"/>
        </w:rPr>
      </w:pPr>
      <w:r w:rsidRPr="00EB6B5D">
        <w:rPr>
          <w:lang w:val="es-ES_tradnl"/>
        </w:rPr>
        <w:t>En pozos de gas, de ser posible evitar el uso de Cortador de Alambre tipo Go-Devil con extremo “</w:t>
      </w:r>
      <w:r>
        <w:rPr>
          <w:lang w:val="es-ES_tradnl"/>
        </w:rPr>
        <w:t>P</w:t>
      </w:r>
      <w:r w:rsidRPr="00EB6B5D">
        <w:rPr>
          <w:lang w:val="es-ES_tradnl"/>
        </w:rPr>
        <w:t xml:space="preserve">ata de </w:t>
      </w:r>
      <w:r>
        <w:rPr>
          <w:lang w:val="es-ES_tradnl"/>
        </w:rPr>
        <w:t>C</w:t>
      </w:r>
      <w:r w:rsidRPr="00EB6B5D">
        <w:rPr>
          <w:lang w:val="es-ES_tradnl"/>
        </w:rPr>
        <w:t>abra”. No usar Cortador de longitud mayor a 3´.</w:t>
      </w:r>
    </w:p>
    <w:p w:rsidR="00B912BD" w:rsidRPr="00EB6B5D" w:rsidRDefault="00B912BD" w:rsidP="00B912BD">
      <w:pPr>
        <w:pStyle w:val="Prrafodelista"/>
        <w:numPr>
          <w:ilvl w:val="0"/>
          <w:numId w:val="8"/>
        </w:numPr>
        <w:tabs>
          <w:tab w:val="left" w:pos="993"/>
          <w:tab w:val="num" w:pos="1098"/>
        </w:tabs>
        <w:spacing w:line="240" w:lineRule="auto"/>
        <w:rPr>
          <w:lang w:val="es-ES_tradnl"/>
        </w:rPr>
      </w:pPr>
      <w:r>
        <w:rPr>
          <w:lang w:val="es-ES_tradnl"/>
        </w:rPr>
        <w:lastRenderedPageBreak/>
        <w:t>U</w:t>
      </w:r>
      <w:r w:rsidRPr="00EB6B5D">
        <w:rPr>
          <w:lang w:val="es-ES_tradnl"/>
        </w:rPr>
        <w:t>na vez colocadas todas las Espinas elásticas,</w:t>
      </w:r>
      <w:r>
        <w:rPr>
          <w:lang w:val="es-ES_tradnl"/>
        </w:rPr>
        <w:t xml:space="preserve"> verificar que</w:t>
      </w:r>
      <w:r w:rsidRPr="00EB6B5D">
        <w:rPr>
          <w:lang w:val="es-ES_tradnl"/>
        </w:rPr>
        <w:t xml:space="preserve"> no </w:t>
      </w:r>
      <w:r>
        <w:rPr>
          <w:lang w:val="es-ES_tradnl"/>
        </w:rPr>
        <w:t>sobresalgan</w:t>
      </w:r>
      <w:r w:rsidRPr="00EB6B5D">
        <w:rPr>
          <w:lang w:val="es-ES_tradnl"/>
        </w:rPr>
        <w:t xml:space="preserve"> del cuerpo del Centralizador ni del Cortador tipo Go-Devil</w:t>
      </w:r>
      <w:r>
        <w:rPr>
          <w:lang w:val="es-ES_tradnl"/>
        </w:rPr>
        <w:t>.</w:t>
      </w:r>
    </w:p>
    <w:p w:rsidR="00717292" w:rsidRPr="00FF58DC" w:rsidRDefault="00717292" w:rsidP="004231EF">
      <w:pPr>
        <w:tabs>
          <w:tab w:val="num" w:pos="1098"/>
        </w:tabs>
        <w:spacing w:before="120" w:after="120" w:line="240" w:lineRule="auto"/>
        <w:ind w:left="1098"/>
        <w:jc w:val="both"/>
        <w:rPr>
          <w:lang w:val="es-ES_tradnl"/>
        </w:rPr>
      </w:pPr>
    </w:p>
    <w:p w:rsidR="00FC5150" w:rsidRPr="00FC5150" w:rsidRDefault="00FC5150" w:rsidP="00FC5150">
      <w:pPr>
        <w:pStyle w:val="Prrafodelista"/>
        <w:numPr>
          <w:ilvl w:val="0"/>
          <w:numId w:val="2"/>
        </w:numPr>
        <w:rPr>
          <w:rFonts w:eastAsia="Calibri" w:cs="Times New Roman"/>
          <w:noProof/>
        </w:rPr>
      </w:pPr>
      <w:r w:rsidRPr="00FC5150">
        <w:rPr>
          <w:rFonts w:eastAsia="Calibri" w:cs="Times New Roman"/>
          <w:noProof/>
        </w:rPr>
        <w:t>Responsabilidades</w:t>
      </w:r>
    </w:p>
    <w:p w:rsidR="00FC5150" w:rsidRPr="00FC5150" w:rsidRDefault="00D542CA" w:rsidP="00FC5150">
      <w:pPr>
        <w:rPr>
          <w:noProof/>
        </w:rPr>
      </w:pPr>
      <w:r>
        <w:rPr>
          <w:noProof/>
        </w:rPr>
        <w:t>Coordinador de operaciones, Supervisores, Operadores y</w:t>
      </w:r>
      <w:r w:rsidR="00E25E8A" w:rsidRPr="00AD027A">
        <w:rPr>
          <w:noProof/>
        </w:rPr>
        <w:t xml:space="preserve"> Ayudantes.</w:t>
      </w:r>
    </w:p>
    <w:p w:rsidR="00E25E8A" w:rsidRPr="00586FA6" w:rsidRDefault="00E25E8A" w:rsidP="00586FA6">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rsidR="00E25E8A" w:rsidRPr="0029795E" w:rsidRDefault="00E25E8A" w:rsidP="00E25E8A">
      <w:pPr>
        <w:spacing w:before="60" w:after="60"/>
        <w:rPr>
          <w:rFonts w:eastAsia="Calibri" w:cs="Times New Roman"/>
          <w:lang w:val="es-ES_tradnl"/>
        </w:rPr>
      </w:pP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AF3EA4">
        <w:tc>
          <w:tcPr>
            <w:tcW w:w="2802" w:type="dxa"/>
          </w:tcPr>
          <w:p w:rsidR="00E25E8A" w:rsidRPr="00401E95" w:rsidRDefault="001E77E9" w:rsidP="00DA24E4">
            <w:pPr>
              <w:pStyle w:val="Prrafodelista"/>
              <w:tabs>
                <w:tab w:val="left" w:pos="2835"/>
              </w:tabs>
              <w:spacing w:line="240" w:lineRule="atLeast"/>
              <w:ind w:left="0"/>
              <w:rPr>
                <w:i/>
                <w:lang w:val="es-AR"/>
              </w:rPr>
            </w:pPr>
            <w:r>
              <w:rPr>
                <w:i/>
                <w:lang w:val="es-AR"/>
              </w:rPr>
              <w:t>POSN02-A18</w:t>
            </w:r>
            <w:r w:rsidR="00B912BD">
              <w:rPr>
                <w:i/>
                <w:lang w:val="es-AR"/>
              </w:rPr>
              <w:t xml:space="preserve"> Corte de alambre con cortador tipo Go Devil.</w:t>
            </w:r>
          </w:p>
        </w:tc>
        <w:tc>
          <w:tcPr>
            <w:tcW w:w="5132"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E25E8A" w:rsidRPr="00EF6072" w:rsidTr="00AF3EA4">
        <w:tc>
          <w:tcPr>
            <w:tcW w:w="2802" w:type="dxa"/>
          </w:tcPr>
          <w:p w:rsidR="00E25E8A" w:rsidRPr="00401E95" w:rsidRDefault="00A57524" w:rsidP="00DA24E4">
            <w:pPr>
              <w:pStyle w:val="Prrafodelista"/>
              <w:tabs>
                <w:tab w:val="left" w:pos="2835"/>
              </w:tabs>
              <w:spacing w:line="240" w:lineRule="atLeast"/>
              <w:ind w:left="0"/>
              <w:rPr>
                <w:i/>
                <w:lang w:val="es-AR"/>
              </w:rPr>
            </w:pPr>
            <w:r>
              <w:rPr>
                <w:i/>
                <w:lang w:val="es-AR"/>
              </w:rPr>
              <w:t>POSN02-A18 Corte de alambre con cortador tipo Go Devil.</w:t>
            </w:r>
          </w:p>
        </w:tc>
        <w:tc>
          <w:tcPr>
            <w:tcW w:w="5132" w:type="dxa"/>
          </w:tcPr>
          <w:p w:rsidR="00E25E8A" w:rsidRPr="0037067B" w:rsidRDefault="00A57524" w:rsidP="00DA24E4">
            <w:pPr>
              <w:pStyle w:val="Prrafodelista"/>
              <w:tabs>
                <w:tab w:val="left" w:pos="2835"/>
              </w:tabs>
              <w:spacing w:line="240" w:lineRule="atLeast"/>
              <w:ind w:left="0"/>
              <w:rPr>
                <w:i/>
                <w:lang w:val="es-AR"/>
              </w:rPr>
            </w:pPr>
            <w:r>
              <w:rPr>
                <w:i/>
                <w:lang w:val="es-AR"/>
              </w:rPr>
              <w:t>Inclusión de 4.15.</w:t>
            </w:r>
          </w:p>
        </w:tc>
      </w:tr>
    </w:tbl>
    <w:p w:rsidR="00E25E8A" w:rsidRDefault="00E25E8A" w:rsidP="00E25E8A">
      <w:pPr>
        <w:pStyle w:val="Bullet1"/>
        <w:numPr>
          <w:ilvl w:val="0"/>
          <w:numId w:val="0"/>
        </w:numPr>
        <w:ind w:left="1134" w:hanging="567"/>
        <w:jc w:val="left"/>
        <w:rPr>
          <w:lang w:val="fr-FR"/>
        </w:rPr>
      </w:pPr>
    </w:p>
    <w:p w:rsidR="00E25E8A" w:rsidRDefault="00E25E8A" w:rsidP="00E25E8A">
      <w:pPr>
        <w:tabs>
          <w:tab w:val="left" w:pos="1665"/>
        </w:tabs>
      </w:pPr>
      <w:r>
        <w:tab/>
      </w:r>
    </w:p>
    <w:p w:rsidR="007822E9" w:rsidRPr="007822E9" w:rsidRDefault="007822E9">
      <w:pPr>
        <w:rPr>
          <w:sz w:val="32"/>
        </w:rPr>
      </w:pPr>
    </w:p>
    <w:sectPr w:rsidR="007822E9" w:rsidRPr="007822E9" w:rsidSect="002969F3">
      <w:headerReference w:type="default" r:id="rId9"/>
      <w:footerReference w:type="defaul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30DF" w:rsidRDefault="00B830DF" w:rsidP="00A543B7">
      <w:pPr>
        <w:spacing w:after="0" w:line="240" w:lineRule="auto"/>
      </w:pPr>
      <w:r>
        <w:separator/>
      </w:r>
    </w:p>
  </w:endnote>
  <w:endnote w:type="continuationSeparator" w:id="0">
    <w:p w:rsidR="00B830DF" w:rsidRDefault="00B830DF"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593758">
      <w:t>12/</w:t>
    </w:r>
    <w:r>
      <w:t>0</w:t>
    </w:r>
    <w:r w:rsidR="00593758">
      <w:t>8/2025</w:t>
    </w:r>
    <w:r>
      <w:ptab w:relativeTo="margin" w:alignment="center" w:leader="none"/>
    </w:r>
    <w:r w:rsidR="001E77E9">
      <w:t>POSN02-A18</w:t>
    </w:r>
    <w:r w:rsidR="00B912BD">
      <w:t xml:space="preserve"> Corte de alambre con cortador tipo “Go Devil”</w:t>
    </w:r>
    <w:r>
      <w:ptab w:relativeTo="margin" w:alignment="right" w:leader="none"/>
    </w:r>
    <w:r w:rsidR="00593758">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593758">
      <w:t>12/08/2025</w:t>
    </w:r>
    <w:r>
      <w:ptab w:relativeTo="margin" w:alignment="center" w:leader="none"/>
    </w:r>
    <w:r w:rsidR="001E77E9">
      <w:t>POSN02-A18</w:t>
    </w:r>
    <w:r w:rsidR="00B912BD">
      <w:t xml:space="preserve"> Corte de alambre con cortador tipo “Go Devil”</w:t>
    </w:r>
    <w:r>
      <w:ptab w:relativeTo="margin" w:alignment="right" w:leader="none"/>
    </w:r>
    <w:r w:rsidR="00593758">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30DF" w:rsidRDefault="00B830DF" w:rsidP="00A543B7">
      <w:pPr>
        <w:spacing w:after="0" w:line="240" w:lineRule="auto"/>
      </w:pPr>
      <w:r>
        <w:separator/>
      </w:r>
    </w:p>
  </w:footnote>
  <w:footnote w:type="continuationSeparator" w:id="0">
    <w:p w:rsidR="00B830DF" w:rsidRDefault="00B830DF"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236C31EB"/>
    <w:multiLevelType w:val="hybridMultilevel"/>
    <w:tmpl w:val="5FA2383A"/>
    <w:lvl w:ilvl="0" w:tplc="2C0A0001">
      <w:start w:val="1"/>
      <w:numFmt w:val="bullet"/>
      <w:lvlText w:val=""/>
      <w:lvlJc w:val="left"/>
      <w:pPr>
        <w:ind w:left="1818" w:hanging="360"/>
      </w:pPr>
      <w:rPr>
        <w:rFonts w:ascii="Symbol" w:hAnsi="Symbol" w:hint="default"/>
      </w:rPr>
    </w:lvl>
    <w:lvl w:ilvl="1" w:tplc="2C0A0003" w:tentative="1">
      <w:start w:val="1"/>
      <w:numFmt w:val="bullet"/>
      <w:lvlText w:val="o"/>
      <w:lvlJc w:val="left"/>
      <w:pPr>
        <w:ind w:left="2538" w:hanging="360"/>
      </w:pPr>
      <w:rPr>
        <w:rFonts w:ascii="Courier New" w:hAnsi="Courier New" w:cs="Courier New" w:hint="default"/>
      </w:rPr>
    </w:lvl>
    <w:lvl w:ilvl="2" w:tplc="2C0A0005" w:tentative="1">
      <w:start w:val="1"/>
      <w:numFmt w:val="bullet"/>
      <w:lvlText w:val=""/>
      <w:lvlJc w:val="left"/>
      <w:pPr>
        <w:ind w:left="3258" w:hanging="360"/>
      </w:pPr>
      <w:rPr>
        <w:rFonts w:ascii="Wingdings" w:hAnsi="Wingdings" w:hint="default"/>
      </w:rPr>
    </w:lvl>
    <w:lvl w:ilvl="3" w:tplc="2C0A0001" w:tentative="1">
      <w:start w:val="1"/>
      <w:numFmt w:val="bullet"/>
      <w:lvlText w:val=""/>
      <w:lvlJc w:val="left"/>
      <w:pPr>
        <w:ind w:left="3978" w:hanging="360"/>
      </w:pPr>
      <w:rPr>
        <w:rFonts w:ascii="Symbol" w:hAnsi="Symbol" w:hint="default"/>
      </w:rPr>
    </w:lvl>
    <w:lvl w:ilvl="4" w:tplc="2C0A0003" w:tentative="1">
      <w:start w:val="1"/>
      <w:numFmt w:val="bullet"/>
      <w:lvlText w:val="o"/>
      <w:lvlJc w:val="left"/>
      <w:pPr>
        <w:ind w:left="4698" w:hanging="360"/>
      </w:pPr>
      <w:rPr>
        <w:rFonts w:ascii="Courier New" w:hAnsi="Courier New" w:cs="Courier New" w:hint="default"/>
      </w:rPr>
    </w:lvl>
    <w:lvl w:ilvl="5" w:tplc="2C0A0005" w:tentative="1">
      <w:start w:val="1"/>
      <w:numFmt w:val="bullet"/>
      <w:lvlText w:val=""/>
      <w:lvlJc w:val="left"/>
      <w:pPr>
        <w:ind w:left="5418" w:hanging="360"/>
      </w:pPr>
      <w:rPr>
        <w:rFonts w:ascii="Wingdings" w:hAnsi="Wingdings" w:hint="default"/>
      </w:rPr>
    </w:lvl>
    <w:lvl w:ilvl="6" w:tplc="2C0A0001" w:tentative="1">
      <w:start w:val="1"/>
      <w:numFmt w:val="bullet"/>
      <w:lvlText w:val=""/>
      <w:lvlJc w:val="left"/>
      <w:pPr>
        <w:ind w:left="6138" w:hanging="360"/>
      </w:pPr>
      <w:rPr>
        <w:rFonts w:ascii="Symbol" w:hAnsi="Symbol" w:hint="default"/>
      </w:rPr>
    </w:lvl>
    <w:lvl w:ilvl="7" w:tplc="2C0A0003" w:tentative="1">
      <w:start w:val="1"/>
      <w:numFmt w:val="bullet"/>
      <w:lvlText w:val="o"/>
      <w:lvlJc w:val="left"/>
      <w:pPr>
        <w:ind w:left="6858" w:hanging="360"/>
      </w:pPr>
      <w:rPr>
        <w:rFonts w:ascii="Courier New" w:hAnsi="Courier New" w:cs="Courier New" w:hint="default"/>
      </w:rPr>
    </w:lvl>
    <w:lvl w:ilvl="8" w:tplc="2C0A0005" w:tentative="1">
      <w:start w:val="1"/>
      <w:numFmt w:val="bullet"/>
      <w:lvlText w:val=""/>
      <w:lvlJc w:val="left"/>
      <w:pPr>
        <w:ind w:left="7578" w:hanging="360"/>
      </w:pPr>
      <w:rPr>
        <w:rFonts w:ascii="Wingdings" w:hAnsi="Wingdings" w:hint="default"/>
      </w:rPr>
    </w:lvl>
  </w:abstractNum>
  <w:abstractNum w:abstractNumId="3"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4" w15:restartNumberingAfterBreak="0">
    <w:nsid w:val="3B137523"/>
    <w:multiLevelType w:val="hybridMultilevel"/>
    <w:tmpl w:val="4232F666"/>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5"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6"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8"/>
  </w:num>
  <w:num w:numId="2">
    <w:abstractNumId w:val="3"/>
  </w:num>
  <w:num w:numId="3">
    <w:abstractNumId w:val="0"/>
  </w:num>
  <w:num w:numId="4">
    <w:abstractNumId w:val="5"/>
  </w:num>
  <w:num w:numId="5">
    <w:abstractNumId w:val="7"/>
  </w:num>
  <w:num w:numId="6">
    <w:abstractNumId w:val="6"/>
  </w:num>
  <w:num w:numId="7">
    <w:abstractNumId w:val="1"/>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4542B"/>
    <w:rsid w:val="00064DC0"/>
    <w:rsid w:val="000674AF"/>
    <w:rsid w:val="000F1034"/>
    <w:rsid w:val="0011020A"/>
    <w:rsid w:val="00142A5D"/>
    <w:rsid w:val="001E77E9"/>
    <w:rsid w:val="00256F48"/>
    <w:rsid w:val="00281C95"/>
    <w:rsid w:val="002969F3"/>
    <w:rsid w:val="00307EFA"/>
    <w:rsid w:val="00335258"/>
    <w:rsid w:val="004231EF"/>
    <w:rsid w:val="00424B68"/>
    <w:rsid w:val="00476113"/>
    <w:rsid w:val="004827B6"/>
    <w:rsid w:val="004D3C24"/>
    <w:rsid w:val="004F776B"/>
    <w:rsid w:val="00505675"/>
    <w:rsid w:val="00511929"/>
    <w:rsid w:val="00522FEE"/>
    <w:rsid w:val="00527FCD"/>
    <w:rsid w:val="00535F15"/>
    <w:rsid w:val="005647C7"/>
    <w:rsid w:val="00586FA6"/>
    <w:rsid w:val="00593758"/>
    <w:rsid w:val="005A0B82"/>
    <w:rsid w:val="005A3BF4"/>
    <w:rsid w:val="005E330D"/>
    <w:rsid w:val="00620763"/>
    <w:rsid w:val="00670A11"/>
    <w:rsid w:val="006C6042"/>
    <w:rsid w:val="006C7E62"/>
    <w:rsid w:val="006F574F"/>
    <w:rsid w:val="006F69BC"/>
    <w:rsid w:val="00717292"/>
    <w:rsid w:val="00731842"/>
    <w:rsid w:val="007822E9"/>
    <w:rsid w:val="007D42CC"/>
    <w:rsid w:val="00814A14"/>
    <w:rsid w:val="00906F91"/>
    <w:rsid w:val="00950CEF"/>
    <w:rsid w:val="00A543B7"/>
    <w:rsid w:val="00A57524"/>
    <w:rsid w:val="00A75577"/>
    <w:rsid w:val="00AA56C3"/>
    <w:rsid w:val="00AB5C2B"/>
    <w:rsid w:val="00AE360C"/>
    <w:rsid w:val="00AF3EA4"/>
    <w:rsid w:val="00AF47E7"/>
    <w:rsid w:val="00B830DF"/>
    <w:rsid w:val="00B912BD"/>
    <w:rsid w:val="00BB3C20"/>
    <w:rsid w:val="00C7044C"/>
    <w:rsid w:val="00D542CA"/>
    <w:rsid w:val="00DC0A5B"/>
    <w:rsid w:val="00DD74F3"/>
    <w:rsid w:val="00DF4175"/>
    <w:rsid w:val="00E25E8A"/>
    <w:rsid w:val="00E849FF"/>
    <w:rsid w:val="00FA271A"/>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3FFA6"/>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2B6D4E"/>
    <w:rsid w:val="002C5D60"/>
    <w:rsid w:val="0039515F"/>
    <w:rsid w:val="00510356"/>
    <w:rsid w:val="007447D0"/>
    <w:rsid w:val="00747FA3"/>
    <w:rsid w:val="007C359D"/>
    <w:rsid w:val="00884263"/>
    <w:rsid w:val="00B054B7"/>
    <w:rsid w:val="00B22442"/>
    <w:rsid w:val="00CC1DE7"/>
    <w:rsid w:val="00D46D3B"/>
    <w:rsid w:val="00D56F12"/>
    <w:rsid w:val="00E6155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597C6-4591-4291-AB76-E6FCA27E4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3</Pages>
  <Words>477</Words>
  <Characters>2625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25</cp:revision>
  <dcterms:created xsi:type="dcterms:W3CDTF">2024-10-07T19:16:00Z</dcterms:created>
  <dcterms:modified xsi:type="dcterms:W3CDTF">2025-08-12T18:32:00Z</dcterms:modified>
</cp:coreProperties>
</file>