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rsidR="007822E9" w:rsidRDefault="00BE5156"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rsidR="00070179">
        <w:t>00</w:t>
      </w:r>
    </w:p>
    <w:p w:rsidR="007822E9" w:rsidRDefault="003D3CD7" w:rsidP="007822E9">
      <w:pPr>
        <w:pStyle w:val="Subttulo"/>
      </w:pPr>
      <w:r>
        <w:t>30</w:t>
      </w:r>
      <w:r w:rsidR="00070179">
        <w:t>/06</w:t>
      </w:r>
      <w:r w:rsidR="00324820">
        <w:t>/2025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00CA6659">
        <w:rPr>
          <w:sz w:val="32"/>
        </w:rPr>
        <w:t xml:space="preserve">       INSTRUCTIVO DE TRABAJO</w:t>
      </w:r>
    </w:p>
    <w:p w:rsidR="007822E9" w:rsidRDefault="00FC5150">
      <w:pPr>
        <w:rPr>
          <w:sz w:val="28"/>
        </w:rPr>
      </w:pPr>
      <w:r>
        <w:rPr>
          <w:sz w:val="32"/>
        </w:rPr>
        <w:tab/>
        <w:t xml:space="preserve"> </w:t>
      </w:r>
      <w:r>
        <w:rPr>
          <w:sz w:val="32"/>
        </w:rPr>
        <w:tab/>
        <w:t xml:space="preserve">    </w:t>
      </w:r>
      <w:r w:rsidR="003D3CD7">
        <w:rPr>
          <w:sz w:val="32"/>
        </w:rPr>
        <w:tab/>
      </w:r>
      <w:r w:rsidR="003D3CD7">
        <w:rPr>
          <w:sz w:val="32"/>
        </w:rPr>
        <w:tab/>
      </w:r>
      <w:r w:rsidR="00070179">
        <w:rPr>
          <w:sz w:val="32"/>
        </w:rPr>
        <w:t xml:space="preserve">  </w:t>
      </w:r>
      <w:r w:rsidR="003D3CD7">
        <w:rPr>
          <w:sz w:val="32"/>
        </w:rPr>
        <w:t xml:space="preserve">     </w:t>
      </w:r>
      <w:r w:rsidR="00070179">
        <w:rPr>
          <w:sz w:val="32"/>
        </w:rPr>
        <w:t xml:space="preserve"> </w:t>
      </w:r>
      <w:r w:rsidR="003D3CD7">
        <w:rPr>
          <w:sz w:val="28"/>
          <w:u w:val="single"/>
        </w:rPr>
        <w:t>PISTONEO DE POZOS DE FORMA CONTINUA</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042782" w:rsidRPr="00FC5150" w:rsidRDefault="004712EF" w:rsidP="00042782">
            <w:pPr>
              <w:jc w:val="center"/>
            </w:pPr>
            <w:r>
              <w:t>Diego Morales</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646242" w:rsidRPr="00257728" w:rsidRDefault="00E25E8A" w:rsidP="00646242">
      <w:pPr>
        <w:numPr>
          <w:ilvl w:val="0"/>
          <w:numId w:val="2"/>
        </w:numPr>
        <w:spacing w:before="120" w:after="120" w:line="240" w:lineRule="auto"/>
        <w:ind w:hanging="391"/>
        <w:jc w:val="both"/>
        <w:rPr>
          <w:rFonts w:eastAsia="Calibri" w:cstheme="minorHAnsi"/>
          <w:color w:val="000000" w:themeColor="text1"/>
        </w:rPr>
      </w:pPr>
      <w:r w:rsidRPr="00257728">
        <w:rPr>
          <w:rFonts w:eastAsia="Calibri" w:cstheme="minorHAnsi"/>
          <w:bCs/>
          <w:color w:val="000000" w:themeColor="text1"/>
        </w:rPr>
        <w:lastRenderedPageBreak/>
        <w:t>Objeto:</w:t>
      </w:r>
    </w:p>
    <w:p w:rsidR="00646242" w:rsidRPr="000C13E6" w:rsidRDefault="00475037" w:rsidP="00646242">
      <w:pPr>
        <w:spacing w:before="120" w:after="120" w:line="240" w:lineRule="auto"/>
        <w:ind w:left="390"/>
        <w:jc w:val="both"/>
        <w:rPr>
          <w:rFonts w:eastAsia="Calibri" w:cstheme="minorHAnsi"/>
          <w:color w:val="000000" w:themeColor="text1"/>
        </w:rPr>
      </w:pPr>
      <w:r w:rsidRPr="000C13E6">
        <w:rPr>
          <w:rFonts w:cstheme="minorHAnsi"/>
        </w:rPr>
        <w:t xml:space="preserve">Establecer las </w:t>
      </w:r>
      <w:r w:rsidRPr="000C13E6">
        <w:rPr>
          <w:lang w:val="es-MX"/>
        </w:rPr>
        <w:t xml:space="preserve">condiciones </w:t>
      </w:r>
      <w:r w:rsidR="003D3CD7">
        <w:rPr>
          <w:lang w:val="es-MX"/>
        </w:rPr>
        <w:t>para realizar tareas de Pistoneo de pozos de forma continua (24 hs) con equipo de Slick Line.</w:t>
      </w:r>
    </w:p>
    <w:p w:rsidR="00E25E8A" w:rsidRPr="00257728" w:rsidRDefault="00E25E8A" w:rsidP="00E25E8A">
      <w:pPr>
        <w:pStyle w:val="Prrafodelista"/>
        <w:numPr>
          <w:ilvl w:val="0"/>
          <w:numId w:val="2"/>
        </w:numPr>
        <w:spacing w:before="120" w:after="120" w:line="240" w:lineRule="auto"/>
        <w:jc w:val="both"/>
        <w:rPr>
          <w:rFonts w:eastAsia="Calibri" w:cstheme="minorHAnsi"/>
          <w:color w:val="000000" w:themeColor="text1"/>
        </w:rPr>
      </w:pPr>
      <w:r w:rsidRPr="00257728">
        <w:rPr>
          <w:rFonts w:eastAsia="Calibri" w:cstheme="minorHAnsi"/>
          <w:bCs/>
          <w:color w:val="000000" w:themeColor="text1"/>
        </w:rPr>
        <w:t xml:space="preserve">Alcance: </w:t>
      </w:r>
    </w:p>
    <w:p w:rsidR="00E25E8A" w:rsidRPr="00257728" w:rsidRDefault="003D3CD7" w:rsidP="00E25E8A">
      <w:pPr>
        <w:pStyle w:val="Prrafodelista"/>
        <w:spacing w:before="120" w:after="120" w:line="240" w:lineRule="auto"/>
        <w:ind w:left="390"/>
        <w:jc w:val="both"/>
        <w:rPr>
          <w:rFonts w:eastAsia="Calibri" w:cstheme="minorHAnsi"/>
        </w:rPr>
      </w:pPr>
      <w:r>
        <w:rPr>
          <w:rFonts w:cstheme="minorHAnsi"/>
          <w:noProof/>
        </w:rPr>
        <w:t>Operaciones que requieran pistoneo las 24hs realizadas por NASER SRL.</w:t>
      </w:r>
    </w:p>
    <w:p w:rsidR="00E25E8A" w:rsidRPr="00257728" w:rsidRDefault="00E25E8A" w:rsidP="00E25E8A">
      <w:pPr>
        <w:pStyle w:val="Prrafodelista"/>
        <w:numPr>
          <w:ilvl w:val="0"/>
          <w:numId w:val="2"/>
        </w:numPr>
        <w:spacing w:before="120" w:after="0" w:line="240" w:lineRule="auto"/>
        <w:rPr>
          <w:rFonts w:eastAsia="Calibri" w:cstheme="minorHAnsi"/>
          <w:bCs/>
          <w:color w:val="000000" w:themeColor="text1"/>
        </w:rPr>
      </w:pPr>
      <w:r w:rsidRPr="00257728">
        <w:rPr>
          <w:rFonts w:eastAsia="Calibri" w:cstheme="minorHAnsi"/>
          <w:bCs/>
          <w:color w:val="000000" w:themeColor="text1"/>
        </w:rPr>
        <w:t>Referencias</w:t>
      </w:r>
    </w:p>
    <w:p w:rsidR="00E25E8A" w:rsidRPr="00257728" w:rsidRDefault="00E25E8A" w:rsidP="00F54707">
      <w:pPr>
        <w:pStyle w:val="Bullet1"/>
        <w:rPr>
          <w:rFonts w:asciiTheme="minorHAnsi" w:hAnsiTheme="minorHAnsi" w:cstheme="minorHAnsi"/>
        </w:rPr>
      </w:pPr>
      <w:r w:rsidRPr="00257728">
        <w:rPr>
          <w:rFonts w:asciiTheme="minorHAnsi" w:hAnsiTheme="minorHAnsi" w:cstheme="minorHAnsi"/>
        </w:rPr>
        <w:t>ISO 9001: 2015</w:t>
      </w:r>
    </w:p>
    <w:p w:rsidR="00F54707" w:rsidRPr="00257728" w:rsidRDefault="00F54707" w:rsidP="00F54707">
      <w:pPr>
        <w:pStyle w:val="Bullet1"/>
        <w:rPr>
          <w:rFonts w:asciiTheme="minorHAnsi" w:hAnsiTheme="minorHAnsi" w:cstheme="minorHAnsi"/>
        </w:rPr>
      </w:pPr>
      <w:r w:rsidRPr="00257728">
        <w:rPr>
          <w:rFonts w:asciiTheme="minorHAnsi" w:hAnsiTheme="minorHAnsi" w:cstheme="minorHAnsi"/>
        </w:rPr>
        <w:t>ISO 14001:2015</w:t>
      </w:r>
    </w:p>
    <w:p w:rsidR="00F54707" w:rsidRPr="00257728" w:rsidRDefault="00F54707" w:rsidP="00F54707">
      <w:pPr>
        <w:pStyle w:val="Bullet1"/>
        <w:rPr>
          <w:rFonts w:asciiTheme="minorHAnsi" w:hAnsiTheme="minorHAnsi" w:cstheme="minorHAnsi"/>
        </w:rPr>
      </w:pPr>
      <w:r w:rsidRPr="00257728">
        <w:rPr>
          <w:rFonts w:asciiTheme="minorHAnsi" w:hAnsiTheme="minorHAnsi" w:cstheme="minorHAnsi"/>
        </w:rPr>
        <w:t>ISO 45001:2018</w:t>
      </w:r>
    </w:p>
    <w:p w:rsidR="008B027E" w:rsidRPr="008B027E" w:rsidRDefault="00E25E8A" w:rsidP="008B027E">
      <w:pPr>
        <w:pStyle w:val="Prrafodelista"/>
        <w:numPr>
          <w:ilvl w:val="0"/>
          <w:numId w:val="2"/>
        </w:numPr>
        <w:spacing w:before="120" w:after="0" w:line="240" w:lineRule="auto"/>
        <w:rPr>
          <w:rFonts w:eastAsia="Calibri" w:cstheme="minorHAnsi"/>
          <w:color w:val="000000" w:themeColor="text1"/>
        </w:rPr>
      </w:pPr>
      <w:r w:rsidRPr="00257728">
        <w:rPr>
          <w:rFonts w:eastAsia="Calibri" w:cstheme="minorHAnsi"/>
          <w:bCs/>
          <w:color w:val="000000" w:themeColor="text1"/>
        </w:rPr>
        <w:t>Descripción</w:t>
      </w:r>
    </w:p>
    <w:p w:rsidR="003D3CD7" w:rsidRDefault="003D3CD7" w:rsidP="003D3CD7">
      <w:pPr>
        <w:numPr>
          <w:ilvl w:val="1"/>
          <w:numId w:val="2"/>
        </w:numPr>
        <w:tabs>
          <w:tab w:val="left" w:pos="851"/>
          <w:tab w:val="left" w:pos="9781"/>
        </w:tabs>
        <w:spacing w:before="120" w:after="120" w:line="240" w:lineRule="auto"/>
        <w:jc w:val="both"/>
        <w:rPr>
          <w:noProof/>
        </w:rPr>
      </w:pPr>
      <w:r w:rsidRPr="002B453A">
        <w:rPr>
          <w:noProof/>
        </w:rPr>
        <w:t xml:space="preserve">Solicitar esquema actualizado del pozo y </w:t>
      </w:r>
      <w:r>
        <w:rPr>
          <w:noProof/>
        </w:rPr>
        <w:t>tratar de conseguir la mayor cantidad de información posible.</w:t>
      </w:r>
      <w:r w:rsidRPr="002B453A">
        <w:rPr>
          <w:noProof/>
        </w:rPr>
        <w:t xml:space="preserve"> </w:t>
      </w:r>
    </w:p>
    <w:p w:rsidR="003D3CD7" w:rsidRDefault="003D3CD7" w:rsidP="003D3CD7">
      <w:pPr>
        <w:numPr>
          <w:ilvl w:val="1"/>
          <w:numId w:val="2"/>
        </w:numPr>
        <w:tabs>
          <w:tab w:val="left" w:pos="851"/>
          <w:tab w:val="left" w:pos="9781"/>
        </w:tabs>
        <w:spacing w:before="120" w:after="120" w:line="240" w:lineRule="auto"/>
        <w:jc w:val="both"/>
        <w:rPr>
          <w:noProof/>
        </w:rPr>
      </w:pPr>
      <w:r>
        <w:rPr>
          <w:noProof/>
        </w:rPr>
        <w:t>Armar</w:t>
      </w:r>
      <w:r w:rsidRPr="005E2ECC">
        <w:rPr>
          <w:noProof/>
        </w:rPr>
        <w:t xml:space="preserve"> el apropiado Tren de </w:t>
      </w:r>
      <w:r>
        <w:rPr>
          <w:noProof/>
        </w:rPr>
        <w:t>H</w:t>
      </w:r>
      <w:r w:rsidRPr="005E2ECC">
        <w:rPr>
          <w:noProof/>
        </w:rPr>
        <w:t>erramientas</w:t>
      </w:r>
      <w:r>
        <w:rPr>
          <w:noProof/>
        </w:rPr>
        <w:t xml:space="preserve"> siguiendo el Procedimiento POSN02-A9</w:t>
      </w:r>
      <w:r w:rsidRPr="005E2ECC">
        <w:rPr>
          <w:noProof/>
        </w:rPr>
        <w:t>. En caso de pozo des</w:t>
      </w:r>
      <w:r>
        <w:rPr>
          <w:noProof/>
        </w:rPr>
        <w:t>viado, se deberá incluir Rótulas</w:t>
      </w:r>
      <w:r w:rsidRPr="005E2ECC">
        <w:rPr>
          <w:noProof/>
        </w:rPr>
        <w:t xml:space="preserve"> para facilitar </w:t>
      </w:r>
      <w:r>
        <w:rPr>
          <w:noProof/>
        </w:rPr>
        <w:t>el desplazamiento</w:t>
      </w:r>
      <w:r w:rsidRPr="005E2ECC">
        <w:rPr>
          <w:noProof/>
        </w:rPr>
        <w:t>.</w:t>
      </w:r>
    </w:p>
    <w:p w:rsidR="003D3CD7" w:rsidRDefault="003D3CD7" w:rsidP="003D3CD7">
      <w:pPr>
        <w:numPr>
          <w:ilvl w:val="1"/>
          <w:numId w:val="2"/>
        </w:numPr>
        <w:tabs>
          <w:tab w:val="left" w:pos="851"/>
          <w:tab w:val="left" w:pos="9781"/>
        </w:tabs>
        <w:spacing w:before="120" w:after="120" w:line="240" w:lineRule="auto"/>
        <w:jc w:val="both"/>
        <w:rPr>
          <w:noProof/>
        </w:rPr>
      </w:pPr>
      <w:r>
        <w:rPr>
          <w:noProof/>
        </w:rPr>
        <w:t>Realizar la Toma de Cero, según POSN02-A12</w:t>
      </w:r>
      <w:r w:rsidRPr="002B453A">
        <w:rPr>
          <w:noProof/>
        </w:rPr>
        <w:t>.</w:t>
      </w:r>
    </w:p>
    <w:p w:rsidR="003D3CD7" w:rsidRDefault="003D3CD7" w:rsidP="003D3CD7">
      <w:pPr>
        <w:numPr>
          <w:ilvl w:val="1"/>
          <w:numId w:val="2"/>
        </w:numPr>
        <w:tabs>
          <w:tab w:val="left" w:pos="851"/>
          <w:tab w:val="left" w:pos="9781"/>
        </w:tabs>
        <w:spacing w:before="120" w:after="120" w:line="240" w:lineRule="auto"/>
        <w:jc w:val="both"/>
        <w:rPr>
          <w:noProof/>
        </w:rPr>
      </w:pPr>
      <w:r>
        <w:rPr>
          <w:noProof/>
        </w:rPr>
        <w:t>C</w:t>
      </w:r>
      <w:r w:rsidRPr="005E2ECC">
        <w:rPr>
          <w:noProof/>
        </w:rPr>
        <w:t>alibrar el drift de la tubería según P</w:t>
      </w:r>
      <w:r>
        <w:rPr>
          <w:noProof/>
        </w:rPr>
        <w:t>OSN02-A13.</w:t>
      </w:r>
      <w:r w:rsidRPr="005E2ECC">
        <w:rPr>
          <w:noProof/>
        </w:rPr>
        <w:t xml:space="preserve"> </w:t>
      </w:r>
    </w:p>
    <w:p w:rsidR="003D3CD7" w:rsidRDefault="003D3CD7" w:rsidP="003D3CD7">
      <w:pPr>
        <w:numPr>
          <w:ilvl w:val="1"/>
          <w:numId w:val="2"/>
        </w:numPr>
        <w:tabs>
          <w:tab w:val="left" w:pos="851"/>
          <w:tab w:val="left" w:pos="9781"/>
        </w:tabs>
        <w:spacing w:before="120" w:after="120" w:line="240" w:lineRule="auto"/>
        <w:jc w:val="both"/>
        <w:rPr>
          <w:noProof/>
        </w:rPr>
      </w:pPr>
      <w:r>
        <w:rPr>
          <w:noProof/>
        </w:rPr>
        <w:t>Una vez recuperado el Tren de Herramientas en superficie, cambiar el Cuchillo Calibrador por el Porta Copa de Pistoneo con Sistema de Ecualización.</w:t>
      </w:r>
    </w:p>
    <w:p w:rsidR="003D3CD7" w:rsidRDefault="003D3CD7" w:rsidP="003D3CD7">
      <w:pPr>
        <w:numPr>
          <w:ilvl w:val="1"/>
          <w:numId w:val="2"/>
        </w:numPr>
        <w:tabs>
          <w:tab w:val="left" w:pos="851"/>
          <w:tab w:val="left" w:pos="9781"/>
        </w:tabs>
        <w:spacing w:before="120" w:after="120" w:line="240" w:lineRule="auto"/>
        <w:jc w:val="both"/>
        <w:rPr>
          <w:noProof/>
        </w:rPr>
      </w:pPr>
      <w:r>
        <w:rPr>
          <w:noProof/>
        </w:rPr>
        <w:t>Deberá utilizar el diámetro de Alambre de Slickline más grande posible.</w:t>
      </w:r>
    </w:p>
    <w:p w:rsidR="003D3CD7" w:rsidRPr="005E2ECC" w:rsidRDefault="003D3CD7" w:rsidP="003D3CD7">
      <w:pPr>
        <w:numPr>
          <w:ilvl w:val="1"/>
          <w:numId w:val="2"/>
        </w:numPr>
        <w:tabs>
          <w:tab w:val="left" w:pos="851"/>
          <w:tab w:val="left" w:pos="9781"/>
        </w:tabs>
        <w:spacing w:before="120" w:after="120" w:line="240" w:lineRule="auto"/>
        <w:jc w:val="both"/>
        <w:rPr>
          <w:noProof/>
        </w:rPr>
      </w:pPr>
      <w:r>
        <w:rPr>
          <w:noProof/>
        </w:rPr>
        <w:t>En base al dato del drift de la tubería, elegir el apropiado diámetro exterior de la Copa de Pistoneo.</w:t>
      </w:r>
    </w:p>
    <w:p w:rsidR="003D3CD7" w:rsidRPr="002B453A" w:rsidRDefault="003D3CD7" w:rsidP="003D3CD7">
      <w:pPr>
        <w:numPr>
          <w:ilvl w:val="1"/>
          <w:numId w:val="2"/>
        </w:numPr>
        <w:tabs>
          <w:tab w:val="left" w:pos="851"/>
          <w:tab w:val="left" w:pos="9781"/>
        </w:tabs>
        <w:spacing w:before="120" w:after="120" w:line="240" w:lineRule="auto"/>
        <w:jc w:val="both"/>
        <w:rPr>
          <w:noProof/>
        </w:rPr>
      </w:pPr>
      <w:r w:rsidRPr="002B453A">
        <w:rPr>
          <w:noProof/>
        </w:rPr>
        <w:t>Tomar  peso</w:t>
      </w:r>
      <w:r>
        <w:rPr>
          <w:noProof/>
        </w:rPr>
        <w:t>. Realizar Toma de Cero, según POSN-A12</w:t>
      </w:r>
      <w:r w:rsidRPr="002B453A">
        <w:rPr>
          <w:noProof/>
        </w:rPr>
        <w:t xml:space="preserve">. </w:t>
      </w:r>
    </w:p>
    <w:p w:rsidR="003D3CD7" w:rsidRPr="002B453A" w:rsidRDefault="003D3CD7" w:rsidP="003D3CD7">
      <w:pPr>
        <w:numPr>
          <w:ilvl w:val="1"/>
          <w:numId w:val="2"/>
        </w:numPr>
        <w:tabs>
          <w:tab w:val="left" w:pos="851"/>
          <w:tab w:val="left" w:pos="9781"/>
        </w:tabs>
        <w:spacing w:before="120" w:after="120" w:line="240" w:lineRule="auto"/>
        <w:jc w:val="both"/>
        <w:rPr>
          <w:noProof/>
        </w:rPr>
      </w:pPr>
      <w:r w:rsidRPr="002B453A">
        <w:rPr>
          <w:noProof/>
        </w:rPr>
        <w:t>La Válvula Lateral del pozo, debe permanecer cerrada.</w:t>
      </w:r>
    </w:p>
    <w:p w:rsidR="003D3CD7" w:rsidRDefault="003D3CD7" w:rsidP="003D3CD7">
      <w:pPr>
        <w:numPr>
          <w:ilvl w:val="1"/>
          <w:numId w:val="2"/>
        </w:numPr>
        <w:tabs>
          <w:tab w:val="left" w:pos="851"/>
          <w:tab w:val="left" w:pos="1134"/>
        </w:tabs>
        <w:spacing w:before="120" w:after="120" w:line="240" w:lineRule="auto"/>
        <w:jc w:val="both"/>
        <w:rPr>
          <w:noProof/>
        </w:rPr>
      </w:pPr>
      <w:r w:rsidRPr="002B453A">
        <w:rPr>
          <w:noProof/>
        </w:rPr>
        <w:t>Bajar en el pozo a velocidad normal</w:t>
      </w:r>
      <w:r>
        <w:rPr>
          <w:noProof/>
        </w:rPr>
        <w:t>.</w:t>
      </w:r>
      <w:r w:rsidRPr="002B453A">
        <w:rPr>
          <w:noProof/>
        </w:rPr>
        <w:t xml:space="preserve"> </w:t>
      </w:r>
      <w:r>
        <w:rPr>
          <w:noProof/>
        </w:rPr>
        <w:t>D</w:t>
      </w:r>
      <w:r w:rsidRPr="002B453A">
        <w:rPr>
          <w:noProof/>
        </w:rPr>
        <w:t>etectar nivel. Una vez alcanzada esa profundidad, seguir descendiendo</w:t>
      </w:r>
      <w:r w:rsidR="00062A40">
        <w:rPr>
          <w:noProof/>
        </w:rPr>
        <w:t xml:space="preserve"> 90</w:t>
      </w:r>
      <w:r w:rsidRPr="002B453A">
        <w:rPr>
          <w:noProof/>
        </w:rPr>
        <w:t xml:space="preserve"> metros más. Detener la marcha. Registrar la profundidad leida en el Odómetro.</w:t>
      </w:r>
    </w:p>
    <w:p w:rsidR="00062A40" w:rsidRPr="002B453A" w:rsidRDefault="00062A40" w:rsidP="00196E45">
      <w:pPr>
        <w:pStyle w:val="Prrafodelista"/>
        <w:numPr>
          <w:ilvl w:val="2"/>
          <w:numId w:val="2"/>
        </w:numPr>
        <w:tabs>
          <w:tab w:val="left" w:pos="851"/>
          <w:tab w:val="left" w:pos="1134"/>
        </w:tabs>
        <w:spacing w:before="120" w:after="120" w:line="240" w:lineRule="auto"/>
        <w:jc w:val="both"/>
        <w:rPr>
          <w:noProof/>
        </w:rPr>
      </w:pPr>
      <w:r>
        <w:rPr>
          <w:noProof/>
        </w:rPr>
        <w:t>NOTA: Luego de la carrera inicial, ajustar la prufundidad de descenso debajo del nivel, dependiendo de la tensión alcanzada. (Pudiendo ser distinta a 90 metros).</w:t>
      </w:r>
    </w:p>
    <w:p w:rsidR="003D3CD7" w:rsidRPr="002B453A" w:rsidRDefault="003D3CD7" w:rsidP="003D3CD7">
      <w:pPr>
        <w:numPr>
          <w:ilvl w:val="1"/>
          <w:numId w:val="2"/>
        </w:numPr>
        <w:tabs>
          <w:tab w:val="left" w:pos="851"/>
          <w:tab w:val="left" w:pos="1134"/>
        </w:tabs>
        <w:spacing w:before="120" w:after="120" w:line="240" w:lineRule="auto"/>
        <w:jc w:val="both"/>
        <w:rPr>
          <w:noProof/>
        </w:rPr>
      </w:pPr>
      <w:r w:rsidRPr="002B453A">
        <w:rPr>
          <w:noProof/>
        </w:rPr>
        <w:t xml:space="preserve">Abrir la Válvula Lateral del Pozo. </w:t>
      </w:r>
    </w:p>
    <w:p w:rsidR="003D3CD7" w:rsidRPr="002B453A" w:rsidRDefault="003D3CD7" w:rsidP="003D3CD7">
      <w:pPr>
        <w:numPr>
          <w:ilvl w:val="1"/>
          <w:numId w:val="2"/>
        </w:numPr>
        <w:tabs>
          <w:tab w:val="left" w:pos="851"/>
          <w:tab w:val="left" w:pos="1134"/>
        </w:tabs>
        <w:spacing w:before="120" w:after="120" w:line="240" w:lineRule="auto"/>
        <w:jc w:val="both"/>
        <w:rPr>
          <w:noProof/>
        </w:rPr>
      </w:pPr>
      <w:r>
        <w:rPr>
          <w:noProof/>
        </w:rPr>
        <w:t>Iniciar el ascenso incrementando progresivamente la velocidad</w:t>
      </w:r>
      <w:r w:rsidRPr="002B453A">
        <w:rPr>
          <w:noProof/>
        </w:rPr>
        <w:t xml:space="preserve"> para evitar </w:t>
      </w:r>
      <w:r w:rsidR="006A44C0">
        <w:rPr>
          <w:noProof/>
        </w:rPr>
        <w:t xml:space="preserve">sobretensión y </w:t>
      </w:r>
      <w:r w:rsidRPr="002B453A">
        <w:rPr>
          <w:noProof/>
        </w:rPr>
        <w:t>que escurra el líquido</w:t>
      </w:r>
      <w:r>
        <w:rPr>
          <w:noProof/>
        </w:rPr>
        <w:t xml:space="preserve"> a través de le espacio anular</w:t>
      </w:r>
      <w:r w:rsidR="006A44C0">
        <w:rPr>
          <w:noProof/>
        </w:rPr>
        <w:t>,</w:t>
      </w:r>
      <w:r>
        <w:rPr>
          <w:noProof/>
        </w:rPr>
        <w:t xml:space="preserve"> entre la Copa de Pistoneo y el diámetro interior del Tubing</w:t>
      </w:r>
      <w:r w:rsidR="006A44C0">
        <w:rPr>
          <w:noProof/>
        </w:rPr>
        <w:t>. Verificar en todo momento</w:t>
      </w:r>
      <w:r w:rsidRPr="002B453A">
        <w:rPr>
          <w:noProof/>
        </w:rPr>
        <w:t xml:space="preserve"> el Indicador de Pes</w:t>
      </w:r>
      <w:r>
        <w:rPr>
          <w:noProof/>
        </w:rPr>
        <w:t xml:space="preserve">o, trabajando a </w:t>
      </w:r>
      <w:r w:rsidR="006A44C0">
        <w:rPr>
          <w:noProof/>
        </w:rPr>
        <w:t>menos del 5</w:t>
      </w:r>
      <w:r>
        <w:rPr>
          <w:noProof/>
        </w:rPr>
        <w:t>0% de la tensión nominal.</w:t>
      </w:r>
    </w:p>
    <w:p w:rsidR="003D3CD7" w:rsidRDefault="003D3CD7" w:rsidP="003D3CD7">
      <w:pPr>
        <w:numPr>
          <w:ilvl w:val="1"/>
          <w:numId w:val="2"/>
        </w:numPr>
        <w:tabs>
          <w:tab w:val="left" w:pos="851"/>
          <w:tab w:val="left" w:pos="1134"/>
        </w:tabs>
        <w:spacing w:before="120" w:after="120" w:line="240" w:lineRule="auto"/>
        <w:jc w:val="both"/>
        <w:rPr>
          <w:noProof/>
        </w:rPr>
      </w:pPr>
      <w:r w:rsidRPr="002B453A">
        <w:rPr>
          <w:noProof/>
        </w:rPr>
        <w:t>Una vez alcanzada la superficie, se vuelve a cerrar la Válvula Lateral del poz</w:t>
      </w:r>
      <w:r>
        <w:rPr>
          <w:noProof/>
        </w:rPr>
        <w:t>o y se deben repetir los pasos 4</w:t>
      </w:r>
      <w:r w:rsidRPr="002B453A">
        <w:rPr>
          <w:noProof/>
        </w:rPr>
        <w:t>.</w:t>
      </w:r>
      <w:r>
        <w:rPr>
          <w:noProof/>
        </w:rPr>
        <w:t>8</w:t>
      </w:r>
      <w:r w:rsidRPr="002B453A">
        <w:rPr>
          <w:noProof/>
        </w:rPr>
        <w:t xml:space="preserve"> al </w:t>
      </w:r>
      <w:r>
        <w:rPr>
          <w:noProof/>
        </w:rPr>
        <w:t>4</w:t>
      </w:r>
      <w:r w:rsidRPr="002B453A">
        <w:rPr>
          <w:noProof/>
        </w:rPr>
        <w:t>.</w:t>
      </w:r>
      <w:r w:rsidR="00196E45">
        <w:rPr>
          <w:noProof/>
        </w:rPr>
        <w:t>12</w:t>
      </w:r>
      <w:r w:rsidRPr="002B453A">
        <w:rPr>
          <w:noProof/>
        </w:rPr>
        <w:t xml:space="preserve"> hasta obtener resultados satisfactorios.</w:t>
      </w:r>
    </w:p>
    <w:p w:rsidR="006A44C0" w:rsidRDefault="006A44C0" w:rsidP="003D3CD7">
      <w:pPr>
        <w:numPr>
          <w:ilvl w:val="1"/>
          <w:numId w:val="2"/>
        </w:numPr>
        <w:tabs>
          <w:tab w:val="left" w:pos="851"/>
          <w:tab w:val="left" w:pos="1134"/>
        </w:tabs>
        <w:spacing w:before="120" w:after="120" w:line="240" w:lineRule="auto"/>
        <w:jc w:val="both"/>
        <w:rPr>
          <w:noProof/>
        </w:rPr>
      </w:pPr>
      <w:r>
        <w:rPr>
          <w:noProof/>
        </w:rPr>
        <w:t>Se deben realizar cada 3hs (tres horas) de trabajo las siguientes tareas:</w:t>
      </w:r>
    </w:p>
    <w:p w:rsidR="00196E45" w:rsidRDefault="006A44C0" w:rsidP="00196E45">
      <w:pPr>
        <w:pStyle w:val="Prrafodelista"/>
        <w:numPr>
          <w:ilvl w:val="2"/>
          <w:numId w:val="2"/>
        </w:numPr>
        <w:tabs>
          <w:tab w:val="left" w:pos="851"/>
          <w:tab w:val="left" w:pos="1134"/>
        </w:tabs>
        <w:spacing w:before="120" w:after="120" w:line="240" w:lineRule="auto"/>
        <w:jc w:val="both"/>
        <w:rPr>
          <w:noProof/>
        </w:rPr>
      </w:pPr>
      <w:r>
        <w:rPr>
          <w:noProof/>
        </w:rPr>
        <w:t>Descartar 20m de alambre.</w:t>
      </w:r>
    </w:p>
    <w:p w:rsidR="006A44C0" w:rsidRDefault="006A44C0" w:rsidP="00196E45">
      <w:pPr>
        <w:pStyle w:val="Prrafodelista"/>
        <w:numPr>
          <w:ilvl w:val="2"/>
          <w:numId w:val="2"/>
        </w:numPr>
        <w:tabs>
          <w:tab w:val="left" w:pos="851"/>
          <w:tab w:val="left" w:pos="1134"/>
        </w:tabs>
        <w:spacing w:before="120" w:after="120" w:line="240" w:lineRule="auto"/>
        <w:jc w:val="both"/>
        <w:rPr>
          <w:noProof/>
        </w:rPr>
      </w:pPr>
      <w:r>
        <w:rPr>
          <w:noProof/>
        </w:rPr>
        <w:t>Realizar prueba de torsión</w:t>
      </w:r>
    </w:p>
    <w:p w:rsidR="006A44C0" w:rsidRDefault="006A44C0" w:rsidP="00196E45">
      <w:pPr>
        <w:pStyle w:val="Prrafodelista"/>
        <w:numPr>
          <w:ilvl w:val="2"/>
          <w:numId w:val="2"/>
        </w:numPr>
        <w:tabs>
          <w:tab w:val="left" w:pos="851"/>
          <w:tab w:val="left" w:pos="1134"/>
        </w:tabs>
        <w:spacing w:before="120" w:after="120" w:line="240" w:lineRule="auto"/>
        <w:jc w:val="both"/>
        <w:rPr>
          <w:noProof/>
        </w:rPr>
      </w:pPr>
      <w:r>
        <w:rPr>
          <w:noProof/>
        </w:rPr>
        <w:t>Revisar conexión de Rope Socket</w:t>
      </w:r>
    </w:p>
    <w:p w:rsidR="006A44C0" w:rsidRDefault="006A44C0" w:rsidP="00196E45">
      <w:pPr>
        <w:pStyle w:val="Prrafodelista"/>
        <w:numPr>
          <w:ilvl w:val="2"/>
          <w:numId w:val="2"/>
        </w:numPr>
        <w:tabs>
          <w:tab w:val="left" w:pos="851"/>
          <w:tab w:val="left" w:pos="1134"/>
        </w:tabs>
        <w:spacing w:before="120" w:after="120" w:line="240" w:lineRule="auto"/>
        <w:jc w:val="both"/>
        <w:rPr>
          <w:noProof/>
        </w:rPr>
      </w:pPr>
      <w:r>
        <w:rPr>
          <w:noProof/>
        </w:rPr>
        <w:lastRenderedPageBreak/>
        <w:t xml:space="preserve">Ajustar tren de herramientas. </w:t>
      </w:r>
    </w:p>
    <w:p w:rsidR="006A44C0" w:rsidRPr="002B453A" w:rsidRDefault="006A44C0" w:rsidP="006A44C0">
      <w:pPr>
        <w:pStyle w:val="Prrafodelista"/>
        <w:tabs>
          <w:tab w:val="left" w:pos="851"/>
          <w:tab w:val="left" w:pos="1134"/>
        </w:tabs>
        <w:spacing w:before="120" w:after="120" w:line="240" w:lineRule="auto"/>
        <w:ind w:left="1428"/>
        <w:jc w:val="both"/>
        <w:rPr>
          <w:noProof/>
        </w:rPr>
      </w:pPr>
    </w:p>
    <w:p w:rsidR="006A44C0" w:rsidRPr="002B453A" w:rsidRDefault="006A44C0" w:rsidP="00196E45">
      <w:pPr>
        <w:numPr>
          <w:ilvl w:val="1"/>
          <w:numId w:val="2"/>
        </w:numPr>
        <w:tabs>
          <w:tab w:val="left" w:pos="851"/>
          <w:tab w:val="left" w:pos="1134"/>
        </w:tabs>
        <w:spacing w:before="120" w:after="120" w:line="240" w:lineRule="auto"/>
        <w:jc w:val="both"/>
        <w:rPr>
          <w:noProof/>
        </w:rPr>
      </w:pPr>
      <w:r>
        <w:rPr>
          <w:noProof/>
        </w:rPr>
        <w:t>Registrar en parte diario el volumen de líquidos acumulado en pileta hora a hora, actualizando el valor acumulado.</w:t>
      </w:r>
    </w:p>
    <w:p w:rsidR="006A44C0" w:rsidRDefault="006A44C0" w:rsidP="00196E45">
      <w:pPr>
        <w:numPr>
          <w:ilvl w:val="1"/>
          <w:numId w:val="2"/>
        </w:numPr>
        <w:tabs>
          <w:tab w:val="left" w:pos="851"/>
          <w:tab w:val="left" w:pos="1134"/>
        </w:tabs>
        <w:spacing w:before="120" w:after="120" w:line="240" w:lineRule="auto"/>
        <w:jc w:val="both"/>
        <w:rPr>
          <w:noProof/>
        </w:rPr>
      </w:pPr>
      <w:r w:rsidRPr="006A44C0">
        <w:rPr>
          <w:noProof/>
        </w:rPr>
        <w:t xml:space="preserve"> </w:t>
      </w:r>
      <w:r w:rsidRPr="002B453A">
        <w:rPr>
          <w:noProof/>
        </w:rPr>
        <w:t>Una vez obtenido los resultados esperados, con el Tren de Herramientas dentro del Lubricador. Cerrar la B.O.P., descomprimir la presión del Lubricador.</w:t>
      </w:r>
    </w:p>
    <w:p w:rsidR="006A44C0" w:rsidRPr="002B453A" w:rsidRDefault="006A44C0" w:rsidP="00196E45">
      <w:pPr>
        <w:numPr>
          <w:ilvl w:val="1"/>
          <w:numId w:val="2"/>
        </w:numPr>
        <w:tabs>
          <w:tab w:val="left" w:pos="851"/>
          <w:tab w:val="left" w:pos="1134"/>
        </w:tabs>
        <w:spacing w:before="120" w:after="120" w:line="240" w:lineRule="auto"/>
        <w:jc w:val="both"/>
        <w:rPr>
          <w:noProof/>
        </w:rPr>
      </w:pPr>
      <w:r>
        <w:rPr>
          <w:noProof/>
        </w:rPr>
        <w:t>Elevar el Lubricador.</w:t>
      </w:r>
    </w:p>
    <w:p w:rsidR="003D3CD7" w:rsidRPr="002B453A" w:rsidRDefault="003D3CD7" w:rsidP="00196E45">
      <w:pPr>
        <w:numPr>
          <w:ilvl w:val="1"/>
          <w:numId w:val="2"/>
        </w:numPr>
        <w:tabs>
          <w:tab w:val="left" w:pos="851"/>
          <w:tab w:val="left" w:pos="1134"/>
        </w:tabs>
        <w:spacing w:before="120" w:after="120" w:line="240" w:lineRule="auto"/>
        <w:jc w:val="both"/>
        <w:rPr>
          <w:noProof/>
        </w:rPr>
      </w:pPr>
      <w:r w:rsidRPr="002B453A">
        <w:rPr>
          <w:noProof/>
        </w:rPr>
        <w:t xml:space="preserve">Tener en cuenta que el sistema, pierde eficiencia a medida que se alcancen mayores profundidades. </w:t>
      </w:r>
    </w:p>
    <w:p w:rsidR="003D3CD7" w:rsidRPr="002B453A" w:rsidRDefault="003D3CD7" w:rsidP="00196E45">
      <w:pPr>
        <w:numPr>
          <w:ilvl w:val="1"/>
          <w:numId w:val="2"/>
        </w:numPr>
        <w:tabs>
          <w:tab w:val="left" w:pos="851"/>
          <w:tab w:val="left" w:pos="1134"/>
        </w:tabs>
        <w:spacing w:before="120" w:after="120" w:line="240" w:lineRule="auto"/>
        <w:jc w:val="both"/>
        <w:rPr>
          <w:noProof/>
        </w:rPr>
      </w:pPr>
      <w:r w:rsidRPr="002B453A">
        <w:rPr>
          <w:noProof/>
          <w:u w:val="single"/>
        </w:rPr>
        <w:t>Precauciones</w:t>
      </w:r>
      <w:r w:rsidRPr="002B453A">
        <w:rPr>
          <w:noProof/>
        </w:rPr>
        <w:t>:</w:t>
      </w:r>
    </w:p>
    <w:p w:rsidR="003D3CD7" w:rsidRDefault="006B4314" w:rsidP="00196E45">
      <w:pPr>
        <w:numPr>
          <w:ilvl w:val="2"/>
          <w:numId w:val="2"/>
        </w:numPr>
        <w:tabs>
          <w:tab w:val="left" w:pos="851"/>
          <w:tab w:val="left" w:pos="9781"/>
        </w:tabs>
        <w:spacing w:before="120" w:after="120" w:line="240" w:lineRule="auto"/>
        <w:jc w:val="both"/>
        <w:rPr>
          <w:noProof/>
        </w:rPr>
      </w:pPr>
      <w:bookmarkStart w:id="0" w:name="_GoBack"/>
      <w:bookmarkEnd w:id="0"/>
      <w:r>
        <w:rPr>
          <w:noProof/>
        </w:rPr>
        <w:t>Durante la etapa de pistoneo ninguna persona ajena a la compañía puede estar serca del area del alambre y boca de pozo.</w:t>
      </w:r>
    </w:p>
    <w:p w:rsidR="003D3CD7" w:rsidRDefault="006A44C0" w:rsidP="00196E45">
      <w:pPr>
        <w:numPr>
          <w:ilvl w:val="2"/>
          <w:numId w:val="2"/>
        </w:numPr>
        <w:tabs>
          <w:tab w:val="left" w:pos="851"/>
          <w:tab w:val="left" w:pos="9781"/>
        </w:tabs>
        <w:spacing w:before="120" w:after="120" w:line="240" w:lineRule="auto"/>
        <w:jc w:val="both"/>
        <w:rPr>
          <w:noProof/>
        </w:rPr>
      </w:pPr>
      <w:r>
        <w:rPr>
          <w:noProof/>
        </w:rPr>
        <w:t>Nunca se debe superar el 5</w:t>
      </w:r>
      <w:r w:rsidR="003D3CD7">
        <w:rPr>
          <w:noProof/>
        </w:rPr>
        <w:t xml:space="preserve">0% de la tensión nominal </w:t>
      </w:r>
      <w:r w:rsidR="00062A40">
        <w:rPr>
          <w:noProof/>
        </w:rPr>
        <w:t>del alambre en una operación de pistoneo.</w:t>
      </w:r>
    </w:p>
    <w:p w:rsidR="003D3CD7" w:rsidRDefault="00882D68" w:rsidP="00196E45">
      <w:pPr>
        <w:numPr>
          <w:ilvl w:val="2"/>
          <w:numId w:val="2"/>
        </w:numPr>
        <w:tabs>
          <w:tab w:val="left" w:pos="851"/>
          <w:tab w:val="left" w:pos="9781"/>
        </w:tabs>
        <w:spacing w:before="120" w:after="120" w:line="240" w:lineRule="auto"/>
        <w:jc w:val="both"/>
        <w:rPr>
          <w:noProof/>
        </w:rPr>
      </w:pPr>
      <w:r>
        <w:rPr>
          <w:noProof/>
        </w:rPr>
        <w:t>Durante la maniobra de pistoneo es importante que no haya variaciones en la presión de descarga. Por este motivo se recomienda la utilización de una pileta con una retención en la línea para evitar golpes de ariete que puedan sobrecargar la línea y generar una pesca.</w:t>
      </w:r>
    </w:p>
    <w:p w:rsidR="003D3CD7" w:rsidRDefault="003D3CD7" w:rsidP="00196E45">
      <w:pPr>
        <w:numPr>
          <w:ilvl w:val="2"/>
          <w:numId w:val="2"/>
        </w:numPr>
        <w:tabs>
          <w:tab w:val="left" w:pos="851"/>
          <w:tab w:val="left" w:pos="9781"/>
        </w:tabs>
        <w:spacing w:before="120" w:after="120" w:line="240" w:lineRule="auto"/>
        <w:jc w:val="both"/>
        <w:rPr>
          <w:noProof/>
        </w:rPr>
      </w:pPr>
      <w:r>
        <w:rPr>
          <w:noProof/>
        </w:rPr>
        <w:t>En caso de que el pozo cuente con niple menor al díametro de la copa, se deberá fijar un tubing stop antes de la operación.</w:t>
      </w:r>
    </w:p>
    <w:p w:rsidR="00646242" w:rsidRDefault="00062A40" w:rsidP="004870C3">
      <w:pPr>
        <w:numPr>
          <w:ilvl w:val="2"/>
          <w:numId w:val="2"/>
        </w:numPr>
        <w:tabs>
          <w:tab w:val="left" w:pos="851"/>
          <w:tab w:val="left" w:pos="9781"/>
        </w:tabs>
        <w:spacing w:before="120" w:after="120" w:line="240" w:lineRule="auto"/>
        <w:jc w:val="both"/>
        <w:rPr>
          <w:noProof/>
        </w:rPr>
      </w:pPr>
      <w:r>
        <w:rPr>
          <w:noProof/>
        </w:rPr>
        <w:t>Considerar los esfuerzos a los que se somete el alambre, por ello se deben respetar los tiempos de control del estado del alambre y cortes.</w:t>
      </w:r>
    </w:p>
    <w:p w:rsidR="00AC7525" w:rsidRDefault="00AC7525" w:rsidP="004870C3">
      <w:pPr>
        <w:numPr>
          <w:ilvl w:val="2"/>
          <w:numId w:val="2"/>
        </w:numPr>
        <w:tabs>
          <w:tab w:val="left" w:pos="851"/>
          <w:tab w:val="left" w:pos="9781"/>
        </w:tabs>
        <w:spacing w:before="120" w:after="120" w:line="240" w:lineRule="auto"/>
        <w:jc w:val="both"/>
        <w:rPr>
          <w:noProof/>
        </w:rPr>
      </w:pPr>
      <w:r>
        <w:rPr>
          <w:noProof/>
        </w:rPr>
        <w:t xml:space="preserve">Realizar </w:t>
      </w:r>
      <w:r w:rsidR="002A2E00">
        <w:rPr>
          <w:noProof/>
        </w:rPr>
        <w:t>las tareas definidas en 4.14</w:t>
      </w:r>
      <w:r>
        <w:rPr>
          <w:noProof/>
        </w:rPr>
        <w:t xml:space="preserve"> en cada relevo</w:t>
      </w:r>
      <w:r w:rsidR="002A2E00">
        <w:rPr>
          <w:noProof/>
        </w:rPr>
        <w:t xml:space="preserve"> de personal, mientras continuan</w:t>
      </w:r>
      <w:r>
        <w:rPr>
          <w:noProof/>
        </w:rPr>
        <w:t xml:space="preserve"> las operaciones.</w:t>
      </w:r>
    </w:p>
    <w:p w:rsidR="00196E45" w:rsidRPr="00196E45" w:rsidRDefault="00196E45" w:rsidP="00196E45">
      <w:pPr>
        <w:tabs>
          <w:tab w:val="left" w:pos="851"/>
          <w:tab w:val="left" w:pos="9781"/>
        </w:tabs>
        <w:spacing w:before="120" w:after="120" w:line="240" w:lineRule="auto"/>
        <w:ind w:left="2136"/>
        <w:jc w:val="both"/>
        <w:rPr>
          <w:noProof/>
        </w:rPr>
      </w:pPr>
    </w:p>
    <w:p w:rsidR="00FC5150" w:rsidRPr="004712EF" w:rsidRDefault="001372D9" w:rsidP="004712EF">
      <w:pPr>
        <w:pStyle w:val="Ttulo3"/>
        <w:keepLines w:val="0"/>
        <w:spacing w:before="120" w:after="120" w:line="240" w:lineRule="auto"/>
        <w:jc w:val="both"/>
        <w:rPr>
          <w:rFonts w:asciiTheme="minorHAnsi" w:eastAsia="Calibri" w:hAnsiTheme="minorHAnsi" w:cstheme="minorHAnsi"/>
          <w:noProof/>
          <w:color w:val="000000" w:themeColor="text1"/>
          <w:sz w:val="22"/>
          <w:szCs w:val="22"/>
        </w:rPr>
      </w:pPr>
      <w:r w:rsidRPr="004712EF">
        <w:rPr>
          <w:rFonts w:asciiTheme="minorHAnsi" w:eastAsia="Calibri" w:hAnsiTheme="minorHAnsi" w:cstheme="minorHAnsi"/>
          <w:noProof/>
          <w:color w:val="000000" w:themeColor="text1"/>
          <w:sz w:val="22"/>
          <w:szCs w:val="22"/>
        </w:rPr>
        <w:t xml:space="preserve">5.0 </w:t>
      </w:r>
      <w:r w:rsidR="00FC5150" w:rsidRPr="004712EF">
        <w:rPr>
          <w:rFonts w:asciiTheme="minorHAnsi" w:eastAsia="Calibri" w:hAnsiTheme="minorHAnsi" w:cstheme="minorHAnsi"/>
          <w:noProof/>
          <w:color w:val="000000" w:themeColor="text1"/>
          <w:sz w:val="22"/>
          <w:szCs w:val="22"/>
        </w:rPr>
        <w:t>Responsabilidades</w:t>
      </w:r>
    </w:p>
    <w:p w:rsidR="00FC5150" w:rsidRPr="00257728" w:rsidRDefault="00062A40" w:rsidP="00FC5150">
      <w:pPr>
        <w:rPr>
          <w:rFonts w:cstheme="minorHAnsi"/>
          <w:noProof/>
        </w:rPr>
      </w:pPr>
      <w:r>
        <w:rPr>
          <w:rFonts w:cstheme="minorHAnsi"/>
          <w:noProof/>
        </w:rPr>
        <w:t xml:space="preserve">Gerente de operaciones y comercial, </w:t>
      </w:r>
      <w:r w:rsidR="00D542CA" w:rsidRPr="00257728">
        <w:rPr>
          <w:rFonts w:cstheme="minorHAnsi"/>
          <w:noProof/>
        </w:rPr>
        <w:t>Coordinador de operaciones, Supervisores, Operadores y</w:t>
      </w:r>
      <w:r w:rsidR="00E25E8A" w:rsidRPr="00257728">
        <w:rPr>
          <w:rFonts w:cstheme="minorHAnsi"/>
          <w:noProof/>
        </w:rPr>
        <w:t xml:space="preserve"> Ayudantes.</w:t>
      </w:r>
    </w:p>
    <w:p w:rsidR="00875C19" w:rsidRDefault="00E25E8A" w:rsidP="00EA416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rsidR="00E25E8A" w:rsidRPr="00D542CA" w:rsidRDefault="00E25E8A" w:rsidP="00E25E8A">
      <w:pPr>
        <w:pStyle w:val="Ttulo1"/>
        <w:ind w:left="567"/>
        <w:rPr>
          <w:color w:val="000000" w:themeColor="text1"/>
          <w:sz w:val="24"/>
        </w:rPr>
      </w:pPr>
      <w:r w:rsidRPr="00D542CA">
        <w:rPr>
          <w:color w:val="000000" w:themeColor="text1"/>
          <w:sz w:val="24"/>
        </w:rPr>
        <w:lastRenderedPageBreak/>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6200FA">
        <w:trPr>
          <w:trHeight w:val="390"/>
        </w:trPr>
        <w:tc>
          <w:tcPr>
            <w:tcW w:w="2802" w:type="dxa"/>
          </w:tcPr>
          <w:p w:rsidR="00E25E8A" w:rsidRPr="00401E95" w:rsidRDefault="00070179" w:rsidP="00F75B20">
            <w:pPr>
              <w:pStyle w:val="Prrafodelista"/>
              <w:tabs>
                <w:tab w:val="left" w:pos="2835"/>
              </w:tabs>
              <w:spacing w:line="240" w:lineRule="atLeast"/>
              <w:ind w:left="0"/>
              <w:rPr>
                <w:i/>
                <w:lang w:val="es-AR"/>
              </w:rPr>
            </w:pPr>
            <w:r>
              <w:rPr>
                <w:i/>
                <w:lang w:val="es-AR"/>
              </w:rPr>
              <w:t>POS</w:t>
            </w:r>
            <w:r w:rsidR="003D3CD7">
              <w:rPr>
                <w:i/>
                <w:lang w:val="es-AR"/>
              </w:rPr>
              <w:t>N02-IT07 Pistoneo de pozos de forma continua.</w:t>
            </w:r>
          </w:p>
        </w:tc>
        <w:tc>
          <w:tcPr>
            <w:tcW w:w="5132" w:type="dxa"/>
          </w:tcPr>
          <w:p w:rsidR="00E25E8A" w:rsidRPr="00E46C6C" w:rsidRDefault="00070179" w:rsidP="00DA24E4">
            <w:pPr>
              <w:pStyle w:val="Prrafodelista"/>
              <w:tabs>
                <w:tab w:val="left" w:pos="2835"/>
              </w:tabs>
              <w:spacing w:line="240" w:lineRule="atLeast"/>
              <w:ind w:left="0"/>
              <w:rPr>
                <w:i/>
                <w:lang w:val="es-AR"/>
              </w:rPr>
            </w:pPr>
            <w:r>
              <w:rPr>
                <w:i/>
                <w:lang w:val="es-AR"/>
              </w:rPr>
              <w:t>Para su aplicación.</w:t>
            </w:r>
          </w:p>
        </w:tc>
      </w:tr>
      <w:tr w:rsidR="00E25E8A" w:rsidRPr="00EF6072" w:rsidTr="00AF3EA4">
        <w:tc>
          <w:tcPr>
            <w:tcW w:w="2802" w:type="dxa"/>
          </w:tcPr>
          <w:p w:rsidR="00E25E8A" w:rsidRPr="00401E95" w:rsidRDefault="00E25E8A" w:rsidP="00DA24E4">
            <w:pPr>
              <w:pStyle w:val="Prrafodelista"/>
              <w:tabs>
                <w:tab w:val="left" w:pos="2835"/>
              </w:tabs>
              <w:spacing w:line="240" w:lineRule="atLeast"/>
              <w:ind w:left="0"/>
              <w:rPr>
                <w:i/>
                <w:lang w:val="es-AR"/>
              </w:rPr>
            </w:pPr>
          </w:p>
        </w:tc>
        <w:tc>
          <w:tcPr>
            <w:tcW w:w="5132" w:type="dxa"/>
          </w:tcPr>
          <w:p w:rsidR="00E25E8A" w:rsidRPr="0037067B" w:rsidRDefault="00E25E8A" w:rsidP="00DA24E4">
            <w:pPr>
              <w:pStyle w:val="Prrafodelista"/>
              <w:tabs>
                <w:tab w:val="left" w:pos="2835"/>
              </w:tabs>
              <w:spacing w:line="240" w:lineRule="atLeast"/>
              <w:ind w:left="0"/>
              <w:rPr>
                <w:i/>
                <w:lang w:val="es-AR"/>
              </w:rPr>
            </w:pPr>
          </w:p>
        </w:tc>
      </w:tr>
      <w:tr w:rsidR="00E25E8A" w:rsidRPr="00EF6072" w:rsidTr="00AF3EA4">
        <w:tc>
          <w:tcPr>
            <w:tcW w:w="2802" w:type="dxa"/>
          </w:tcPr>
          <w:p w:rsidR="00E25E8A" w:rsidRPr="0037067B" w:rsidRDefault="00E25E8A" w:rsidP="00DA24E4">
            <w:pPr>
              <w:pStyle w:val="Prrafodelista"/>
              <w:tabs>
                <w:tab w:val="left" w:pos="2835"/>
              </w:tabs>
              <w:spacing w:line="240" w:lineRule="atLeast"/>
              <w:ind w:left="0"/>
              <w:rPr>
                <w:lang w:val="es-AR"/>
              </w:rPr>
            </w:pPr>
          </w:p>
        </w:tc>
        <w:tc>
          <w:tcPr>
            <w:tcW w:w="5132" w:type="dxa"/>
          </w:tcPr>
          <w:p w:rsidR="00E25E8A" w:rsidRPr="0037067B" w:rsidRDefault="00E25E8A" w:rsidP="00DA24E4">
            <w:pPr>
              <w:pStyle w:val="Prrafodelista"/>
              <w:tabs>
                <w:tab w:val="left" w:pos="2835"/>
              </w:tabs>
              <w:spacing w:line="240" w:lineRule="atLeast"/>
              <w:ind w:left="0"/>
              <w:rPr>
                <w:lang w:val="es-AR"/>
              </w:rPr>
            </w:pPr>
          </w:p>
        </w:tc>
      </w:tr>
    </w:tbl>
    <w:p w:rsidR="00BE2CB1" w:rsidRDefault="00BE2CB1" w:rsidP="00BE2CB1">
      <w:pPr>
        <w:rPr>
          <w:sz w:val="32"/>
        </w:rPr>
      </w:pPr>
    </w:p>
    <w:sectPr w:rsidR="00BE2CB1"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3355" w:rsidRDefault="00BC3355" w:rsidP="00A543B7">
      <w:pPr>
        <w:spacing w:after="0" w:line="240" w:lineRule="auto"/>
      </w:pPr>
      <w:r>
        <w:separator/>
      </w:r>
    </w:p>
  </w:endnote>
  <w:endnote w:type="continuationSeparator" w:id="0">
    <w:p w:rsidR="00BC3355" w:rsidRDefault="00BC3355"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062A40">
      <w:t>30</w:t>
    </w:r>
    <w:r w:rsidR="00070179">
      <w:t>/06</w:t>
    </w:r>
    <w:r w:rsidR="004712EF">
      <w:t>/2025</w:t>
    </w:r>
    <w:r>
      <w:ptab w:relativeTo="margin" w:alignment="center" w:leader="none"/>
    </w:r>
    <w:r w:rsidR="00272214">
      <w:t>PO</w:t>
    </w:r>
    <w:r w:rsidR="00062A40">
      <w:t>SN02-IT07 Pistoneo de pozos de forma continua</w:t>
    </w:r>
    <w:r>
      <w:ptab w:relativeTo="margin" w:alignment="right" w:leader="none"/>
    </w:r>
    <w:r w:rsidR="00070179">
      <w:t>Rev.00</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10"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1"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062A40">
      <w:t>30</w:t>
    </w:r>
    <w:r w:rsidR="00070179">
      <w:t>/06</w:t>
    </w:r>
    <w:r w:rsidR="004712EF">
      <w:t>/2025</w:t>
    </w:r>
    <w:r>
      <w:ptab w:relativeTo="margin" w:alignment="center" w:leader="none"/>
    </w:r>
    <w:r w:rsidR="00070179">
      <w:t>POS</w:t>
    </w:r>
    <w:r w:rsidR="00062A40">
      <w:t>N02-IT07 Pistoneo de pozos de forma continua</w:t>
    </w:r>
    <w:r>
      <w:ptab w:relativeTo="margin" w:alignment="right" w:leader="none"/>
    </w:r>
    <w:r w:rsidR="00070179">
      <w:t>Rev.00</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3355" w:rsidRDefault="00BC3355" w:rsidP="00A543B7">
      <w:pPr>
        <w:spacing w:after="0" w:line="240" w:lineRule="auto"/>
      </w:pPr>
      <w:r>
        <w:separator/>
      </w:r>
    </w:p>
  </w:footnote>
  <w:footnote w:type="continuationSeparator" w:id="0">
    <w:p w:rsidR="00BC3355" w:rsidRDefault="00BC3355"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1070AC7"/>
    <w:multiLevelType w:val="multilevel"/>
    <w:tmpl w:val="CD302A9A"/>
    <w:lvl w:ilvl="0">
      <w:start w:val="4"/>
      <w:numFmt w:val="decimal"/>
      <w:lvlText w:val="%1"/>
      <w:lvlJc w:val="left"/>
      <w:pPr>
        <w:ind w:left="600" w:hanging="600"/>
      </w:pPr>
      <w:rPr>
        <w:rFonts w:hint="default"/>
      </w:rPr>
    </w:lvl>
    <w:lvl w:ilvl="1">
      <w:start w:val="22"/>
      <w:numFmt w:val="decimal"/>
      <w:lvlText w:val="%1.%2"/>
      <w:lvlJc w:val="left"/>
      <w:pPr>
        <w:ind w:left="900" w:hanging="600"/>
      </w:pPr>
      <w:rPr>
        <w:rFonts w:hint="default"/>
      </w:rPr>
    </w:lvl>
    <w:lvl w:ilvl="2">
      <w:start w:val="5"/>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3296CCD"/>
    <w:multiLevelType w:val="multilevel"/>
    <w:tmpl w:val="7F38EDD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5" w15:restartNumberingAfterBreak="0">
    <w:nsid w:val="083103A5"/>
    <w:multiLevelType w:val="multilevel"/>
    <w:tmpl w:val="0D2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7" w15:restartNumberingAfterBreak="0">
    <w:nsid w:val="0A9D5F52"/>
    <w:multiLevelType w:val="hybridMultilevel"/>
    <w:tmpl w:val="7BF041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0AD534ED"/>
    <w:multiLevelType w:val="hybridMultilevel"/>
    <w:tmpl w:val="B9685952"/>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9" w15:restartNumberingAfterBreak="0">
    <w:nsid w:val="0AEC2205"/>
    <w:multiLevelType w:val="hybridMultilevel"/>
    <w:tmpl w:val="BABEBD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0F8F13C9"/>
    <w:multiLevelType w:val="multilevel"/>
    <w:tmpl w:val="50042002"/>
    <w:lvl w:ilvl="0">
      <w:start w:val="4"/>
      <w:numFmt w:val="decimal"/>
      <w:lvlText w:val="%1"/>
      <w:lvlJc w:val="left"/>
      <w:pPr>
        <w:ind w:left="720" w:hanging="720"/>
      </w:pPr>
      <w:rPr>
        <w:rFonts w:hint="default"/>
      </w:rPr>
    </w:lvl>
    <w:lvl w:ilvl="1">
      <w:start w:val="23"/>
      <w:numFmt w:val="decimal"/>
      <w:lvlText w:val="%1.%2"/>
      <w:lvlJc w:val="left"/>
      <w:pPr>
        <w:ind w:left="1020" w:hanging="720"/>
      </w:pPr>
      <w:rPr>
        <w:rFonts w:hint="default"/>
      </w:rPr>
    </w:lvl>
    <w:lvl w:ilvl="2">
      <w:start w:val="15"/>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2"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13" w15:restartNumberingAfterBreak="0">
    <w:nsid w:val="18181537"/>
    <w:multiLevelType w:val="multilevel"/>
    <w:tmpl w:val="0F36C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5" w15:restartNumberingAfterBreak="0">
    <w:nsid w:val="1A8D4035"/>
    <w:multiLevelType w:val="multilevel"/>
    <w:tmpl w:val="CD302A9A"/>
    <w:lvl w:ilvl="0">
      <w:start w:val="4"/>
      <w:numFmt w:val="decimal"/>
      <w:lvlText w:val="%1"/>
      <w:lvlJc w:val="left"/>
      <w:pPr>
        <w:ind w:left="600" w:hanging="600"/>
      </w:pPr>
      <w:rPr>
        <w:rFonts w:hint="default"/>
      </w:rPr>
    </w:lvl>
    <w:lvl w:ilvl="1">
      <w:start w:val="22"/>
      <w:numFmt w:val="decimal"/>
      <w:lvlText w:val="%1.%2"/>
      <w:lvlJc w:val="left"/>
      <w:pPr>
        <w:ind w:left="900" w:hanging="600"/>
      </w:pPr>
      <w:rPr>
        <w:rFonts w:hint="default"/>
      </w:rPr>
    </w:lvl>
    <w:lvl w:ilvl="2">
      <w:start w:val="5"/>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6"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525"/>
        </w:tabs>
        <w:ind w:left="1525"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7" w15:restartNumberingAfterBreak="0">
    <w:nsid w:val="24D248AD"/>
    <w:multiLevelType w:val="multilevel"/>
    <w:tmpl w:val="D1E0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BB5040"/>
    <w:multiLevelType w:val="hybridMultilevel"/>
    <w:tmpl w:val="81ECE17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2A4253B0"/>
    <w:multiLevelType w:val="hybridMultilevel"/>
    <w:tmpl w:val="0EF2D6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B4B1BC2"/>
    <w:multiLevelType w:val="multilevel"/>
    <w:tmpl w:val="54CEFC7C"/>
    <w:lvl w:ilvl="0">
      <w:start w:val="4"/>
      <w:numFmt w:val="decimal"/>
      <w:lvlText w:val="%1"/>
      <w:lvlJc w:val="left"/>
      <w:pPr>
        <w:ind w:left="560" w:hanging="560"/>
      </w:pPr>
      <w:rPr>
        <w:rFonts w:hint="default"/>
      </w:rPr>
    </w:lvl>
    <w:lvl w:ilvl="1">
      <w:start w:val="15"/>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21" w15:restartNumberingAfterBreak="0">
    <w:nsid w:val="34874F39"/>
    <w:multiLevelType w:val="multilevel"/>
    <w:tmpl w:val="C75A5108"/>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2" w15:restartNumberingAfterBreak="0">
    <w:nsid w:val="398153D0"/>
    <w:multiLevelType w:val="multilevel"/>
    <w:tmpl w:val="56F45D54"/>
    <w:lvl w:ilvl="0">
      <w:start w:val="4"/>
      <w:numFmt w:val="decimal"/>
      <w:lvlText w:val="%1"/>
      <w:lvlJc w:val="left"/>
      <w:pPr>
        <w:ind w:left="720" w:hanging="720"/>
      </w:pPr>
      <w:rPr>
        <w:rFonts w:hint="default"/>
      </w:rPr>
    </w:lvl>
    <w:lvl w:ilvl="1">
      <w:start w:val="23"/>
      <w:numFmt w:val="decimal"/>
      <w:lvlText w:val="%1.%2"/>
      <w:lvlJc w:val="left"/>
      <w:pPr>
        <w:ind w:left="1080" w:hanging="720"/>
      </w:pPr>
      <w:rPr>
        <w:rFonts w:hint="default"/>
      </w:rPr>
    </w:lvl>
    <w:lvl w:ilvl="2">
      <w:start w:val="19"/>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3F147A2"/>
    <w:multiLevelType w:val="multilevel"/>
    <w:tmpl w:val="CD302A9A"/>
    <w:lvl w:ilvl="0">
      <w:start w:val="4"/>
      <w:numFmt w:val="decimal"/>
      <w:lvlText w:val="%1"/>
      <w:lvlJc w:val="left"/>
      <w:pPr>
        <w:ind w:left="600" w:hanging="600"/>
      </w:pPr>
      <w:rPr>
        <w:rFonts w:hint="default"/>
      </w:rPr>
    </w:lvl>
    <w:lvl w:ilvl="1">
      <w:start w:val="22"/>
      <w:numFmt w:val="decimal"/>
      <w:lvlText w:val="%1.%2"/>
      <w:lvlJc w:val="left"/>
      <w:pPr>
        <w:ind w:left="900" w:hanging="600"/>
      </w:pPr>
      <w:rPr>
        <w:rFonts w:hint="default"/>
      </w:rPr>
    </w:lvl>
    <w:lvl w:ilvl="2">
      <w:start w:val="5"/>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4"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5" w15:restartNumberingAfterBreak="0">
    <w:nsid w:val="55C24E42"/>
    <w:multiLevelType w:val="multilevel"/>
    <w:tmpl w:val="DB0CE974"/>
    <w:lvl w:ilvl="0">
      <w:start w:val="4"/>
      <w:numFmt w:val="decimal"/>
      <w:lvlText w:val="%1"/>
      <w:lvlJc w:val="left"/>
      <w:pPr>
        <w:ind w:left="600" w:hanging="600"/>
      </w:pPr>
      <w:rPr>
        <w:rFonts w:hint="default"/>
      </w:rPr>
    </w:lvl>
    <w:lvl w:ilvl="1">
      <w:start w:val="23"/>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8207AF9"/>
    <w:multiLevelType w:val="hybridMultilevel"/>
    <w:tmpl w:val="F40405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5FC264EE"/>
    <w:multiLevelType w:val="multilevel"/>
    <w:tmpl w:val="B74EE0C6"/>
    <w:lvl w:ilvl="0">
      <w:start w:val="4"/>
      <w:numFmt w:val="decimal"/>
      <w:lvlText w:val="%1"/>
      <w:lvlJc w:val="left"/>
      <w:pPr>
        <w:ind w:left="420" w:hanging="420"/>
      </w:pPr>
      <w:rPr>
        <w:rFonts w:hint="default"/>
      </w:rPr>
    </w:lvl>
    <w:lvl w:ilvl="1">
      <w:start w:val="22"/>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9" w15:restartNumberingAfterBreak="0">
    <w:nsid w:val="635800C5"/>
    <w:multiLevelType w:val="multilevel"/>
    <w:tmpl w:val="CD302A9A"/>
    <w:lvl w:ilvl="0">
      <w:start w:val="4"/>
      <w:numFmt w:val="decimal"/>
      <w:lvlText w:val="%1"/>
      <w:lvlJc w:val="left"/>
      <w:pPr>
        <w:ind w:left="600" w:hanging="600"/>
      </w:pPr>
      <w:rPr>
        <w:rFonts w:hint="default"/>
      </w:rPr>
    </w:lvl>
    <w:lvl w:ilvl="1">
      <w:start w:val="23"/>
      <w:numFmt w:val="decimal"/>
      <w:lvlText w:val="%1.%2"/>
      <w:lvlJc w:val="left"/>
      <w:pPr>
        <w:ind w:left="900" w:hanging="600"/>
      </w:pPr>
      <w:rPr>
        <w:rFonts w:hint="default"/>
      </w:rPr>
    </w:lvl>
    <w:lvl w:ilvl="2">
      <w:start w:val="6"/>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30"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32" w15:restartNumberingAfterBreak="0">
    <w:nsid w:val="73D157C2"/>
    <w:multiLevelType w:val="multilevel"/>
    <w:tmpl w:val="E8C6821A"/>
    <w:lvl w:ilvl="0">
      <w:start w:val="4"/>
      <w:numFmt w:val="decimal"/>
      <w:lvlText w:val="%1"/>
      <w:lvlJc w:val="left"/>
      <w:pPr>
        <w:ind w:left="600" w:hanging="600"/>
      </w:pPr>
      <w:rPr>
        <w:rFonts w:hint="default"/>
      </w:rPr>
    </w:lvl>
    <w:lvl w:ilvl="1">
      <w:start w:val="22"/>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4" w15:restartNumberingAfterBreak="0">
    <w:nsid w:val="759106A8"/>
    <w:multiLevelType w:val="hybridMultilevel"/>
    <w:tmpl w:val="7BF041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7BAA6DA0"/>
    <w:multiLevelType w:val="multilevel"/>
    <w:tmpl w:val="DB66969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36"/>
  </w:num>
  <w:num w:numId="2">
    <w:abstractNumId w:val="16"/>
  </w:num>
  <w:num w:numId="3">
    <w:abstractNumId w:val="2"/>
  </w:num>
  <w:num w:numId="4">
    <w:abstractNumId w:val="24"/>
  </w:num>
  <w:num w:numId="5">
    <w:abstractNumId w:val="33"/>
  </w:num>
  <w:num w:numId="6">
    <w:abstractNumId w:val="27"/>
  </w:num>
  <w:num w:numId="7">
    <w:abstractNumId w:val="10"/>
  </w:num>
  <w:num w:numId="8">
    <w:abstractNumId w:val="6"/>
  </w:num>
  <w:num w:numId="9">
    <w:abstractNumId w:val="16"/>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abstractNumId w:val="30"/>
  </w:num>
  <w:num w:numId="11">
    <w:abstractNumId w:val="31"/>
  </w:num>
  <w:num w:numId="12">
    <w:abstractNumId w:val="0"/>
  </w:num>
  <w:num w:numId="13">
    <w:abstractNumId w:val="4"/>
  </w:num>
  <w:num w:numId="14">
    <w:abstractNumId w:val="14"/>
  </w:num>
  <w:num w:numId="15">
    <w:abstractNumId w:val="12"/>
  </w:num>
  <w:num w:numId="16">
    <w:abstractNumId w:val="21"/>
  </w:num>
  <w:num w:numId="17">
    <w:abstractNumId w:val="8"/>
  </w:num>
  <w:num w:numId="18">
    <w:abstractNumId w:val="18"/>
  </w:num>
  <w:num w:numId="19">
    <w:abstractNumId w:val="17"/>
    <w:lvlOverride w:ilvl="0">
      <w:startOverride w:val="1"/>
    </w:lvlOverride>
  </w:num>
  <w:num w:numId="20">
    <w:abstractNumId w:val="17"/>
    <w:lvlOverride w:ilvl="0">
      <w:startOverride w:val="2"/>
    </w:lvlOverride>
  </w:num>
  <w:num w:numId="21">
    <w:abstractNumId w:val="17"/>
    <w:lvlOverride w:ilvl="0">
      <w:startOverride w:val="3"/>
    </w:lvlOverride>
  </w:num>
  <w:num w:numId="22">
    <w:abstractNumId w:val="17"/>
    <w:lvlOverride w:ilvl="0">
      <w:startOverride w:val="4"/>
    </w:lvlOverride>
  </w:num>
  <w:num w:numId="23">
    <w:abstractNumId w:val="13"/>
    <w:lvlOverride w:ilvl="0">
      <w:startOverride w:val="1"/>
    </w:lvlOverride>
  </w:num>
  <w:num w:numId="24">
    <w:abstractNumId w:val="13"/>
    <w:lvlOverride w:ilvl="0">
      <w:startOverride w:val="2"/>
    </w:lvlOverride>
  </w:num>
  <w:num w:numId="25">
    <w:abstractNumId w:val="13"/>
    <w:lvlOverride w:ilvl="0">
      <w:startOverride w:val="3"/>
    </w:lvlOverride>
  </w:num>
  <w:num w:numId="26">
    <w:abstractNumId w:val="13"/>
    <w:lvlOverride w:ilvl="0">
      <w:startOverride w:val="4"/>
    </w:lvlOverride>
  </w:num>
  <w:num w:numId="27">
    <w:abstractNumId w:val="13"/>
    <w:lvlOverride w:ilvl="0">
      <w:startOverride w:val="5"/>
    </w:lvlOverride>
  </w:num>
  <w:num w:numId="28">
    <w:abstractNumId w:val="13"/>
    <w:lvlOverride w:ilvl="0">
      <w:startOverride w:val="6"/>
    </w:lvlOverride>
  </w:num>
  <w:num w:numId="29">
    <w:abstractNumId w:val="5"/>
  </w:num>
  <w:num w:numId="30">
    <w:abstractNumId w:val="3"/>
  </w:num>
  <w:num w:numId="31">
    <w:abstractNumId w:val="35"/>
  </w:num>
  <w:num w:numId="32">
    <w:abstractNumId w:val="34"/>
  </w:num>
  <w:num w:numId="33">
    <w:abstractNumId w:val="19"/>
  </w:num>
  <w:num w:numId="34">
    <w:abstractNumId w:val="28"/>
  </w:num>
  <w:num w:numId="35">
    <w:abstractNumId w:val="32"/>
  </w:num>
  <w:num w:numId="36">
    <w:abstractNumId w:val="23"/>
  </w:num>
  <w:num w:numId="37">
    <w:abstractNumId w:val="26"/>
  </w:num>
  <w:num w:numId="38">
    <w:abstractNumId w:val="15"/>
  </w:num>
  <w:num w:numId="39">
    <w:abstractNumId w:val="1"/>
  </w:num>
  <w:num w:numId="40">
    <w:abstractNumId w:val="7"/>
  </w:num>
  <w:num w:numId="41">
    <w:abstractNumId w:val="25"/>
  </w:num>
  <w:num w:numId="42">
    <w:abstractNumId w:val="29"/>
  </w:num>
  <w:num w:numId="43">
    <w:abstractNumId w:val="11"/>
  </w:num>
  <w:num w:numId="44">
    <w:abstractNumId w:val="22"/>
  </w:num>
  <w:num w:numId="45">
    <w:abstractNumId w:val="9"/>
  </w:num>
  <w:num w:numId="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42782"/>
    <w:rsid w:val="00062A40"/>
    <w:rsid w:val="00064DC0"/>
    <w:rsid w:val="00070179"/>
    <w:rsid w:val="000C13E6"/>
    <w:rsid w:val="000F1034"/>
    <w:rsid w:val="0011020A"/>
    <w:rsid w:val="001137AF"/>
    <w:rsid w:val="001302FE"/>
    <w:rsid w:val="001372D9"/>
    <w:rsid w:val="0019621D"/>
    <w:rsid w:val="00196E45"/>
    <w:rsid w:val="001C16C9"/>
    <w:rsid w:val="001C3173"/>
    <w:rsid w:val="0021649B"/>
    <w:rsid w:val="00256F48"/>
    <w:rsid w:val="00257728"/>
    <w:rsid w:val="00265E45"/>
    <w:rsid w:val="00272214"/>
    <w:rsid w:val="00281FA4"/>
    <w:rsid w:val="002866B7"/>
    <w:rsid w:val="002969F3"/>
    <w:rsid w:val="002A2E00"/>
    <w:rsid w:val="002B29D8"/>
    <w:rsid w:val="002B55E4"/>
    <w:rsid w:val="002E6A25"/>
    <w:rsid w:val="002F3575"/>
    <w:rsid w:val="002F540B"/>
    <w:rsid w:val="00303E0E"/>
    <w:rsid w:val="00324820"/>
    <w:rsid w:val="00335258"/>
    <w:rsid w:val="00347E7F"/>
    <w:rsid w:val="00382850"/>
    <w:rsid w:val="003A5CD6"/>
    <w:rsid w:val="003D0C69"/>
    <w:rsid w:val="003D38B9"/>
    <w:rsid w:val="003D3CD7"/>
    <w:rsid w:val="00424B68"/>
    <w:rsid w:val="00425AED"/>
    <w:rsid w:val="0043316C"/>
    <w:rsid w:val="00440AD7"/>
    <w:rsid w:val="004712EF"/>
    <w:rsid w:val="00475037"/>
    <w:rsid w:val="004827B6"/>
    <w:rsid w:val="004870C3"/>
    <w:rsid w:val="00495952"/>
    <w:rsid w:val="00495B9E"/>
    <w:rsid w:val="004F776B"/>
    <w:rsid w:val="00505675"/>
    <w:rsid w:val="00511929"/>
    <w:rsid w:val="00520E93"/>
    <w:rsid w:val="00522FEE"/>
    <w:rsid w:val="00527FCD"/>
    <w:rsid w:val="00535F15"/>
    <w:rsid w:val="005647C7"/>
    <w:rsid w:val="005800C6"/>
    <w:rsid w:val="00582376"/>
    <w:rsid w:val="00586FA6"/>
    <w:rsid w:val="005A1A93"/>
    <w:rsid w:val="005A3BF4"/>
    <w:rsid w:val="005C01D5"/>
    <w:rsid w:val="006200FA"/>
    <w:rsid w:val="00620763"/>
    <w:rsid w:val="00646242"/>
    <w:rsid w:val="0066742A"/>
    <w:rsid w:val="00691BE2"/>
    <w:rsid w:val="006A44C0"/>
    <w:rsid w:val="006A564F"/>
    <w:rsid w:val="006B4314"/>
    <w:rsid w:val="006C7E62"/>
    <w:rsid w:val="006F07E9"/>
    <w:rsid w:val="007038A5"/>
    <w:rsid w:val="007822E9"/>
    <w:rsid w:val="007849C8"/>
    <w:rsid w:val="007954A2"/>
    <w:rsid w:val="007B65E1"/>
    <w:rsid w:val="007C776F"/>
    <w:rsid w:val="007D42CC"/>
    <w:rsid w:val="008137A7"/>
    <w:rsid w:val="00814A14"/>
    <w:rsid w:val="00816A9F"/>
    <w:rsid w:val="00832F0D"/>
    <w:rsid w:val="00875C19"/>
    <w:rsid w:val="00882D68"/>
    <w:rsid w:val="008845CC"/>
    <w:rsid w:val="008B027E"/>
    <w:rsid w:val="008B63A7"/>
    <w:rsid w:val="008E3DD2"/>
    <w:rsid w:val="008E4D2D"/>
    <w:rsid w:val="008F6BEA"/>
    <w:rsid w:val="00906F91"/>
    <w:rsid w:val="00926559"/>
    <w:rsid w:val="00933A1E"/>
    <w:rsid w:val="00950CEF"/>
    <w:rsid w:val="009817BA"/>
    <w:rsid w:val="009A679F"/>
    <w:rsid w:val="009E236D"/>
    <w:rsid w:val="00A0083F"/>
    <w:rsid w:val="00A1132B"/>
    <w:rsid w:val="00A543B7"/>
    <w:rsid w:val="00A75577"/>
    <w:rsid w:val="00A8166D"/>
    <w:rsid w:val="00A934A4"/>
    <w:rsid w:val="00AA56C3"/>
    <w:rsid w:val="00AC7525"/>
    <w:rsid w:val="00AE360C"/>
    <w:rsid w:val="00AF3EA4"/>
    <w:rsid w:val="00AF47E7"/>
    <w:rsid w:val="00AF4DE1"/>
    <w:rsid w:val="00B678AA"/>
    <w:rsid w:val="00B81D9C"/>
    <w:rsid w:val="00BB3C20"/>
    <w:rsid w:val="00BC3355"/>
    <w:rsid w:val="00BD58A1"/>
    <w:rsid w:val="00BE2CB1"/>
    <w:rsid w:val="00BE5156"/>
    <w:rsid w:val="00C32879"/>
    <w:rsid w:val="00C43B5B"/>
    <w:rsid w:val="00C7044C"/>
    <w:rsid w:val="00C8145D"/>
    <w:rsid w:val="00CA4896"/>
    <w:rsid w:val="00CA6659"/>
    <w:rsid w:val="00CB3EF9"/>
    <w:rsid w:val="00D166BF"/>
    <w:rsid w:val="00D21C30"/>
    <w:rsid w:val="00D40C20"/>
    <w:rsid w:val="00D542CA"/>
    <w:rsid w:val="00D854A4"/>
    <w:rsid w:val="00D914B9"/>
    <w:rsid w:val="00DC4F72"/>
    <w:rsid w:val="00DD3D3F"/>
    <w:rsid w:val="00DD74F3"/>
    <w:rsid w:val="00DE13B1"/>
    <w:rsid w:val="00DF4175"/>
    <w:rsid w:val="00E25E8A"/>
    <w:rsid w:val="00E34D46"/>
    <w:rsid w:val="00E359C3"/>
    <w:rsid w:val="00E51102"/>
    <w:rsid w:val="00E74EF3"/>
    <w:rsid w:val="00E7603B"/>
    <w:rsid w:val="00E849FF"/>
    <w:rsid w:val="00E900B5"/>
    <w:rsid w:val="00E903EF"/>
    <w:rsid w:val="00EA4161"/>
    <w:rsid w:val="00EC3E2E"/>
    <w:rsid w:val="00F54707"/>
    <w:rsid w:val="00F75B20"/>
    <w:rsid w:val="00FA00C1"/>
    <w:rsid w:val="00FA271A"/>
    <w:rsid w:val="00FA7556"/>
    <w:rsid w:val="00FC102B"/>
    <w:rsid w:val="00FC5150"/>
    <w:rsid w:val="00FD79F6"/>
    <w:rsid w:val="00FD7DE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DB3FE"/>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 w:type="paragraph" w:styleId="Textoindependiente2">
    <w:name w:val="Body Text 2"/>
    <w:basedOn w:val="Normal"/>
    <w:link w:val="Textoindependiente2Car"/>
    <w:uiPriority w:val="99"/>
    <w:unhideWhenUsed/>
    <w:rsid w:val="00646242"/>
    <w:pPr>
      <w:spacing w:after="120" w:line="480" w:lineRule="auto"/>
    </w:pPr>
  </w:style>
  <w:style w:type="character" w:customStyle="1" w:styleId="Textoindependiente2Car">
    <w:name w:val="Texto independiente 2 Car"/>
    <w:basedOn w:val="Fuentedeprrafopredeter"/>
    <w:link w:val="Textoindependiente2"/>
    <w:uiPriority w:val="99"/>
    <w:rsid w:val="00646242"/>
  </w:style>
  <w:style w:type="paragraph" w:customStyle="1" w:styleId="Default">
    <w:name w:val="Default"/>
    <w:rsid w:val="0007017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0808D9"/>
    <w:rsid w:val="00125556"/>
    <w:rsid w:val="0013011B"/>
    <w:rsid w:val="001745C2"/>
    <w:rsid w:val="002C5D60"/>
    <w:rsid w:val="0039515F"/>
    <w:rsid w:val="003B61CB"/>
    <w:rsid w:val="004913C3"/>
    <w:rsid w:val="00525389"/>
    <w:rsid w:val="005F2155"/>
    <w:rsid w:val="0064538F"/>
    <w:rsid w:val="0067540C"/>
    <w:rsid w:val="006F3A3D"/>
    <w:rsid w:val="00732A46"/>
    <w:rsid w:val="007447D0"/>
    <w:rsid w:val="007C359D"/>
    <w:rsid w:val="007C444E"/>
    <w:rsid w:val="00884263"/>
    <w:rsid w:val="00A52561"/>
    <w:rsid w:val="00C154F9"/>
    <w:rsid w:val="00C91A50"/>
    <w:rsid w:val="00CC1DE7"/>
    <w:rsid w:val="00D56F12"/>
    <w:rsid w:val="00EE3D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49F6C-37F2-40A1-ACBE-E63873409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622</Words>
  <Characters>3423</Characters>
  <Application>Microsoft Office Word</Application>
  <DocSecurity>4</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2</cp:revision>
  <cp:lastPrinted>2025-06-26T13:38:00Z</cp:lastPrinted>
  <dcterms:created xsi:type="dcterms:W3CDTF">2025-07-01T12:48:00Z</dcterms:created>
  <dcterms:modified xsi:type="dcterms:W3CDTF">2025-07-01T12:48:00Z</dcterms:modified>
</cp:coreProperties>
</file>