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7849C8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324820">
        <w:t>0.0</w:t>
      </w:r>
    </w:p>
    <w:p w:rsidR="007822E9" w:rsidRDefault="00324820" w:rsidP="007822E9">
      <w:pPr>
        <w:pStyle w:val="Subttulo"/>
      </w:pPr>
      <w:r>
        <w:t>21/03/2025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CA6659">
        <w:rPr>
          <w:sz w:val="32"/>
        </w:rPr>
        <w:t xml:space="preserve">       INSTRUCTIVO DE TRABAJO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4712EF">
        <w:rPr>
          <w:sz w:val="28"/>
          <w:u w:val="single"/>
        </w:rPr>
        <w:t>REEMPLAZO DE VALVULAS ESCLUSAS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042782" w:rsidRPr="00FC5150" w:rsidRDefault="004712EF" w:rsidP="00042782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646242" w:rsidRPr="00257728" w:rsidRDefault="00E25E8A" w:rsidP="00646242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lastRenderedPageBreak/>
        <w:t>Objeto:</w:t>
      </w:r>
    </w:p>
    <w:p w:rsidR="00646242" w:rsidRPr="00257728" w:rsidRDefault="00646242" w:rsidP="00646242">
      <w:pPr>
        <w:spacing w:before="120" w:after="120" w:line="240" w:lineRule="auto"/>
        <w:ind w:left="390"/>
        <w:jc w:val="both"/>
        <w:rPr>
          <w:rFonts w:eastAsia="Calibri" w:cstheme="minorHAnsi"/>
          <w:color w:val="000000" w:themeColor="text1"/>
        </w:rPr>
      </w:pPr>
      <w:r w:rsidRPr="00257728">
        <w:rPr>
          <w:rFonts w:cstheme="minorHAnsi"/>
        </w:rPr>
        <w:t>Establecer una metodología de trabajo seguro para realizar el reemplazo de válvulas de tipo compuerta (2 9/16”).</w:t>
      </w:r>
    </w:p>
    <w:p w:rsidR="00E25E8A" w:rsidRPr="00257728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 xml:space="preserve">Alcance: </w:t>
      </w:r>
    </w:p>
    <w:p w:rsidR="00E25E8A" w:rsidRPr="00257728" w:rsidRDefault="0064624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theme="minorHAnsi"/>
        </w:rPr>
      </w:pPr>
      <w:r w:rsidRPr="00257728">
        <w:rPr>
          <w:rFonts w:cstheme="minorHAnsi"/>
          <w:noProof/>
        </w:rPr>
        <w:t>Todas las Operaciones</w:t>
      </w:r>
      <w:r w:rsidR="00FC5150" w:rsidRPr="00257728">
        <w:rPr>
          <w:rFonts w:eastAsia="Calibri" w:cstheme="minorHAnsi"/>
        </w:rPr>
        <w:t xml:space="preserve"> de Servicios NAS</w:t>
      </w:r>
      <w:r w:rsidRPr="00257728">
        <w:rPr>
          <w:rFonts w:eastAsia="Calibri" w:cstheme="minorHAnsi"/>
        </w:rPr>
        <w:t>ER SRL que requieran esta tarea.</w:t>
      </w:r>
    </w:p>
    <w:p w:rsidR="00E25E8A" w:rsidRPr="00257728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theme="minorHAnsi"/>
          <w:bCs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>Referencias</w:t>
      </w:r>
    </w:p>
    <w:p w:rsidR="00E25E8A" w:rsidRPr="00257728" w:rsidRDefault="00E25E8A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9001: 2015</w:t>
      </w:r>
    </w:p>
    <w:p w:rsidR="00F54707" w:rsidRPr="00257728" w:rsidRDefault="00F54707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14001:2015</w:t>
      </w:r>
    </w:p>
    <w:p w:rsidR="00F54707" w:rsidRPr="00257728" w:rsidRDefault="00F54707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45001:2018</w:t>
      </w:r>
    </w:p>
    <w:p w:rsidR="00281FA4" w:rsidRPr="00257728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>Descripción</w:t>
      </w:r>
    </w:p>
    <w:p w:rsidR="00646242" w:rsidRPr="00257728" w:rsidRDefault="00646242" w:rsidP="00257728">
      <w:pPr>
        <w:pStyle w:val="Textoindependiente2"/>
        <w:spacing w:before="120" w:line="240" w:lineRule="auto"/>
        <w:ind w:left="390"/>
        <w:rPr>
          <w:rFonts w:cstheme="minorHAnsi"/>
        </w:rPr>
      </w:pPr>
      <w:r w:rsidRPr="00257728">
        <w:rPr>
          <w:rFonts w:cstheme="minorHAnsi"/>
        </w:rPr>
        <w:t>Realizar tarea entre dos operarios.</w:t>
      </w:r>
    </w:p>
    <w:p w:rsidR="00646242" w:rsidRPr="00257728" w:rsidRDefault="00646242" w:rsidP="004712EF">
      <w:pPr>
        <w:pStyle w:val="Textoindependiente2"/>
        <w:spacing w:before="120" w:line="240" w:lineRule="auto"/>
        <w:ind w:firstLine="390"/>
        <w:rPr>
          <w:rFonts w:cstheme="minorHAnsi"/>
        </w:rPr>
      </w:pPr>
      <w:r w:rsidRPr="00257728">
        <w:rPr>
          <w:rFonts w:cstheme="minorHAnsi"/>
        </w:rPr>
        <w:t>Dar aviso al recorredor para la habilitación del permiso de trabajo in situ.</w:t>
      </w:r>
    </w:p>
    <w:p w:rsidR="00646242" w:rsidRPr="00257728" w:rsidRDefault="00646242" w:rsidP="00257728">
      <w:pPr>
        <w:pStyle w:val="Textoindependiente2"/>
        <w:spacing w:before="120" w:line="240" w:lineRule="auto"/>
        <w:rPr>
          <w:rFonts w:cstheme="minorHAnsi"/>
        </w:rPr>
      </w:pPr>
      <w:r w:rsidRPr="00257728">
        <w:rPr>
          <w:rFonts w:cstheme="minorHAnsi"/>
        </w:rPr>
        <w:t xml:space="preserve">      </w:t>
      </w:r>
      <w:r w:rsidR="00257728">
        <w:rPr>
          <w:rFonts w:cstheme="minorHAnsi"/>
        </w:rPr>
        <w:t xml:space="preserve">  </w:t>
      </w:r>
      <w:r w:rsidRPr="00257728">
        <w:rPr>
          <w:rFonts w:cstheme="minorHAnsi"/>
        </w:rPr>
        <w:t>Delimitar zona de trabajo.</w:t>
      </w:r>
    </w:p>
    <w:p w:rsidR="00646242" w:rsidRPr="00257728" w:rsidRDefault="00646242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  <w:r w:rsidRPr="00257728">
        <w:rPr>
          <w:rFonts w:cstheme="minorHAnsi"/>
          <w:iCs/>
        </w:rPr>
        <w:t xml:space="preserve">Descargar herramientas de trabajo. </w:t>
      </w:r>
    </w:p>
    <w:p w:rsidR="00646242" w:rsidRPr="00257728" w:rsidRDefault="00646242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  <w:r w:rsidRPr="00257728">
        <w:rPr>
          <w:rFonts w:cstheme="minorHAnsi"/>
          <w:iCs/>
        </w:rPr>
        <w:t>Verificar</w:t>
      </w:r>
      <w:r w:rsidR="004712EF">
        <w:rPr>
          <w:rFonts w:cstheme="minorHAnsi"/>
          <w:iCs/>
        </w:rPr>
        <w:t xml:space="preserve"> en conjunto con la Autoridad de </w:t>
      </w:r>
      <w:r w:rsidR="0021649B">
        <w:rPr>
          <w:rFonts w:cstheme="minorHAnsi"/>
          <w:iCs/>
        </w:rPr>
        <w:t>Área</w:t>
      </w:r>
      <w:r w:rsidR="004712EF">
        <w:rPr>
          <w:rFonts w:cstheme="minorHAnsi"/>
          <w:iCs/>
        </w:rPr>
        <w:t xml:space="preserve"> Local (AAL)</w:t>
      </w:r>
      <w:r w:rsidRPr="00257728">
        <w:rPr>
          <w:rFonts w:cstheme="minorHAnsi"/>
          <w:iCs/>
        </w:rPr>
        <w:t xml:space="preserve"> que la cañería esté desafectada, bloqueada y etiquetada.</w:t>
      </w:r>
    </w:p>
    <w:p w:rsidR="00646242" w:rsidRPr="00257728" w:rsidRDefault="00646242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  <w:r w:rsidRPr="00257728">
        <w:rPr>
          <w:rFonts w:cstheme="minorHAnsi"/>
          <w:iCs/>
        </w:rPr>
        <w:t xml:space="preserve">Verificar doble bloqueo en conjunto con la AAL antes de intervenir la cañería. </w:t>
      </w:r>
    </w:p>
    <w:p w:rsidR="00646242" w:rsidRPr="00257728" w:rsidRDefault="00646242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  <w:r w:rsidRPr="00257728">
        <w:rPr>
          <w:rFonts w:cstheme="minorHAnsi"/>
          <w:iCs/>
        </w:rPr>
        <w:t xml:space="preserve">Realizar apertura de la cañería y monitorear atmosfera con equipo de 4 gases. En ausencia de gases tóxicos o atmósfera peligrosa se continua con la tarea. </w:t>
      </w:r>
    </w:p>
    <w:p w:rsidR="00646242" w:rsidRDefault="00646242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  <w:r w:rsidRPr="00257728">
        <w:rPr>
          <w:rFonts w:cstheme="minorHAnsi"/>
          <w:iCs/>
        </w:rPr>
        <w:t xml:space="preserve">Utilizar una bandeja contenedora de </w:t>
      </w:r>
      <w:r w:rsidR="00257728" w:rsidRPr="00257728">
        <w:rPr>
          <w:rFonts w:cstheme="minorHAnsi"/>
          <w:iCs/>
        </w:rPr>
        <w:t>líquidos</w:t>
      </w:r>
      <w:r w:rsidRPr="00257728">
        <w:rPr>
          <w:rFonts w:cstheme="minorHAnsi"/>
          <w:iCs/>
        </w:rPr>
        <w:t xml:space="preserve"> para evitar derrames. Realizar limpieza de partes contaminadas, con trapos.</w:t>
      </w:r>
    </w:p>
    <w:p w:rsidR="004712EF" w:rsidRPr="00257728" w:rsidRDefault="004712EF" w:rsidP="004712EF">
      <w:pPr>
        <w:pStyle w:val="Textoindependiente2"/>
        <w:spacing w:before="120"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4.1 </w:t>
      </w:r>
      <w:r w:rsidRPr="00257728">
        <w:rPr>
          <w:rFonts w:cstheme="minorHAnsi"/>
        </w:rPr>
        <w:t>Elementos de protección personal</w:t>
      </w:r>
    </w:p>
    <w:p w:rsidR="004712EF" w:rsidRPr="00257728" w:rsidRDefault="004712EF" w:rsidP="004712EF">
      <w:pPr>
        <w:pStyle w:val="Textoindependiente2"/>
        <w:numPr>
          <w:ilvl w:val="0"/>
          <w:numId w:val="17"/>
        </w:numPr>
        <w:spacing w:before="120" w:after="0" w:line="240" w:lineRule="auto"/>
        <w:ind w:left="0" w:firstLine="360"/>
        <w:rPr>
          <w:rFonts w:cstheme="minorHAnsi"/>
        </w:rPr>
      </w:pPr>
      <w:r w:rsidRPr="00257728">
        <w:rPr>
          <w:rFonts w:cstheme="minorHAnsi"/>
        </w:rPr>
        <w:t>Casco de seguridad</w:t>
      </w:r>
    </w:p>
    <w:p w:rsidR="004712EF" w:rsidRPr="00257728" w:rsidRDefault="004712EF" w:rsidP="004712EF">
      <w:pPr>
        <w:pStyle w:val="Textoindependiente2"/>
        <w:numPr>
          <w:ilvl w:val="0"/>
          <w:numId w:val="17"/>
        </w:numPr>
        <w:spacing w:before="120" w:after="0" w:line="240" w:lineRule="auto"/>
        <w:ind w:left="0" w:firstLine="360"/>
        <w:rPr>
          <w:rFonts w:cstheme="minorHAnsi"/>
        </w:rPr>
      </w:pPr>
      <w:r w:rsidRPr="00257728">
        <w:rPr>
          <w:rFonts w:cstheme="minorHAnsi"/>
        </w:rPr>
        <w:t>Guantes</w:t>
      </w:r>
      <w:r>
        <w:rPr>
          <w:rFonts w:cstheme="minorHAnsi"/>
        </w:rPr>
        <w:t xml:space="preserve"> con protección de impactos</w:t>
      </w:r>
    </w:p>
    <w:p w:rsidR="004712EF" w:rsidRPr="00257728" w:rsidRDefault="004712EF" w:rsidP="004712EF">
      <w:pPr>
        <w:pStyle w:val="Textoindependiente2"/>
        <w:numPr>
          <w:ilvl w:val="0"/>
          <w:numId w:val="17"/>
        </w:numPr>
        <w:spacing w:before="120" w:after="0" w:line="240" w:lineRule="auto"/>
        <w:ind w:left="0" w:firstLine="360"/>
        <w:rPr>
          <w:rFonts w:cstheme="minorHAnsi"/>
        </w:rPr>
      </w:pPr>
      <w:r w:rsidRPr="00257728">
        <w:rPr>
          <w:rFonts w:cstheme="minorHAnsi"/>
        </w:rPr>
        <w:t>Calzado de seguridad</w:t>
      </w:r>
    </w:p>
    <w:p w:rsidR="004712EF" w:rsidRPr="00257728" w:rsidRDefault="004712EF" w:rsidP="004712EF">
      <w:pPr>
        <w:pStyle w:val="Textoindependiente2"/>
        <w:numPr>
          <w:ilvl w:val="0"/>
          <w:numId w:val="17"/>
        </w:numPr>
        <w:spacing w:before="120" w:after="0" w:line="240" w:lineRule="auto"/>
        <w:ind w:left="0" w:firstLine="360"/>
        <w:rPr>
          <w:rFonts w:cstheme="minorHAnsi"/>
        </w:rPr>
      </w:pPr>
      <w:r w:rsidRPr="00257728">
        <w:rPr>
          <w:rFonts w:cstheme="minorHAnsi"/>
        </w:rPr>
        <w:t>Mameluco</w:t>
      </w:r>
      <w:r>
        <w:rPr>
          <w:rFonts w:cstheme="minorHAnsi"/>
        </w:rPr>
        <w:t xml:space="preserve"> ignífugo</w:t>
      </w:r>
    </w:p>
    <w:p w:rsidR="004712EF" w:rsidRDefault="004712EF" w:rsidP="004712EF">
      <w:pPr>
        <w:pStyle w:val="Textoindependiente2"/>
        <w:numPr>
          <w:ilvl w:val="0"/>
          <w:numId w:val="17"/>
        </w:numPr>
        <w:spacing w:before="120" w:after="0" w:line="240" w:lineRule="auto"/>
        <w:ind w:left="0" w:firstLine="360"/>
        <w:rPr>
          <w:rFonts w:cstheme="minorHAnsi"/>
        </w:rPr>
      </w:pPr>
      <w:r w:rsidRPr="00257728">
        <w:rPr>
          <w:rFonts w:cstheme="minorHAnsi"/>
        </w:rPr>
        <w:t>Protector ocular</w:t>
      </w:r>
    </w:p>
    <w:p w:rsidR="004712EF" w:rsidRPr="004712EF" w:rsidRDefault="004712EF" w:rsidP="004712EF">
      <w:pPr>
        <w:pStyle w:val="Textoindependiente2"/>
        <w:spacing w:before="120" w:after="0" w:line="240" w:lineRule="auto"/>
        <w:ind w:left="360"/>
        <w:rPr>
          <w:rFonts w:cstheme="minorHAnsi"/>
        </w:rPr>
      </w:pPr>
    </w:p>
    <w:p w:rsidR="004712EF" w:rsidRPr="00257728" w:rsidRDefault="004712EF" w:rsidP="004712EF">
      <w:pPr>
        <w:pStyle w:val="Textoindependiente2"/>
        <w:numPr>
          <w:ilvl w:val="1"/>
          <w:numId w:val="31"/>
        </w:numPr>
        <w:spacing w:before="120" w:after="0" w:line="240" w:lineRule="auto"/>
        <w:rPr>
          <w:rFonts w:cstheme="minorHAnsi"/>
        </w:rPr>
      </w:pPr>
      <w:r w:rsidRPr="00257728">
        <w:rPr>
          <w:rFonts w:cstheme="minorHAnsi"/>
        </w:rPr>
        <w:t>Herramientas a utilizar</w:t>
      </w:r>
    </w:p>
    <w:p w:rsidR="004712EF" w:rsidRPr="00257728" w:rsidRDefault="004712EF" w:rsidP="004712EF">
      <w:pPr>
        <w:pStyle w:val="Textoindependiente2"/>
        <w:numPr>
          <w:ilvl w:val="0"/>
          <w:numId w:val="18"/>
        </w:numPr>
        <w:spacing w:before="120" w:after="0" w:line="240" w:lineRule="auto"/>
        <w:rPr>
          <w:rFonts w:cstheme="minorHAnsi"/>
        </w:rPr>
      </w:pPr>
      <w:r w:rsidRPr="00257728">
        <w:rPr>
          <w:rFonts w:cstheme="minorHAnsi"/>
        </w:rPr>
        <w:t>Detector de 4 gases</w:t>
      </w:r>
      <w:r>
        <w:rPr>
          <w:rFonts w:cstheme="minorHAnsi"/>
        </w:rPr>
        <w:t>.</w:t>
      </w:r>
    </w:p>
    <w:p w:rsidR="004712EF" w:rsidRPr="00257728" w:rsidRDefault="004712EF" w:rsidP="004712EF">
      <w:pPr>
        <w:pStyle w:val="Textoindependiente2"/>
        <w:numPr>
          <w:ilvl w:val="0"/>
          <w:numId w:val="18"/>
        </w:numPr>
        <w:spacing w:before="120" w:after="0" w:line="240" w:lineRule="auto"/>
        <w:rPr>
          <w:rFonts w:cstheme="minorHAnsi"/>
        </w:rPr>
      </w:pPr>
      <w:r w:rsidRPr="00257728">
        <w:rPr>
          <w:rFonts w:cstheme="minorHAnsi"/>
        </w:rPr>
        <w:t>Herramientas manuales varias</w:t>
      </w:r>
      <w:r>
        <w:rPr>
          <w:rFonts w:cstheme="minorHAnsi"/>
        </w:rPr>
        <w:t>.</w:t>
      </w:r>
    </w:p>
    <w:p w:rsidR="004712EF" w:rsidRPr="00257728" w:rsidRDefault="004712EF" w:rsidP="004712EF">
      <w:pPr>
        <w:pStyle w:val="Textoindependiente2"/>
        <w:numPr>
          <w:ilvl w:val="0"/>
          <w:numId w:val="18"/>
        </w:numPr>
        <w:spacing w:before="120" w:after="0" w:line="240" w:lineRule="auto"/>
        <w:rPr>
          <w:rFonts w:cstheme="minorHAnsi"/>
        </w:rPr>
      </w:pPr>
      <w:r w:rsidRPr="00257728">
        <w:rPr>
          <w:rFonts w:cstheme="minorHAnsi"/>
        </w:rPr>
        <w:t>Equipo de torque hidráulico.</w:t>
      </w:r>
    </w:p>
    <w:p w:rsidR="004712EF" w:rsidRPr="00257728" w:rsidRDefault="004712EF" w:rsidP="004712EF">
      <w:pPr>
        <w:pStyle w:val="Textoindependiente2"/>
        <w:numPr>
          <w:ilvl w:val="0"/>
          <w:numId w:val="18"/>
        </w:numPr>
        <w:spacing w:before="120" w:after="0" w:line="240" w:lineRule="auto"/>
        <w:rPr>
          <w:rFonts w:cstheme="minorHAnsi"/>
        </w:rPr>
      </w:pPr>
      <w:r w:rsidRPr="00257728">
        <w:rPr>
          <w:rFonts w:cstheme="minorHAnsi"/>
        </w:rPr>
        <w:t>Llaves combinadas, llaves de golpe.</w:t>
      </w:r>
    </w:p>
    <w:p w:rsidR="004712EF" w:rsidRPr="00257728" w:rsidRDefault="004712EF" w:rsidP="004712EF">
      <w:pPr>
        <w:pStyle w:val="Textoindependiente2"/>
        <w:numPr>
          <w:ilvl w:val="0"/>
          <w:numId w:val="18"/>
        </w:numPr>
        <w:spacing w:before="120" w:after="0" w:line="240" w:lineRule="auto"/>
        <w:rPr>
          <w:rFonts w:cstheme="minorHAnsi"/>
        </w:rPr>
      </w:pPr>
      <w:r w:rsidRPr="00257728">
        <w:rPr>
          <w:rFonts w:cstheme="minorHAnsi"/>
        </w:rPr>
        <w:t>Tubos</w:t>
      </w:r>
      <w:r>
        <w:rPr>
          <w:rFonts w:cstheme="minorHAnsi"/>
        </w:rPr>
        <w:t>.</w:t>
      </w:r>
    </w:p>
    <w:p w:rsidR="004712EF" w:rsidRPr="00257728" w:rsidRDefault="004712EF" w:rsidP="004712EF">
      <w:pPr>
        <w:pStyle w:val="Textoindependiente2"/>
        <w:numPr>
          <w:ilvl w:val="0"/>
          <w:numId w:val="18"/>
        </w:numPr>
        <w:spacing w:before="120" w:after="0" w:line="240" w:lineRule="auto"/>
        <w:rPr>
          <w:rFonts w:cstheme="minorHAnsi"/>
        </w:rPr>
      </w:pPr>
      <w:r w:rsidRPr="00257728">
        <w:rPr>
          <w:rFonts w:cstheme="minorHAnsi"/>
        </w:rPr>
        <w:t>Barretin</w:t>
      </w:r>
      <w:r>
        <w:rPr>
          <w:rFonts w:cstheme="minorHAnsi"/>
        </w:rPr>
        <w:t>.</w:t>
      </w:r>
    </w:p>
    <w:p w:rsidR="004712EF" w:rsidRPr="00257728" w:rsidRDefault="004712EF" w:rsidP="004712EF">
      <w:pPr>
        <w:pStyle w:val="Textoindependiente2"/>
        <w:numPr>
          <w:ilvl w:val="0"/>
          <w:numId w:val="18"/>
        </w:numPr>
        <w:spacing w:before="120" w:after="0" w:line="240" w:lineRule="auto"/>
        <w:rPr>
          <w:rFonts w:cstheme="minorHAnsi"/>
        </w:rPr>
      </w:pPr>
      <w:r w:rsidRPr="00257728">
        <w:rPr>
          <w:rFonts w:cstheme="minorHAnsi"/>
        </w:rPr>
        <w:t>Bandeja</w:t>
      </w:r>
      <w:r>
        <w:rPr>
          <w:rFonts w:cstheme="minorHAnsi"/>
        </w:rPr>
        <w:t>.</w:t>
      </w:r>
    </w:p>
    <w:p w:rsidR="00257728" w:rsidRDefault="00257728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</w:p>
    <w:p w:rsidR="004712EF" w:rsidRPr="00257728" w:rsidRDefault="004712EF" w:rsidP="00FC102B">
      <w:pPr>
        <w:pStyle w:val="Textoindependiente2"/>
        <w:spacing w:before="120" w:line="240" w:lineRule="auto"/>
        <w:rPr>
          <w:rFonts w:cstheme="minorHAnsi"/>
          <w:iCs/>
        </w:rPr>
      </w:pPr>
    </w:p>
    <w:p w:rsidR="00646242" w:rsidRPr="00257728" w:rsidRDefault="004712EF" w:rsidP="00257728">
      <w:pPr>
        <w:pStyle w:val="Textoindependiente2"/>
        <w:spacing w:before="120" w:line="240" w:lineRule="auto"/>
        <w:ind w:left="426"/>
        <w:rPr>
          <w:rFonts w:cstheme="minorHAnsi"/>
          <w:bCs/>
          <w:iCs/>
        </w:rPr>
      </w:pPr>
      <w:r>
        <w:rPr>
          <w:rFonts w:cstheme="minorHAnsi"/>
          <w:bCs/>
          <w:iCs/>
        </w:rPr>
        <w:lastRenderedPageBreak/>
        <w:t>4.3</w:t>
      </w:r>
      <w:r w:rsidR="00257728" w:rsidRPr="00257728">
        <w:rPr>
          <w:rFonts w:cstheme="minorHAnsi"/>
          <w:bCs/>
          <w:iCs/>
        </w:rPr>
        <w:t xml:space="preserve"> </w:t>
      </w:r>
      <w:r w:rsidR="00646242" w:rsidRPr="00257728">
        <w:rPr>
          <w:rFonts w:cstheme="minorHAnsi"/>
          <w:bCs/>
          <w:iCs/>
        </w:rPr>
        <w:t>Consideraciones previas </w:t>
      </w:r>
    </w:p>
    <w:p w:rsidR="00646242" w:rsidRPr="00257728" w:rsidRDefault="00646242" w:rsidP="00257728">
      <w:pPr>
        <w:pStyle w:val="Textoindependiente2"/>
        <w:numPr>
          <w:ilvl w:val="0"/>
          <w:numId w:val="29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Verificar que la tubería esté alineada.</w:t>
      </w:r>
    </w:p>
    <w:p w:rsidR="00646242" w:rsidRPr="00257728" w:rsidRDefault="00646242" w:rsidP="00257728">
      <w:pPr>
        <w:pStyle w:val="Textoindependiente2"/>
        <w:numPr>
          <w:ilvl w:val="0"/>
          <w:numId w:val="29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Verificar paralelismo entre bridas.</w:t>
      </w:r>
    </w:p>
    <w:p w:rsidR="00646242" w:rsidRPr="00257728" w:rsidRDefault="00646242" w:rsidP="00257728">
      <w:pPr>
        <w:pStyle w:val="Textoindependiente2"/>
        <w:numPr>
          <w:ilvl w:val="0"/>
          <w:numId w:val="29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Verificar que el espacio entre las bridas sea suficiente para que la válvula encaje.</w:t>
      </w:r>
    </w:p>
    <w:p w:rsidR="00646242" w:rsidRPr="00257728" w:rsidRDefault="00646242" w:rsidP="00257728">
      <w:pPr>
        <w:pStyle w:val="Textoindependiente2"/>
        <w:numPr>
          <w:ilvl w:val="0"/>
          <w:numId w:val="29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Consultar las instrucciones del fabricante para determinar la longitud de los pernos.</w:t>
      </w:r>
    </w:p>
    <w:p w:rsidR="00646242" w:rsidRPr="00257728" w:rsidRDefault="00646242" w:rsidP="00257728">
      <w:pPr>
        <w:pStyle w:val="Textoindependiente2"/>
        <w:numPr>
          <w:ilvl w:val="0"/>
          <w:numId w:val="29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No usar juntas adicionales ni grasas en la cara del cuerpo de la válvula.</w:t>
      </w:r>
    </w:p>
    <w:p w:rsidR="00646242" w:rsidRDefault="00646242" w:rsidP="00646242">
      <w:pPr>
        <w:pStyle w:val="Textoindependiente2"/>
        <w:numPr>
          <w:ilvl w:val="0"/>
          <w:numId w:val="29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Antes de la instalación de la válvula, las tuberías deben estar limpias de cualquier tipo de suciedad, rebabas y residuos de soldadura para evitar daños en los asientos y la superficie de la esfera.</w:t>
      </w:r>
    </w:p>
    <w:p w:rsidR="00257728" w:rsidRPr="004712EF" w:rsidRDefault="004712EF" w:rsidP="004712EF">
      <w:pPr>
        <w:pStyle w:val="Textoindependiente2"/>
        <w:numPr>
          <w:ilvl w:val="0"/>
          <w:numId w:val="29"/>
        </w:numPr>
        <w:spacing w:before="120"/>
        <w:jc w:val="both"/>
        <w:rPr>
          <w:rFonts w:cstheme="minorHAnsi"/>
        </w:rPr>
      </w:pPr>
      <w:r>
        <w:rPr>
          <w:rFonts w:cstheme="minorHAnsi"/>
        </w:rPr>
        <w:t>E</w:t>
      </w:r>
      <w:r w:rsidRPr="00257728">
        <w:rPr>
          <w:rFonts w:cstheme="minorHAnsi"/>
        </w:rPr>
        <w:t xml:space="preserve">n todo momento </w:t>
      </w:r>
      <w:r>
        <w:rPr>
          <w:rFonts w:cstheme="minorHAnsi"/>
        </w:rPr>
        <w:t xml:space="preserve">mantener </w:t>
      </w:r>
      <w:r w:rsidRPr="00257728">
        <w:rPr>
          <w:rFonts w:cstheme="minorHAnsi"/>
        </w:rPr>
        <w:t>el orden y limpieza en las instalaciones.</w:t>
      </w:r>
    </w:p>
    <w:p w:rsidR="00646242" w:rsidRPr="00257728" w:rsidRDefault="004712EF" w:rsidP="00646242">
      <w:pPr>
        <w:pStyle w:val="Textoindependiente2"/>
        <w:spacing w:before="120"/>
        <w:ind w:firstLine="426"/>
        <w:rPr>
          <w:rFonts w:cstheme="minorHAnsi"/>
          <w:bCs/>
          <w:iCs/>
        </w:rPr>
      </w:pPr>
      <w:r>
        <w:rPr>
          <w:rFonts w:cstheme="minorHAnsi"/>
          <w:bCs/>
          <w:iCs/>
        </w:rPr>
        <w:t xml:space="preserve">4.4 </w:t>
      </w:r>
      <w:r w:rsidR="00646242" w:rsidRPr="00257728">
        <w:rPr>
          <w:rFonts w:cstheme="minorHAnsi"/>
          <w:bCs/>
          <w:iCs/>
        </w:rPr>
        <w:t>Válvula Tipo Compuerta</w:t>
      </w:r>
    </w:p>
    <w:p w:rsidR="00646242" w:rsidRPr="00257728" w:rsidRDefault="00646242" w:rsidP="00257728">
      <w:pPr>
        <w:pStyle w:val="Textoindependiente2"/>
        <w:spacing w:before="120"/>
        <w:ind w:left="426"/>
        <w:jc w:val="center"/>
        <w:rPr>
          <w:rFonts w:cstheme="minorHAnsi"/>
          <w:b/>
          <w:bCs/>
          <w:iCs/>
        </w:rPr>
      </w:pPr>
      <w:r w:rsidRPr="00257728">
        <w:rPr>
          <w:rFonts w:cstheme="minorHAnsi"/>
        </w:rPr>
        <w:fldChar w:fldCharType="begin"/>
      </w:r>
      <w:r w:rsidRPr="00257728">
        <w:rPr>
          <w:rFonts w:cstheme="minorHAnsi"/>
        </w:rPr>
        <w:instrText xml:space="preserve"> INCLUDEPICTURE "https://www.motomecanica.com/images/productos/productos_de_superficie/productos_de_superficie_valvula_t5.jpg" \* MERGEFORMATINET </w:instrText>
      </w:r>
      <w:r w:rsidRPr="00257728">
        <w:rPr>
          <w:rFonts w:cstheme="minorHAnsi"/>
        </w:rPr>
        <w:fldChar w:fldCharType="separate"/>
      </w:r>
      <w:r w:rsidR="007849C8">
        <w:rPr>
          <w:rFonts w:cstheme="minorHAnsi"/>
        </w:rPr>
        <w:fldChar w:fldCharType="begin"/>
      </w:r>
      <w:r w:rsidR="007849C8">
        <w:rPr>
          <w:rFonts w:cstheme="minorHAnsi"/>
        </w:rPr>
        <w:instrText xml:space="preserve"> </w:instrText>
      </w:r>
      <w:r w:rsidR="007849C8">
        <w:rPr>
          <w:rFonts w:cstheme="minorHAnsi"/>
        </w:rPr>
        <w:instrText>INCLUDEPI</w:instrText>
      </w:r>
      <w:r w:rsidR="007849C8">
        <w:rPr>
          <w:rFonts w:cstheme="minorHAnsi"/>
        </w:rPr>
        <w:instrText>CTURE  "https://www.motomecanica.com/images/productos/productos_de_superficie/productos_de_superficie_valvula_t5.jpg" \* MERGEFORMATINET</w:instrText>
      </w:r>
      <w:r w:rsidR="007849C8">
        <w:rPr>
          <w:rFonts w:cstheme="minorHAnsi"/>
        </w:rPr>
        <w:instrText xml:space="preserve"> </w:instrText>
      </w:r>
      <w:r w:rsidR="007849C8">
        <w:rPr>
          <w:rFonts w:cstheme="minorHAnsi"/>
        </w:rPr>
        <w:fldChar w:fldCharType="separate"/>
      </w:r>
      <w:r w:rsidR="00CA6659">
        <w:rPr>
          <w:rFonts w:cstheme="minorHAns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05pt;height:134.75pt">
            <v:imagedata r:id="rId9" r:href="rId10"/>
          </v:shape>
        </w:pict>
      </w:r>
      <w:r w:rsidR="007849C8">
        <w:rPr>
          <w:rFonts w:cstheme="minorHAnsi"/>
        </w:rPr>
        <w:fldChar w:fldCharType="end"/>
      </w:r>
      <w:r w:rsidRPr="00257728">
        <w:rPr>
          <w:rFonts w:cstheme="minorHAnsi"/>
        </w:rPr>
        <w:fldChar w:fldCharType="end"/>
      </w:r>
    </w:p>
    <w:p w:rsidR="00646242" w:rsidRPr="00257728" w:rsidRDefault="004712EF" w:rsidP="00257728">
      <w:pPr>
        <w:pStyle w:val="Textoindependiente2"/>
        <w:spacing w:before="120" w:line="240" w:lineRule="auto"/>
        <w:ind w:left="426"/>
        <w:rPr>
          <w:rFonts w:cstheme="minorHAnsi"/>
          <w:bCs/>
          <w:iCs/>
        </w:rPr>
      </w:pPr>
      <w:r>
        <w:rPr>
          <w:rFonts w:cstheme="minorHAnsi"/>
          <w:bCs/>
          <w:iCs/>
        </w:rPr>
        <w:t>4.5</w:t>
      </w:r>
      <w:r w:rsidR="00257728" w:rsidRPr="00257728">
        <w:rPr>
          <w:rFonts w:cstheme="minorHAnsi"/>
          <w:bCs/>
          <w:iCs/>
        </w:rPr>
        <w:t xml:space="preserve"> </w:t>
      </w:r>
      <w:r w:rsidR="00646242" w:rsidRPr="00257728">
        <w:rPr>
          <w:rFonts w:cstheme="minorHAnsi"/>
          <w:bCs/>
          <w:iCs/>
        </w:rPr>
        <w:t>Desmontaje </w:t>
      </w:r>
    </w:p>
    <w:p w:rsidR="00646242" w:rsidRPr="00257728" w:rsidRDefault="00646242" w:rsidP="00257728">
      <w:pPr>
        <w:pStyle w:val="Textoindependiente2"/>
        <w:numPr>
          <w:ilvl w:val="0"/>
          <w:numId w:val="19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Cerrar la válvula</w:t>
      </w:r>
      <w:r w:rsidR="00257728" w:rsidRPr="00257728">
        <w:rPr>
          <w:rFonts w:cstheme="minorHAnsi"/>
          <w:iCs/>
        </w:rPr>
        <w:t>.</w:t>
      </w:r>
    </w:p>
    <w:p w:rsidR="00646242" w:rsidRPr="00257728" w:rsidRDefault="00646242" w:rsidP="00257728">
      <w:pPr>
        <w:pStyle w:val="Textoindependiente2"/>
        <w:numPr>
          <w:ilvl w:val="0"/>
          <w:numId w:val="20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Aflojar y extraer los bulones de las bridas</w:t>
      </w:r>
      <w:r w:rsidR="00257728" w:rsidRPr="00257728">
        <w:rPr>
          <w:rFonts w:cstheme="minorHAnsi"/>
          <w:iCs/>
        </w:rPr>
        <w:t>.</w:t>
      </w:r>
    </w:p>
    <w:p w:rsidR="00646242" w:rsidRPr="00257728" w:rsidRDefault="00646242" w:rsidP="00257728">
      <w:pPr>
        <w:pStyle w:val="Textoindependiente2"/>
        <w:numPr>
          <w:ilvl w:val="0"/>
          <w:numId w:val="21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Separar las bridas con una herramienta adecuada (separador de bridas/barretín)</w:t>
      </w:r>
      <w:r w:rsidR="00257728" w:rsidRPr="00257728">
        <w:rPr>
          <w:rFonts w:cstheme="minorHAnsi"/>
          <w:iCs/>
        </w:rPr>
        <w:t>.</w:t>
      </w:r>
    </w:p>
    <w:p w:rsidR="00646242" w:rsidRDefault="00646242" w:rsidP="00257728">
      <w:pPr>
        <w:pStyle w:val="Textoindependiente2"/>
        <w:numPr>
          <w:ilvl w:val="0"/>
          <w:numId w:val="22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Extraer la válvula con asistencia de hidrogrúa.</w:t>
      </w:r>
    </w:p>
    <w:p w:rsidR="00257728" w:rsidRPr="00257728" w:rsidRDefault="00257728" w:rsidP="00257728">
      <w:pPr>
        <w:pStyle w:val="Textoindependiente2"/>
        <w:spacing w:before="120" w:after="0" w:line="240" w:lineRule="auto"/>
        <w:ind w:left="720"/>
        <w:rPr>
          <w:rFonts w:cstheme="minorHAnsi"/>
          <w:iCs/>
        </w:rPr>
      </w:pPr>
    </w:p>
    <w:p w:rsidR="00646242" w:rsidRPr="00257728" w:rsidRDefault="00646242" w:rsidP="00257728">
      <w:pPr>
        <w:pStyle w:val="Textoindependiente2"/>
        <w:spacing w:before="120" w:line="240" w:lineRule="auto"/>
        <w:rPr>
          <w:rFonts w:cstheme="minorHAnsi"/>
          <w:bCs/>
          <w:iCs/>
        </w:rPr>
      </w:pPr>
      <w:r w:rsidRPr="00257728">
        <w:rPr>
          <w:rFonts w:cstheme="minorHAnsi"/>
          <w:iCs/>
        </w:rPr>
        <w:t xml:space="preserve">       </w:t>
      </w:r>
      <w:r w:rsidR="004712EF">
        <w:rPr>
          <w:rFonts w:cstheme="minorHAnsi"/>
          <w:iCs/>
        </w:rPr>
        <w:t>4.6</w:t>
      </w:r>
      <w:r w:rsidR="00257728" w:rsidRPr="00257728">
        <w:rPr>
          <w:rFonts w:cstheme="minorHAnsi"/>
          <w:iCs/>
        </w:rPr>
        <w:t xml:space="preserve"> </w:t>
      </w:r>
      <w:r w:rsidRPr="00257728">
        <w:rPr>
          <w:rFonts w:cstheme="minorHAnsi"/>
          <w:bCs/>
          <w:iCs/>
        </w:rPr>
        <w:t>Sustitución </w:t>
      </w:r>
    </w:p>
    <w:p w:rsidR="00646242" w:rsidRPr="00257728" w:rsidRDefault="00646242" w:rsidP="00257728">
      <w:pPr>
        <w:pStyle w:val="Textoindependiente2"/>
        <w:numPr>
          <w:ilvl w:val="0"/>
          <w:numId w:val="23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Colocar la nueva válvula entre las bridas</w:t>
      </w:r>
      <w:r w:rsidR="00257728" w:rsidRPr="00257728">
        <w:rPr>
          <w:rFonts w:cstheme="minorHAnsi"/>
          <w:iCs/>
        </w:rPr>
        <w:t>.</w:t>
      </w:r>
    </w:p>
    <w:p w:rsidR="00646242" w:rsidRPr="00257728" w:rsidRDefault="00646242" w:rsidP="00257728">
      <w:pPr>
        <w:pStyle w:val="Textoindependiente2"/>
        <w:numPr>
          <w:ilvl w:val="0"/>
          <w:numId w:val="24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Centrar el cuerpo de la válvula</w:t>
      </w:r>
      <w:r w:rsidR="00257728" w:rsidRPr="00257728">
        <w:rPr>
          <w:rFonts w:cstheme="minorHAnsi"/>
          <w:iCs/>
        </w:rPr>
        <w:t>.</w:t>
      </w:r>
    </w:p>
    <w:p w:rsidR="00646242" w:rsidRPr="00257728" w:rsidRDefault="00646242" w:rsidP="00257728">
      <w:pPr>
        <w:pStyle w:val="Textoindependiente2"/>
        <w:numPr>
          <w:ilvl w:val="0"/>
          <w:numId w:val="25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Colocar todos los espárragos</w:t>
      </w:r>
      <w:r w:rsidR="00257728" w:rsidRPr="00257728">
        <w:rPr>
          <w:rFonts w:cstheme="minorHAnsi"/>
          <w:iCs/>
        </w:rPr>
        <w:t>.</w:t>
      </w:r>
    </w:p>
    <w:p w:rsidR="00646242" w:rsidRPr="00257728" w:rsidRDefault="00646242" w:rsidP="00257728">
      <w:pPr>
        <w:pStyle w:val="Textoindependiente2"/>
        <w:numPr>
          <w:ilvl w:val="0"/>
          <w:numId w:val="26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Abrir completamente la válvula</w:t>
      </w:r>
    </w:p>
    <w:p w:rsidR="00646242" w:rsidRPr="00257728" w:rsidRDefault="00646242" w:rsidP="00257728">
      <w:pPr>
        <w:pStyle w:val="Textoindependiente2"/>
        <w:numPr>
          <w:ilvl w:val="0"/>
          <w:numId w:val="27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Mantener la válvula alineada con las bridas</w:t>
      </w:r>
      <w:r w:rsidR="00257728" w:rsidRPr="00257728">
        <w:rPr>
          <w:rFonts w:cstheme="minorHAnsi"/>
          <w:iCs/>
        </w:rPr>
        <w:t>.</w:t>
      </w:r>
    </w:p>
    <w:p w:rsidR="00646242" w:rsidRPr="00257728" w:rsidRDefault="00646242" w:rsidP="00257728">
      <w:pPr>
        <w:pStyle w:val="Textoindependiente2"/>
        <w:numPr>
          <w:ilvl w:val="0"/>
          <w:numId w:val="28"/>
        </w:numPr>
        <w:spacing w:before="120" w:after="0" w:line="240" w:lineRule="auto"/>
        <w:rPr>
          <w:rFonts w:cstheme="minorHAnsi"/>
          <w:iCs/>
        </w:rPr>
      </w:pPr>
      <w:r w:rsidRPr="00257728">
        <w:rPr>
          <w:rFonts w:cstheme="minorHAnsi"/>
          <w:iCs/>
        </w:rPr>
        <w:t>Retirar los separadores y atornillar las tuercas</w:t>
      </w:r>
    </w:p>
    <w:p w:rsidR="00646242" w:rsidRPr="00257728" w:rsidRDefault="00646242" w:rsidP="00257728">
      <w:pPr>
        <w:pStyle w:val="Textoindependiente2"/>
        <w:spacing w:before="120" w:line="240" w:lineRule="auto"/>
        <w:rPr>
          <w:rFonts w:cstheme="minorHAnsi"/>
          <w:iCs/>
        </w:rPr>
      </w:pPr>
    </w:p>
    <w:p w:rsidR="004712EF" w:rsidRDefault="004712EF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</w:p>
    <w:p w:rsidR="004712EF" w:rsidRDefault="004712EF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</w:p>
    <w:p w:rsidR="004712EF" w:rsidRDefault="004712EF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</w:p>
    <w:p w:rsidR="004712EF" w:rsidRDefault="004712EF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  <w:r>
        <w:rPr>
          <w:rFonts w:cstheme="minorHAnsi"/>
          <w:iCs/>
        </w:rPr>
        <w:t>4.7 Ajuste de espárragos</w:t>
      </w:r>
    </w:p>
    <w:p w:rsidR="00646242" w:rsidRPr="00257728" w:rsidRDefault="00646242" w:rsidP="00257728">
      <w:pPr>
        <w:pStyle w:val="Textoindependiente2"/>
        <w:spacing w:before="120" w:line="240" w:lineRule="auto"/>
        <w:ind w:left="426"/>
        <w:rPr>
          <w:rFonts w:cstheme="minorHAnsi"/>
          <w:iCs/>
        </w:rPr>
      </w:pPr>
      <w:r w:rsidRPr="00257728">
        <w:rPr>
          <w:rFonts w:cstheme="minorHAnsi"/>
          <w:iCs/>
        </w:rPr>
        <w:t>Para volver a colocar los bulones se deberán ajustar de la siguiente manera según medida de brida.</w:t>
      </w:r>
    </w:p>
    <w:p w:rsidR="00257728" w:rsidRDefault="00646242" w:rsidP="004712EF">
      <w:pPr>
        <w:pStyle w:val="Textoindependiente2"/>
        <w:spacing w:before="120"/>
        <w:ind w:left="426"/>
        <w:rPr>
          <w:rFonts w:cstheme="minorHAnsi"/>
          <w:iCs/>
        </w:rPr>
      </w:pPr>
      <w:r w:rsidRPr="00257728">
        <w:rPr>
          <w:rFonts w:cstheme="minorHAnsi"/>
          <w:iCs/>
        </w:rPr>
        <w:fldChar w:fldCharType="begin"/>
      </w:r>
      <w:r w:rsidRPr="00257728">
        <w:rPr>
          <w:rFonts w:cstheme="minorHAnsi"/>
          <w:iCs/>
        </w:rPr>
        <w:instrText xml:space="preserve"> INCLUDEPICTURE "https://encrypted-tbn0.gstatic.com/images?q=tbn:ANd9GcR7xLFCtIR9UWt9Hnc_S-hZ4dJMB0vMKcCip2AcgDpfFH8kREQFRG6r4ePcsKYdXfDoRw&amp;usqp=CAU" \* MERGEFORMATINET </w:instrText>
      </w:r>
      <w:r w:rsidRPr="00257728">
        <w:rPr>
          <w:rFonts w:cstheme="minorHAnsi"/>
          <w:iCs/>
        </w:rPr>
        <w:fldChar w:fldCharType="separate"/>
      </w:r>
      <w:r w:rsidR="007849C8">
        <w:rPr>
          <w:rFonts w:cstheme="minorHAnsi"/>
          <w:iCs/>
        </w:rPr>
        <w:fldChar w:fldCharType="begin"/>
      </w:r>
      <w:r w:rsidR="007849C8">
        <w:rPr>
          <w:rFonts w:cstheme="minorHAnsi"/>
          <w:iCs/>
        </w:rPr>
        <w:instrText xml:space="preserve"> </w:instrText>
      </w:r>
      <w:r w:rsidR="007849C8">
        <w:rPr>
          <w:rFonts w:cstheme="minorHAnsi"/>
          <w:iCs/>
        </w:rPr>
        <w:instrText>INCLUDEPICTURE  "https://encrypted-tbn0.gstatic.com/images?q=tbn:ANd9GcR7xLFCtIR9UWt9H</w:instrText>
      </w:r>
      <w:r w:rsidR="007849C8">
        <w:rPr>
          <w:rFonts w:cstheme="minorHAnsi"/>
          <w:iCs/>
        </w:rPr>
        <w:instrText>nc_S-hZ4dJMB0vMKcCip2AcgDpfFH8kREQFRG6r4ePcsKYdXfDoRw&amp;usqp=CAU" \* MERGEFORMATINET</w:instrText>
      </w:r>
      <w:r w:rsidR="007849C8">
        <w:rPr>
          <w:rFonts w:cstheme="minorHAnsi"/>
          <w:iCs/>
        </w:rPr>
        <w:instrText xml:space="preserve"> </w:instrText>
      </w:r>
      <w:r w:rsidR="007849C8">
        <w:rPr>
          <w:rFonts w:cstheme="minorHAnsi"/>
          <w:iCs/>
        </w:rPr>
        <w:fldChar w:fldCharType="separate"/>
      </w:r>
      <w:r w:rsidR="00CA6659">
        <w:rPr>
          <w:rFonts w:cstheme="minorHAnsi"/>
          <w:iCs/>
        </w:rPr>
        <w:pict>
          <v:shape id="_x0000_i1026" type="#_x0000_t75" alt="MANUAL DE INSTALACIÓN, OPERACIÓN Y MANTENIMIENTO" style="width:382.7pt;height:100.5pt">
            <v:imagedata r:id="rId11" r:href="rId12"/>
          </v:shape>
        </w:pict>
      </w:r>
      <w:r w:rsidR="007849C8">
        <w:rPr>
          <w:rFonts w:cstheme="minorHAnsi"/>
          <w:iCs/>
        </w:rPr>
        <w:fldChar w:fldCharType="end"/>
      </w:r>
      <w:r w:rsidRPr="00257728">
        <w:rPr>
          <w:rFonts w:cstheme="minorHAnsi"/>
          <w:iCs/>
        </w:rPr>
        <w:fldChar w:fldCharType="end"/>
      </w:r>
    </w:p>
    <w:p w:rsidR="00257728" w:rsidRDefault="004712EF" w:rsidP="00257728">
      <w:pPr>
        <w:pStyle w:val="Textoindependiente2"/>
        <w:spacing w:before="120"/>
        <w:ind w:left="426"/>
        <w:rPr>
          <w:rFonts w:cstheme="minorHAnsi"/>
          <w:iCs/>
        </w:rPr>
      </w:pPr>
      <w:r>
        <w:rPr>
          <w:rFonts w:cstheme="minorHAnsi"/>
          <w:iCs/>
        </w:rPr>
        <w:t>En caso de utilizar equipo de torque hidráulico, respetar la siguiente tabla:</w:t>
      </w:r>
    </w:p>
    <w:p w:rsidR="00646242" w:rsidRPr="004712EF" w:rsidRDefault="004712EF" w:rsidP="004712EF">
      <w:pPr>
        <w:pStyle w:val="Textoindependiente2"/>
        <w:spacing w:before="120"/>
        <w:ind w:left="426"/>
        <w:jc w:val="center"/>
        <w:rPr>
          <w:rFonts w:cstheme="minorHAnsi"/>
          <w:iCs/>
        </w:rPr>
      </w:pPr>
      <w:r w:rsidRPr="00642A52">
        <w:rPr>
          <w:noProof/>
          <w:lang w:eastAsia="es-AR"/>
        </w:rPr>
        <w:drawing>
          <wp:inline distT="0" distB="0" distL="0" distR="0" wp14:anchorId="1FDD552F" wp14:editId="0919B1B0">
            <wp:extent cx="3277235" cy="15487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150" w:rsidRPr="004712EF" w:rsidRDefault="001372D9" w:rsidP="004712EF">
      <w:pPr>
        <w:pStyle w:val="Ttulo3"/>
        <w:keepLines w:val="0"/>
        <w:spacing w:before="120" w:after="120" w:line="240" w:lineRule="auto"/>
        <w:jc w:val="both"/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</w:pPr>
      <w:r w:rsidRPr="004712EF"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  <w:t xml:space="preserve">5.0 </w:t>
      </w:r>
      <w:r w:rsidR="00FC5150" w:rsidRPr="004712EF"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  <w:t>Responsabilidades</w:t>
      </w:r>
    </w:p>
    <w:p w:rsidR="00FC5150" w:rsidRPr="00257728" w:rsidRDefault="00D542CA" w:rsidP="00FC5150">
      <w:pPr>
        <w:rPr>
          <w:rFonts w:cstheme="minorHAnsi"/>
          <w:noProof/>
        </w:rPr>
      </w:pPr>
      <w:r w:rsidRPr="00257728">
        <w:rPr>
          <w:rFonts w:cstheme="minorHAnsi"/>
          <w:noProof/>
        </w:rPr>
        <w:t>Coordinador de operaciones, Supervisores, Operadores y</w:t>
      </w:r>
      <w:r w:rsidR="00E25E8A" w:rsidRPr="00257728">
        <w:rPr>
          <w:rFonts w:cstheme="minorHAnsi"/>
          <w:noProof/>
        </w:rPr>
        <w:t xml:space="preserve"> Ayudantes.</w:t>
      </w:r>
    </w:p>
    <w:p w:rsidR="00875C19" w:rsidRPr="00EA4161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CA6659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POSN02-IT04 Reemplazo de válvulas esclusas.</w:t>
            </w:r>
          </w:p>
        </w:tc>
        <w:tc>
          <w:tcPr>
            <w:tcW w:w="5132" w:type="dxa"/>
          </w:tcPr>
          <w:p w:rsidR="00E25E8A" w:rsidRPr="00E46C6C" w:rsidRDefault="00646242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BE2CB1" w:rsidRDefault="00BE2CB1" w:rsidP="004712EF">
      <w:pPr>
        <w:rPr>
          <w:sz w:val="32"/>
        </w:rPr>
      </w:pPr>
    </w:p>
    <w:p w:rsidR="00BE2CB1" w:rsidRDefault="00BE2CB1" w:rsidP="00BE2CB1">
      <w:pPr>
        <w:rPr>
          <w:sz w:val="32"/>
        </w:rPr>
      </w:pPr>
      <w:bookmarkStart w:id="0" w:name="_GoBack"/>
      <w:bookmarkEnd w:id="0"/>
    </w:p>
    <w:sectPr w:rsidR="00BE2CB1" w:rsidSect="002969F3">
      <w:headerReference w:type="default" r:id="rId14"/>
      <w:footerReference w:type="defaul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712EF">
      <w:t>21/03/2025</w:t>
    </w:r>
    <w:r>
      <w:ptab w:relativeTo="margin" w:alignment="center" w:leader="none"/>
    </w:r>
    <w:r w:rsidR="00272214">
      <w:t>PO</w:t>
    </w:r>
    <w:r w:rsidR="00CA6659">
      <w:t>SN02-IT04</w:t>
    </w:r>
    <w:r w:rsidR="004712EF">
      <w:t xml:space="preserve"> Reemplazo de válvulas esclusas</w:t>
    </w:r>
    <w:r>
      <w:ptab w:relativeTo="margin" w:alignment="right" w:leader="none"/>
    </w:r>
    <w:r w:rsidR="004712EF">
      <w:t>Rev.00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712EF">
      <w:t>21/03/2025</w:t>
    </w:r>
    <w:r>
      <w:ptab w:relativeTo="margin" w:alignment="center" w:leader="none"/>
    </w:r>
    <w:r w:rsidR="00CA6659">
      <w:t>POSN02-IT04</w:t>
    </w:r>
    <w:r w:rsidR="004712EF">
      <w:t xml:space="preserve"> Reemplazo de válvulas esclusas</w:t>
    </w:r>
    <w:r>
      <w:ptab w:relativeTo="margin" w:alignment="right" w:leader="none"/>
    </w:r>
    <w:r w:rsidR="004712EF">
      <w:t>Rev.00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3296CCD"/>
    <w:multiLevelType w:val="multilevel"/>
    <w:tmpl w:val="7F38ED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083103A5"/>
    <w:multiLevelType w:val="multilevel"/>
    <w:tmpl w:val="0D2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6" w15:restartNumberingAfterBreak="0">
    <w:nsid w:val="0AD534ED"/>
    <w:multiLevelType w:val="hybridMultilevel"/>
    <w:tmpl w:val="B9685952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9" w15:restartNumberingAfterBreak="0">
    <w:nsid w:val="18181537"/>
    <w:multiLevelType w:val="multilevel"/>
    <w:tmpl w:val="0F36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24D248AD"/>
    <w:multiLevelType w:val="multilevel"/>
    <w:tmpl w:val="D1E0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B5040"/>
    <w:multiLevelType w:val="hybridMultilevel"/>
    <w:tmpl w:val="81ECE1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874F39"/>
    <w:multiLevelType w:val="multilevel"/>
    <w:tmpl w:val="C75A510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5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6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9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 w15:restartNumberingAfterBreak="0">
    <w:nsid w:val="7BAA6DA0"/>
    <w:multiLevelType w:val="multilevel"/>
    <w:tmpl w:val="DB6696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1"/>
  </w:num>
  <w:num w:numId="4">
    <w:abstractNumId w:val="15"/>
  </w:num>
  <w:num w:numId="5">
    <w:abstractNumId w:val="19"/>
  </w:num>
  <w:num w:numId="6">
    <w:abstractNumId w:val="16"/>
  </w:num>
  <w:num w:numId="7">
    <w:abstractNumId w:val="7"/>
  </w:num>
  <w:num w:numId="8">
    <w:abstractNumId w:val="5"/>
  </w:num>
  <w:num w:numId="9">
    <w:abstractNumId w:val="11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17"/>
  </w:num>
  <w:num w:numId="11">
    <w:abstractNumId w:val="18"/>
  </w:num>
  <w:num w:numId="12">
    <w:abstractNumId w:val="0"/>
  </w:num>
  <w:num w:numId="13">
    <w:abstractNumId w:val="3"/>
  </w:num>
  <w:num w:numId="14">
    <w:abstractNumId w:val="10"/>
  </w:num>
  <w:num w:numId="15">
    <w:abstractNumId w:val="8"/>
  </w:num>
  <w:num w:numId="16">
    <w:abstractNumId w:val="14"/>
  </w:num>
  <w:num w:numId="17">
    <w:abstractNumId w:val="6"/>
  </w:num>
  <w:num w:numId="18">
    <w:abstractNumId w:val="13"/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2"/>
    </w:lvlOverride>
  </w:num>
  <w:num w:numId="21">
    <w:abstractNumId w:val="12"/>
    <w:lvlOverride w:ilvl="0">
      <w:startOverride w:val="3"/>
    </w:lvlOverride>
  </w:num>
  <w:num w:numId="22">
    <w:abstractNumId w:val="12"/>
    <w:lvlOverride w:ilvl="0">
      <w:startOverride w:val="4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2"/>
    </w:lvlOverride>
  </w:num>
  <w:num w:numId="25">
    <w:abstractNumId w:val="9"/>
    <w:lvlOverride w:ilvl="0">
      <w:startOverride w:val="3"/>
    </w:lvlOverride>
  </w:num>
  <w:num w:numId="26">
    <w:abstractNumId w:val="9"/>
    <w:lvlOverride w:ilvl="0">
      <w:startOverride w:val="4"/>
    </w:lvlOverride>
  </w:num>
  <w:num w:numId="27">
    <w:abstractNumId w:val="9"/>
    <w:lvlOverride w:ilvl="0">
      <w:startOverride w:val="5"/>
    </w:lvlOverride>
  </w:num>
  <w:num w:numId="28">
    <w:abstractNumId w:val="9"/>
    <w:lvlOverride w:ilvl="0">
      <w:startOverride w:val="6"/>
    </w:lvlOverride>
  </w:num>
  <w:num w:numId="29">
    <w:abstractNumId w:val="4"/>
  </w:num>
  <w:num w:numId="30">
    <w:abstractNumId w:val="2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C16C9"/>
    <w:rsid w:val="001C3173"/>
    <w:rsid w:val="0021649B"/>
    <w:rsid w:val="00256F48"/>
    <w:rsid w:val="0025772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24820"/>
    <w:rsid w:val="00335258"/>
    <w:rsid w:val="003A5CD6"/>
    <w:rsid w:val="003D0C69"/>
    <w:rsid w:val="00424B68"/>
    <w:rsid w:val="00425AED"/>
    <w:rsid w:val="00440AD7"/>
    <w:rsid w:val="004712EF"/>
    <w:rsid w:val="004827B6"/>
    <w:rsid w:val="00495952"/>
    <w:rsid w:val="00495B9E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46242"/>
    <w:rsid w:val="0066742A"/>
    <w:rsid w:val="00691BE2"/>
    <w:rsid w:val="006A564F"/>
    <w:rsid w:val="006C7E62"/>
    <w:rsid w:val="006F07E9"/>
    <w:rsid w:val="007038A5"/>
    <w:rsid w:val="007822E9"/>
    <w:rsid w:val="007849C8"/>
    <w:rsid w:val="007954A2"/>
    <w:rsid w:val="007B65E1"/>
    <w:rsid w:val="007C776F"/>
    <w:rsid w:val="007D42CC"/>
    <w:rsid w:val="008137A7"/>
    <w:rsid w:val="00814A14"/>
    <w:rsid w:val="00816A9F"/>
    <w:rsid w:val="00832F0D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817BA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F3EA4"/>
    <w:rsid w:val="00AF47E7"/>
    <w:rsid w:val="00AF4DE1"/>
    <w:rsid w:val="00B678AA"/>
    <w:rsid w:val="00B81D9C"/>
    <w:rsid w:val="00BB3C20"/>
    <w:rsid w:val="00BD58A1"/>
    <w:rsid w:val="00BE2CB1"/>
    <w:rsid w:val="00C32879"/>
    <w:rsid w:val="00C7044C"/>
    <w:rsid w:val="00C8145D"/>
    <w:rsid w:val="00CA4896"/>
    <w:rsid w:val="00CA6659"/>
    <w:rsid w:val="00CB3EF9"/>
    <w:rsid w:val="00D166BF"/>
    <w:rsid w:val="00D21C30"/>
    <w:rsid w:val="00D40C20"/>
    <w:rsid w:val="00D542CA"/>
    <w:rsid w:val="00D914B9"/>
    <w:rsid w:val="00DC4F72"/>
    <w:rsid w:val="00DD3D3F"/>
    <w:rsid w:val="00DD74F3"/>
    <w:rsid w:val="00DE13B1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54707"/>
    <w:rsid w:val="00F75B20"/>
    <w:rsid w:val="00FA00C1"/>
    <w:rsid w:val="00FA271A"/>
    <w:rsid w:val="00FA7556"/>
    <w:rsid w:val="00FC102B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212B06E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4624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46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emf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encrypted-tbn0.gstatic.com/images?q=tbn:ANd9GcR7xLFCtIR9UWt9Hnc_S-hZ4dJMB0vMKcCip2AcgDpfFH8kREQFRG6r4ePcsKYdXfDoRw&amp;usqp=CA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https://www.motomecanica.com/images/productos/productos_de_superficie/productos_de_superficie_valvula_t5.jp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5C267-0208-4C27-A202-44DD84A83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2279</TotalTime>
  <Pages>4</Pages>
  <Words>595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48</cp:revision>
  <cp:lastPrinted>2025-05-29T14:08:00Z</cp:lastPrinted>
  <dcterms:created xsi:type="dcterms:W3CDTF">2024-10-07T19:16:00Z</dcterms:created>
  <dcterms:modified xsi:type="dcterms:W3CDTF">2025-05-29T17:42:00Z</dcterms:modified>
</cp:coreProperties>
</file>