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8573DC">
        <w:t>0.1</w:t>
      </w:r>
    </w:p>
    <w:p w:rsidR="007822E9" w:rsidRDefault="008573DC" w:rsidP="007822E9">
      <w:pPr>
        <w:pStyle w:val="Subttulo"/>
      </w:pPr>
      <w:r>
        <w:t>05/</w:t>
      </w:r>
      <w:r w:rsidR="007822E9">
        <w:t>0</w:t>
      </w:r>
      <w:r>
        <w:t>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927E2D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Pr="00927E2D" w:rsidRDefault="00927E2D">
      <w:pPr>
        <w:rPr>
          <w:sz w:val="32"/>
        </w:rPr>
      </w:pPr>
      <w:r>
        <w:rPr>
          <w:sz w:val="32"/>
        </w:rPr>
        <w:t xml:space="preserve">       </w:t>
      </w:r>
      <w:r w:rsidR="00B81FB0">
        <w:rPr>
          <w:sz w:val="32"/>
        </w:rPr>
        <w:t xml:space="preserve">                        </w:t>
      </w:r>
      <w:r w:rsidR="00662924">
        <w:rPr>
          <w:sz w:val="32"/>
        </w:rPr>
        <w:t xml:space="preserve">                     </w:t>
      </w:r>
      <w:r w:rsidR="0098518D">
        <w:rPr>
          <w:sz w:val="32"/>
        </w:rPr>
        <w:t xml:space="preserve">  </w:t>
      </w:r>
      <w:r w:rsidR="0098518D">
        <w:rPr>
          <w:sz w:val="28"/>
          <w:u w:val="single"/>
        </w:rPr>
        <w:t>NUDO DE ALAMBRE EN ROPE SOCKET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6741A2" w:rsidP="00511929">
            <w:pPr>
              <w:jc w:val="center"/>
            </w:pPr>
            <w:r>
              <w:t>Andrés Belizón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3763C3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lastRenderedPageBreak/>
        <w:t>Objeto</w:t>
      </w:r>
    </w:p>
    <w:p w:rsidR="00B81FB0" w:rsidRPr="00903FC3" w:rsidRDefault="00927E2D" w:rsidP="00B81FB0">
      <w:pPr>
        <w:pStyle w:val="Prrafodelista"/>
        <w:spacing w:before="120" w:after="120" w:line="240" w:lineRule="auto"/>
        <w:ind w:left="390"/>
        <w:jc w:val="both"/>
      </w:pPr>
      <w:r>
        <w:rPr>
          <w:noProof/>
        </w:rPr>
        <w:t>Establecer</w:t>
      </w:r>
      <w:r w:rsidRPr="001D1E89">
        <w:rPr>
          <w:noProof/>
        </w:rPr>
        <w:t xml:space="preserve"> los </w:t>
      </w:r>
      <w:r w:rsidR="00903FC3">
        <w:rPr>
          <w:noProof/>
        </w:rPr>
        <w:t>requisitos</w:t>
      </w:r>
      <w:r w:rsidR="0098518D" w:rsidRPr="00E65FE0">
        <w:rPr>
          <w:noProof/>
        </w:rPr>
        <w:t xml:space="preserve"> para efectuar el nudo en el Rope Socket</w:t>
      </w:r>
      <w:r w:rsidR="0098518D" w:rsidRPr="00E65FE0">
        <w:rPr>
          <w:rFonts w:cs="Arial"/>
          <w:bCs/>
        </w:rPr>
        <w:t xml:space="preserve"> </w:t>
      </w:r>
      <w:r w:rsidR="009D46C2">
        <w:rPr>
          <w:rFonts w:cs="Arial"/>
          <w:bCs/>
        </w:rPr>
        <w:t>con interiores tipo pera y tipo arandela.</w:t>
      </w:r>
    </w:p>
    <w:p w:rsidR="00E25E8A" w:rsidRPr="00B81FB0" w:rsidRDefault="00B32B68" w:rsidP="00B81FB0">
      <w:p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B81FB0">
        <w:rPr>
          <w:rFonts w:eastAsia="Calibri" w:cs="Arial"/>
          <w:bCs/>
          <w:color w:val="000000" w:themeColor="text1"/>
        </w:rPr>
        <w:t xml:space="preserve">2.0 </w:t>
      </w:r>
      <w:r w:rsidR="003763C3" w:rsidRPr="00B81FB0">
        <w:rPr>
          <w:rFonts w:eastAsia="Calibri" w:cs="Arial"/>
          <w:bCs/>
          <w:color w:val="000000" w:themeColor="text1"/>
        </w:rPr>
        <w:t>Alcance</w:t>
      </w:r>
    </w:p>
    <w:p w:rsidR="00927E2D" w:rsidRDefault="00927E2D" w:rsidP="00927E2D">
      <w:pPr>
        <w:pStyle w:val="Prrafodelista"/>
        <w:spacing w:before="120" w:after="120" w:line="240" w:lineRule="auto"/>
        <w:ind w:left="390"/>
        <w:jc w:val="both"/>
        <w:rPr>
          <w:noProof/>
        </w:rPr>
      </w:pPr>
      <w:r>
        <w:rPr>
          <w:noProof/>
        </w:rPr>
        <w:t>Todas las operac</w:t>
      </w:r>
      <w:r w:rsidR="0098518D">
        <w:rPr>
          <w:noProof/>
        </w:rPr>
        <w:t>iones de slickline de NASER SRL que requieran esta tarea.</w:t>
      </w:r>
    </w:p>
    <w:p w:rsidR="00E25E8A" w:rsidRPr="00927E2D" w:rsidRDefault="00927E2D" w:rsidP="00927E2D">
      <w:pPr>
        <w:spacing w:before="120" w:after="120" w:line="240" w:lineRule="auto"/>
        <w:jc w:val="both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 xml:space="preserve">3.0 </w:t>
      </w:r>
      <w:r w:rsidR="00E25E8A" w:rsidRPr="00927E2D">
        <w:rPr>
          <w:rFonts w:eastAsia="Calibri" w:cs="Arial"/>
          <w:bCs/>
          <w:color w:val="000000" w:themeColor="text1"/>
        </w:rPr>
        <w:t>Referencias</w:t>
      </w:r>
    </w:p>
    <w:p w:rsidR="00E25E8A" w:rsidRPr="008573DC" w:rsidRDefault="00E25E8A" w:rsidP="008573DC">
      <w:pPr>
        <w:pStyle w:val="Prrafodelista"/>
        <w:numPr>
          <w:ilvl w:val="0"/>
          <w:numId w:val="13"/>
        </w:numPr>
        <w:rPr>
          <w:rFonts w:eastAsia="Calibri" w:cs="Arial"/>
        </w:rPr>
      </w:pPr>
      <w:r w:rsidRPr="008573DC">
        <w:rPr>
          <w:rFonts w:eastAsia="Calibri" w:cs="Arial"/>
        </w:rPr>
        <w:t>ISO 9001: 2015</w:t>
      </w:r>
    </w:p>
    <w:p w:rsidR="008573DC" w:rsidRPr="008573DC" w:rsidRDefault="008573DC" w:rsidP="008573DC">
      <w:pPr>
        <w:pStyle w:val="Prrafodelista"/>
        <w:numPr>
          <w:ilvl w:val="0"/>
          <w:numId w:val="13"/>
        </w:numPr>
        <w:rPr>
          <w:rFonts w:eastAsia="Calibri" w:cs="Arial"/>
        </w:rPr>
      </w:pPr>
      <w:r w:rsidRPr="008573DC">
        <w:rPr>
          <w:rFonts w:eastAsia="Calibri" w:cs="Arial"/>
        </w:rPr>
        <w:t>ISO 14001:2015</w:t>
      </w:r>
    </w:p>
    <w:p w:rsidR="008573DC" w:rsidRPr="008573DC" w:rsidRDefault="008573DC" w:rsidP="008573DC">
      <w:pPr>
        <w:pStyle w:val="Prrafodelista"/>
        <w:numPr>
          <w:ilvl w:val="0"/>
          <w:numId w:val="13"/>
        </w:numPr>
        <w:rPr>
          <w:rFonts w:eastAsia="Calibri" w:cs="Arial"/>
        </w:rPr>
      </w:pPr>
      <w:r w:rsidRPr="008573DC">
        <w:rPr>
          <w:rFonts w:eastAsia="Calibri" w:cs="Arial"/>
        </w:rPr>
        <w:t>ISO 45001:2018</w:t>
      </w:r>
    </w:p>
    <w:p w:rsidR="00E25E8A" w:rsidRPr="00927E2D" w:rsidRDefault="00E25E8A" w:rsidP="00927E2D">
      <w:pPr>
        <w:pStyle w:val="Prrafodelista"/>
        <w:numPr>
          <w:ilvl w:val="0"/>
          <w:numId w:val="9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927E2D">
        <w:rPr>
          <w:rFonts w:eastAsia="Calibri" w:cs="Arial"/>
          <w:bCs/>
          <w:color w:val="000000" w:themeColor="text1"/>
        </w:rPr>
        <w:t>Descripción</w:t>
      </w:r>
      <w:r w:rsidR="003763C3">
        <w:rPr>
          <w:rFonts w:eastAsia="Calibri" w:cs="Arial"/>
          <w:bCs/>
          <w:color w:val="000000" w:themeColor="text1"/>
        </w:rPr>
        <w:t> </w:t>
      </w:r>
    </w:p>
    <w:p w:rsidR="0098518D" w:rsidRPr="00E65FE0" w:rsidRDefault="0098518D" w:rsidP="0098518D">
      <w:pPr>
        <w:pStyle w:val="Textoindependiente"/>
        <w:numPr>
          <w:ilvl w:val="1"/>
          <w:numId w:val="9"/>
        </w:numPr>
        <w:spacing w:line="240" w:lineRule="auto"/>
        <w:ind w:hanging="642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</w:rPr>
        <w:t>Sacar una suficiente cantidad de alambre del ta</w:t>
      </w:r>
      <w:r w:rsidR="008049FD">
        <w:rPr>
          <w:rFonts w:asciiTheme="minorHAnsi" w:hAnsiTheme="minorHAnsi"/>
        </w:rPr>
        <w:t>mbor y enhebrar el Stuffing Box, para alambre 0.108</w:t>
      </w:r>
      <w:r w:rsidR="008049FD">
        <w:rPr>
          <w:rFonts w:asciiTheme="minorHAnsi" w:hAnsiTheme="minorHAnsi" w:cstheme="minorHAnsi"/>
        </w:rPr>
        <w:t>"</w:t>
      </w:r>
      <w:r w:rsidR="008049FD">
        <w:rPr>
          <w:rFonts w:asciiTheme="minorHAnsi" w:hAnsiTheme="minorHAnsi"/>
        </w:rPr>
        <w:t xml:space="preserve"> y 0.125</w:t>
      </w:r>
      <w:r w:rsidR="008049FD">
        <w:rPr>
          <w:rFonts w:asciiTheme="minorHAnsi" w:hAnsiTheme="minorHAnsi" w:cstheme="minorHAnsi"/>
        </w:rPr>
        <w:t>"</w:t>
      </w:r>
      <w:r w:rsidR="008049FD">
        <w:rPr>
          <w:rFonts w:asciiTheme="minorHAnsi" w:hAnsiTheme="minorHAnsi"/>
        </w:rPr>
        <w:t>.</w:t>
      </w:r>
    </w:p>
    <w:p w:rsidR="0098518D" w:rsidRPr="00E65FE0" w:rsidRDefault="0098518D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</w:rPr>
        <w:t>Pasar el alambre a través del cuerpo del Rope Socket, desde e</w:t>
      </w:r>
      <w:r w:rsidR="008049FD">
        <w:rPr>
          <w:rFonts w:asciiTheme="minorHAnsi" w:hAnsiTheme="minorHAnsi"/>
        </w:rPr>
        <w:t>l extremo de la cabeza de pesca.</w:t>
      </w:r>
    </w:p>
    <w:p w:rsidR="0098518D" w:rsidRPr="00E65FE0" w:rsidRDefault="0098518D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</w:rPr>
        <w:t xml:space="preserve">Hacer pasar aproximadamente </w:t>
      </w:r>
      <w:smartTag w:uri="urn:schemas-microsoft-com:office:smarttags" w:element="metricconverter">
        <w:smartTagPr>
          <w:attr w:name="ProductID" w:val="152,0 mm"/>
        </w:smartTagPr>
        <w:r w:rsidRPr="00E65FE0">
          <w:rPr>
            <w:rFonts w:asciiTheme="minorHAnsi" w:hAnsiTheme="minorHAnsi"/>
          </w:rPr>
          <w:t>152,0 mm</w:t>
        </w:r>
      </w:smartTag>
      <w:r w:rsidRPr="00E65FE0">
        <w:rPr>
          <w:rFonts w:asciiTheme="minorHAnsi" w:hAnsiTheme="minorHAnsi"/>
        </w:rPr>
        <w:t xml:space="preserve"> (</w:t>
      </w:r>
      <w:smartTag w:uri="urn:schemas-microsoft-com:office:smarttags" w:element="metricconverter">
        <w:smartTagPr>
          <w:attr w:name="ProductID" w:val="6”"/>
        </w:smartTagPr>
        <w:r w:rsidRPr="00E65FE0">
          <w:rPr>
            <w:rFonts w:asciiTheme="minorHAnsi" w:hAnsiTheme="minorHAnsi"/>
          </w:rPr>
          <w:t>6”</w:t>
        </w:r>
      </w:smartTag>
      <w:r w:rsidRPr="00E65FE0">
        <w:rPr>
          <w:rFonts w:asciiTheme="minorHAnsi" w:hAnsiTheme="minorHAnsi"/>
        </w:rPr>
        <w:t>) de alambre a través del orificio y con la pinza de Presión agarrar el alambre y moldear la forma de la cuña.</w:t>
      </w:r>
    </w:p>
    <w:p w:rsidR="0098518D" w:rsidRPr="00E65FE0" w:rsidRDefault="0098518D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</w:rPr>
        <w:t>Curvar el alambre a mano para conformarlo a la forma de la cuña de pera.</w:t>
      </w:r>
    </w:p>
    <w:p w:rsidR="0098518D" w:rsidRPr="00E65FE0" w:rsidRDefault="0098518D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</w:rPr>
        <w:t xml:space="preserve">Con el alicate para cortar alambre de Slickline, cortar el extremo sobrante a </w:t>
      </w:r>
      <w:smartTag w:uri="urn:schemas-microsoft-com:office:smarttags" w:element="metricconverter">
        <w:smartTagPr>
          <w:attr w:name="ProductID" w:val="5,0 mm"/>
        </w:smartTagPr>
        <w:r w:rsidRPr="00E65FE0">
          <w:rPr>
            <w:rFonts w:asciiTheme="minorHAnsi" w:hAnsiTheme="minorHAnsi"/>
          </w:rPr>
          <w:t>5,0 mm</w:t>
        </w:r>
      </w:smartTag>
      <w:r w:rsidRPr="00E65FE0">
        <w:rPr>
          <w:rFonts w:asciiTheme="minorHAnsi" w:hAnsiTheme="minorHAnsi"/>
        </w:rPr>
        <w:t xml:space="preserve"> de la parte superior cónica de la cuña tipo pera.</w:t>
      </w:r>
    </w:p>
    <w:p w:rsidR="0098518D" w:rsidRDefault="0098518D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</w:rPr>
        <w:t>Colocar la cuña tipo pera dentro del cuerpo del Rope Socket y golpear con un útil para acuñar el cono.</w:t>
      </w:r>
    </w:p>
    <w:p w:rsidR="002B0AD9" w:rsidRDefault="002B0AD9" w:rsidP="002B0AD9">
      <w:pPr>
        <w:pStyle w:val="Textoindependiente"/>
        <w:spacing w:before="0" w:line="240" w:lineRule="auto"/>
        <w:ind w:left="284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  <w:lang w:val="es-AR" w:eastAsia="es-AR"/>
        </w:rPr>
        <w:drawing>
          <wp:inline distT="0" distB="0" distL="0" distR="0">
            <wp:extent cx="3960000" cy="2369959"/>
            <wp:effectExtent l="19050" t="19050" r="21590" b="1143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699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0AD9" w:rsidRPr="002B0AD9" w:rsidRDefault="002B0AD9" w:rsidP="002B0AD9">
      <w:pPr>
        <w:pStyle w:val="Textoindependiente"/>
        <w:spacing w:before="0" w:line="240" w:lineRule="auto"/>
        <w:ind w:left="284"/>
        <w:jc w:val="center"/>
        <w:rPr>
          <w:rFonts w:asciiTheme="minorHAnsi" w:hAnsiTheme="minorHAnsi"/>
          <w:i/>
        </w:rPr>
      </w:pPr>
      <w:r w:rsidRPr="002B0AD9">
        <w:rPr>
          <w:rFonts w:asciiTheme="minorHAnsi" w:hAnsiTheme="minorHAnsi"/>
          <w:i/>
        </w:rPr>
        <w:t>Fig 1 : Rope socket</w:t>
      </w:r>
      <w:r w:rsidR="00DA16C7">
        <w:rPr>
          <w:rFonts w:asciiTheme="minorHAnsi" w:hAnsiTheme="minorHAnsi"/>
          <w:i/>
        </w:rPr>
        <w:t xml:space="preserve"> con interior</w:t>
      </w:r>
      <w:r w:rsidRPr="002B0AD9">
        <w:rPr>
          <w:rFonts w:asciiTheme="minorHAnsi" w:hAnsiTheme="minorHAnsi"/>
          <w:i/>
        </w:rPr>
        <w:t xml:space="preserve"> tipo pera o lágrima</w:t>
      </w:r>
    </w:p>
    <w:p w:rsidR="0098518D" w:rsidRDefault="0098518D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</w:rPr>
        <w:t>Continuar con la operación.</w:t>
      </w:r>
    </w:p>
    <w:p w:rsidR="00BA0615" w:rsidRDefault="00BA0615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caso de requerir realizar nudo en </w:t>
      </w:r>
      <w:r w:rsidR="002B0AD9">
        <w:rPr>
          <w:rFonts w:asciiTheme="minorHAnsi" w:hAnsiTheme="minorHAnsi"/>
        </w:rPr>
        <w:t>Rope Socket tipo arandela, utilizado en alambres de menores diámetros</w:t>
      </w:r>
      <w:r w:rsidR="008049FD">
        <w:rPr>
          <w:rFonts w:asciiTheme="minorHAnsi" w:hAnsiTheme="minorHAnsi"/>
        </w:rPr>
        <w:t xml:space="preserve"> (0.092</w:t>
      </w:r>
      <w:r w:rsidR="008049FD">
        <w:rPr>
          <w:rFonts w:asciiTheme="minorHAnsi" w:hAnsiTheme="minorHAnsi" w:cstheme="minorHAnsi"/>
        </w:rPr>
        <w:t>"</w:t>
      </w:r>
      <w:r w:rsidR="008049FD">
        <w:rPr>
          <w:rFonts w:asciiTheme="minorHAnsi" w:hAnsiTheme="minorHAnsi"/>
        </w:rPr>
        <w:t xml:space="preserve"> y 0.108</w:t>
      </w:r>
      <w:r w:rsidR="008049FD">
        <w:rPr>
          <w:rFonts w:asciiTheme="minorHAnsi" w:hAnsiTheme="minorHAnsi" w:cstheme="minorHAnsi"/>
        </w:rPr>
        <w:t>"</w:t>
      </w:r>
      <w:r w:rsidR="008049FD">
        <w:rPr>
          <w:rFonts w:asciiTheme="minorHAnsi" w:hAnsiTheme="minorHAnsi"/>
        </w:rPr>
        <w:t>)</w:t>
      </w:r>
      <w:r w:rsidR="002B0AD9">
        <w:rPr>
          <w:rFonts w:asciiTheme="minorHAnsi" w:hAnsiTheme="minorHAnsi"/>
        </w:rPr>
        <w:t>, seguir los pasos 4.1 y 4.2, luego continuar con</w:t>
      </w:r>
      <w:r w:rsidR="008049FD">
        <w:rPr>
          <w:rFonts w:asciiTheme="minorHAnsi" w:hAnsiTheme="minorHAnsi"/>
        </w:rPr>
        <w:t xml:space="preserve"> los siguientes puntos.</w:t>
      </w:r>
    </w:p>
    <w:p w:rsidR="002B0AD9" w:rsidRDefault="00DA16C7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Tomar alrededor de 300 mm de alambre y realizar pliegue para utilizar como agarre.</w:t>
      </w:r>
    </w:p>
    <w:p w:rsidR="007A59DE" w:rsidRDefault="00DA16C7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Posicionar arandela en el alambre y envolverla con el mismo a su alrededor. </w:t>
      </w:r>
    </w:p>
    <w:p w:rsidR="007A59DE" w:rsidRDefault="007A59DE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Sostener la arandela </w:t>
      </w:r>
      <w:r w:rsidR="00B0029E">
        <w:rPr>
          <w:rFonts w:asciiTheme="minorHAnsi" w:hAnsiTheme="minorHAnsi"/>
        </w:rPr>
        <w:t>firmemente con pinza de fuerza.</w:t>
      </w:r>
    </w:p>
    <w:p w:rsidR="00DA16C7" w:rsidRDefault="00DA16C7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Realizar entre 10 y 11 vueltas alrededor del alambre, formando un helicoide uniforme (nudo) que ajuste la arandela. Cortar el alambre inmediatamente tirando en dirección opuesta al nudo.</w:t>
      </w:r>
    </w:p>
    <w:p w:rsidR="002B0AD9" w:rsidRDefault="00DA16C7" w:rsidP="00DA16C7">
      <w:pPr>
        <w:pStyle w:val="Textoindependiente"/>
        <w:spacing w:before="0" w:line="240" w:lineRule="auto"/>
        <w:ind w:left="816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  <w:lang w:val="es-AR" w:eastAsia="es-AR"/>
        </w:rPr>
        <w:drawing>
          <wp:inline distT="0" distB="0" distL="0" distR="0">
            <wp:extent cx="3960000" cy="2272018"/>
            <wp:effectExtent l="19050" t="19050" r="21590" b="146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720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0AD9" w:rsidRPr="008049FD" w:rsidRDefault="00DA16C7" w:rsidP="008049FD">
      <w:pPr>
        <w:pStyle w:val="Textoindependiente"/>
        <w:spacing w:before="0" w:line="240" w:lineRule="auto"/>
        <w:ind w:left="816"/>
        <w:jc w:val="center"/>
        <w:rPr>
          <w:rFonts w:asciiTheme="minorHAnsi" w:hAnsiTheme="minorHAnsi"/>
          <w:i/>
        </w:rPr>
      </w:pPr>
      <w:r w:rsidRPr="00DA16C7">
        <w:rPr>
          <w:rFonts w:asciiTheme="minorHAnsi" w:hAnsiTheme="minorHAnsi"/>
          <w:i/>
        </w:rPr>
        <w:t>Fig 2 : Rope socket con interior tipo arandela</w:t>
      </w:r>
      <w:bookmarkStart w:id="0" w:name="_GoBack"/>
      <w:bookmarkEnd w:id="0"/>
    </w:p>
    <w:p w:rsidR="0098518D" w:rsidRPr="00E65FE0" w:rsidRDefault="0098518D" w:rsidP="0098518D">
      <w:pPr>
        <w:pStyle w:val="Textoindependiente"/>
        <w:numPr>
          <w:ilvl w:val="1"/>
          <w:numId w:val="9"/>
        </w:numPr>
        <w:tabs>
          <w:tab w:val="num" w:pos="816"/>
        </w:tabs>
        <w:spacing w:before="0" w:line="240" w:lineRule="auto"/>
        <w:ind w:left="816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</w:rPr>
        <w:t>Precauciones:</w:t>
      </w:r>
    </w:p>
    <w:p w:rsidR="0098518D" w:rsidRPr="00E65FE0" w:rsidRDefault="0098518D" w:rsidP="0098518D">
      <w:pPr>
        <w:pStyle w:val="Textoindependiente"/>
        <w:numPr>
          <w:ilvl w:val="0"/>
          <w:numId w:val="12"/>
        </w:numPr>
        <w:spacing w:line="240" w:lineRule="auto"/>
        <w:jc w:val="left"/>
        <w:rPr>
          <w:rFonts w:asciiTheme="minorHAnsi" w:hAnsiTheme="minorHAnsi"/>
        </w:rPr>
      </w:pPr>
      <w:r w:rsidRPr="00E65FE0">
        <w:rPr>
          <w:rFonts w:asciiTheme="minorHAnsi" w:hAnsiTheme="minorHAnsi"/>
          <w:bCs/>
        </w:rPr>
        <w:t>Tener cuidado con los movimientos del extremo libre del alambre.</w:t>
      </w:r>
    </w:p>
    <w:p w:rsidR="0098518D" w:rsidRPr="00E65FE0" w:rsidRDefault="0098518D" w:rsidP="0098518D">
      <w:pPr>
        <w:numPr>
          <w:ilvl w:val="0"/>
          <w:numId w:val="12"/>
        </w:numPr>
        <w:spacing w:before="120" w:after="120" w:line="240" w:lineRule="auto"/>
        <w:jc w:val="both"/>
        <w:rPr>
          <w:rFonts w:cs="Arial"/>
          <w:bCs/>
        </w:rPr>
      </w:pPr>
      <w:r w:rsidRPr="00E65FE0">
        <w:rPr>
          <w:rFonts w:cs="Arial"/>
          <w:bCs/>
        </w:rPr>
        <w:t>No usar la pinza de presión para hacer plegados a 90° en el extremo del alambre.</w:t>
      </w:r>
    </w:p>
    <w:p w:rsidR="0098518D" w:rsidRPr="00E65FE0" w:rsidRDefault="0098518D" w:rsidP="0098518D">
      <w:pPr>
        <w:numPr>
          <w:ilvl w:val="0"/>
          <w:numId w:val="12"/>
        </w:numPr>
        <w:spacing w:before="120" w:after="120" w:line="240" w:lineRule="auto"/>
        <w:jc w:val="both"/>
        <w:rPr>
          <w:rFonts w:cs="Arial"/>
          <w:bCs/>
        </w:rPr>
      </w:pPr>
      <w:r w:rsidRPr="00E65FE0">
        <w:rPr>
          <w:rFonts w:cs="Arial"/>
          <w:bCs/>
        </w:rPr>
        <w:t>Cuando se arrolla, usar la curva natural del alambre.</w:t>
      </w:r>
    </w:p>
    <w:p w:rsidR="0098518D" w:rsidRDefault="0098518D" w:rsidP="0098518D">
      <w:pPr>
        <w:numPr>
          <w:ilvl w:val="0"/>
          <w:numId w:val="12"/>
        </w:numPr>
        <w:spacing w:before="120" w:after="120" w:line="240" w:lineRule="auto"/>
        <w:jc w:val="both"/>
        <w:rPr>
          <w:rFonts w:cs="Arial"/>
          <w:bCs/>
        </w:rPr>
      </w:pPr>
      <w:r w:rsidRPr="00E65FE0">
        <w:rPr>
          <w:rFonts w:cs="Arial"/>
          <w:bCs/>
        </w:rPr>
        <w:t>Es conveniente conectar por debajo del Rope Socket un “elemento giratorio” de herramientas.</w:t>
      </w:r>
    </w:p>
    <w:p w:rsidR="00B0029E" w:rsidRPr="00E65FE0" w:rsidRDefault="00B0029E" w:rsidP="0098518D">
      <w:pPr>
        <w:numPr>
          <w:ilvl w:val="0"/>
          <w:numId w:val="12"/>
        </w:numPr>
        <w:spacing w:before="120" w:after="120" w:line="240" w:lineRule="auto"/>
        <w:jc w:val="both"/>
        <w:rPr>
          <w:rFonts w:cs="Arial"/>
          <w:bCs/>
        </w:rPr>
      </w:pPr>
      <w:r>
        <w:rPr>
          <w:rFonts w:cs="Arial"/>
          <w:bCs/>
        </w:rPr>
        <w:t xml:space="preserve">Posicionarse </w:t>
      </w:r>
      <w:r w:rsidR="00466511">
        <w:rPr>
          <w:rFonts w:cs="Arial"/>
          <w:bCs/>
        </w:rPr>
        <w:t xml:space="preserve">firmemente </w:t>
      </w:r>
      <w:r>
        <w:rPr>
          <w:rFonts w:cs="Arial"/>
          <w:bCs/>
        </w:rPr>
        <w:t>en el lugar de trabajo</w:t>
      </w:r>
      <w:r w:rsidR="009D46C2">
        <w:rPr>
          <w:rFonts w:cs="Arial"/>
          <w:bCs/>
        </w:rPr>
        <w:t>, para evitar golpes y cortes con alambre.</w:t>
      </w:r>
    </w:p>
    <w:p w:rsidR="00FC5150" w:rsidRPr="00FC5150" w:rsidRDefault="00FC5150" w:rsidP="00927E2D">
      <w:pPr>
        <w:pStyle w:val="Prrafodelista"/>
        <w:numPr>
          <w:ilvl w:val="0"/>
          <w:numId w:val="9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  <w:r w:rsidR="003763C3">
        <w:rPr>
          <w:rFonts w:eastAsia="Calibri" w:cs="Times New Roman"/>
          <w:noProof/>
        </w:rPr>
        <w:t> 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Default="00E25E8A" w:rsidP="00C51754">
      <w:pPr>
        <w:numPr>
          <w:ilvl w:val="0"/>
          <w:numId w:val="9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98518D" w:rsidRPr="00C51754" w:rsidRDefault="0098518D" w:rsidP="0098518D">
      <w:pPr>
        <w:spacing w:before="120" w:after="0" w:line="240" w:lineRule="auto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POSN01-F1 Utilización de alambre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B32B68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</w:t>
            </w:r>
            <w:r w:rsidR="005527EA">
              <w:rPr>
                <w:i/>
                <w:lang w:val="es-AR"/>
              </w:rPr>
              <w:t>SN02-A8</w:t>
            </w:r>
            <w:r w:rsidR="0098518D">
              <w:rPr>
                <w:i/>
                <w:lang w:val="es-AR"/>
              </w:rPr>
              <w:t xml:space="preserve"> Nudo de alambre en Rope Socket.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9D46C2" w:rsidRPr="00EF6072" w:rsidTr="00AF3EA4">
        <w:tc>
          <w:tcPr>
            <w:tcW w:w="2802" w:type="dxa"/>
          </w:tcPr>
          <w:p w:rsidR="009D46C2" w:rsidRDefault="009D46C2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POSN02-A8 Nudo de alambre en Rope Socket.</w:t>
            </w:r>
          </w:p>
        </w:tc>
        <w:tc>
          <w:tcPr>
            <w:tcW w:w="5132" w:type="dxa"/>
          </w:tcPr>
          <w:p w:rsidR="009D46C2" w:rsidRDefault="009D46C2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Inclusión de Fig. 1 y 2. Inclusión de puntos 4.8 al 4.12.</w:t>
            </w:r>
          </w:p>
        </w:tc>
      </w:tr>
    </w:tbl>
    <w:p w:rsidR="00D645FE" w:rsidRDefault="00D645FE" w:rsidP="00C51754">
      <w:pPr>
        <w:tabs>
          <w:tab w:val="left" w:pos="1665"/>
        </w:tabs>
      </w:pPr>
    </w:p>
    <w:sectPr w:rsidR="00D645FE" w:rsidSect="002969F3">
      <w:headerReference w:type="default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BF2" w:rsidRDefault="00540BF2" w:rsidP="00A543B7">
      <w:pPr>
        <w:spacing w:after="0" w:line="240" w:lineRule="auto"/>
      </w:pPr>
      <w:r>
        <w:separator/>
      </w:r>
    </w:p>
  </w:endnote>
  <w:endnote w:type="continuationSeparator" w:id="0">
    <w:p w:rsidR="00540BF2" w:rsidRDefault="00540BF2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8573DC">
      <w:t>05/08/2025</w:t>
    </w:r>
    <w:r>
      <w:ptab w:relativeTo="margin" w:alignment="center" w:leader="none"/>
    </w:r>
    <w:r w:rsidR="00B32B68">
      <w:t>P</w:t>
    </w:r>
    <w:r w:rsidR="00662924">
      <w:t>O</w:t>
    </w:r>
    <w:r w:rsidR="005527EA">
      <w:t>SN02-A8</w:t>
    </w:r>
    <w:r w:rsidR="0098518D">
      <w:t xml:space="preserve"> Nudo de alambre en Rope Socket</w:t>
    </w:r>
    <w:r>
      <w:ptab w:relativeTo="margin" w:alignment="right" w:leader="none"/>
    </w:r>
    <w:r w:rsidR="008573DC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8573DC">
      <w:t>05/08/2025</w:t>
    </w:r>
    <w:r>
      <w:ptab w:relativeTo="margin" w:alignment="center" w:leader="none"/>
    </w:r>
    <w:r w:rsidR="005527EA">
      <w:t>POSN02-A8</w:t>
    </w:r>
    <w:r w:rsidR="0098518D">
      <w:t xml:space="preserve"> Nudo de alambre en Rope Socket</w:t>
    </w:r>
    <w:r>
      <w:ptab w:relativeTo="margin" w:alignment="right" w:leader="none"/>
    </w:r>
    <w:r w:rsidR="008573DC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BF2" w:rsidRDefault="00540BF2" w:rsidP="00A543B7">
      <w:pPr>
        <w:spacing w:after="0" w:line="240" w:lineRule="auto"/>
      </w:pPr>
      <w:r>
        <w:separator/>
      </w:r>
    </w:p>
  </w:footnote>
  <w:footnote w:type="continuationSeparator" w:id="0">
    <w:p w:rsidR="00540BF2" w:rsidRDefault="00540BF2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3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236C31EB"/>
    <w:multiLevelType w:val="hybridMultilevel"/>
    <w:tmpl w:val="5FA2383A"/>
    <w:lvl w:ilvl="0" w:tplc="2C0A0001">
      <w:start w:val="1"/>
      <w:numFmt w:val="bullet"/>
      <w:lvlText w:val=""/>
      <w:lvlJc w:val="left"/>
      <w:pPr>
        <w:ind w:left="18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5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6" w15:restartNumberingAfterBreak="0">
    <w:nsid w:val="349F65B4"/>
    <w:multiLevelType w:val="hybridMultilevel"/>
    <w:tmpl w:val="14928954"/>
    <w:lvl w:ilvl="0" w:tplc="2C0A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4E084228"/>
    <w:multiLevelType w:val="hybridMultilevel"/>
    <w:tmpl w:val="842890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79516A7A"/>
    <w:multiLevelType w:val="hybridMultilevel"/>
    <w:tmpl w:val="0F9C3142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2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7"/>
  </w:num>
  <w:num w:numId="5">
    <w:abstractNumId w:val="10"/>
  </w:num>
  <w:num w:numId="6">
    <w:abstractNumId w:val="9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8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542B"/>
    <w:rsid w:val="00064DC0"/>
    <w:rsid w:val="0009335D"/>
    <w:rsid w:val="000F1034"/>
    <w:rsid w:val="0011020A"/>
    <w:rsid w:val="00126B54"/>
    <w:rsid w:val="00142A5D"/>
    <w:rsid w:val="001E46EF"/>
    <w:rsid w:val="00256F48"/>
    <w:rsid w:val="00293AD1"/>
    <w:rsid w:val="002969F3"/>
    <w:rsid w:val="002B0AD9"/>
    <w:rsid w:val="002C1757"/>
    <w:rsid w:val="00307EFA"/>
    <w:rsid w:val="00313161"/>
    <w:rsid w:val="00321D25"/>
    <w:rsid w:val="00335258"/>
    <w:rsid w:val="0036555B"/>
    <w:rsid w:val="003763C3"/>
    <w:rsid w:val="003D4EFF"/>
    <w:rsid w:val="00424B68"/>
    <w:rsid w:val="00452074"/>
    <w:rsid w:val="00466511"/>
    <w:rsid w:val="00476113"/>
    <w:rsid w:val="004827B6"/>
    <w:rsid w:val="004D3C24"/>
    <w:rsid w:val="004F776B"/>
    <w:rsid w:val="00505675"/>
    <w:rsid w:val="00511929"/>
    <w:rsid w:val="00522FEE"/>
    <w:rsid w:val="00527FCD"/>
    <w:rsid w:val="00535F15"/>
    <w:rsid w:val="00540BF2"/>
    <w:rsid w:val="00550D5F"/>
    <w:rsid w:val="005527EA"/>
    <w:rsid w:val="00557B35"/>
    <w:rsid w:val="005647C7"/>
    <w:rsid w:val="00586FA6"/>
    <w:rsid w:val="00590839"/>
    <w:rsid w:val="005A3BF4"/>
    <w:rsid w:val="005D7FE7"/>
    <w:rsid w:val="00620763"/>
    <w:rsid w:val="00662924"/>
    <w:rsid w:val="006741A2"/>
    <w:rsid w:val="006C3B2C"/>
    <w:rsid w:val="006C7E62"/>
    <w:rsid w:val="006F574F"/>
    <w:rsid w:val="00717292"/>
    <w:rsid w:val="00731842"/>
    <w:rsid w:val="007822E9"/>
    <w:rsid w:val="007A59DE"/>
    <w:rsid w:val="007B5178"/>
    <w:rsid w:val="007D42CC"/>
    <w:rsid w:val="008049FD"/>
    <w:rsid w:val="00814A14"/>
    <w:rsid w:val="00825151"/>
    <w:rsid w:val="00826E49"/>
    <w:rsid w:val="008573DC"/>
    <w:rsid w:val="00890DF7"/>
    <w:rsid w:val="00901C62"/>
    <w:rsid w:val="00903FC3"/>
    <w:rsid w:val="00906F91"/>
    <w:rsid w:val="00926A1E"/>
    <w:rsid w:val="00927E2D"/>
    <w:rsid w:val="00950CEF"/>
    <w:rsid w:val="00955B20"/>
    <w:rsid w:val="0098007E"/>
    <w:rsid w:val="0098518D"/>
    <w:rsid w:val="009D46C2"/>
    <w:rsid w:val="009E3961"/>
    <w:rsid w:val="009E526B"/>
    <w:rsid w:val="009F44F8"/>
    <w:rsid w:val="00A02708"/>
    <w:rsid w:val="00A26688"/>
    <w:rsid w:val="00A35FF6"/>
    <w:rsid w:val="00A543B7"/>
    <w:rsid w:val="00A75577"/>
    <w:rsid w:val="00AA56C3"/>
    <w:rsid w:val="00AB5C2B"/>
    <w:rsid w:val="00AE360C"/>
    <w:rsid w:val="00AF28BC"/>
    <w:rsid w:val="00AF3EA4"/>
    <w:rsid w:val="00AF47E7"/>
    <w:rsid w:val="00B0029E"/>
    <w:rsid w:val="00B32B68"/>
    <w:rsid w:val="00B353C2"/>
    <w:rsid w:val="00B77AC2"/>
    <w:rsid w:val="00B81FB0"/>
    <w:rsid w:val="00B82BB6"/>
    <w:rsid w:val="00B912BD"/>
    <w:rsid w:val="00BA0615"/>
    <w:rsid w:val="00BB3C20"/>
    <w:rsid w:val="00BE10BE"/>
    <w:rsid w:val="00C0309D"/>
    <w:rsid w:val="00C15C26"/>
    <w:rsid w:val="00C15F6B"/>
    <w:rsid w:val="00C42019"/>
    <w:rsid w:val="00C51754"/>
    <w:rsid w:val="00C7044C"/>
    <w:rsid w:val="00C73AFE"/>
    <w:rsid w:val="00CF7CC4"/>
    <w:rsid w:val="00D40B11"/>
    <w:rsid w:val="00D542CA"/>
    <w:rsid w:val="00D645FE"/>
    <w:rsid w:val="00D9155B"/>
    <w:rsid w:val="00DA16C7"/>
    <w:rsid w:val="00DC0A5B"/>
    <w:rsid w:val="00DD74F3"/>
    <w:rsid w:val="00DF4175"/>
    <w:rsid w:val="00DF5002"/>
    <w:rsid w:val="00E04237"/>
    <w:rsid w:val="00E25E8A"/>
    <w:rsid w:val="00E849FF"/>
    <w:rsid w:val="00EF29FC"/>
    <w:rsid w:val="00F20609"/>
    <w:rsid w:val="00F23D5F"/>
    <w:rsid w:val="00F25328"/>
    <w:rsid w:val="00F656AE"/>
    <w:rsid w:val="00FA271A"/>
    <w:rsid w:val="00FA6027"/>
    <w:rsid w:val="00FC3821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DB2AD16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60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3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Default">
    <w:name w:val="Default"/>
    <w:rsid w:val="00A0270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en-US"/>
    </w:rPr>
  </w:style>
  <w:style w:type="paragraph" w:styleId="Textoindependiente">
    <w:name w:val="Body Text"/>
    <w:basedOn w:val="Normal"/>
    <w:link w:val="TextoindependienteCar"/>
    <w:unhideWhenUsed/>
    <w:rsid w:val="00927E2D"/>
    <w:pPr>
      <w:spacing w:before="120" w:after="120" w:line="240" w:lineRule="atLeast"/>
      <w:ind w:left="567"/>
      <w:jc w:val="both"/>
    </w:pPr>
    <w:rPr>
      <w:rFonts w:ascii="Calibri" w:hAnsi="Calibri"/>
      <w:lang w:val="fr-FR"/>
    </w:rPr>
  </w:style>
  <w:style w:type="character" w:customStyle="1" w:styleId="TextoindependienteCar">
    <w:name w:val="Texto independiente Car"/>
    <w:basedOn w:val="Fuentedeprrafopredeter"/>
    <w:link w:val="Textoindependiente"/>
    <w:rsid w:val="00927E2D"/>
    <w:rPr>
      <w:rFonts w:ascii="Calibri" w:hAnsi="Calibri"/>
      <w:lang w:val="fr-FR"/>
    </w:rPr>
  </w:style>
  <w:style w:type="character" w:customStyle="1" w:styleId="Ttulo2Car">
    <w:name w:val="Título 2 Car"/>
    <w:basedOn w:val="Fuentedeprrafopredeter"/>
    <w:link w:val="Ttulo2"/>
    <w:uiPriority w:val="9"/>
    <w:rsid w:val="00FA60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03F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6292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62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A10C0"/>
    <w:rsid w:val="00164B45"/>
    <w:rsid w:val="001E1B19"/>
    <w:rsid w:val="002050CB"/>
    <w:rsid w:val="00267D54"/>
    <w:rsid w:val="002C5D60"/>
    <w:rsid w:val="0039515F"/>
    <w:rsid w:val="004511C3"/>
    <w:rsid w:val="00510356"/>
    <w:rsid w:val="006E5DF0"/>
    <w:rsid w:val="007176AF"/>
    <w:rsid w:val="007447D0"/>
    <w:rsid w:val="00747FA3"/>
    <w:rsid w:val="007C359D"/>
    <w:rsid w:val="00870DF7"/>
    <w:rsid w:val="00884263"/>
    <w:rsid w:val="00B054B7"/>
    <w:rsid w:val="00B95E97"/>
    <w:rsid w:val="00CC1DE7"/>
    <w:rsid w:val="00D56F12"/>
    <w:rsid w:val="00E7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8B6A2-EA32-4C6B-B087-169518166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3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41</cp:revision>
  <dcterms:created xsi:type="dcterms:W3CDTF">2024-10-07T19:16:00Z</dcterms:created>
  <dcterms:modified xsi:type="dcterms:W3CDTF">2025-08-06T13:03:00Z</dcterms:modified>
</cp:coreProperties>
</file>