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9081" w14:textId="4D84C553" w:rsidR="00A15B7E" w:rsidRDefault="00A15B7E" w:rsidP="00020321">
      <w:pPr>
        <w:jc w:val="both"/>
        <w:rPr>
          <w:b/>
          <w:bCs/>
          <w:u w:val="single"/>
        </w:rPr>
      </w:pPr>
      <w:r w:rsidRPr="00E85FFB">
        <w:rPr>
          <w:b/>
          <w:bCs/>
          <w:u w:val="single"/>
        </w:rPr>
        <w:t>Documentación Preliminar d</w:t>
      </w:r>
      <w:r w:rsidR="00E85FFB" w:rsidRPr="00E85FFB">
        <w:rPr>
          <w:b/>
          <w:bCs/>
          <w:u w:val="single"/>
        </w:rPr>
        <w:t>el</w:t>
      </w:r>
      <w:r w:rsidRPr="00E85FFB">
        <w:rPr>
          <w:b/>
          <w:bCs/>
          <w:u w:val="single"/>
        </w:rPr>
        <w:t xml:space="preserve"> Proyecto</w:t>
      </w:r>
    </w:p>
    <w:p w14:paraId="2C639970" w14:textId="77777777" w:rsidR="00E85FFB" w:rsidRPr="00E85FFB" w:rsidRDefault="00E85FFB" w:rsidP="00020321">
      <w:pPr>
        <w:jc w:val="both"/>
        <w:rPr>
          <w:b/>
          <w:bCs/>
          <w:u w:val="single"/>
        </w:rPr>
      </w:pPr>
    </w:p>
    <w:p w14:paraId="550816B3" w14:textId="77777777" w:rsidR="00A15B7E" w:rsidRDefault="00A15B7E" w:rsidP="00020321">
      <w:pPr>
        <w:jc w:val="both"/>
        <w:rPr>
          <w:b/>
          <w:bCs/>
        </w:rPr>
      </w:pPr>
      <w:r w:rsidRPr="00E85FFB">
        <w:rPr>
          <w:b/>
          <w:bCs/>
        </w:rPr>
        <w:t>1. Título y Descripción del Proyecto:</w:t>
      </w:r>
    </w:p>
    <w:p w14:paraId="325BA326" w14:textId="6074C3F0" w:rsidR="00A15B7E" w:rsidRPr="00E85FFB" w:rsidRDefault="00E85FFB" w:rsidP="000203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Título: Clínica Codo a Codo.</w:t>
      </w:r>
    </w:p>
    <w:p w14:paraId="756704A0" w14:textId="1EA94B97" w:rsidR="0042763E" w:rsidRPr="0042763E" w:rsidRDefault="00E85FFB" w:rsidP="0002032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Descripción: </w:t>
      </w:r>
      <w:r w:rsidRPr="00E85FFB">
        <w:t>CLÍNICA que brind</w:t>
      </w:r>
      <w:r w:rsidR="00020321">
        <w:t>a</w:t>
      </w:r>
      <w:r w:rsidRPr="00E85FFB">
        <w:t xml:space="preserve"> información sobre los servicios obtenidos y permita gestionar turnos en línea</w:t>
      </w:r>
      <w:r>
        <w:t>.</w:t>
      </w:r>
    </w:p>
    <w:p w14:paraId="54191A93" w14:textId="77777777" w:rsidR="0042763E" w:rsidRPr="0042763E" w:rsidRDefault="0042763E" w:rsidP="00020321">
      <w:pPr>
        <w:pStyle w:val="Prrafodelista"/>
        <w:jc w:val="both"/>
        <w:rPr>
          <w:b/>
          <w:bCs/>
        </w:rPr>
      </w:pPr>
    </w:p>
    <w:p w14:paraId="1B0C5222" w14:textId="31FDEC82" w:rsidR="0042763E" w:rsidRPr="0042763E" w:rsidRDefault="0042763E" w:rsidP="00020321">
      <w:pPr>
        <w:pStyle w:val="Prrafodelista"/>
        <w:jc w:val="both"/>
        <w:rPr>
          <w:rFonts w:cstheme="minorHAnsi"/>
          <w:b/>
          <w:bCs/>
        </w:rPr>
      </w:pPr>
      <w:r w:rsidRPr="0042763E">
        <w:rPr>
          <w:rFonts w:cstheme="minorHAnsi"/>
        </w:rPr>
        <w:t>Los objetivos de la clínica que proporcione información sobre los servicios ofrecidos y que permita a los pacientes generar turnos en línea podrían ser los siguientes:</w:t>
      </w:r>
    </w:p>
    <w:p w14:paraId="42B7ADE1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Facilitar el acceso a la información:</w:t>
      </w:r>
      <w:r w:rsidRPr="0042763E">
        <w:rPr>
          <w:rFonts w:cstheme="minorHAnsi"/>
        </w:rPr>
        <w:t xml:space="preserve"> Proporcionar a los pacientes y visitantes un acceso sencillo y completo a información detallada sobre los servicios médicos que ofrece la clínica, incluyendo descripciones de los procedimientos, especialidades médicas, y el equipo de profesionales de la salud.</w:t>
      </w:r>
    </w:p>
    <w:p w14:paraId="1B966E2D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Ofrecer comodidad a los pacientes:</w:t>
      </w:r>
      <w:r w:rsidRPr="0042763E">
        <w:rPr>
          <w:rFonts w:cstheme="minorHAnsi"/>
        </w:rPr>
        <w:t xml:space="preserve"> Permitir que los pacientes programen sus turnos médicos de manera conveniente a través de una plataforma en línea, evitando largos tiempos de espera y llamadas telefónicas innecesarias. (para esto pondríamos </w:t>
      </w:r>
      <w:proofErr w:type="spellStart"/>
      <w:r w:rsidRPr="0042763E">
        <w:rPr>
          <w:rFonts w:cstheme="minorHAnsi"/>
        </w:rPr>
        <w:t>whatsapp</w:t>
      </w:r>
      <w:proofErr w:type="spellEnd"/>
      <w:r w:rsidRPr="0042763E">
        <w:rPr>
          <w:rFonts w:cstheme="minorHAnsi"/>
        </w:rPr>
        <w:t xml:space="preserve"> y formulario)</w:t>
      </w:r>
    </w:p>
    <w:p w14:paraId="750D7B3A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Mejorar la experiencia del paciente:</w:t>
      </w:r>
      <w:r w:rsidRPr="0042763E">
        <w:rPr>
          <w:rFonts w:cstheme="minorHAnsi"/>
        </w:rPr>
        <w:t xml:space="preserve"> Brindar una experiencia en línea fácil y amigable que permita a los pacientes explorar la clínica, conocer al personal médico y obtener respuestas a sus preguntas antes de los turnos, lo que reduce la ansiedad y aumenta la confianza.</w:t>
      </w:r>
    </w:p>
    <w:p w14:paraId="213D59D5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Optimizar la gestión de turnos:</w:t>
      </w:r>
      <w:r w:rsidRPr="0042763E">
        <w:rPr>
          <w:rFonts w:cstheme="minorHAnsi"/>
        </w:rPr>
        <w:t xml:space="preserve"> Agilizar el proceso de programación y gestión de turnos médicos tanto para el personal de la clínica como para los pacientes, reduciendo errores y conflictos en la programación.</w:t>
      </w:r>
    </w:p>
    <w:p w14:paraId="49ABFA4C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Aumentar la eficiencia interna:</w:t>
      </w:r>
      <w:r w:rsidRPr="0042763E">
        <w:rPr>
          <w:rFonts w:cstheme="minorHAnsi"/>
        </w:rPr>
        <w:t xml:space="preserve"> Mejorar la eficiencia operativa de la clínica al reducir la carga de trabajo administrativo relacionada con la programación de turnos y la gestión de información del paciente.</w:t>
      </w:r>
    </w:p>
    <w:p w14:paraId="65AE1F1B" w14:textId="77777777" w:rsid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Recopilar datos y retroalimentación:</w:t>
      </w:r>
      <w:r w:rsidRPr="0042763E">
        <w:rPr>
          <w:rFonts w:cstheme="minorHAnsi"/>
        </w:rPr>
        <w:t xml:space="preserve"> Utilizar la plataforma en línea para recopilar datos sobre el flujo de pacientes, la satisfacción del paciente y las áreas de mejora, lo que permite una toma de decisiones basada en datos.</w:t>
      </w:r>
    </w:p>
    <w:p w14:paraId="63EC456B" w14:textId="77777777" w:rsidR="0042763E" w:rsidRPr="0042763E" w:rsidRDefault="0042763E" w:rsidP="00020321">
      <w:pPr>
        <w:numPr>
          <w:ilvl w:val="0"/>
          <w:numId w:val="11"/>
        </w:numPr>
        <w:tabs>
          <w:tab w:val="clear" w:pos="720"/>
          <w:tab w:val="left" w:pos="993"/>
        </w:tabs>
        <w:spacing w:after="200" w:line="276" w:lineRule="auto"/>
        <w:ind w:left="993" w:hanging="142"/>
        <w:jc w:val="both"/>
        <w:rPr>
          <w:rFonts w:cstheme="minorHAnsi"/>
        </w:rPr>
      </w:pPr>
      <w:r w:rsidRPr="0042763E">
        <w:rPr>
          <w:rFonts w:cstheme="minorHAnsi"/>
          <w:b/>
          <w:bCs/>
        </w:rPr>
        <w:t>Cumplir con las regulaciones y estándares:</w:t>
      </w:r>
      <w:r w:rsidRPr="0042763E">
        <w:rPr>
          <w:rFonts w:cstheme="minorHAnsi"/>
        </w:rPr>
        <w:t xml:space="preserve"> Asegurar que la plataforma en línea cumple con todas las regulaciones de privacidad de datos y estándares médicos relevantes para garantizar la seguridad y la confidencialidad de la información del paciente.</w:t>
      </w:r>
    </w:p>
    <w:p w14:paraId="73CA7BE5" w14:textId="6D5A3A14" w:rsidR="0042763E" w:rsidRPr="0042763E" w:rsidRDefault="0042763E" w:rsidP="00020321">
      <w:pPr>
        <w:jc w:val="both"/>
        <w:rPr>
          <w:rFonts w:cstheme="minorHAnsi"/>
        </w:rPr>
      </w:pPr>
      <w:r w:rsidRPr="0042763E">
        <w:rPr>
          <w:rFonts w:cstheme="minorHAnsi"/>
        </w:rPr>
        <w:br w:type="page"/>
      </w:r>
    </w:p>
    <w:p w14:paraId="00410072" w14:textId="77777777" w:rsidR="00A15B7E" w:rsidRDefault="00A15B7E" w:rsidP="00020321">
      <w:pPr>
        <w:jc w:val="both"/>
        <w:rPr>
          <w:b/>
          <w:bCs/>
        </w:rPr>
      </w:pPr>
      <w:r w:rsidRPr="00E85FFB">
        <w:rPr>
          <w:b/>
          <w:bCs/>
        </w:rPr>
        <w:lastRenderedPageBreak/>
        <w:t>2. Público Objetivo:</w:t>
      </w:r>
    </w:p>
    <w:p w14:paraId="74BC7246" w14:textId="1527DD95" w:rsidR="00E85FFB" w:rsidRPr="00E85FFB" w:rsidRDefault="007940C7" w:rsidP="0002032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940C7">
        <w:t>P</w:t>
      </w:r>
      <w:proofErr w:type="spellStart"/>
      <w:r>
        <w:rPr>
          <w:lang w:val="es-ES"/>
        </w:rPr>
        <w:t>úblico</w:t>
      </w:r>
      <w:proofErr w:type="spellEnd"/>
      <w:r>
        <w:rPr>
          <w:lang w:val="es-ES"/>
        </w:rPr>
        <w:t>: Pacientes de la clínica</w:t>
      </w:r>
    </w:p>
    <w:p w14:paraId="0EF38470" w14:textId="77777777" w:rsidR="00A15B7E" w:rsidRDefault="00A15B7E" w:rsidP="00020321">
      <w:pPr>
        <w:jc w:val="both"/>
        <w:rPr>
          <w:b/>
          <w:bCs/>
        </w:rPr>
      </w:pPr>
      <w:r w:rsidRPr="007940C7">
        <w:rPr>
          <w:b/>
          <w:bCs/>
        </w:rPr>
        <w:t>3. Estructura del Sitio:</w:t>
      </w:r>
    </w:p>
    <w:p w14:paraId="365D468F" w14:textId="0B32292F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9F1E59">
        <w:rPr>
          <w:rFonts w:cstheme="minorHAnsi"/>
          <w:b/>
          <w:bCs/>
        </w:rPr>
        <w:t>Página de Inicio:</w:t>
      </w:r>
    </w:p>
    <w:p w14:paraId="3368BF88" w14:textId="7DCEBA77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Bienvenida a la clínica.</w:t>
      </w:r>
    </w:p>
    <w:p w14:paraId="5488873E" w14:textId="57E2902A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Descripción breve de la clínica y su enfoque en la atención médica de calidad.</w:t>
      </w:r>
    </w:p>
    <w:p w14:paraId="14B93044" w14:textId="329FC6A1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Destacar servicios y especialidades principales.</w:t>
      </w:r>
    </w:p>
    <w:p w14:paraId="1F7D52E8" w14:textId="3E5B97A9" w:rsidR="00B54516" w:rsidRPr="009F1E59" w:rsidRDefault="00B54516" w:rsidP="00020321">
      <w:pPr>
        <w:pStyle w:val="Prrafodelista"/>
        <w:numPr>
          <w:ilvl w:val="1"/>
          <w:numId w:val="1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Botón de "Agendar Turno" o “Solicitar Turno”.</w:t>
      </w:r>
    </w:p>
    <w:p w14:paraId="3C7F8D2F" w14:textId="77777777" w:rsidR="007642FA" w:rsidRPr="009F1E59" w:rsidRDefault="007642FA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780692D9" w14:textId="4520FBDE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Acerca de Nosotros:</w:t>
      </w:r>
    </w:p>
    <w:p w14:paraId="2F3C7D0E" w14:textId="0697DC53" w:rsidR="00B54516" w:rsidRPr="009F1E59" w:rsidRDefault="00B54516" w:rsidP="00020321">
      <w:pPr>
        <w:pStyle w:val="Prrafodelista"/>
        <w:numPr>
          <w:ilvl w:val="1"/>
          <w:numId w:val="15"/>
        </w:numPr>
        <w:spacing w:after="0" w:line="240" w:lineRule="auto"/>
        <w:ind w:left="1134" w:hanging="162"/>
        <w:jc w:val="both"/>
        <w:rPr>
          <w:rFonts w:cstheme="minorHAnsi"/>
        </w:rPr>
      </w:pPr>
      <w:r w:rsidRPr="009F1E59">
        <w:rPr>
          <w:rFonts w:cstheme="minorHAnsi"/>
        </w:rPr>
        <w:t>Historia y misión de la clínica.</w:t>
      </w:r>
    </w:p>
    <w:p w14:paraId="3E963D0E" w14:textId="129C91CF" w:rsidR="00B54516" w:rsidRPr="009F1E59" w:rsidRDefault="00B54516" w:rsidP="00020321">
      <w:pPr>
        <w:pStyle w:val="Prrafodelista"/>
        <w:numPr>
          <w:ilvl w:val="1"/>
          <w:numId w:val="15"/>
        </w:numPr>
        <w:spacing w:after="0" w:line="240" w:lineRule="auto"/>
        <w:ind w:left="1134" w:hanging="162"/>
        <w:jc w:val="both"/>
        <w:rPr>
          <w:rFonts w:cstheme="minorHAnsi"/>
        </w:rPr>
      </w:pPr>
      <w:r w:rsidRPr="009F1E59">
        <w:rPr>
          <w:rFonts w:cstheme="minorHAnsi"/>
        </w:rPr>
        <w:t>Información sobre el equipo médico y el personal.</w:t>
      </w:r>
    </w:p>
    <w:p w14:paraId="3B4A82F0" w14:textId="77777777" w:rsidR="007D48CE" w:rsidRPr="009F1E59" w:rsidRDefault="007D48CE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39414801" w14:textId="7663C5A1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Servicios:</w:t>
      </w:r>
    </w:p>
    <w:p w14:paraId="18741BB1" w14:textId="1637EB8B" w:rsidR="00B54516" w:rsidRPr="009F1E59" w:rsidRDefault="00B54516" w:rsidP="00020321">
      <w:pPr>
        <w:pStyle w:val="Prrafodelista"/>
        <w:numPr>
          <w:ilvl w:val="1"/>
          <w:numId w:val="1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Descripciones detalladas de los servicios médicos ofrecidos.</w:t>
      </w:r>
    </w:p>
    <w:p w14:paraId="39571A29" w14:textId="0CD47556" w:rsidR="00B54516" w:rsidRPr="009F1E59" w:rsidRDefault="00B54516" w:rsidP="00020321">
      <w:pPr>
        <w:pStyle w:val="Prrafodelista"/>
        <w:numPr>
          <w:ilvl w:val="1"/>
          <w:numId w:val="1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Páginas  o secciones separadas para cada especialidad médica (acá sería según las que se decidan incorporar)</w:t>
      </w:r>
    </w:p>
    <w:p w14:paraId="5D936DF6" w14:textId="17B64BAB" w:rsidR="00B54516" w:rsidRPr="009F1E59" w:rsidRDefault="00B54516" w:rsidP="00020321">
      <w:pPr>
        <w:pStyle w:val="Prrafodelista"/>
        <w:numPr>
          <w:ilvl w:val="1"/>
          <w:numId w:val="1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Información sobre tecnología y enfoques médicos avanzados utilizados.</w:t>
      </w:r>
    </w:p>
    <w:p w14:paraId="7BDED639" w14:textId="77777777" w:rsidR="00AA603D" w:rsidRPr="009F1E59" w:rsidRDefault="00AA603D" w:rsidP="00020321">
      <w:pPr>
        <w:spacing w:after="0" w:line="240" w:lineRule="auto"/>
        <w:jc w:val="both"/>
        <w:rPr>
          <w:rFonts w:cstheme="minorHAnsi"/>
        </w:rPr>
      </w:pPr>
    </w:p>
    <w:p w14:paraId="00E98E88" w14:textId="4D7BDAF6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Equipo Médico:</w:t>
      </w:r>
    </w:p>
    <w:p w14:paraId="1B0DB7C6" w14:textId="0575F737" w:rsidR="00B54516" w:rsidRPr="009F1E59" w:rsidRDefault="00B54516" w:rsidP="00020321">
      <w:pPr>
        <w:pStyle w:val="Prrafodelista"/>
        <w:numPr>
          <w:ilvl w:val="1"/>
          <w:numId w:val="19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Perfiles detallados de cada médico, incluyendo su experiencia, educación y áreas de especialización.</w:t>
      </w:r>
    </w:p>
    <w:p w14:paraId="784FDB87" w14:textId="50F43A8E" w:rsidR="00B54516" w:rsidRPr="009F1E59" w:rsidRDefault="00B54516" w:rsidP="00020321">
      <w:pPr>
        <w:pStyle w:val="Prrafodelista"/>
        <w:numPr>
          <w:ilvl w:val="1"/>
          <w:numId w:val="19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Fotos del equipo médico.</w:t>
      </w:r>
    </w:p>
    <w:p w14:paraId="2AA5C304" w14:textId="77777777" w:rsidR="00B54516" w:rsidRPr="009F1E59" w:rsidRDefault="00B54516" w:rsidP="00020321">
      <w:pPr>
        <w:spacing w:after="0" w:line="240" w:lineRule="auto"/>
        <w:jc w:val="both"/>
        <w:rPr>
          <w:rFonts w:cstheme="minorHAnsi"/>
        </w:rPr>
      </w:pPr>
    </w:p>
    <w:p w14:paraId="34374127" w14:textId="33788A41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9F1E59">
        <w:rPr>
          <w:rFonts w:cstheme="minorHAnsi"/>
          <w:b/>
          <w:bCs/>
        </w:rPr>
        <w:t>Turnos en Línea:</w:t>
      </w:r>
    </w:p>
    <w:p w14:paraId="46CB40B2" w14:textId="6251ECF3" w:rsidR="00B54516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Formulario de programación de turnos en línea.</w:t>
      </w:r>
    </w:p>
    <w:p w14:paraId="7E7DCA19" w14:textId="20380A1A" w:rsidR="00B54516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Calendario de disponibilidad de turnos.</w:t>
      </w:r>
    </w:p>
    <w:p w14:paraId="3ABF0E54" w14:textId="300A975D" w:rsidR="00B54516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Opciones para seleccionar médico y especialidad.</w:t>
      </w:r>
    </w:p>
    <w:p w14:paraId="55718F74" w14:textId="205EBDB9" w:rsidR="000B7E17" w:rsidRPr="009F1E59" w:rsidRDefault="00B54516" w:rsidP="00020321">
      <w:pPr>
        <w:pStyle w:val="Prrafodelista"/>
        <w:numPr>
          <w:ilvl w:val="1"/>
          <w:numId w:val="21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Confirmación de turnos por correo electrónico o mensaje de texto.</w:t>
      </w:r>
    </w:p>
    <w:p w14:paraId="225B56A9" w14:textId="77777777" w:rsidR="000B7E17" w:rsidRPr="009F1E59" w:rsidRDefault="000B7E17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43367A82" w14:textId="13DF2002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Contacto:</w:t>
      </w:r>
    </w:p>
    <w:p w14:paraId="1C06A259" w14:textId="231AE1E4" w:rsidR="00B54516" w:rsidRPr="009F1E59" w:rsidRDefault="00B54516" w:rsidP="00020321">
      <w:pPr>
        <w:pStyle w:val="Prrafodelista"/>
        <w:numPr>
          <w:ilvl w:val="1"/>
          <w:numId w:val="2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Información de contacto de la clínica (dirección, teléfono, correo electrónico).</w:t>
      </w:r>
    </w:p>
    <w:p w14:paraId="458EF0FF" w14:textId="2A89FDD2" w:rsidR="00B54516" w:rsidRPr="009F1E59" w:rsidRDefault="00B54516" w:rsidP="00020321">
      <w:pPr>
        <w:pStyle w:val="Prrafodelista"/>
        <w:numPr>
          <w:ilvl w:val="1"/>
          <w:numId w:val="2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Formulario de contacto para consultas generales.</w:t>
      </w:r>
    </w:p>
    <w:p w14:paraId="17C0371D" w14:textId="1804EEDE" w:rsidR="00B54516" w:rsidRPr="009F1E59" w:rsidRDefault="00B54516" w:rsidP="00020321">
      <w:pPr>
        <w:pStyle w:val="Prrafodelista"/>
        <w:numPr>
          <w:ilvl w:val="1"/>
          <w:numId w:val="23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Mapa de ubicación de la clínica.</w:t>
      </w:r>
    </w:p>
    <w:p w14:paraId="1329A591" w14:textId="77777777" w:rsidR="009F1E59" w:rsidRPr="009F1E59" w:rsidRDefault="009F1E59" w:rsidP="00020321">
      <w:pPr>
        <w:pStyle w:val="Prrafodelista"/>
        <w:spacing w:after="0" w:line="240" w:lineRule="auto"/>
        <w:ind w:left="1134"/>
        <w:jc w:val="both"/>
        <w:rPr>
          <w:rFonts w:cstheme="minorHAnsi"/>
        </w:rPr>
      </w:pPr>
    </w:p>
    <w:p w14:paraId="10058A55" w14:textId="3AE60711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9F1E59">
        <w:rPr>
          <w:rFonts w:cstheme="minorHAnsi"/>
          <w:b/>
          <w:bCs/>
        </w:rPr>
        <w:t>Política de Privacidad:</w:t>
      </w:r>
    </w:p>
    <w:p w14:paraId="3F98A4A3" w14:textId="560B2871" w:rsidR="00B54516" w:rsidRPr="009F1E59" w:rsidRDefault="00B54516" w:rsidP="00020321">
      <w:pPr>
        <w:pStyle w:val="Prrafodelista"/>
        <w:numPr>
          <w:ilvl w:val="1"/>
          <w:numId w:val="25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Información sobre cómo se manejan los datos personales de los pacientes.</w:t>
      </w:r>
    </w:p>
    <w:p w14:paraId="5DF0DF2C" w14:textId="5FF3F363" w:rsidR="00B54516" w:rsidRPr="009F1E59" w:rsidRDefault="00B54516" w:rsidP="00020321">
      <w:pPr>
        <w:pStyle w:val="Prrafodelista"/>
        <w:numPr>
          <w:ilvl w:val="1"/>
          <w:numId w:val="25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Cumplimiento con regulaciones de privacidad de datos.</w:t>
      </w:r>
    </w:p>
    <w:p w14:paraId="1CF55C78" w14:textId="77777777" w:rsidR="009F1E59" w:rsidRPr="009F1E59" w:rsidRDefault="009F1E59" w:rsidP="00020321">
      <w:pPr>
        <w:spacing w:after="0" w:line="240" w:lineRule="auto"/>
        <w:ind w:left="993"/>
        <w:jc w:val="both"/>
        <w:rPr>
          <w:rFonts w:cstheme="minorHAnsi"/>
        </w:rPr>
      </w:pPr>
    </w:p>
    <w:p w14:paraId="7CAE92A4" w14:textId="77777777" w:rsidR="00B54516" w:rsidRPr="009F1E59" w:rsidRDefault="00B54516" w:rsidP="00020321">
      <w:pPr>
        <w:spacing w:after="0" w:line="240" w:lineRule="auto"/>
        <w:jc w:val="both"/>
        <w:rPr>
          <w:rFonts w:cstheme="minorHAnsi"/>
        </w:rPr>
      </w:pPr>
    </w:p>
    <w:p w14:paraId="503CA0DA" w14:textId="01C1F676" w:rsidR="00B54516" w:rsidRPr="009F1E59" w:rsidRDefault="00B54516" w:rsidP="0002032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</w:rPr>
      </w:pPr>
      <w:r w:rsidRPr="009F1E59">
        <w:rPr>
          <w:rFonts w:cstheme="minorHAnsi"/>
          <w:b/>
          <w:bCs/>
        </w:rPr>
        <w:t>Preguntas Frecuentes sobre Turnos en Línea:</w:t>
      </w:r>
    </w:p>
    <w:p w14:paraId="40F3AE07" w14:textId="5FAD936F" w:rsidR="00B54516" w:rsidRPr="009F1E59" w:rsidRDefault="00B54516" w:rsidP="00020321">
      <w:pPr>
        <w:pStyle w:val="Prrafodelista"/>
        <w:numPr>
          <w:ilvl w:val="1"/>
          <w:numId w:val="2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Instrucciones detalladas sobre cómo usar la plataforma de turnos en línea.</w:t>
      </w:r>
    </w:p>
    <w:p w14:paraId="5F680C6C" w14:textId="32141A6C" w:rsidR="00B54516" w:rsidRPr="009F1E59" w:rsidRDefault="00B54516" w:rsidP="00020321">
      <w:pPr>
        <w:pStyle w:val="Prrafodelista"/>
        <w:numPr>
          <w:ilvl w:val="1"/>
          <w:numId w:val="27"/>
        </w:numPr>
        <w:spacing w:after="0" w:line="240" w:lineRule="auto"/>
        <w:ind w:left="1134" w:hanging="141"/>
        <w:jc w:val="both"/>
        <w:rPr>
          <w:rFonts w:cstheme="minorHAnsi"/>
        </w:rPr>
      </w:pPr>
      <w:r w:rsidRPr="009F1E59">
        <w:rPr>
          <w:rFonts w:cstheme="minorHAnsi"/>
        </w:rPr>
        <w:t>Solución de problemas comunes.</w:t>
      </w:r>
    </w:p>
    <w:p w14:paraId="35B168D2" w14:textId="77777777" w:rsidR="00B54516" w:rsidRDefault="00B54516" w:rsidP="00020321">
      <w:pPr>
        <w:spacing w:after="0" w:line="240" w:lineRule="auto"/>
        <w:jc w:val="both"/>
        <w:rPr>
          <w:rFonts w:ascii="Arial Narrow" w:hAnsi="Arial Narrow"/>
        </w:rPr>
      </w:pPr>
    </w:p>
    <w:p w14:paraId="78B07578" w14:textId="77777777" w:rsidR="006A38CA" w:rsidRDefault="006A38CA" w:rsidP="00020321">
      <w:pPr>
        <w:jc w:val="both"/>
        <w:rPr>
          <w:b/>
          <w:bCs/>
        </w:rPr>
      </w:pPr>
    </w:p>
    <w:p w14:paraId="1A3FDABF" w14:textId="1FD7CBEB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lastRenderedPageBreak/>
        <w:t>Inicio</w:t>
      </w:r>
    </w:p>
    <w:p w14:paraId="6386E2FD" w14:textId="331AA405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La clínica</w:t>
      </w:r>
    </w:p>
    <w:p w14:paraId="180DF743" w14:textId="728A9571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Servicios médicos</w:t>
      </w:r>
    </w:p>
    <w:p w14:paraId="10D5E66B" w14:textId="3C7F6B8C" w:rsidR="007940C7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Turnos online</w:t>
      </w:r>
    </w:p>
    <w:p w14:paraId="55CC78F5" w14:textId="352A2DC4" w:rsidR="00A15B7E" w:rsidRPr="007940C7" w:rsidRDefault="007940C7" w:rsidP="00020321">
      <w:pPr>
        <w:pStyle w:val="Prrafodelista"/>
        <w:numPr>
          <w:ilvl w:val="0"/>
          <w:numId w:val="2"/>
        </w:numPr>
        <w:jc w:val="both"/>
      </w:pPr>
      <w:r w:rsidRPr="007940C7">
        <w:t>Contacto</w:t>
      </w:r>
    </w:p>
    <w:p w14:paraId="20492805" w14:textId="77777777" w:rsidR="00A15B7E" w:rsidRDefault="00A15B7E" w:rsidP="00020321">
      <w:pPr>
        <w:jc w:val="both"/>
        <w:rPr>
          <w:b/>
          <w:bCs/>
        </w:rPr>
      </w:pPr>
      <w:r w:rsidRPr="007940C7">
        <w:rPr>
          <w:b/>
          <w:bCs/>
        </w:rPr>
        <w:t>4. Diseño y Estilo:</w:t>
      </w:r>
    </w:p>
    <w:p w14:paraId="2EC1E93E" w14:textId="56C24FF5" w:rsidR="007940C7" w:rsidRPr="007940C7" w:rsidRDefault="007940C7" w:rsidP="00020321">
      <w:pPr>
        <w:pStyle w:val="Prrafodelista"/>
        <w:numPr>
          <w:ilvl w:val="0"/>
          <w:numId w:val="3"/>
        </w:numPr>
        <w:jc w:val="both"/>
      </w:pPr>
      <w:r w:rsidRPr="007940C7">
        <w:t>Estilo visual: Profesional</w:t>
      </w:r>
      <w:r w:rsidR="00E14A40">
        <w:t>.</w:t>
      </w:r>
    </w:p>
    <w:p w14:paraId="519FFF90" w14:textId="2C4EAA7F" w:rsidR="007940C7" w:rsidRPr="007940C7" w:rsidRDefault="007940C7" w:rsidP="00020321">
      <w:pPr>
        <w:pStyle w:val="Prrafodelista"/>
        <w:numPr>
          <w:ilvl w:val="0"/>
          <w:numId w:val="3"/>
        </w:numPr>
        <w:jc w:val="both"/>
      </w:pPr>
      <w:r w:rsidRPr="007940C7">
        <w:t xml:space="preserve">Colores: </w:t>
      </w:r>
      <w:r w:rsidR="00E14A40">
        <w:t>Blanco y azul.</w:t>
      </w:r>
    </w:p>
    <w:p w14:paraId="268E89AC" w14:textId="090DC948" w:rsidR="00A15B7E" w:rsidRPr="007940C7" w:rsidRDefault="007940C7" w:rsidP="00020321">
      <w:pPr>
        <w:pStyle w:val="Prrafodelista"/>
        <w:numPr>
          <w:ilvl w:val="0"/>
          <w:numId w:val="3"/>
        </w:numPr>
        <w:jc w:val="both"/>
      </w:pPr>
      <w:r w:rsidRPr="007940C7">
        <w:t xml:space="preserve">Tipografía: </w:t>
      </w:r>
      <w:proofErr w:type="spellStart"/>
      <w:r w:rsidR="00E14A40">
        <w:t>Quicksand</w:t>
      </w:r>
      <w:proofErr w:type="spellEnd"/>
      <w:r w:rsidR="00E14A40">
        <w:t>.</w:t>
      </w:r>
    </w:p>
    <w:p w14:paraId="45445597" w14:textId="77777777" w:rsidR="00A15B7E" w:rsidRDefault="00A15B7E" w:rsidP="00020321">
      <w:pPr>
        <w:jc w:val="both"/>
        <w:rPr>
          <w:b/>
          <w:bCs/>
        </w:rPr>
      </w:pPr>
      <w:r w:rsidRPr="007940C7">
        <w:rPr>
          <w:b/>
          <w:bCs/>
        </w:rPr>
        <w:t>5. Contenido y Funcionalidades:</w:t>
      </w:r>
    </w:p>
    <w:p w14:paraId="2098D357" w14:textId="6EF39530" w:rsidR="007940C7" w:rsidRDefault="007940C7" w:rsidP="00020321">
      <w:pPr>
        <w:pStyle w:val="Prrafodelista"/>
        <w:numPr>
          <w:ilvl w:val="0"/>
          <w:numId w:val="4"/>
        </w:numPr>
        <w:jc w:val="both"/>
      </w:pPr>
      <w:r w:rsidRPr="007940C7">
        <w:t xml:space="preserve">Contenido: </w:t>
      </w:r>
      <w:r w:rsidR="00291D95">
        <w:t xml:space="preserve">texto informativo, </w:t>
      </w:r>
      <w:r>
        <w:t xml:space="preserve">imágenes de la clínica, </w:t>
      </w:r>
      <w:r w:rsidR="00E14A40">
        <w:t>especialidades médicas.</w:t>
      </w:r>
    </w:p>
    <w:p w14:paraId="424E7F93" w14:textId="74A6074A" w:rsidR="007940C7" w:rsidRDefault="00E14A40" w:rsidP="00020321">
      <w:pPr>
        <w:pStyle w:val="Prrafodelista"/>
        <w:numPr>
          <w:ilvl w:val="0"/>
          <w:numId w:val="4"/>
        </w:numPr>
        <w:jc w:val="both"/>
      </w:pPr>
      <w:r>
        <w:t>Sistema de reservas de turno.</w:t>
      </w:r>
    </w:p>
    <w:p w14:paraId="20E51536" w14:textId="522E0D13" w:rsidR="007940C7" w:rsidRPr="007940C7" w:rsidRDefault="00291D95" w:rsidP="00020321">
      <w:pPr>
        <w:pStyle w:val="Prrafodelista"/>
        <w:numPr>
          <w:ilvl w:val="0"/>
          <w:numId w:val="4"/>
        </w:numPr>
        <w:jc w:val="both"/>
      </w:pPr>
      <w:r>
        <w:t>Formulario de contacto.</w:t>
      </w:r>
    </w:p>
    <w:p w14:paraId="6409E751" w14:textId="230585BE" w:rsidR="00291D95" w:rsidRDefault="00A15B7E" w:rsidP="00020321">
      <w:pPr>
        <w:jc w:val="both"/>
        <w:rPr>
          <w:b/>
          <w:bCs/>
        </w:rPr>
      </w:pPr>
      <w:r w:rsidRPr="00291D95">
        <w:rPr>
          <w:b/>
          <w:bCs/>
        </w:rPr>
        <w:t>6. Responsabilidades del Equipo:</w:t>
      </w:r>
      <w:r w:rsidR="00291D95">
        <w:rPr>
          <w:b/>
          <w:bCs/>
        </w:rPr>
        <w:t xml:space="preserve"> </w:t>
      </w:r>
    </w:p>
    <w:p w14:paraId="08141ED3" w14:textId="25E887EB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 xml:space="preserve">Martin </w:t>
      </w:r>
      <w:proofErr w:type="spellStart"/>
      <w:r w:rsidRPr="00291D95">
        <w:t>Faverio</w:t>
      </w:r>
      <w:proofErr w:type="spellEnd"/>
    </w:p>
    <w:p w14:paraId="06EF2A32" w14:textId="70B33B48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>José Ríos</w:t>
      </w:r>
    </w:p>
    <w:p w14:paraId="203273B8" w14:textId="26F6347D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>Analía Araki</w:t>
      </w:r>
    </w:p>
    <w:p w14:paraId="4A8E0C1F" w14:textId="4E4878A6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 xml:space="preserve">Martin </w:t>
      </w:r>
      <w:proofErr w:type="spellStart"/>
      <w:r w:rsidRPr="00291D95">
        <w:t>Asis</w:t>
      </w:r>
      <w:proofErr w:type="spellEnd"/>
      <w:r w:rsidRPr="00291D95">
        <w:t xml:space="preserve"> Gonzalo Exequiel</w:t>
      </w:r>
    </w:p>
    <w:p w14:paraId="3FFD6220" w14:textId="4D495EF5" w:rsidR="00291D95" w:rsidRPr="00291D95" w:rsidRDefault="00291D95" w:rsidP="00020321">
      <w:pPr>
        <w:pStyle w:val="Prrafodelista"/>
        <w:numPr>
          <w:ilvl w:val="0"/>
          <w:numId w:val="5"/>
        </w:numPr>
        <w:jc w:val="both"/>
      </w:pPr>
      <w:r w:rsidRPr="00291D95">
        <w:t xml:space="preserve">Maricel </w:t>
      </w:r>
      <w:proofErr w:type="spellStart"/>
      <w:r w:rsidRPr="00291D95">
        <w:t>Zenclussen</w:t>
      </w:r>
      <w:proofErr w:type="spellEnd"/>
    </w:p>
    <w:p w14:paraId="0B74B2D2" w14:textId="77777777" w:rsidR="00A15B7E" w:rsidRDefault="00A15B7E" w:rsidP="00020321">
      <w:pPr>
        <w:jc w:val="both"/>
        <w:rPr>
          <w:b/>
          <w:bCs/>
        </w:rPr>
      </w:pPr>
      <w:r w:rsidRPr="00291D95">
        <w:rPr>
          <w:b/>
          <w:bCs/>
        </w:rPr>
        <w:t>7. Cronograma Tentativo:</w:t>
      </w:r>
    </w:p>
    <w:p w14:paraId="18530131" w14:textId="06E51EB9" w:rsidR="00291D95" w:rsidRDefault="00291D95" w:rsidP="00020321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Diseño y planificación:</w:t>
      </w:r>
      <w:r w:rsidR="00E14A40">
        <w:rPr>
          <w:b/>
          <w:bCs/>
        </w:rPr>
        <w:t xml:space="preserve"> </w:t>
      </w:r>
      <w:r w:rsidR="00E14A40" w:rsidRPr="00E14A40">
        <w:t>2 semanas.</w:t>
      </w:r>
    </w:p>
    <w:p w14:paraId="0C80C192" w14:textId="1617BC5E" w:rsidR="00291D95" w:rsidRPr="00291D95" w:rsidRDefault="00291D95" w:rsidP="00020321">
      <w:pPr>
        <w:pStyle w:val="Prrafodelista"/>
        <w:numPr>
          <w:ilvl w:val="0"/>
          <w:numId w:val="7"/>
        </w:numPr>
        <w:jc w:val="both"/>
      </w:pPr>
      <w:r w:rsidRPr="00291D95">
        <w:rPr>
          <w:b/>
          <w:bCs/>
        </w:rPr>
        <w:t>Desarrollo y programación:</w:t>
      </w:r>
      <w:r w:rsidR="00E14A40">
        <w:rPr>
          <w:b/>
          <w:bCs/>
        </w:rPr>
        <w:t xml:space="preserve"> </w:t>
      </w:r>
      <w:r w:rsidR="00E14A40" w:rsidRPr="00E14A40">
        <w:t>5 semanas.</w:t>
      </w:r>
    </w:p>
    <w:p w14:paraId="2F64CD91" w14:textId="2AB9E7A1" w:rsidR="0042763E" w:rsidRPr="009405F0" w:rsidRDefault="00291D95" w:rsidP="009405F0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291D95">
        <w:rPr>
          <w:b/>
          <w:bCs/>
        </w:rPr>
        <w:t xml:space="preserve">Creación de contenido: </w:t>
      </w:r>
      <w:r w:rsidR="00E14A40" w:rsidRPr="00E14A40">
        <w:t>2 semanas.</w:t>
      </w:r>
    </w:p>
    <w:p w14:paraId="4E2BCD0E" w14:textId="77777777" w:rsidR="0042763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8. Recursos Externos</w:t>
      </w:r>
      <w:r w:rsidR="0042763E">
        <w:rPr>
          <w:b/>
          <w:bCs/>
        </w:rPr>
        <w:t>:</w:t>
      </w:r>
    </w:p>
    <w:p w14:paraId="3295A001" w14:textId="4DCA59F4" w:rsidR="00A15B7E" w:rsidRPr="0042763E" w:rsidRDefault="00A15B7E" w:rsidP="0002032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proofErr w:type="spellStart"/>
      <w:r>
        <w:t>APIs</w:t>
      </w:r>
      <w:proofErr w:type="spellEnd"/>
      <w:r>
        <w:t>,</w:t>
      </w:r>
      <w:r w:rsidR="0042763E">
        <w:t xml:space="preserve"> </w:t>
      </w:r>
      <w:r>
        <w:t>bibliotecas de código, recursos gráficos, etc.</w:t>
      </w:r>
    </w:p>
    <w:p w14:paraId="31281F9B" w14:textId="77777777" w:rsidR="00A15B7E" w:rsidRPr="0042763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9. Desarrollos Futuros y Mejoras Potenciales (Opcional)</w:t>
      </w:r>
    </w:p>
    <w:p w14:paraId="2EB756A0" w14:textId="000DD43F" w:rsidR="0042763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10. Contacto:</w:t>
      </w:r>
    </w:p>
    <w:p w14:paraId="6F15E64E" w14:textId="7465FCE7" w:rsidR="0042763E" w:rsidRPr="0042763E" w:rsidRDefault="0042763E" w:rsidP="0002032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E-mail representante</w:t>
      </w:r>
    </w:p>
    <w:p w14:paraId="3705F9A7" w14:textId="77777777" w:rsidR="00A15B7E" w:rsidRDefault="00A15B7E" w:rsidP="00020321">
      <w:pPr>
        <w:jc w:val="both"/>
        <w:rPr>
          <w:b/>
          <w:bCs/>
        </w:rPr>
      </w:pPr>
      <w:r w:rsidRPr="0042763E">
        <w:rPr>
          <w:b/>
          <w:bCs/>
        </w:rPr>
        <w:t>11. Fecha de Entrega:</w:t>
      </w:r>
    </w:p>
    <w:p w14:paraId="7B474A6A" w14:textId="6DB5DD37" w:rsidR="00A15B7E" w:rsidRPr="0042763E" w:rsidRDefault="00A15B7E" w:rsidP="0002032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t>Fecha de entrega del proyecto</w:t>
      </w:r>
      <w:r w:rsidR="0042763E">
        <w:t xml:space="preserve">: </w:t>
      </w:r>
      <w:r w:rsidR="00E14A40">
        <w:t>25</w:t>
      </w:r>
      <w:r w:rsidR="0042763E">
        <w:t>/10/2023</w:t>
      </w:r>
    </w:p>
    <w:p w14:paraId="3A9A138D" w14:textId="02C94D3E" w:rsidR="00F0465D" w:rsidRDefault="00F0465D" w:rsidP="00020321">
      <w:pPr>
        <w:jc w:val="both"/>
      </w:pPr>
    </w:p>
    <w:sectPr w:rsidR="00F0465D" w:rsidSect="0019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6BE"/>
    <w:multiLevelType w:val="hybridMultilevel"/>
    <w:tmpl w:val="B54252C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303D"/>
    <w:multiLevelType w:val="hybridMultilevel"/>
    <w:tmpl w:val="5F8268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7DA7"/>
    <w:multiLevelType w:val="hybridMultilevel"/>
    <w:tmpl w:val="869C9B9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C1DC0"/>
    <w:multiLevelType w:val="hybridMultilevel"/>
    <w:tmpl w:val="C5E21A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D1F44"/>
    <w:multiLevelType w:val="hybridMultilevel"/>
    <w:tmpl w:val="BC4AF3B2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9D915B0"/>
    <w:multiLevelType w:val="hybridMultilevel"/>
    <w:tmpl w:val="90825192"/>
    <w:lvl w:ilvl="0" w:tplc="2C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2C61526E"/>
    <w:multiLevelType w:val="hybridMultilevel"/>
    <w:tmpl w:val="01E06B7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17491"/>
    <w:multiLevelType w:val="hybridMultilevel"/>
    <w:tmpl w:val="3ED0F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79B"/>
    <w:multiLevelType w:val="multilevel"/>
    <w:tmpl w:val="CB0042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F7E9F"/>
    <w:multiLevelType w:val="hybridMultilevel"/>
    <w:tmpl w:val="D47E8D6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02D58"/>
    <w:multiLevelType w:val="hybridMultilevel"/>
    <w:tmpl w:val="994CA71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51889"/>
    <w:multiLevelType w:val="hybridMultilevel"/>
    <w:tmpl w:val="E3501D24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B2028"/>
    <w:multiLevelType w:val="hybridMultilevel"/>
    <w:tmpl w:val="CAF8F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046AC"/>
    <w:multiLevelType w:val="hybridMultilevel"/>
    <w:tmpl w:val="FECC92C2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B217719"/>
    <w:multiLevelType w:val="hybridMultilevel"/>
    <w:tmpl w:val="7EE6C52A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F5F225A"/>
    <w:multiLevelType w:val="hybridMultilevel"/>
    <w:tmpl w:val="2C926B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F5629"/>
    <w:multiLevelType w:val="hybridMultilevel"/>
    <w:tmpl w:val="2BEA0AE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1A441A3"/>
    <w:multiLevelType w:val="hybridMultilevel"/>
    <w:tmpl w:val="A376599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84314"/>
    <w:multiLevelType w:val="hybridMultilevel"/>
    <w:tmpl w:val="26C26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37511"/>
    <w:multiLevelType w:val="hybridMultilevel"/>
    <w:tmpl w:val="DFD806D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D6B3C"/>
    <w:multiLevelType w:val="hybridMultilevel"/>
    <w:tmpl w:val="6A8E2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A10EB"/>
    <w:multiLevelType w:val="hybridMultilevel"/>
    <w:tmpl w:val="A4BEB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6D87E">
      <w:start w:val="1"/>
      <w:numFmt w:val="bullet"/>
      <w:lvlText w:val="•"/>
      <w:lvlJc w:val="left"/>
      <w:pPr>
        <w:ind w:left="1788" w:hanging="708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E310D"/>
    <w:multiLevelType w:val="hybridMultilevel"/>
    <w:tmpl w:val="E84C3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A6B9B"/>
    <w:multiLevelType w:val="hybridMultilevel"/>
    <w:tmpl w:val="B0E85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782F"/>
    <w:multiLevelType w:val="multilevel"/>
    <w:tmpl w:val="6F102F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A0149"/>
    <w:multiLevelType w:val="hybridMultilevel"/>
    <w:tmpl w:val="F190D9D0"/>
    <w:lvl w:ilvl="0" w:tplc="2C0A0013">
      <w:start w:val="1"/>
      <w:numFmt w:val="upp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F1D5342"/>
    <w:multiLevelType w:val="hybridMultilevel"/>
    <w:tmpl w:val="AE94F206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2C0A0013">
      <w:start w:val="1"/>
      <w:numFmt w:val="upperRoman"/>
      <w:lvlText w:val="%2."/>
      <w:lvlJc w:val="righ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04910907">
    <w:abstractNumId w:val="7"/>
  </w:num>
  <w:num w:numId="2" w16cid:durableId="580068326">
    <w:abstractNumId w:val="21"/>
  </w:num>
  <w:num w:numId="3" w16cid:durableId="1234125960">
    <w:abstractNumId w:val="20"/>
  </w:num>
  <w:num w:numId="4" w16cid:durableId="306475417">
    <w:abstractNumId w:val="12"/>
  </w:num>
  <w:num w:numId="5" w16cid:durableId="93479363">
    <w:abstractNumId w:val="18"/>
  </w:num>
  <w:num w:numId="6" w16cid:durableId="1356687572">
    <w:abstractNumId w:val="15"/>
  </w:num>
  <w:num w:numId="7" w16cid:durableId="643655382">
    <w:abstractNumId w:val="23"/>
  </w:num>
  <w:num w:numId="8" w16cid:durableId="1686244952">
    <w:abstractNumId w:val="22"/>
  </w:num>
  <w:num w:numId="9" w16cid:durableId="602491692">
    <w:abstractNumId w:val="5"/>
  </w:num>
  <w:num w:numId="10" w16cid:durableId="1795562344">
    <w:abstractNumId w:val="8"/>
  </w:num>
  <w:num w:numId="11" w16cid:durableId="1897275885">
    <w:abstractNumId w:val="24"/>
  </w:num>
  <w:num w:numId="12" w16cid:durableId="1149371316">
    <w:abstractNumId w:val="13"/>
  </w:num>
  <w:num w:numId="13" w16cid:durableId="1615668464">
    <w:abstractNumId w:val="26"/>
  </w:num>
  <w:num w:numId="14" w16cid:durableId="1278946598">
    <w:abstractNumId w:val="14"/>
  </w:num>
  <w:num w:numId="15" w16cid:durableId="423259290">
    <w:abstractNumId w:val="16"/>
  </w:num>
  <w:num w:numId="16" w16cid:durableId="315454080">
    <w:abstractNumId w:val="25"/>
  </w:num>
  <w:num w:numId="17" w16cid:durableId="605043884">
    <w:abstractNumId w:val="4"/>
  </w:num>
  <w:num w:numId="18" w16cid:durableId="518930284">
    <w:abstractNumId w:val="11"/>
  </w:num>
  <w:num w:numId="19" w16cid:durableId="1266615899">
    <w:abstractNumId w:val="19"/>
  </w:num>
  <w:num w:numId="20" w16cid:durableId="923538346">
    <w:abstractNumId w:val="0"/>
  </w:num>
  <w:num w:numId="21" w16cid:durableId="1454251514">
    <w:abstractNumId w:val="1"/>
  </w:num>
  <w:num w:numId="22" w16cid:durableId="1489634431">
    <w:abstractNumId w:val="6"/>
  </w:num>
  <w:num w:numId="23" w16cid:durableId="2038658148">
    <w:abstractNumId w:val="3"/>
  </w:num>
  <w:num w:numId="24" w16cid:durableId="758910571">
    <w:abstractNumId w:val="17"/>
  </w:num>
  <w:num w:numId="25" w16cid:durableId="1348218654">
    <w:abstractNumId w:val="10"/>
  </w:num>
  <w:num w:numId="26" w16cid:durableId="1315724782">
    <w:abstractNumId w:val="9"/>
  </w:num>
  <w:num w:numId="27" w16cid:durableId="81267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7E"/>
    <w:rsid w:val="00020321"/>
    <w:rsid w:val="000A21A6"/>
    <w:rsid w:val="000B42D1"/>
    <w:rsid w:val="000B7E17"/>
    <w:rsid w:val="0019065A"/>
    <w:rsid w:val="00214780"/>
    <w:rsid w:val="00253C34"/>
    <w:rsid w:val="00291D95"/>
    <w:rsid w:val="0042763E"/>
    <w:rsid w:val="0067628B"/>
    <w:rsid w:val="006A38CA"/>
    <w:rsid w:val="00753858"/>
    <w:rsid w:val="007642FA"/>
    <w:rsid w:val="007940C7"/>
    <w:rsid w:val="007D48CE"/>
    <w:rsid w:val="009405F0"/>
    <w:rsid w:val="009F1E59"/>
    <w:rsid w:val="00A15B7E"/>
    <w:rsid w:val="00AA603D"/>
    <w:rsid w:val="00AC063E"/>
    <w:rsid w:val="00B54516"/>
    <w:rsid w:val="00CA397B"/>
    <w:rsid w:val="00E14A40"/>
    <w:rsid w:val="00E85FFB"/>
    <w:rsid w:val="00F0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58B9"/>
  <w15:chartTrackingRefBased/>
  <w15:docId w15:val="{C69BB1DC-1C8C-4E87-BED8-6D31A6B6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araki</dc:creator>
  <cp:keywords/>
  <dc:description/>
  <cp:lastModifiedBy>analia araki</cp:lastModifiedBy>
  <cp:revision>3</cp:revision>
  <dcterms:created xsi:type="dcterms:W3CDTF">2023-08-31T20:48:00Z</dcterms:created>
  <dcterms:modified xsi:type="dcterms:W3CDTF">2023-10-24T06:51:00Z</dcterms:modified>
</cp:coreProperties>
</file>