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Installing MySQL and MySQL Workbench</w:t>
      </w:r>
    </w:p>
    <w:p>
      <w:pPr>
        <w:pStyle w:val="Subtitle"/>
      </w:pPr>
      <w:r>
        <w:t xml:space="preserve">A step-by-step guide for Windows and Mac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tart-here"/>
    <w:p>
      <w:pPr>
        <w:pStyle w:val="Heading1"/>
      </w:pPr>
      <w:r>
        <w:t xml:space="preserve">Start Here</w:t>
      </w:r>
    </w:p>
    <w:p>
      <w:pPr>
        <w:pStyle w:val="FirstParagraph"/>
      </w:pPr>
      <w:r>
        <w:rPr>
          <w:b/>
          <w:bCs/>
        </w:rPr>
        <w:t xml:space="preserve">The whole job in four lines:</w:t>
      </w:r>
    </w:p>
    <w:p>
      <w:pPr>
        <w:pStyle w:val="Compact"/>
        <w:numPr>
          <w:ilvl w:val="0"/>
          <w:numId w:val="1001"/>
        </w:numPr>
      </w:pPr>
      <w:r>
        <w:t xml:space="preserve">Install</w:t>
      </w:r>
      <w:r>
        <w:t xml:space="preserve"> </w:t>
      </w:r>
      <w:r>
        <w:rPr>
          <w:b/>
          <w:bCs/>
        </w:rPr>
        <w:t xml:space="preserve">MySQL Server</w:t>
      </w:r>
      <w:r>
        <w:t xml:space="preserve"> </w:t>
      </w:r>
      <w:r>
        <w:t xml:space="preserve">— the database. You will never open it.</w:t>
      </w:r>
    </w:p>
    <w:p>
      <w:pPr>
        <w:pStyle w:val="Compact"/>
        <w:numPr>
          <w:ilvl w:val="0"/>
          <w:numId w:val="1001"/>
        </w:numPr>
      </w:pPr>
      <w:r>
        <w:t xml:space="preserve">Install</w:t>
      </w:r>
      <w:r>
        <w:t xml:space="preserve"> </w:t>
      </w:r>
      <w:r>
        <w:rPr>
          <w:b/>
          <w:bCs/>
        </w:rPr>
        <w:t xml:space="preserve">MySQL Workbench</w:t>
      </w:r>
      <w:r>
        <w:t xml:space="preserve"> </w:t>
      </w:r>
      <w:r>
        <w:t xml:space="preserve">— the app you actually use.</w:t>
      </w:r>
    </w:p>
    <w:p>
      <w:pPr>
        <w:pStyle w:val="Compact"/>
        <w:numPr>
          <w:ilvl w:val="0"/>
          <w:numId w:val="1001"/>
        </w:numPr>
      </w:pPr>
      <w:r>
        <w:t xml:space="preserve">Make up a</w:t>
      </w:r>
      <w:r>
        <w:t xml:space="preserve"> </w:t>
      </w:r>
      <w:r>
        <w:rPr>
          <w:b/>
          <w:bCs/>
        </w:rPr>
        <w:t xml:space="preserve">root password</w:t>
      </w:r>
      <w:r>
        <w:t xml:space="preserve"> </w:t>
      </w:r>
      <w:r>
        <w:t xml:space="preserve">during setup, and write it down.</w:t>
      </w:r>
    </w:p>
    <w:p>
      <w:pPr>
        <w:pStyle w:val="Compact"/>
        <w:numPr>
          <w:ilvl w:val="0"/>
          <w:numId w:val="1001"/>
        </w:numPr>
      </w:pPr>
      <w:r>
        <w:t xml:space="preserve">Open Workbench, connect, and run one test command.</w:t>
      </w:r>
    </w:p>
    <w:p>
      <w:pPr>
        <w:pStyle w:val="Compact"/>
        <w:numPr>
          <w:ilvl w:val="0"/>
          <w:numId w:val="1001"/>
        </w:numPr>
      </w:pPr>
      <w:r>
        <w:t xml:space="preserve">Load the</w:t>
      </w:r>
      <w:r>
        <w:t xml:space="preserve"> </w:t>
      </w:r>
      <w:r>
        <w:rPr>
          <w:b/>
          <w:bCs/>
        </w:rPr>
        <w:t xml:space="preserve">Sakila</w:t>
      </w:r>
      <w:r>
        <w:t xml:space="preserve"> </w:t>
      </w:r>
      <w:r>
        <w:t xml:space="preserve">sample database, so you have something to practise on.</w:t>
      </w:r>
    </w:p>
    <w:p>
      <w:pPr>
        <w:pStyle w:val="FirstParagraph"/>
      </w:pPr>
      <w:r>
        <w:t xml:space="preserve">Budget</w:t>
      </w:r>
      <w:r>
        <w:t xml:space="preserve"> </w:t>
      </w:r>
      <w:r>
        <w:rPr>
          <w:b/>
          <w:bCs/>
        </w:rPr>
        <w:t xml:space="preserve">30–45 minutes</w:t>
      </w:r>
      <w:r>
        <w:t xml:space="preserve">, most of it waiting for downloads.</w:t>
      </w:r>
    </w:p>
    <w:p>
      <w:pPr>
        <w:pStyle w:val="BodyText"/>
      </w:pPr>
      <w:r>
        <w:t xml:space="preserve">Steps 1–4 are the installation.</w:t>
      </w:r>
      <w:r>
        <w:t xml:space="preserve"> </w:t>
      </w:r>
      <w:r>
        <w:rPr>
          <w:b/>
          <w:bCs/>
        </w:rPr>
        <w:t xml:space="preserve">Step 5 can be done separately, at any time afterwards</w:t>
      </w:r>
      <w:r>
        <w:t xml:space="preserve"> </w:t>
      </w:r>
      <w:r>
        <w:t xml:space="preserve">— see Part 4.</w:t>
      </w:r>
    </w:p>
    <w:p>
      <w:pPr>
        <w:pStyle w:val="BodyText"/>
      </w:pPr>
      <w:r>
        <w:rPr>
          <w:b/>
          <w:bCs/>
        </w:rPr>
        <w:t xml:space="preserve">If you get stuck at any point, that is normal.</w:t>
      </w:r>
      <w:r>
        <w:t xml:space="preserve"> </w:t>
      </w:r>
      <w:r>
        <w:t xml:space="preserve">Jump to</w:t>
      </w:r>
      <w:r>
        <w:t xml:space="preserve"> </w:t>
      </w:r>
      <w:r>
        <w:rPr>
          <w:i/>
          <w:iCs/>
        </w:rPr>
        <w:t xml:space="preserve">When Something Goes Wrong</w:t>
      </w:r>
      <w:r>
        <w:t xml:space="preserve"> </w:t>
      </w:r>
      <w:r>
        <w:t xml:space="preserve">near the end — almost every problem is on that list.</w:t>
      </w:r>
    </w:p>
    <w:bookmarkEnd w:id="9"/>
    <w:bookmarkStart w:id="23" w:name="before-you-start"/>
    <w:p>
      <w:pPr>
        <w:pStyle w:val="Heading1"/>
      </w:pPr>
      <w:r>
        <w:t xml:space="preserve">Before You Start</w:t>
      </w:r>
    </w:p>
    <w:p>
      <w:pPr>
        <w:pStyle w:val="FirstParagraph"/>
      </w:pPr>
      <w:r>
        <w:t xml:space="preserve">You need to install</w:t>
      </w:r>
      <w:r>
        <w:t xml:space="preserve"> </w:t>
      </w:r>
      <w:r>
        <w:rPr>
          <w:b/>
          <w:bCs/>
        </w:rPr>
        <w:t xml:space="preserve">two separate programs</w:t>
      </w:r>
      <w:r>
        <w:t xml:space="preserve">. They are not the same thing, and you need both.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w:t>
            </w:r>
          </w:p>
        </w:tc>
        <w:tc>
          <w:tcPr/>
          <w:p>
            <w:pPr>
              <w:pStyle w:val="Compact"/>
            </w:pPr>
            <w:r>
              <w:t xml:space="preserve">What it is</w:t>
            </w:r>
          </w:p>
        </w:tc>
        <w:tc>
          <w:tcPr/>
          <w:p>
            <w:pPr>
              <w:pStyle w:val="Compact"/>
            </w:pPr>
            <w:r>
              <w:t xml:space="preserve">Think of it like</w:t>
            </w:r>
          </w:p>
        </w:tc>
      </w:tr>
      <w:tr>
        <w:tc>
          <w:tcPr/>
          <w:p>
            <w:pPr>
              <w:pStyle w:val="Compact"/>
            </w:pPr>
            <w:r>
              <w:rPr>
                <w:b/>
                <w:bCs/>
              </w:rPr>
              <w:t xml:space="preserve">MySQL Server</w:t>
            </w:r>
          </w:p>
        </w:tc>
        <w:tc>
          <w:tcPr/>
          <w:p>
            <w:pPr>
              <w:pStyle w:val="Compact"/>
            </w:pPr>
            <w:r>
              <w:t xml:space="preserve">The actual database. It runs quietly in the background. It has no window and nothing to click.</w:t>
            </w:r>
          </w:p>
        </w:tc>
        <w:tc>
          <w:tcPr/>
          <w:p>
            <w:pPr>
              <w:pStyle w:val="Compact"/>
            </w:pPr>
            <w:r>
              <w:t xml:space="preserve">The engine of a car</w:t>
            </w:r>
          </w:p>
        </w:tc>
      </w:tr>
      <w:tr>
        <w:tc>
          <w:tcPr/>
          <w:p>
            <w:pPr>
              <w:pStyle w:val="Compact"/>
            </w:pPr>
            <w:r>
              <w:rPr>
                <w:b/>
                <w:bCs/>
              </w:rPr>
              <w:t xml:space="preserve">MySQL Workbench</w:t>
            </w:r>
          </w:p>
        </w:tc>
        <w:tc>
          <w:tcPr/>
          <w:p>
            <w:pPr>
              <w:pStyle w:val="Compact"/>
            </w:pPr>
            <w:r>
              <w:t xml:space="preserve">The program you actually open and look at. You type your commands here and see results.</w:t>
            </w:r>
          </w:p>
        </w:tc>
        <w:tc>
          <w:tcPr/>
          <w:p>
            <w:pPr>
              <w:pStyle w:val="Compact"/>
            </w:pPr>
            <w:r>
              <w:t xml:space="preserve">The steering wheel and dashboard</w:t>
            </w:r>
          </w:p>
        </w:tc>
      </w:tr>
    </w:tbl>
    <w:p>
      <w:pPr>
        <w:pStyle w:val="BodyText"/>
      </w:pPr>
      <w:r>
        <w:rPr>
          <w:b/>
          <w:bCs/>
        </w:rPr>
        <w:t xml:space="preserve">Important:</w:t>
      </w:r>
      <w:r>
        <w:t xml:space="preserve"> </w:t>
      </w:r>
      <w:r>
        <w:t xml:space="preserve">Installing only Workbench will not work. Workbench is just a window into the Server — with no Server installed, it has nothing to connect to.</w:t>
      </w:r>
    </w:p>
    <w:bookmarkStart w:id="19" w:name="X88afbde68775a1b5b8b7bf17ae3b5859911ef0e"/>
    <w:p>
      <w:pPr>
        <w:pStyle w:val="Heading2"/>
      </w:pPr>
      <w:r>
        <w:t xml:space="preserve">The exact files you need — with direct links</w:t>
      </w:r>
    </w:p>
    <w:p>
      <w:pPr>
        <w:pStyle w:val="FirstParagraph"/>
      </w:pPr>
      <w:r>
        <w:t xml:space="preserve">Your instructor has specified these versions. Match them.</w:t>
      </w:r>
    </w:p>
    <w:p>
      <w:pPr>
        <w:pStyle w:val="BodyText"/>
      </w:pPr>
      <w:r>
        <w:rPr>
          <w:b/>
          <w:bCs/>
        </w:rPr>
        <w:t xml:space="preserve">These links start the download immediately.</w:t>
      </w:r>
      <w:r>
        <w:t xml:space="preserve"> </w:t>
      </w:r>
      <w:r>
        <w:t xml:space="preserve">They skip the</w:t>
      </w:r>
      <w:r>
        <w:t xml:space="preserve"> </w:t>
      </w:r>
      <w:r>
        <w:t xml:space="preserve">“sign in or create an Oracle account”</w:t>
      </w:r>
      <w:r>
        <w:t xml:space="preserve"> </w:t>
      </w:r>
      <w:r>
        <w:t xml:space="preserve">page entirely — you do not need an account.</w:t>
      </w:r>
    </w:p>
    <w:bookmarkStart w:id="12" w:name="windows"/>
    <w:p>
      <w:pPr>
        <w:pStyle w:val="Heading3"/>
      </w:pPr>
      <w:r>
        <w:t xml:space="preserve">Windows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Product</w:t>
            </w:r>
          </w:p>
        </w:tc>
        <w:tc>
          <w:tcPr/>
          <w:p>
            <w:pPr>
              <w:pStyle w:val="Compact"/>
            </w:pPr>
            <w:r>
              <w:t xml:space="preserve">Direct download</w:t>
            </w:r>
          </w:p>
        </w:tc>
      </w:tr>
      <w:tr>
        <w:tc>
          <w:tcPr/>
          <w:p>
            <w:pPr>
              <w:pStyle w:val="Compact"/>
            </w:pPr>
            <w:r>
              <w:t xml:space="preserve">1</w:t>
            </w:r>
          </w:p>
        </w:tc>
        <w:tc>
          <w:tcPr/>
          <w:p>
            <w:pPr>
              <w:pStyle w:val="Compact"/>
            </w:pPr>
            <w:r>
              <w:t xml:space="preserve">MySQL Community Server 26.7.0</w:t>
            </w:r>
          </w:p>
        </w:tc>
        <w:tc>
          <w:tcPr/>
          <w:p>
            <w:pPr>
              <w:pStyle w:val="Compact"/>
            </w:pPr>
            <w:hyperlink r:id="rId10">
              <w:r>
                <w:rPr>
                  <w:rStyle w:val="VerbatimChar"/>
                </w:rPr>
                <w:t xml:space="preserve">mysql-26.7.0-winx64.msi</w:t>
              </w:r>
            </w:hyperlink>
          </w:p>
        </w:tc>
      </w:tr>
      <w:tr>
        <w:tc>
          <w:tcPr/>
          <w:p>
            <w:pPr>
              <w:pStyle w:val="Compact"/>
            </w:pPr>
            <w:r>
              <w:t xml:space="preserve">2</w:t>
            </w:r>
          </w:p>
        </w:tc>
        <w:tc>
          <w:tcPr/>
          <w:p>
            <w:pPr>
              <w:pStyle w:val="Compact"/>
            </w:pPr>
            <w:r>
              <w:t xml:space="preserve">MySQL Workbench 8.0.47</w:t>
            </w:r>
          </w:p>
        </w:tc>
        <w:tc>
          <w:tcPr/>
          <w:p>
            <w:pPr>
              <w:pStyle w:val="Compact"/>
            </w:pPr>
            <w:hyperlink r:id="rId11">
              <w:r>
                <w:rPr>
                  <w:rStyle w:val="VerbatimChar"/>
                </w:rPr>
                <w:t xml:space="preserve">mysql-workbench-community-8.0.47-winx64.msi</w:t>
              </w:r>
            </w:hyperlink>
          </w:p>
        </w:tc>
      </w:tr>
    </w:tbl>
    <w:bookmarkEnd w:id="12"/>
    <w:bookmarkStart w:id="15" w:name="mac-apple-silicon-m1m2m3m4"/>
    <w:p>
      <w:pPr>
        <w:pStyle w:val="Heading3"/>
      </w:pPr>
      <w:r>
        <w:t xml:space="preserve">Mac — Apple Silicon (M1/M2/M3/M4)</w:t>
      </w:r>
    </w:p>
    <w:p>
      <w:pPr>
        <w:pStyle w:val="FirstParagraph"/>
      </w:pPr>
      <w:r>
        <w:rPr>
          <w:b/>
          <w:bCs/>
        </w:rPr>
        <w:t xml:space="preserve">Check your chip first</w:t>
      </w:r>
      <w:r>
        <w:t xml:space="preserve"> </w:t>
      </w:r>
      <w:r>
        <w:t xml:space="preserve">— Part 2, Step 1 shows you how, and it takes ten seconds.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Product</w:t>
            </w:r>
          </w:p>
        </w:tc>
        <w:tc>
          <w:tcPr/>
          <w:p>
            <w:pPr>
              <w:pStyle w:val="Compact"/>
            </w:pPr>
            <w:r>
              <w:t xml:space="preserve">Direct download</w:t>
            </w:r>
          </w:p>
        </w:tc>
      </w:tr>
      <w:tr>
        <w:tc>
          <w:tcPr/>
          <w:p>
            <w:pPr>
              <w:pStyle w:val="Compact"/>
            </w:pPr>
            <w:r>
              <w:t xml:space="preserve">1</w:t>
            </w:r>
          </w:p>
        </w:tc>
        <w:tc>
          <w:tcPr/>
          <w:p>
            <w:pPr>
              <w:pStyle w:val="Compact"/>
            </w:pPr>
            <w:r>
              <w:t xml:space="preserve">MySQL Community Server 26.7.0</w:t>
            </w:r>
          </w:p>
        </w:tc>
        <w:tc>
          <w:tcPr/>
          <w:p>
            <w:pPr>
              <w:pStyle w:val="Compact"/>
            </w:pPr>
            <w:hyperlink r:id="rId13">
              <w:r>
                <w:rPr>
                  <w:rStyle w:val="VerbatimChar"/>
                </w:rPr>
                <w:t xml:space="preserve">mysql-26.7.0-macos15-arm64.dmg</w:t>
              </w:r>
            </w:hyperlink>
          </w:p>
        </w:tc>
      </w:tr>
      <w:tr>
        <w:tc>
          <w:tcPr/>
          <w:p>
            <w:pPr>
              <w:pStyle w:val="Compact"/>
            </w:pPr>
            <w:r>
              <w:t xml:space="preserve">2</w:t>
            </w:r>
          </w:p>
        </w:tc>
        <w:tc>
          <w:tcPr/>
          <w:p>
            <w:pPr>
              <w:pStyle w:val="Compact"/>
            </w:pPr>
            <w:r>
              <w:t xml:space="preserve">MySQL Workbench 8.0.47</w:t>
            </w:r>
          </w:p>
        </w:tc>
        <w:tc>
          <w:tcPr/>
          <w:p>
            <w:pPr>
              <w:pStyle w:val="Compact"/>
            </w:pPr>
            <w:hyperlink r:id="rId14">
              <w:r>
                <w:rPr>
                  <w:rStyle w:val="VerbatimChar"/>
                </w:rPr>
                <w:t xml:space="preserve">mysql-workbench-community-8.0.47-macos-arm64.dmg</w:t>
              </w:r>
            </w:hyperlink>
          </w:p>
        </w:tc>
      </w:tr>
    </w:tbl>
    <w:bookmarkEnd w:id="15"/>
    <w:bookmarkStart w:id="18" w:name="mac-intel"/>
    <w:p>
      <w:pPr>
        <w:pStyle w:val="Heading3"/>
      </w:pPr>
      <w:r>
        <w:t xml:space="preserve">Mac — Intel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Product</w:t>
            </w:r>
          </w:p>
        </w:tc>
        <w:tc>
          <w:tcPr/>
          <w:p>
            <w:pPr>
              <w:pStyle w:val="Compact"/>
            </w:pPr>
            <w:r>
              <w:t xml:space="preserve">Direct download</w:t>
            </w:r>
          </w:p>
        </w:tc>
      </w:tr>
      <w:tr>
        <w:tc>
          <w:tcPr/>
          <w:p>
            <w:pPr>
              <w:pStyle w:val="Compact"/>
            </w:pPr>
            <w:r>
              <w:t xml:space="preserve">1</w:t>
            </w:r>
          </w:p>
        </w:tc>
        <w:tc>
          <w:tcPr/>
          <w:p>
            <w:pPr>
              <w:pStyle w:val="Compact"/>
            </w:pPr>
            <w:r>
              <w:t xml:space="preserve">MySQL Community Server 26.7.0</w:t>
            </w:r>
          </w:p>
        </w:tc>
        <w:tc>
          <w:tcPr/>
          <w:p>
            <w:pPr>
              <w:pStyle w:val="Compact"/>
            </w:pPr>
            <w:hyperlink r:id="rId16">
              <w:r>
                <w:rPr>
                  <w:rStyle w:val="VerbatimChar"/>
                </w:rPr>
                <w:t xml:space="preserve">mysql-26.7.0-macos15-x86_64.dmg</w:t>
              </w:r>
            </w:hyperlink>
          </w:p>
        </w:tc>
      </w:tr>
      <w:tr>
        <w:tc>
          <w:tcPr/>
          <w:p>
            <w:pPr>
              <w:pStyle w:val="Compact"/>
            </w:pPr>
            <w:r>
              <w:t xml:space="preserve">2</w:t>
            </w:r>
          </w:p>
        </w:tc>
        <w:tc>
          <w:tcPr/>
          <w:p>
            <w:pPr>
              <w:pStyle w:val="Compact"/>
            </w:pPr>
            <w:r>
              <w:t xml:space="preserve">MySQL Workbench 8.0.47</w:t>
            </w:r>
          </w:p>
        </w:tc>
        <w:tc>
          <w:tcPr/>
          <w:p>
            <w:pPr>
              <w:pStyle w:val="Compact"/>
            </w:pPr>
            <w:hyperlink r:id="rId17">
              <w:r>
                <w:rPr>
                  <w:rStyle w:val="VerbatimChar"/>
                </w:rPr>
                <w:t xml:space="preserve">mysql-workbench-community-8.0.47-macos-x86_64.dmg</w:t>
              </w:r>
            </w:hyperlink>
          </w:p>
        </w:tc>
      </w:tr>
    </w:tbl>
    <w:p>
      <w:pPr>
        <w:pStyle w:val="BlockText"/>
      </w:pPr>
      <w:r>
        <w:rPr>
          <w:b/>
          <w:bCs/>
        </w:rPr>
        <w:t xml:space="preserve">Printed copy, or a link that won’t open?</w:t>
      </w:r>
      <w:r>
        <w:t xml:space="preserve"> </w:t>
      </w:r>
      <w:r>
        <w:t xml:space="preserve">The step-by-step sections that follow walk you through the download pages by hand, so you can always get there without these links.</w:t>
      </w:r>
    </w:p>
    <w:p>
      <w:pPr>
        <w:pStyle w:val="BlockText"/>
      </w:pPr>
      <w:r>
        <w:rPr>
          <w:b/>
          <w:bCs/>
        </w:rPr>
        <w:t xml:space="preserve">Why are the version numbers so different?</w:t>
      </w:r>
      <w:r>
        <w:t xml:space="preserve"> </w:t>
      </w:r>
      <w:r>
        <w:t xml:space="preserve">The Server is version</w:t>
      </w:r>
      <w:r>
        <w:t xml:space="preserve"> </w:t>
      </w:r>
      <w:r>
        <w:rPr>
          <w:b/>
          <w:bCs/>
        </w:rPr>
        <w:t xml:space="preserve">26.7.0</w:t>
      </w:r>
      <w:r>
        <w:t xml:space="preserve"> </w:t>
      </w:r>
      <w:r>
        <w:t xml:space="preserve">and Workbench is version</w:t>
      </w:r>
      <w:r>
        <w:t xml:space="preserve"> </w:t>
      </w:r>
      <w:r>
        <w:rPr>
          <w:b/>
          <w:bCs/>
        </w:rPr>
        <w:t xml:space="preserve">8.0.47</w:t>
      </w:r>
      <w:r>
        <w:t xml:space="preserve">. That looks like a mistake, but it isn’t — the two programs are numbered on separate schedules. They work together fine.</w:t>
      </w:r>
    </w:p>
    <w:p>
      <w:pPr>
        <w:pStyle w:val="BlockText"/>
      </w:pPr>
      <w:r>
        <w:t xml:space="preserve">One consequence: Workbench will show you a</w:t>
      </w:r>
      <w:r>
        <w:t xml:space="preserve"> </w:t>
      </w:r>
      <w:r>
        <w:rPr>
          <w:b/>
          <w:bCs/>
        </w:rPr>
        <w:t xml:space="preserve">warning about an</w:t>
      </w:r>
      <w:r>
        <w:rPr>
          <w:b/>
          <w:bCs/>
        </w:rPr>
        <w:t xml:space="preserve"> </w:t>
      </w:r>
      <w:r>
        <w:rPr>
          <w:b/>
          <w:bCs/>
        </w:rPr>
        <w:t xml:space="preserve">“incompatible/nonstandard server version”</w:t>
      </w:r>
      <w:r>
        <w:t xml:space="preserve"> </w:t>
      </w:r>
      <w:r>
        <w:t xml:space="preserve">the first time you connect.</w:t>
      </w:r>
      <w:r>
        <w:t xml:space="preserve"> </w:t>
      </w:r>
      <w:r>
        <w:rPr>
          <w:b/>
          <w:bCs/>
        </w:rPr>
        <w:t xml:space="preserve">This is expected and harmless.</w:t>
      </w:r>
      <w:r>
        <w:t xml:space="preserve"> </w:t>
      </w:r>
      <w:r>
        <w:t xml:space="preserve">Part 3 tells you exactly what to click.</w:t>
      </w:r>
    </w:p>
    <w:bookmarkEnd w:id="18"/>
    <w:bookmarkEnd w:id="19"/>
    <w:bookmarkStart w:id="20" w:name="what-you-need"/>
    <w:p>
      <w:pPr>
        <w:pStyle w:val="Heading2"/>
      </w:pPr>
      <w:r>
        <w:t xml:space="preserve">What you need</w:t>
      </w:r>
    </w:p>
    <w:p>
      <w:pPr>
        <w:pStyle w:val="Compact"/>
        <w:numPr>
          <w:ilvl w:val="0"/>
          <w:numId w:val="1002"/>
        </w:numPr>
      </w:pPr>
      <w:r>
        <w:t xml:space="preserve">A laptop running</w:t>
      </w:r>
      <w:r>
        <w:t xml:space="preserve"> </w:t>
      </w:r>
      <w:r>
        <w:rPr>
          <w:b/>
          <w:bCs/>
        </w:rPr>
        <w:t xml:space="preserve">Windows 10 or 11</w:t>
      </w:r>
      <w:r>
        <w:t xml:space="preserve">, or a</w:t>
      </w:r>
      <w:r>
        <w:t xml:space="preserve"> </w:t>
      </w:r>
      <w:r>
        <w:rPr>
          <w:b/>
          <w:bCs/>
        </w:rPr>
        <w:t xml:space="preserve">Mac</w:t>
      </w:r>
    </w:p>
    <w:p>
      <w:pPr>
        <w:pStyle w:val="Compact"/>
        <w:numPr>
          <w:ilvl w:val="0"/>
          <w:numId w:val="1002"/>
        </w:numPr>
      </w:pPr>
      <w:r>
        <w:t xml:space="preserve">About</w:t>
      </w:r>
      <w:r>
        <w:t xml:space="preserve"> </w:t>
      </w:r>
      <w:r>
        <w:rPr>
          <w:b/>
          <w:bCs/>
        </w:rPr>
        <w:t xml:space="preserve">30–45 minutes</w:t>
      </w:r>
      <w:r>
        <w:t xml:space="preserve">, mostly waiting for downloads</w:t>
      </w:r>
    </w:p>
    <w:p>
      <w:pPr>
        <w:pStyle w:val="Compact"/>
        <w:numPr>
          <w:ilvl w:val="0"/>
          <w:numId w:val="1002"/>
        </w:numPr>
      </w:pPr>
      <w:r>
        <w:t xml:space="preserve">A steady internet connection (the downloads are large — several hundred megabytes)</w:t>
      </w:r>
    </w:p>
    <w:p>
      <w:pPr>
        <w:pStyle w:val="Compact"/>
        <w:numPr>
          <w:ilvl w:val="0"/>
          <w:numId w:val="1002"/>
        </w:numPr>
      </w:pPr>
      <w:r>
        <w:t xml:space="preserve">Your computer’s own login password (the installers will ask for permission to install)</w:t>
      </w:r>
    </w:p>
    <w:p>
      <w:pPr>
        <w:pStyle w:val="Compact"/>
        <w:numPr>
          <w:ilvl w:val="0"/>
          <w:numId w:val="1002"/>
        </w:numPr>
      </w:pPr>
      <w:r>
        <w:t xml:space="preserve">Somewhere safe to</w:t>
      </w:r>
      <w:r>
        <w:t xml:space="preserve"> </w:t>
      </w:r>
      <w:r>
        <w:rPr>
          <w:b/>
          <w:bCs/>
        </w:rPr>
        <w:t xml:space="preserve">write down one password you will create</w:t>
      </w:r>
      <w:r>
        <w:t xml:space="preserve"> </w:t>
      </w:r>
      <w:r>
        <w:t xml:space="preserve">(see the warning below)</w:t>
      </w:r>
    </w:p>
    <w:bookmarkEnd w:id="20"/>
    <w:bookmarkStart w:id="22" w:name="read-this-before-you-do-anything-else"/>
    <w:p>
      <w:pPr>
        <w:pStyle w:val="Heading2"/>
      </w:pPr>
      <w:r>
        <w:t xml:space="preserve">Read this before you do anything else</w:t>
      </w:r>
    </w:p>
    <w:p>
      <w:pPr>
        <w:pStyle w:val="Heading2"/>
      </w:pPr>
      <w:bookmarkStart w:id="21" w:name="the-1-thing-people-get-wrong"/>
      <w:r>
        <w:t xml:space="preserve">THE #1 THING PEOPLE GET WRONG</w:t>
      </w:r>
      <w:bookmarkEnd w:id="21"/>
    </w:p>
    <w:p>
      <w:pPr>
        <w:pStyle w:val="BlockText"/>
      </w:pPr>
      <w:r>
        <w:t xml:space="preserve">During setup you will be asked to</w:t>
      </w:r>
      <w:r>
        <w:t xml:space="preserve"> </w:t>
      </w:r>
      <w:r>
        <w:rPr>
          <w:b/>
          <w:bCs/>
        </w:rPr>
        <w:t xml:space="preserve">create a password for the</w:t>
      </w:r>
      <w:r>
        <w:rPr>
          <w:b/>
          <w:bCs/>
        </w:rPr>
        <w:t xml:space="preserve"> </w:t>
      </w:r>
      <w:r>
        <w:rPr>
          <w:b/>
          <w:bCs/>
        </w:rPr>
        <w:t xml:space="preserve">“root”</w:t>
      </w:r>
      <w:r>
        <w:rPr>
          <w:b/>
          <w:bCs/>
        </w:rPr>
        <w:t xml:space="preserve"> </w:t>
      </w:r>
      <w:r>
        <w:rPr>
          <w:b/>
          <w:bCs/>
        </w:rPr>
        <w:t xml:space="preserve">account</w:t>
      </w:r>
      <w:r>
        <w:t xml:space="preserve">. This is a brand-new password that you make up on the spot. It is</w:t>
      </w:r>
      <w:r>
        <w:t xml:space="preserve"> </w:t>
      </w:r>
      <w:r>
        <w:rPr>
          <w:b/>
          <w:bCs/>
        </w:rPr>
        <w:t xml:space="preserve">not</w:t>
      </w:r>
      <w:r>
        <w:t xml:space="preserve"> </w:t>
      </w:r>
      <w:r>
        <w:t xml:space="preserve">your laptop password, not your school password, and not your email password.</w:t>
      </w:r>
    </w:p>
    <w:p>
      <w:pPr>
        <w:pStyle w:val="BlockText"/>
      </w:pPr>
      <w:r>
        <w:rPr>
          <w:b/>
          <w:bCs/>
        </w:rPr>
        <w:t xml:space="preserve">Write it down immediately</w:t>
      </w:r>
      <w:r>
        <w:t xml:space="preserve">, somewhere you will still have it in three months.</w:t>
      </w:r>
    </w:p>
    <w:p>
      <w:pPr>
        <w:pStyle w:val="BlockText"/>
      </w:pPr>
      <w:r>
        <w:t xml:space="preserve">If you forget this password, there is no</w:t>
      </w:r>
      <w:r>
        <w:t xml:space="preserve"> </w:t>
      </w:r>
      <w:r>
        <w:t xml:space="preserve">“Forgot password?”</w:t>
      </w:r>
      <w:r>
        <w:t xml:space="preserve"> </w:t>
      </w:r>
      <w:r>
        <w:t xml:space="preserve">link and no way to recover it. The only realistic fix is uninstalling and reinstalling everything from scratch.</w:t>
      </w:r>
    </w:p>
    <w:p>
      <w:pPr>
        <w:pStyle w:val="BlockText"/>
      </w:pPr>
      <w:r>
        <w:t xml:space="preserve">Suggestion: use something simple you will not lose, and keep it in your phone’s notes app. For a class database on your own laptop, this does not need to be a fortress.</w:t>
      </w:r>
    </w:p>
    <w:p>
      <w:r>
        <w:pict>
          <v:rect style="width:0;height:1.5pt" o:hralign="center" o:hrstd="t" o:hr="t"/>
        </w:pict>
      </w:r>
    </w:p>
    <w:bookmarkEnd w:id="22"/>
    <w:bookmarkEnd w:id="23"/>
    <w:bookmarkStart w:id="27" w:name="which-mysql-am-i-supposed-to-download"/>
    <w:p>
      <w:pPr>
        <w:pStyle w:val="Heading1"/>
      </w:pPr>
      <w:r>
        <w:t xml:space="preserve">Which MySQL Am I Supposed to Download?</w:t>
      </w:r>
    </w:p>
    <w:p>
      <w:pPr>
        <w:pStyle w:val="FirstParagraph"/>
      </w:pPr>
      <w:r>
        <w:t xml:space="preserve">The MySQL website offers a confusing number of products and versions. Here’s how to cut through it.</w:t>
      </w:r>
    </w:p>
    <w:bookmarkStart w:id="24" w:name="Xa0557b8904d90cf0304edea57774e62876fe9b0"/>
    <w:p>
      <w:pPr>
        <w:pStyle w:val="Heading2"/>
      </w:pPr>
      <w:r>
        <w:t xml:space="preserve">“Community”</w:t>
      </w:r>
      <w:r>
        <w:t xml:space="preserve"> </w:t>
      </w:r>
      <w:r>
        <w:t xml:space="preserve">means the free one — that’s the one you want</w:t>
      </w:r>
    </w:p>
    <w:p>
      <w:pPr>
        <w:pStyle w:val="FirstParagraph"/>
      </w:pPr>
      <w:r>
        <w:t xml:space="preserve">You will see the word</w:t>
      </w:r>
      <w:r>
        <w:t xml:space="preserve"> </w:t>
      </w:r>
      <w:r>
        <w:rPr>
          <w:b/>
          <w:bCs/>
        </w:rPr>
        <w:t xml:space="preserve">Community</w:t>
      </w:r>
      <w:r>
        <w:t xml:space="preserve"> </w:t>
      </w:r>
      <w:r>
        <w:t xml:space="preserve">on almost everything you download. That is correct and expected.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Edition</w:t>
            </w:r>
          </w:p>
        </w:tc>
        <w:tc>
          <w:tcPr/>
          <w:p>
            <w:pPr>
              <w:pStyle w:val="Compact"/>
            </w:pPr>
            <w:r>
              <w:t xml:space="preserve">Cost</w:t>
            </w:r>
          </w:p>
        </w:tc>
        <w:tc>
          <w:tcPr/>
          <w:p>
            <w:pPr>
              <w:pStyle w:val="Compact"/>
            </w:pPr>
            <w:r>
              <w:t xml:space="preserve">Who it’s for</w:t>
            </w:r>
          </w:p>
        </w:tc>
      </w:tr>
      <w:tr>
        <w:tc>
          <w:tcPr/>
          <w:p>
            <w:pPr>
              <w:pStyle w:val="Compact"/>
            </w:pPr>
            <w:r>
              <w:rPr>
                <w:b/>
                <w:bCs/>
              </w:rPr>
              <w:t xml:space="preserve">MySQL Community Edition</w:t>
            </w:r>
          </w:p>
        </w:tc>
        <w:tc>
          <w:tcPr/>
          <w:p>
            <w:pPr>
              <w:pStyle w:val="Compact"/>
            </w:pPr>
            <w:r>
              <w:rPr>
                <w:b/>
                <w:bCs/>
              </w:rPr>
              <w:t xml:space="preserve">Free</w:t>
            </w:r>
          </w:p>
        </w:tc>
        <w:tc>
          <w:tcPr/>
          <w:p>
            <w:pPr>
              <w:pStyle w:val="Compact"/>
            </w:pPr>
            <w:r>
              <w:rPr>
                <w:b/>
                <w:bCs/>
              </w:rPr>
              <w:t xml:space="preserve">You.</w:t>
            </w:r>
            <w:r>
              <w:t xml:space="preserve"> </w:t>
            </w:r>
            <w:r>
              <w:t xml:space="preserve">Students, hobbyists, most developers. Fully functional.</w:t>
            </w:r>
          </w:p>
        </w:tc>
      </w:tr>
      <w:tr>
        <w:tc>
          <w:tcPr/>
          <w:p>
            <w:pPr>
              <w:pStyle w:val="Compact"/>
            </w:pPr>
            <w:r>
              <w:t xml:space="preserve">MySQL Enterprise Edition</w:t>
            </w:r>
          </w:p>
        </w:tc>
        <w:tc>
          <w:tcPr/>
          <w:p>
            <w:pPr>
              <w:pStyle w:val="Compact"/>
            </w:pPr>
            <w:r>
              <w:t xml:space="preserve">Paid (thousands per year)</w:t>
            </w:r>
          </w:p>
        </w:tc>
        <w:tc>
          <w:tcPr/>
          <w:p>
            <w:pPr>
              <w:pStyle w:val="Compact"/>
            </w:pPr>
            <w:r>
              <w:t xml:space="preserve">Large companies who want Oracle’s phone support, monitoring tools, and auditing features</w:t>
            </w:r>
          </w:p>
        </w:tc>
      </w:tr>
      <w:tr>
        <w:tc>
          <w:tcPr/>
          <w:p>
            <w:pPr>
              <w:pStyle w:val="Compact"/>
            </w:pPr>
            <w:r>
              <w:t xml:space="preserve">MySQL Standard / Cluster CGE</w:t>
            </w:r>
          </w:p>
        </w:tc>
        <w:tc>
          <w:tcPr/>
          <w:p>
            <w:pPr>
              <w:pStyle w:val="Compact"/>
            </w:pPr>
            <w:r>
              <w:t xml:space="preserve">Paid</w:t>
            </w:r>
          </w:p>
        </w:tc>
        <w:tc>
          <w:tcPr/>
          <w:p>
            <w:pPr>
              <w:pStyle w:val="Compact"/>
            </w:pPr>
            <w:r>
              <w:t xml:space="preserve">Big businesses running websites for millions of users</w:t>
            </w:r>
          </w:p>
        </w:tc>
      </w:tr>
      <w:tr>
        <w:tc>
          <w:tcPr/>
          <w:p>
            <w:pPr>
              <w:pStyle w:val="Compact"/>
            </w:pPr>
            <w:r>
              <w:t xml:space="preserve">MySQL HeatWave</w:t>
            </w:r>
          </w:p>
        </w:tc>
        <w:tc>
          <w:tcPr/>
          <w:p>
            <w:pPr>
              <w:pStyle w:val="Compact"/>
            </w:pPr>
            <w:r>
              <w:t xml:space="preserve">Paid, cloud-based</w:t>
            </w:r>
          </w:p>
        </w:tc>
        <w:tc>
          <w:tcPr/>
          <w:p>
            <w:pPr>
              <w:pStyle w:val="Compact"/>
            </w:pPr>
            <w:r>
              <w:t xml:space="preserve">Companies running MySQL on Oracle’s cloud instead of their own computers</w:t>
            </w:r>
          </w:p>
        </w:tc>
      </w:tr>
    </w:tbl>
    <w:p>
      <w:pPr>
        <w:pStyle w:val="BodyText"/>
      </w:pPr>
      <w:r>
        <w:rPr>
          <w:b/>
          <w:bCs/>
        </w:rPr>
        <w:t xml:space="preserve">The Community version is not a trial, not a demo, and not crippled.</w:t>
      </w:r>
      <w:r>
        <w:t xml:space="preserve"> </w:t>
      </w:r>
      <w:r>
        <w:t xml:space="preserve">It is the same database engine. The paid editions add support contracts and enterprise management tools you will never need for a class.</w:t>
      </w:r>
    </w:p>
    <w:p>
      <w:pPr>
        <w:pStyle w:val="BodyText"/>
      </w:pPr>
      <w:r>
        <w:t xml:space="preserve">“MySQL Community”</w:t>
      </w:r>
      <w:r>
        <w:t xml:space="preserve"> </w:t>
      </w:r>
      <w:r>
        <w:t xml:space="preserve">is also used as a</w:t>
      </w:r>
      <w:r>
        <w:t xml:space="preserve"> </w:t>
      </w:r>
      <w:r>
        <w:rPr>
          <w:b/>
          <w:bCs/>
        </w:rPr>
        <w:t xml:space="preserve">family name</w:t>
      </w:r>
      <w:r>
        <w:t xml:space="preserve"> </w:t>
      </w:r>
      <w:r>
        <w:t xml:space="preserve">for a group of free products released together:</w:t>
      </w:r>
    </w:p>
    <w:p>
      <w:pPr>
        <w:pStyle w:val="Compact"/>
        <w:numPr>
          <w:ilvl w:val="0"/>
          <w:numId w:val="1003"/>
        </w:numPr>
      </w:pPr>
      <w:r>
        <w:rPr>
          <w:b/>
          <w:bCs/>
        </w:rPr>
        <w:t xml:space="preserve">MySQL Community Server</w:t>
      </w:r>
      <w:r>
        <w:t xml:space="preserve"> </w:t>
      </w:r>
      <w:r>
        <w:t xml:space="preserve">— the database itself —</w:t>
      </w:r>
      <w:r>
        <w:t xml:space="preserve"> </w:t>
      </w:r>
      <w:r>
        <w:rPr>
          <w:b/>
          <w:bCs/>
        </w:rPr>
        <w:t xml:space="preserve">you need this</w:t>
      </w:r>
    </w:p>
    <w:p>
      <w:pPr>
        <w:pStyle w:val="Compact"/>
        <w:numPr>
          <w:ilvl w:val="0"/>
          <w:numId w:val="1003"/>
        </w:numPr>
      </w:pPr>
      <w:r>
        <w:rPr>
          <w:b/>
          <w:bCs/>
        </w:rPr>
        <w:t xml:space="preserve">MySQL Workbench</w:t>
      </w:r>
      <w:r>
        <w:t xml:space="preserve"> </w:t>
      </w:r>
      <w:r>
        <w:t xml:space="preserve">— the graphical design and administration tool —</w:t>
      </w:r>
      <w:r>
        <w:t xml:space="preserve"> </w:t>
      </w:r>
      <w:r>
        <w:rPr>
          <w:b/>
          <w:bCs/>
        </w:rPr>
        <w:t xml:space="preserve">you need this</w:t>
      </w:r>
    </w:p>
    <w:p>
      <w:pPr>
        <w:pStyle w:val="Compact"/>
        <w:numPr>
          <w:ilvl w:val="0"/>
          <w:numId w:val="1003"/>
        </w:numPr>
      </w:pPr>
      <w:r>
        <w:rPr>
          <w:b/>
          <w:bCs/>
        </w:rPr>
        <w:t xml:space="preserve">MySQL Shell</w:t>
      </w:r>
      <w:r>
        <w:t xml:space="preserve"> </w:t>
      </w:r>
      <w:r>
        <w:t xml:space="preserve">— an advanced text-only command-line tool —</w:t>
      </w:r>
      <w:r>
        <w:t xml:space="preserve"> </w:t>
      </w:r>
      <w:r>
        <w:rPr>
          <w:i/>
          <w:iCs/>
        </w:rPr>
        <w:t xml:space="preserve">not needed for this course</w:t>
      </w:r>
    </w:p>
    <w:p>
      <w:pPr>
        <w:pStyle w:val="Compact"/>
        <w:numPr>
          <w:ilvl w:val="0"/>
          <w:numId w:val="1003"/>
        </w:numPr>
      </w:pPr>
      <w:r>
        <w:rPr>
          <w:b/>
          <w:bCs/>
        </w:rPr>
        <w:t xml:space="preserve">Connectors</w:t>
      </w:r>
      <w:r>
        <w:t xml:space="preserve"> </w:t>
      </w:r>
      <w:r>
        <w:t xml:space="preserve">(Connector/J, Connector/Python, Connector/NET) — plumbing that lets programs written in Java, Python, or C# talk to MySQL —</w:t>
      </w:r>
      <w:r>
        <w:t xml:space="preserve"> </w:t>
      </w:r>
      <w:r>
        <w:rPr>
          <w:i/>
          <w:iCs/>
        </w:rPr>
        <w:t xml:space="preserve">not needed yet</w:t>
      </w:r>
    </w:p>
    <w:p>
      <w:pPr>
        <w:pStyle w:val="FirstParagraph"/>
      </w:pPr>
      <w:r>
        <w:t xml:space="preserve">So when someone says</w:t>
      </w:r>
      <w:r>
        <w:t xml:space="preserve"> </w:t>
      </w:r>
      <w:r>
        <w:t xml:space="preserve">“install MySQL Community,”</w:t>
      </w:r>
      <w:r>
        <w:t xml:space="preserve"> </w:t>
      </w:r>
      <w:r>
        <w:t xml:space="preserve">they mean: install the free edition — specifically the Server and Workbench.</w:t>
      </w:r>
    </w:p>
    <w:p>
      <w:pPr>
        <w:pStyle w:val="BodyText"/>
      </w:pPr>
      <w:r>
        <w:t xml:space="preserve">If a download page mentions a</w:t>
      </w:r>
      <w:r>
        <w:t xml:space="preserve"> </w:t>
      </w:r>
      <w:r>
        <w:rPr>
          <w:b/>
          <w:bCs/>
        </w:rPr>
        <w:t xml:space="preserve">30-day trial</w:t>
      </w:r>
      <w:r>
        <w:t xml:space="preserve"> </w:t>
      </w:r>
      <w:r>
        <w:t xml:space="preserve">or asks for</w:t>
      </w:r>
      <w:r>
        <w:t xml:space="preserve"> </w:t>
      </w:r>
      <w:r>
        <w:rPr>
          <w:b/>
          <w:bCs/>
        </w:rPr>
        <w:t xml:space="preserve">billing information</w:t>
      </w:r>
      <w:r>
        <w:t xml:space="preserve">, you are on the wrong page. Go back and look for</w:t>
      </w:r>
      <w:r>
        <w:t xml:space="preserve"> </w:t>
      </w:r>
      <w:r>
        <w:rPr>
          <w:i/>
          <w:iCs/>
        </w:rPr>
        <w:t xml:space="preserve">Community Downloads</w:t>
      </w:r>
      <w:r>
        <w:t xml:space="preserve">.</w:t>
      </w:r>
    </w:p>
    <w:bookmarkEnd w:id="24"/>
    <w:bookmarkStart w:id="25" w:name="lts-vs.-innovation-two-release-tracks"/>
    <w:p>
      <w:pPr>
        <w:pStyle w:val="Heading2"/>
      </w:pPr>
      <w:r>
        <w:t xml:space="preserve">LTS vs. Innovation — two release tracks</w:t>
      </w:r>
    </w:p>
    <w:p>
      <w:pPr>
        <w:pStyle w:val="FirstParagraph"/>
      </w:pPr>
      <w:r>
        <w:t xml:space="preserve">MySQL publishes two kinds of releases at the same time. You’ll see this on the download page’s version dropdown.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Track</w:t>
            </w:r>
          </w:p>
        </w:tc>
        <w:tc>
          <w:tcPr/>
          <w:p>
            <w:pPr>
              <w:pStyle w:val="Compact"/>
            </w:pPr>
            <w:r>
              <w:t xml:space="preserve">Version looks like</w:t>
            </w:r>
          </w:p>
        </w:tc>
        <w:tc>
          <w:tcPr/>
          <w:p>
            <w:pPr>
              <w:pStyle w:val="Compact"/>
            </w:pPr>
            <w:r>
              <w:t xml:space="preserve">What it means</w:t>
            </w:r>
          </w:p>
        </w:tc>
      </w:tr>
      <w:tr>
        <w:tc>
          <w:tcPr/>
          <w:p>
            <w:pPr>
              <w:pStyle w:val="Compact"/>
            </w:pPr>
            <w:r>
              <w:rPr>
                <w:b/>
                <w:bCs/>
              </w:rPr>
              <w:t xml:space="preserve">LTS</w:t>
            </w:r>
            <w:r>
              <w:t xml:space="preserve"> </w:t>
            </w:r>
            <w:r>
              <w:t xml:space="preserve">(Long-Term Support)</w:t>
            </w:r>
          </w:p>
        </w:tc>
        <w:tc>
          <w:tcPr/>
          <w:p>
            <w:pPr>
              <w:pStyle w:val="Compact"/>
            </w:pPr>
            <w:r>
              <w:rPr>
                <w:rStyle w:val="VerbatimChar"/>
              </w:rPr>
              <w:t xml:space="preserve">9.7</w:t>
            </w:r>
            <w:r>
              <w:t xml:space="preserve">,</w:t>
            </w:r>
            <w:r>
              <w:t xml:space="preserve"> </w:t>
            </w:r>
            <w:r>
              <w:rPr>
                <w:rStyle w:val="VerbatimChar"/>
              </w:rPr>
              <w:t xml:space="preserve">8.4</w:t>
            </w:r>
          </w:p>
        </w:tc>
        <w:tc>
          <w:tcPr/>
          <w:p>
            <w:pPr>
              <w:pStyle w:val="Compact"/>
            </w:pPr>
            <w:r>
              <w:t xml:space="preserve">Stable. Gets security fixes for years but no new features. Companies use these.</w:t>
            </w:r>
          </w:p>
        </w:tc>
      </w:tr>
      <w:tr>
        <w:tc>
          <w:tcPr/>
          <w:p>
            <w:pPr>
              <w:pStyle w:val="Compact"/>
            </w:pPr>
            <w:r>
              <w:rPr>
                <w:b/>
                <w:bCs/>
              </w:rPr>
              <w:t xml:space="preserve">Innovation</w:t>
            </w:r>
          </w:p>
        </w:tc>
        <w:tc>
          <w:tcPr/>
          <w:p>
            <w:pPr>
              <w:pStyle w:val="Compact"/>
            </w:pPr>
            <w:r>
              <w:rPr>
                <w:rStyle w:val="VerbatimChar"/>
              </w:rPr>
              <w:t xml:space="preserve">26.7</w:t>
            </w:r>
            <w:r>
              <w:t xml:space="preserve"> </w:t>
            </w:r>
            <w:r>
              <w:t xml:space="preserve">(a date: July 2026)</w:t>
            </w:r>
          </w:p>
        </w:tc>
        <w:tc>
          <w:tcPr/>
          <w:p>
            <w:pPr>
              <w:pStyle w:val="Compact"/>
            </w:pPr>
            <w:r>
              <w:t xml:space="preserve">The newest features, released every few months. Also stable — just moves faster.</w:t>
            </w:r>
          </w:p>
        </w:tc>
      </w:tr>
    </w:tbl>
    <w:p>
      <w:pPr>
        <w:pStyle w:val="BodyText"/>
      </w:pPr>
      <w:r>
        <w:rPr>
          <w:b/>
          <w:bCs/>
        </w:rPr>
        <w:t xml:space="preserve">What you should do:</w:t>
      </w:r>
      <w:r>
        <w:t xml:space="preserve"> </w:t>
      </w:r>
      <w:r>
        <w:t xml:space="preserve">unless your instructor named a specific version,</w:t>
      </w:r>
      <w:r>
        <w:t xml:space="preserve"> </w:t>
      </w:r>
      <w:r>
        <w:rPr>
          <w:b/>
          <w:bCs/>
        </w:rPr>
        <w:t xml:space="preserve">download whatever the page offers by default.</w:t>
      </w:r>
      <w:r>
        <w:t xml:space="preserve"> </w:t>
      </w:r>
      <w:r>
        <w:t xml:space="preserve">Both tracks work fine for coursework, and the SQL commands you’ll learn are identical in all of them.</w:t>
      </w:r>
    </w:p>
    <w:p>
      <w:pPr>
        <w:pStyle w:val="BodyText"/>
      </w:pPr>
      <w:r>
        <w:t xml:space="preserve">Don’t worry if your version number doesn’t match the ones in this guide. As long as it’s version 8.0 or higher, you’re fine.</w:t>
      </w:r>
    </w:p>
    <w:bookmarkEnd w:id="25"/>
    <w:bookmarkStart w:id="26" w:name="Xbad4728c1f34db5c1c4bbbdeac57b2df88df51e"/>
    <w:p>
      <w:pPr>
        <w:pStyle w:val="Heading2"/>
      </w:pPr>
      <w:r>
        <w:t xml:space="preserve">Other things on the download page you can ignore</w:t>
      </w:r>
    </w:p>
    <w:p>
      <w:pPr>
        <w:pStyle w:val="FirstParagraph"/>
      </w:pPr>
      <w:r>
        <w:t xml:space="preserve">The MySQL site lists a dozen products. For this course you need</w:t>
      </w:r>
      <w:r>
        <w:t xml:space="preserve"> </w:t>
      </w:r>
      <w:r>
        <w:rPr>
          <w:b/>
          <w:bCs/>
        </w:rPr>
        <w:t xml:space="preserve">exactly two</w:t>
      </w:r>
      <w:r>
        <w:t xml:space="preserve">:</w:t>
      </w:r>
      <w:r>
        <w:t xml:space="preserve"> </w:t>
      </w:r>
      <w:r>
        <w:rPr>
          <w:i/>
          <w:iCs/>
        </w:rPr>
        <w:t xml:space="preserve">MySQL Community Server</w:t>
      </w:r>
      <w:r>
        <w:t xml:space="preserve"> </w:t>
      </w:r>
      <w:r>
        <w:t xml:space="preserve">and</w:t>
      </w:r>
      <w:r>
        <w:t xml:space="preserve"> </w:t>
      </w:r>
      <w:r>
        <w:rPr>
          <w:i/>
          <w:iCs/>
        </w:rPr>
        <w:t xml:space="preserve">MySQL Workbench</w:t>
      </w:r>
      <w:r>
        <w:t xml:space="preserve">. Everything else — MySQL Router, MySQL Shell, Connector/J, Connector/Python, MySQL NDB Cluster — is for other purposes. Skip them.</w:t>
      </w:r>
    </w:p>
    <w:p>
      <w:r>
        <w:pict>
          <v:rect style="width:0;height:1.5pt" o:hralign="center" o:hrstd="t" o:hr="t"/>
        </w:pict>
      </w:r>
    </w:p>
    <w:bookmarkEnd w:id="26"/>
    <w:bookmarkEnd w:id="27"/>
    <w:bookmarkStart w:id="30" w:name="X9a597cc3ac252acd91519638af04002509068e9"/>
    <w:p>
      <w:pPr>
        <w:pStyle w:val="Heading1"/>
      </w:pPr>
      <w:r>
        <w:t xml:space="preserve">SQL, MySQL, Workbench, and</w:t>
      </w:r>
      <w:r>
        <w:t xml:space="preserve"> </w:t>
      </w:r>
      <w:r>
        <w:t xml:space="preserve">“the Shell”</w:t>
      </w:r>
      <w:r>
        <w:t xml:space="preserve"> </w:t>
      </w:r>
      <w:r>
        <w:t xml:space="preserve">— What’s the Difference?</w:t>
      </w:r>
    </w:p>
    <w:p>
      <w:pPr>
        <w:pStyle w:val="FirstParagraph"/>
      </w:pPr>
      <w:r>
        <w:t xml:space="preserve">These four words get used interchangeably and it causes endless confusion. They are different things.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What it actually is</w:t>
            </w:r>
          </w:p>
        </w:tc>
      </w:tr>
      <w:tr>
        <w:tc>
          <w:tcPr/>
          <w:p>
            <w:pPr>
              <w:pStyle w:val="Compact"/>
            </w:pPr>
            <w:r>
              <w:rPr>
                <w:b/>
                <w:bCs/>
              </w:rPr>
              <w:t xml:space="preserve">SQL</w:t>
            </w:r>
          </w:p>
        </w:tc>
        <w:tc>
          <w:tcPr/>
          <w:p>
            <w:pPr>
              <w:pStyle w:val="Compact"/>
            </w:pPr>
            <w:r>
              <w:rPr>
                <w:b/>
                <w:bCs/>
              </w:rPr>
              <w:t xml:space="preserve">A language</w:t>
            </w:r>
            <w:r>
              <w:t xml:space="preserve">, like French or Python. You write instructions in it, such as</w:t>
            </w:r>
            <w:r>
              <w:t xml:space="preserve"> </w:t>
            </w:r>
            <w:r>
              <w:rPr>
                <w:rStyle w:val="VerbatimChar"/>
              </w:rPr>
              <w:t xml:space="preserve">SELECT * FROM students;</w:t>
            </w:r>
            <w:r>
              <w:t xml:space="preserve">. It’s pronounced either</w:t>
            </w:r>
            <w:r>
              <w:t xml:space="preserve"> </w:t>
            </w:r>
            <w:r>
              <w:t xml:space="preserve">“sequel”</w:t>
            </w:r>
            <w:r>
              <w:t xml:space="preserve"> </w:t>
            </w:r>
            <w:r>
              <w:t xml:space="preserve">or</w:t>
            </w:r>
            <w:r>
              <w:t xml:space="preserve"> </w:t>
            </w:r>
            <w:r>
              <w:t xml:space="preserve">“S-Q-L”</w:t>
            </w:r>
            <w:r>
              <w:t xml:space="preserve"> </w:t>
            </w:r>
            <w:r>
              <w:t xml:space="preserve">— both are correct and people use both.</w:t>
            </w:r>
          </w:p>
        </w:tc>
      </w:tr>
      <w:tr>
        <w:tc>
          <w:tcPr/>
          <w:p>
            <w:pPr>
              <w:pStyle w:val="Compact"/>
            </w:pPr>
            <w:r>
              <w:rPr>
                <w:b/>
                <w:bCs/>
              </w:rPr>
              <w:t xml:space="preserve">MySQL</w:t>
            </w:r>
          </w:p>
        </w:tc>
        <w:tc>
          <w:tcPr/>
          <w:p>
            <w:pPr>
              <w:pStyle w:val="Compact"/>
            </w:pPr>
            <w:r>
              <w:rPr>
                <w:b/>
                <w:bCs/>
              </w:rPr>
              <w:t xml:space="preserve">A program</w:t>
            </w:r>
            <w:r>
              <w:t xml:space="preserve"> </w:t>
            </w:r>
            <w:r>
              <w:t xml:space="preserve">that understands the SQL language and stores your data. It’s one of many — others include PostgreSQL, SQLite, and Microsoft SQL Server. They all speak roughly the same SQL.</w:t>
            </w:r>
          </w:p>
        </w:tc>
      </w:tr>
      <w:tr>
        <w:tc>
          <w:tcPr/>
          <w:p>
            <w:pPr>
              <w:pStyle w:val="Compact"/>
            </w:pPr>
            <w:r>
              <w:rPr>
                <w:b/>
                <w:bCs/>
              </w:rPr>
              <w:t xml:space="preserve">MySQL Workbench</w:t>
            </w:r>
          </w:p>
        </w:tc>
        <w:tc>
          <w:tcPr/>
          <w:p>
            <w:pPr>
              <w:pStyle w:val="Compact"/>
            </w:pPr>
            <w:r>
              <w:rPr>
                <w:b/>
                <w:bCs/>
              </w:rPr>
              <w:t xml:space="preserve">A window</w:t>
            </w:r>
            <w:r>
              <w:t xml:space="preserve"> </w:t>
            </w:r>
            <w:r>
              <w:t xml:space="preserve">for talking to MySQL, with buttons, menus, and a results table. This is what you’ll use.</w:t>
            </w:r>
          </w:p>
        </w:tc>
      </w:tr>
      <w:tr>
        <w:tc>
          <w:tcPr/>
          <w:p>
            <w:pPr>
              <w:pStyle w:val="Compact"/>
            </w:pPr>
            <w:r>
              <w:rPr>
                <w:b/>
                <w:bCs/>
              </w:rPr>
              <w:t xml:space="preserve">A shell</w:t>
            </w:r>
            <w:r>
              <w:t xml:space="preserve"> </w:t>
            </w:r>
            <w:r>
              <w:t xml:space="preserve">(or</w:t>
            </w:r>
            <w:r>
              <w:t xml:space="preserve"> </w:t>
            </w:r>
            <w:r>
              <w:rPr>
                <w:i/>
                <w:iCs/>
              </w:rPr>
              <w:t xml:space="preserve">command line</w:t>
            </w:r>
            <w:r>
              <w:t xml:space="preserve">,</w:t>
            </w:r>
            <w:r>
              <w:t xml:space="preserve"> </w:t>
            </w:r>
            <w:r>
              <w:rPr>
                <w:i/>
                <w:iCs/>
              </w:rPr>
              <w:t xml:space="preserve">terminal</w:t>
            </w:r>
            <w:r>
              <w:t xml:space="preserve">,</w:t>
            </w:r>
            <w:r>
              <w:t xml:space="preserve"> </w:t>
            </w:r>
            <w:r>
              <w:rPr>
                <w:i/>
                <w:iCs/>
              </w:rPr>
              <w:t xml:space="preserve">Command Prompt</w:t>
            </w:r>
            <w:r>
              <w:t xml:space="preserve">)</w:t>
            </w:r>
          </w:p>
        </w:tc>
        <w:tc>
          <w:tcPr/>
          <w:p>
            <w:pPr>
              <w:pStyle w:val="Compact"/>
            </w:pPr>
            <w:r>
              <w:rPr>
                <w:b/>
                <w:bCs/>
              </w:rPr>
              <w:t xml:space="preserve">A plain text window</w:t>
            </w:r>
            <w:r>
              <w:t xml:space="preserve"> </w:t>
            </w:r>
            <w:r>
              <w:t xml:space="preserve">for talking to MySQL. Same language, no buttons, no colors — you type a line, press Enter, and text comes back.</w:t>
            </w:r>
          </w:p>
        </w:tc>
      </w:tr>
    </w:tbl>
    <w:bookmarkStart w:id="28" w:name="so-what-is-a-shell-really"/>
    <w:p>
      <w:pPr>
        <w:pStyle w:val="Heading2"/>
      </w:pPr>
      <w:r>
        <w:t xml:space="preserve">So what is a</w:t>
      </w:r>
      <w:r>
        <w:t xml:space="preserve"> </w:t>
      </w:r>
      <w:r>
        <w:t xml:space="preserve">“shell,”</w:t>
      </w:r>
      <w:r>
        <w:t xml:space="preserve"> </w:t>
      </w:r>
      <w:r>
        <w:t xml:space="preserve">really?</w:t>
      </w:r>
    </w:p>
    <w:p>
      <w:pPr>
        <w:pStyle w:val="FirstParagraph"/>
      </w:pPr>
      <w:r>
        <w:t xml:space="preserve">A shell is just a window where you type commands instead of clicking things. On Windows it’s called</w:t>
      </w:r>
      <w:r>
        <w:t xml:space="preserve"> </w:t>
      </w:r>
      <w:r>
        <w:rPr>
          <w:b/>
          <w:bCs/>
        </w:rPr>
        <w:t xml:space="preserve">Command Prompt</w:t>
      </w:r>
      <w:r>
        <w:t xml:space="preserve"> </w:t>
      </w:r>
      <w:r>
        <w:t xml:space="preserve">or</w:t>
      </w:r>
      <w:r>
        <w:t xml:space="preserve"> </w:t>
      </w:r>
      <w:r>
        <w:rPr>
          <w:b/>
          <w:bCs/>
        </w:rPr>
        <w:t xml:space="preserve">PowerShell</w:t>
      </w:r>
      <w:r>
        <w:t xml:space="preserve">; on Mac it’s called</w:t>
      </w:r>
      <w:r>
        <w:t xml:space="preserve"> </w:t>
      </w:r>
      <w:r>
        <w:rPr>
          <w:b/>
          <w:bCs/>
        </w:rPr>
        <w:t xml:space="preserve">Terminal</w:t>
      </w:r>
      <w:r>
        <w:t xml:space="preserve">. It looks intimidating — black background, blinking cursor — but it’s only a different way to give the same instructions.</w:t>
      </w:r>
    </w:p>
    <w:p>
      <w:pPr>
        <w:pStyle w:val="BodyText"/>
      </w:pPr>
      <w:r>
        <w:t xml:space="preserve">You may also run across two MySQL-branded text windows:</w:t>
      </w:r>
    </w:p>
    <w:p>
      <w:pPr>
        <w:pStyle w:val="Compact"/>
        <w:numPr>
          <w:ilvl w:val="0"/>
          <w:numId w:val="1004"/>
        </w:numPr>
      </w:pPr>
      <w:r>
        <w:rPr>
          <w:b/>
          <w:bCs/>
        </w:rPr>
        <w:t xml:space="preserve">MySQL Command Line Client</w:t>
      </w:r>
      <w:r>
        <w:t xml:space="preserve"> </w:t>
      </w:r>
      <w:r>
        <w:t xml:space="preserve">(Windows) — a shell that connects straight to your database</w:t>
      </w:r>
    </w:p>
    <w:p>
      <w:pPr>
        <w:pStyle w:val="Compact"/>
        <w:numPr>
          <w:ilvl w:val="0"/>
          <w:numId w:val="1004"/>
        </w:numPr>
      </w:pPr>
      <w:r>
        <w:rPr>
          <w:b/>
          <w:bCs/>
        </w:rPr>
        <w:t xml:space="preserve">MySQL Shell</w:t>
      </w:r>
      <w:r>
        <w:t xml:space="preserve"> </w:t>
      </w:r>
      <w:r>
        <w:t xml:space="preserve">— a newer, fancier version of the same idea</w:t>
      </w:r>
    </w:p>
    <w:p>
      <w:pPr>
        <w:pStyle w:val="FirstParagraph"/>
      </w:pPr>
      <w:r>
        <w:rPr>
          <w:b/>
          <w:bCs/>
        </w:rPr>
        <w:t xml:space="preserve">You do not need either one for this guide.</w:t>
      </w:r>
      <w:r>
        <w:t xml:space="preserve"> </w:t>
      </w:r>
      <w:r>
        <w:t xml:space="preserve">Workbench does everything they do, with a friendlier face. If your instructor later asks you to use one, that’s a separate, short set of instructions.</w:t>
      </w:r>
    </w:p>
    <w:p>
      <w:pPr>
        <w:pStyle w:val="BlockText"/>
      </w:pPr>
      <w:r>
        <w:rPr>
          <w:b/>
          <w:bCs/>
        </w:rPr>
        <w:t xml:space="preserve">The key insight:</w:t>
      </w:r>
      <w:r>
        <w:t xml:space="preserve"> </w:t>
      </w:r>
      <w:r>
        <w:t xml:space="preserve">the SQL you type is the</w:t>
      </w:r>
      <w:r>
        <w:t xml:space="preserve"> </w:t>
      </w:r>
      <w:r>
        <w:rPr>
          <w:i/>
          <w:iCs/>
        </w:rPr>
        <w:t xml:space="preserve">same</w:t>
      </w:r>
      <w:r>
        <w:t xml:space="preserve"> </w:t>
      </w:r>
      <w:r>
        <w:t xml:space="preserve">whether you type it in Workbench or in a shell. The shell is not</w:t>
      </w:r>
      <w:r>
        <w:t xml:space="preserve"> </w:t>
      </w:r>
      <w:r>
        <w:t xml:space="preserve">“more advanced SQL”</w:t>
      </w:r>
      <w:r>
        <w:t xml:space="preserve"> </w:t>
      </w:r>
      <w:r>
        <w:t xml:space="preserve">— it’s just a plainer window. Don’t let anyone make you feel behind for using Workbench.</w:t>
      </w:r>
    </w:p>
    <w:bookmarkEnd w:id="28"/>
    <w:bookmarkStart w:id="29" w:name="what-sql-looks-like"/>
    <w:p>
      <w:pPr>
        <w:pStyle w:val="Heading2"/>
      </w:pPr>
      <w:r>
        <w:t xml:space="preserve">What SQL looks like</w:t>
      </w:r>
    </w:p>
    <w:p>
      <w:pPr>
        <w:pStyle w:val="FirstParagraph"/>
      </w:pPr>
      <w:r>
        <w:t xml:space="preserve">SQL reads almost like English. These are real, complete commands:</w:t>
      </w:r>
    </w:p>
    <w:p>
      <w:pPr>
        <w:pStyle w:val="SourceCode"/>
      </w:pPr>
      <w:r>
        <w:rPr>
          <w:rStyle w:val="VerbatimChar"/>
        </w:rPr>
        <w:t xml:space="preserve">SELECT VERSION();</w:t>
      </w:r>
      <w:r>
        <w:br/>
      </w:r>
      <w:r>
        <w:br/>
      </w:r>
      <w:r>
        <w:rPr>
          <w:rStyle w:val="VerbatimChar"/>
        </w:rPr>
        <w:t xml:space="preserve">CREATE DATABASE my_class;</w:t>
      </w:r>
      <w:r>
        <w:br/>
      </w:r>
      <w:r>
        <w:br/>
      </w:r>
      <w:r>
        <w:rPr>
          <w:rStyle w:val="VerbatimChar"/>
        </w:rPr>
        <w:t xml:space="preserve">SELECT * FROM students WHERE grade &gt; 80;</w:t>
      </w:r>
    </w:p>
    <w:p>
      <w:pPr>
        <w:pStyle w:val="FirstParagraph"/>
      </w:pPr>
      <w:r>
        <w:t xml:space="preserve">Three conventions worth knowing right now, because breaking them causes most beginner errors:</w:t>
      </w:r>
    </w:p>
    <w:p>
      <w:pPr>
        <w:pStyle w:val="Compact"/>
        <w:numPr>
          <w:ilvl w:val="0"/>
          <w:numId w:val="1005"/>
        </w:numPr>
      </w:pPr>
      <w:r>
        <w:rPr>
          <w:b/>
          <w:bCs/>
        </w:rPr>
        <w:t xml:space="preserve">Every command ends with a semicolon</w:t>
      </w:r>
      <w:r>
        <w:t xml:space="preserve"> </w:t>
      </w:r>
      <w:r>
        <w:rPr>
          <w:rStyle w:val="VerbatimChar"/>
        </w:rPr>
        <w:t xml:space="preserve">;</w:t>
      </w:r>
      <w:r>
        <w:t xml:space="preserve"> </w:t>
      </w:r>
      <w:r>
        <w:t xml:space="preserve">— forget it and MySQL will just sit there waiting, as if nothing happened.</w:t>
      </w:r>
    </w:p>
    <w:p>
      <w:pPr>
        <w:pStyle w:val="Compact"/>
        <w:numPr>
          <w:ilvl w:val="0"/>
          <w:numId w:val="1005"/>
        </w:numPr>
      </w:pPr>
      <w:r>
        <w:rPr>
          <w:b/>
          <w:bCs/>
        </w:rPr>
        <w:t xml:space="preserve">Capital letters are a style choice, not a rule.</w:t>
      </w:r>
      <w:r>
        <w:t xml:space="preserve"> </w:t>
      </w:r>
      <w:r>
        <w:rPr>
          <w:rStyle w:val="VerbatimChar"/>
        </w:rPr>
        <w:t xml:space="preserve">SELECT</w:t>
      </w:r>
      <w:r>
        <w:t xml:space="preserve"> </w:t>
      </w:r>
      <w:r>
        <w:t xml:space="preserve">and</w:t>
      </w:r>
      <w:r>
        <w:t xml:space="preserve"> </w:t>
      </w:r>
      <w:r>
        <w:rPr>
          <w:rStyle w:val="VerbatimChar"/>
        </w:rPr>
        <w:t xml:space="preserve">select</w:t>
      </w:r>
      <w:r>
        <w:t xml:space="preserve"> </w:t>
      </w:r>
      <w:r>
        <w:t xml:space="preserve">both work. People write commands in capitals to make them stand out from names.</w:t>
      </w:r>
    </w:p>
    <w:p>
      <w:pPr>
        <w:pStyle w:val="Compact"/>
        <w:numPr>
          <w:ilvl w:val="0"/>
          <w:numId w:val="1005"/>
        </w:numPr>
      </w:pPr>
      <w:r>
        <w:rPr>
          <w:b/>
          <w:bCs/>
        </w:rPr>
        <w:t xml:space="preserve">Names are case-sensitive on Mac and Linux but usually not on Windows.</w:t>
      </w:r>
      <w:r>
        <w:t xml:space="preserve"> </w:t>
      </w:r>
      <w:r>
        <w:t xml:space="preserve">If</w:t>
      </w:r>
      <w:r>
        <w:t xml:space="preserve"> </w:t>
      </w:r>
      <w:r>
        <w:rPr>
          <w:rStyle w:val="VerbatimChar"/>
        </w:rPr>
        <w:t xml:space="preserve">Students</w:t>
      </w:r>
      <w:r>
        <w:t xml:space="preserve"> </w:t>
      </w:r>
      <w:r>
        <w:t xml:space="preserve">doesn’t work, try</w:t>
      </w:r>
      <w:r>
        <w:t xml:space="preserve"> </w:t>
      </w:r>
      <w:r>
        <w:rPr>
          <w:rStyle w:val="VerbatimChar"/>
        </w:rPr>
        <w:t xml:space="preserve">students</w:t>
      </w:r>
      <w:r>
        <w:t xml:space="preserve">.</w:t>
      </w:r>
    </w:p>
    <w:p>
      <w:r>
        <w:pict>
          <v:rect style="width:0;height:1.5pt" o:hralign="center" o:hrstd="t" o:hr="t"/>
        </w:pict>
      </w:r>
    </w:p>
    <w:bookmarkEnd w:id="29"/>
    <w:bookmarkEnd w:id="30"/>
    <w:bookmarkStart w:id="36" w:name="part-1-windows"/>
    <w:p>
      <w:pPr>
        <w:pStyle w:val="Heading1"/>
      </w:pPr>
      <w:r>
        <w:t xml:space="preserve">Part 1 — Windows</w:t>
      </w:r>
    </w:p>
    <w:p>
      <w:pPr>
        <w:pStyle w:val="FirstParagraph"/>
      </w:pPr>
      <w:r>
        <w:t xml:space="preserve">If you have a Mac, skip ahead to</w:t>
      </w:r>
      <w:r>
        <w:t xml:space="preserve"> </w:t>
      </w:r>
      <w:r>
        <w:rPr>
          <w:b/>
          <w:bCs/>
        </w:rPr>
        <w:t xml:space="preserve">Part 2</w:t>
      </w:r>
      <w:r>
        <w:t xml:space="preserve">.</w:t>
      </w:r>
    </w:p>
    <w:p>
      <w:pPr>
        <w:pStyle w:val="BodyText"/>
      </w:pPr>
      <w:r>
        <w:t xml:space="preserve">There are five steps. Do them in order.</w:t>
      </w:r>
    </w:p>
    <w:bookmarkStart w:id="31" w:name="Xe2eb3571bb346c7d182380246a73025d7031f33"/>
    <w:p>
      <w:pPr>
        <w:pStyle w:val="Heading2"/>
      </w:pPr>
      <w:r>
        <w:t xml:space="preserve">Step 1 — Install a required Microsoft component first</w:t>
      </w:r>
    </w:p>
    <w:p>
      <w:pPr>
        <w:pStyle w:val="FirstParagraph"/>
      </w:pPr>
      <w:r>
        <w:t xml:space="preserve">MySQL needs a small free Microsoft add-on called the</w:t>
      </w:r>
      <w:r>
        <w:t xml:space="preserve"> </w:t>
      </w:r>
      <w:r>
        <w:rPr>
          <w:b/>
          <w:bCs/>
        </w:rPr>
        <w:t xml:space="preserve">Visual C++ Redistributable</w:t>
      </w:r>
      <w:r>
        <w:t xml:space="preserve">. Many computers already have it, but installing it again causes no harm and skipping it is the single most common cause of the error messages in the troubleshooting section.</w:t>
      </w:r>
    </w:p>
    <w:p>
      <w:pPr>
        <w:pStyle w:val="Compact"/>
        <w:numPr>
          <w:ilvl w:val="0"/>
          <w:numId w:val="1006"/>
        </w:numPr>
      </w:pPr>
      <w:r>
        <w:t xml:space="preserve">Go to:</w:t>
      </w:r>
      <w:r>
        <w:t xml:space="preserve"> </w:t>
      </w:r>
      <w:r>
        <w:rPr>
          <w:b/>
          <w:bCs/>
        </w:rPr>
        <w:t xml:space="preserve">https://aka.ms/vs/17/release/vc_redist.x64.exe</w:t>
      </w:r>
    </w:p>
    <w:p>
      <w:pPr>
        <w:pStyle w:val="Compact"/>
        <w:numPr>
          <w:ilvl w:val="0"/>
          <w:numId w:val="1006"/>
        </w:numPr>
      </w:pPr>
      <w:r>
        <w:t xml:space="preserve">The file</w:t>
      </w:r>
      <w:r>
        <w:t xml:space="preserve"> </w:t>
      </w:r>
      <w:r>
        <w:rPr>
          <w:rStyle w:val="VerbatimChar"/>
        </w:rPr>
        <w:t xml:space="preserve">vc_redist.x64.exe</w:t>
      </w:r>
      <w:r>
        <w:t xml:space="preserve"> </w:t>
      </w:r>
      <w:r>
        <w:t xml:space="preserve">downloads. Open it.</w:t>
      </w:r>
    </w:p>
    <w:p>
      <w:pPr>
        <w:pStyle w:val="Compact"/>
        <w:numPr>
          <w:ilvl w:val="0"/>
          <w:numId w:val="1006"/>
        </w:numPr>
      </w:pPr>
      <w:r>
        <w:t xml:space="preserve">Tick</w:t>
      </w:r>
      <w:r>
        <w:t xml:space="preserve"> </w:t>
      </w:r>
      <w:r>
        <w:rPr>
          <w:b/>
          <w:bCs/>
        </w:rPr>
        <w:t xml:space="preserve">I agree to the license terms and conditions</w:t>
      </w:r>
      <w:r>
        <w:t xml:space="preserve">, then click</w:t>
      </w:r>
      <w:r>
        <w:t xml:space="preserve"> </w:t>
      </w:r>
      <w:r>
        <w:rPr>
          <w:b/>
          <w:bCs/>
        </w:rPr>
        <w:t xml:space="preserve">Install</w:t>
      </w:r>
      <w:r>
        <w:t xml:space="preserve">.</w:t>
      </w:r>
    </w:p>
    <w:p>
      <w:pPr>
        <w:pStyle w:val="Compact"/>
        <w:numPr>
          <w:ilvl w:val="0"/>
          <w:numId w:val="1006"/>
        </w:numPr>
      </w:pPr>
      <w:r>
        <w:t xml:space="preserve">If it says it is already installed, click</w:t>
      </w:r>
      <w:r>
        <w:t xml:space="preserve"> </w:t>
      </w:r>
      <w:r>
        <w:rPr>
          <w:b/>
          <w:bCs/>
        </w:rPr>
        <w:t xml:space="preserve">Close</w:t>
      </w:r>
      <w:r>
        <w:t xml:space="preserve">. You’re fine.</w:t>
      </w:r>
    </w:p>
    <w:p>
      <w:pPr>
        <w:pStyle w:val="Compact"/>
        <w:numPr>
          <w:ilvl w:val="0"/>
          <w:numId w:val="1006"/>
        </w:numPr>
      </w:pPr>
      <w:r>
        <w:t xml:space="preserve">Restart your computer if it asks you to.</w:t>
      </w:r>
    </w:p>
    <w:bookmarkEnd w:id="31"/>
    <w:bookmarkStart w:id="32" w:name="step-2-download-mysql-server"/>
    <w:p>
      <w:pPr>
        <w:pStyle w:val="Heading2"/>
      </w:pPr>
      <w:r>
        <w:t xml:space="preserve">Step 2 — Download MySQL Server</w:t>
      </w:r>
    </w:p>
    <w:p>
      <w:pPr>
        <w:pStyle w:val="Compact"/>
        <w:numPr>
          <w:ilvl w:val="0"/>
          <w:numId w:val="1007"/>
        </w:numPr>
      </w:pPr>
      <w:r>
        <w:t xml:space="preserve">Go to:</w:t>
      </w:r>
      <w:r>
        <w:t xml:space="preserve"> </w:t>
      </w:r>
      <w:r>
        <w:rPr>
          <w:b/>
          <w:bCs/>
        </w:rPr>
        <w:t xml:space="preserve">https://dev.mysql.com/downloads/mysql/</w:t>
      </w:r>
    </w:p>
    <w:p>
      <w:pPr>
        <w:pStyle w:val="Compact"/>
        <w:numPr>
          <w:ilvl w:val="0"/>
          <w:numId w:val="1007"/>
        </w:numPr>
      </w:pPr>
      <w:r>
        <w:t xml:space="preserve">Under</w:t>
      </w:r>
      <w:r>
        <w:t xml:space="preserve"> </w:t>
      </w:r>
      <w:r>
        <w:rPr>
          <w:b/>
          <w:bCs/>
        </w:rPr>
        <w:t xml:space="preserve">Select Operating System</w:t>
      </w:r>
      <w:r>
        <w:t xml:space="preserve">, make sure it says</w:t>
      </w:r>
      <w:r>
        <w:t xml:space="preserve"> </w:t>
      </w:r>
      <w:r>
        <w:rPr>
          <w:b/>
          <w:bCs/>
        </w:rPr>
        <w:t xml:space="preserve">Microsoft Windows</w:t>
      </w:r>
      <w:r>
        <w:t xml:space="preserve">.</w:t>
      </w:r>
    </w:p>
    <w:p>
      <w:pPr>
        <w:pStyle w:val="Compact"/>
        <w:numPr>
          <w:ilvl w:val="0"/>
          <w:numId w:val="1007"/>
        </w:numPr>
      </w:pPr>
      <w:r>
        <w:t xml:space="preserve">You’ll see a list of files. Find the one labeled</w:t>
      </w:r>
      <w:r>
        <w:t xml:space="preserve"> </w:t>
      </w:r>
      <w:r>
        <w:rPr>
          <w:b/>
          <w:bCs/>
        </w:rPr>
        <w:t xml:space="preserve">Windows (x86, 64-bit), MSI Installer</w:t>
      </w:r>
      <w:r>
        <w:t xml:space="preserve"> </w:t>
      </w:r>
      <w:r>
        <w:t xml:space="preserve">and click the blue</w:t>
      </w:r>
      <w:r>
        <w:t xml:space="preserve"> </w:t>
      </w:r>
      <w:r>
        <w:rPr>
          <w:b/>
          <w:bCs/>
        </w:rPr>
        <w:t xml:space="preserve">Download</w:t>
      </w:r>
      <w:r>
        <w:t xml:space="preserve"> </w:t>
      </w:r>
      <w:r>
        <w:t xml:space="preserve">button next to it.</w:t>
      </w:r>
    </w:p>
    <w:p>
      <w:pPr>
        <w:pStyle w:val="Compact"/>
        <w:numPr>
          <w:ilvl w:val="1"/>
          <w:numId w:val="1008"/>
        </w:numPr>
      </w:pPr>
      <w:r>
        <w:t xml:space="preserve">It’s the</w:t>
      </w:r>
      <w:r>
        <w:t xml:space="preserve"> </w:t>
      </w:r>
      <w:r>
        <w:rPr>
          <w:i/>
          <w:iCs/>
        </w:rPr>
        <w:t xml:space="preserve">smaller</w:t>
      </w:r>
      <w:r>
        <w:t xml:space="preserve"> </w:t>
      </w:r>
      <w:r>
        <w:t xml:space="preserve">of the choices, roughly 125 MB. The file name looks like</w:t>
      </w:r>
      <w:r>
        <w:t xml:space="preserve"> </w:t>
      </w:r>
      <w:r>
        <w:rPr>
          <w:rStyle w:val="VerbatimChar"/>
        </w:rPr>
        <w:t xml:space="preserve">mysql-26.7.0-winx64.msi</w:t>
      </w:r>
      <w:r>
        <w:t xml:space="preserve">.</w:t>
      </w:r>
    </w:p>
    <w:p>
      <w:pPr>
        <w:pStyle w:val="Compact"/>
        <w:numPr>
          <w:ilvl w:val="1"/>
          <w:numId w:val="1008"/>
        </w:numPr>
      </w:pPr>
      <w:r>
        <w:t xml:space="preserve">Do</w:t>
      </w:r>
      <w:r>
        <w:t xml:space="preserve"> </w:t>
      </w:r>
      <w:r>
        <w:rPr>
          <w:b/>
          <w:bCs/>
        </w:rPr>
        <w:t xml:space="preserve">not</w:t>
      </w:r>
      <w:r>
        <w:t xml:space="preserve"> </w:t>
      </w:r>
      <w:r>
        <w:t xml:space="preserve">pick anything that says</w:t>
      </w:r>
      <w:r>
        <w:t xml:space="preserve"> </w:t>
      </w:r>
      <w:r>
        <w:rPr>
          <w:b/>
          <w:bCs/>
        </w:rPr>
        <w:t xml:space="preserve">ZIP Archive</w:t>
      </w:r>
      <w:r>
        <w:t xml:space="preserve"> </w:t>
      </w:r>
      <w:r>
        <w:t xml:space="preserve">or</w:t>
      </w:r>
      <w:r>
        <w:t xml:space="preserve"> </w:t>
      </w:r>
      <w:r>
        <w:rPr>
          <w:b/>
          <w:bCs/>
        </w:rPr>
        <w:t xml:space="preserve">Debug Binaries</w:t>
      </w:r>
      <w:r>
        <w:t xml:space="preserve">.</w:t>
      </w:r>
    </w:p>
    <w:p>
      <w:pPr>
        <w:pStyle w:val="Compact"/>
        <w:numPr>
          <w:ilvl w:val="0"/>
          <w:numId w:val="1007"/>
        </w:numPr>
      </w:pPr>
      <w:r>
        <w:t xml:space="preserve">The next page asks you to log in or sign up for an Oracle account.</w:t>
      </w:r>
      <w:r>
        <w:t xml:space="preserve"> </w:t>
      </w:r>
      <w:r>
        <w:rPr>
          <w:b/>
          <w:bCs/>
        </w:rPr>
        <w:t xml:space="preserve">You do not need an account.</w:t>
      </w:r>
    </w:p>
    <w:p>
      <w:pPr>
        <w:pStyle w:val="Compact"/>
        <w:numPr>
          <w:ilvl w:val="1"/>
          <w:numId w:val="1009"/>
        </w:numPr>
      </w:pPr>
      <w:r>
        <w:t xml:space="preserve">Scroll to the bottom and click the small link that says</w:t>
      </w:r>
      <w:r>
        <w:t xml:space="preserve"> </w:t>
      </w:r>
      <w:r>
        <w:rPr>
          <w:b/>
          <w:bCs/>
        </w:rPr>
        <w:t xml:space="preserve">“No thanks, just start my download.”</w:t>
      </w:r>
    </w:p>
    <w:p>
      <w:pPr>
        <w:pStyle w:val="Compact"/>
        <w:numPr>
          <w:ilvl w:val="0"/>
          <w:numId w:val="1007"/>
        </w:numPr>
      </w:pPr>
      <w:r>
        <w:t xml:space="preserve">The download starts. Wait for it to finish before moving on.</w:t>
      </w:r>
    </w:p>
    <w:bookmarkEnd w:id="32"/>
    <w:bookmarkStart w:id="33" w:name="step-3-install-and-set-up-mysql-server"/>
    <w:p>
      <w:pPr>
        <w:pStyle w:val="Heading2"/>
      </w:pPr>
      <w:r>
        <w:t xml:space="preserve">Step 3 — Install and set up MySQL Server</w:t>
      </w:r>
    </w:p>
    <w:p>
      <w:pPr>
        <w:pStyle w:val="Compact"/>
        <w:numPr>
          <w:ilvl w:val="0"/>
          <w:numId w:val="1010"/>
        </w:numPr>
      </w:pPr>
      <w:r>
        <w:t xml:space="preserve">Open the file you just downloaded (check your</w:t>
      </w:r>
      <w:r>
        <w:t xml:space="preserve"> </w:t>
      </w:r>
      <w:r>
        <w:rPr>
          <w:b/>
          <w:bCs/>
        </w:rPr>
        <w:t xml:space="preserve">Downloads</w:t>
      </w:r>
      <w:r>
        <w:t xml:space="preserve"> </w:t>
      </w:r>
      <w:r>
        <w:t xml:space="preserve">folder).</w:t>
      </w:r>
    </w:p>
    <w:p>
      <w:pPr>
        <w:pStyle w:val="Compact"/>
        <w:numPr>
          <w:ilvl w:val="0"/>
          <w:numId w:val="1010"/>
        </w:numPr>
      </w:pPr>
      <w:r>
        <w:t xml:space="preserve">If Windows shows a blue</w:t>
      </w:r>
      <w:r>
        <w:t xml:space="preserve"> </w:t>
      </w:r>
      <w:r>
        <w:rPr>
          <w:b/>
          <w:bCs/>
        </w:rPr>
        <w:t xml:space="preserve">“Windows protected your PC”</w:t>
      </w:r>
      <w:r>
        <w:t xml:space="preserve"> </w:t>
      </w:r>
      <w:r>
        <w:t xml:space="preserve">box, click</w:t>
      </w:r>
      <w:r>
        <w:t xml:space="preserve"> </w:t>
      </w:r>
      <w:r>
        <w:rPr>
          <w:b/>
          <w:bCs/>
        </w:rPr>
        <w:t xml:space="preserve">More info</w:t>
      </w:r>
      <w:r>
        <w:t xml:space="preserve">, then</w:t>
      </w:r>
      <w:r>
        <w:t xml:space="preserve"> </w:t>
      </w:r>
      <w:r>
        <w:rPr>
          <w:b/>
          <w:bCs/>
        </w:rPr>
        <w:t xml:space="preserve">Run anyway</w:t>
      </w:r>
      <w:r>
        <w:t xml:space="preserve">. This is normal — it appears because the file is new, not because anything is wrong.</w:t>
      </w:r>
    </w:p>
    <w:p>
      <w:pPr>
        <w:pStyle w:val="Compact"/>
        <w:numPr>
          <w:ilvl w:val="0"/>
          <w:numId w:val="1010"/>
        </w:numPr>
      </w:pPr>
      <w:r>
        <w:t xml:space="preserve">Click</w:t>
      </w:r>
      <w:r>
        <w:t xml:space="preserve"> </w:t>
      </w:r>
      <w:r>
        <w:rPr>
          <w:b/>
          <w:bCs/>
        </w:rPr>
        <w:t xml:space="preserve">Next</w:t>
      </w:r>
      <w:r>
        <w:t xml:space="preserve"> </w:t>
      </w:r>
      <w:r>
        <w:t xml:space="preserve">through the installer, accept the license agreement, and click</w:t>
      </w:r>
      <w:r>
        <w:t xml:space="preserve"> </w:t>
      </w:r>
      <w:r>
        <w:rPr>
          <w:b/>
          <w:bCs/>
        </w:rPr>
        <w:t xml:space="preserve">Install</w:t>
      </w:r>
      <w:r>
        <w:t xml:space="preserve">.</w:t>
      </w:r>
    </w:p>
    <w:p>
      <w:pPr>
        <w:pStyle w:val="Compact"/>
        <w:numPr>
          <w:ilvl w:val="0"/>
          <w:numId w:val="1010"/>
        </w:numPr>
      </w:pPr>
      <w:r>
        <w:t xml:space="preserve">Click</w:t>
      </w:r>
      <w:r>
        <w:t xml:space="preserve"> </w:t>
      </w:r>
      <w:r>
        <w:rPr>
          <w:b/>
          <w:bCs/>
        </w:rPr>
        <w:t xml:space="preserve">Yes</w:t>
      </w:r>
      <w:r>
        <w:t xml:space="preserve"> </w:t>
      </w:r>
      <w:r>
        <w:t xml:space="preserve">when Windows asks for permission to make changes.</w:t>
      </w:r>
    </w:p>
    <w:p>
      <w:pPr>
        <w:pStyle w:val="Compact"/>
        <w:numPr>
          <w:ilvl w:val="0"/>
          <w:numId w:val="1010"/>
        </w:numPr>
      </w:pPr>
      <w:r>
        <w:t xml:space="preserve">Wait. This takes a few minutes.</w:t>
      </w:r>
    </w:p>
    <w:p>
      <w:pPr>
        <w:pStyle w:val="Compact"/>
        <w:numPr>
          <w:ilvl w:val="0"/>
          <w:numId w:val="1010"/>
        </w:numPr>
      </w:pPr>
      <w:r>
        <w:t xml:space="preserve">On the final screen, make sure the box to</w:t>
      </w:r>
      <w:r>
        <w:t xml:space="preserve"> </w:t>
      </w:r>
      <w:r>
        <w:rPr>
          <w:b/>
          <w:bCs/>
        </w:rPr>
        <w:t xml:space="preserve">run MySQL Configurator</w:t>
      </w:r>
      <w:r>
        <w:t xml:space="preserve"> </w:t>
      </w:r>
      <w:r>
        <w:t xml:space="preserve">is ticked, then click</w:t>
      </w:r>
      <w:r>
        <w:t xml:space="preserve"> </w:t>
      </w:r>
      <w:r>
        <w:rPr>
          <w:b/>
          <w:bCs/>
        </w:rPr>
        <w:t xml:space="preserve">Finish</w:t>
      </w:r>
      <w:r>
        <w:t xml:space="preserve">.</w:t>
      </w:r>
    </w:p>
    <w:p>
      <w:pPr>
        <w:pStyle w:val="FirstParagraph"/>
      </w:pPr>
      <w:r>
        <w:t xml:space="preserve">A second program called</w:t>
      </w:r>
      <w:r>
        <w:t xml:space="preserve"> </w:t>
      </w:r>
      <w:r>
        <w:rPr>
          <w:b/>
          <w:bCs/>
        </w:rPr>
        <w:t xml:space="preserve">MySQL Configurator</w:t>
      </w:r>
      <w:r>
        <w:t xml:space="preserve"> </w:t>
      </w:r>
      <w:r>
        <w:t xml:space="preserve">now opens. This is where the real setup happens. Work through its screens:</w:t>
      </w:r>
    </w:p>
    <w:p>
      <w:pPr>
        <w:pStyle w:val="BodyText"/>
      </w:pPr>
      <w:r>
        <w:rPr>
          <w:b/>
          <w:bCs/>
        </w:rPr>
        <w:t xml:space="preserve">Type and Networking</w:t>
      </w:r>
    </w:p>
    <w:p>
      <w:pPr>
        <w:pStyle w:val="Compact"/>
        <w:numPr>
          <w:ilvl w:val="0"/>
          <w:numId w:val="1011"/>
        </w:numPr>
      </w:pPr>
      <w:r>
        <w:t xml:space="preserve">Config Type: choose</w:t>
      </w:r>
      <w:r>
        <w:t xml:space="preserve"> </w:t>
      </w:r>
      <w:r>
        <w:rPr>
          <w:b/>
          <w:bCs/>
        </w:rPr>
        <w:t xml:space="preserve">Development Computer</w:t>
      </w:r>
    </w:p>
    <w:p>
      <w:pPr>
        <w:pStyle w:val="Compact"/>
        <w:numPr>
          <w:ilvl w:val="0"/>
          <w:numId w:val="1011"/>
        </w:numPr>
      </w:pPr>
      <w:r>
        <w:t xml:space="preserve">Leave</w:t>
      </w:r>
      <w:r>
        <w:t xml:space="preserve"> </w:t>
      </w:r>
      <w:r>
        <w:rPr>
          <w:b/>
          <w:bCs/>
        </w:rPr>
        <w:t xml:space="preserve">TCP/IP</w:t>
      </w:r>
      <w:r>
        <w:t xml:space="preserve"> </w:t>
      </w:r>
      <w:r>
        <w:t xml:space="preserve">ticked and</w:t>
      </w:r>
      <w:r>
        <w:t xml:space="preserve"> </w:t>
      </w:r>
      <w:r>
        <w:rPr>
          <w:b/>
          <w:bCs/>
        </w:rPr>
        <w:t xml:space="preserve">Port</w:t>
      </w:r>
      <w:r>
        <w:t xml:space="preserve"> </w:t>
      </w:r>
      <w:r>
        <w:t xml:space="preserve">set to</w:t>
      </w:r>
      <w:r>
        <w:t xml:space="preserve"> </w:t>
      </w:r>
      <w:r>
        <w:rPr>
          <w:b/>
          <w:bCs/>
        </w:rPr>
        <w:t xml:space="preserve">3306</w:t>
      </w:r>
    </w:p>
    <w:p>
      <w:pPr>
        <w:pStyle w:val="Compact"/>
        <w:numPr>
          <w:ilvl w:val="0"/>
          <w:numId w:val="1011"/>
        </w:numPr>
      </w:pPr>
      <w:r>
        <w:t xml:space="preserve">Click</w:t>
      </w:r>
      <w:r>
        <w:t xml:space="preserve"> </w:t>
      </w:r>
      <w:r>
        <w:rPr>
          <w:b/>
          <w:bCs/>
        </w:rPr>
        <w:t xml:space="preserve">Next</w:t>
      </w:r>
    </w:p>
    <w:p>
      <w:pPr>
        <w:pStyle w:val="FirstParagraph"/>
      </w:pPr>
      <w:r>
        <w:rPr>
          <w:b/>
          <w:bCs/>
        </w:rPr>
        <w:t xml:space="preserve">Authentication Method</w:t>
      </w:r>
      <w:r>
        <w:t xml:space="preserve"> </w:t>
      </w:r>
      <w:r>
        <w:t xml:space="preserve">(you may or may not see this screen)</w:t>
      </w:r>
    </w:p>
    <w:p>
      <w:pPr>
        <w:pStyle w:val="Compact"/>
        <w:numPr>
          <w:ilvl w:val="0"/>
          <w:numId w:val="1012"/>
        </w:numPr>
      </w:pPr>
      <w:r>
        <w:t xml:space="preserve">Leave the recommended option selected — the top one, about strong password encryption</w:t>
      </w:r>
    </w:p>
    <w:p>
      <w:pPr>
        <w:pStyle w:val="Compact"/>
        <w:numPr>
          <w:ilvl w:val="0"/>
          <w:numId w:val="1012"/>
        </w:numPr>
      </w:pPr>
      <w:r>
        <w:t xml:space="preserve">Click</w:t>
      </w:r>
      <w:r>
        <w:t xml:space="preserve"> </w:t>
      </w:r>
      <w:r>
        <w:rPr>
          <w:b/>
          <w:bCs/>
        </w:rPr>
        <w:t xml:space="preserve">Next</w:t>
      </w:r>
    </w:p>
    <w:p>
      <w:pPr>
        <w:pStyle w:val="FirstParagraph"/>
      </w:pPr>
      <w:r>
        <w:rPr>
          <w:b/>
          <w:bCs/>
        </w:rPr>
        <w:t xml:space="preserve">Accounts and Roles</w:t>
      </w:r>
    </w:p>
    <w:p>
      <w:pPr>
        <w:pStyle w:val="Compact"/>
        <w:numPr>
          <w:ilvl w:val="0"/>
          <w:numId w:val="1013"/>
        </w:numPr>
      </w:pPr>
      <w:r>
        <w:t xml:space="preserve">This is the important one. Type your new password into</w:t>
      </w:r>
      <w:r>
        <w:t xml:space="preserve"> </w:t>
      </w:r>
      <w:r>
        <w:rPr>
          <w:b/>
          <w:bCs/>
        </w:rPr>
        <w:t xml:space="preserve">MySQL Root Password</w:t>
      </w:r>
      <w:r>
        <w:t xml:space="preserve">, and type it again into</w:t>
      </w:r>
      <w:r>
        <w:t xml:space="preserve"> </w:t>
      </w:r>
      <w:r>
        <w:rPr>
          <w:b/>
          <w:bCs/>
        </w:rPr>
        <w:t xml:space="preserve">Repeat Password</w:t>
      </w:r>
      <w:r>
        <w:t xml:space="preserve">.</w:t>
      </w:r>
    </w:p>
    <w:p>
      <w:pPr>
        <w:pStyle w:val="Compact"/>
        <w:numPr>
          <w:ilvl w:val="0"/>
          <w:numId w:val="1013"/>
        </w:numPr>
      </w:pPr>
      <w:r>
        <w:rPr>
          <w:b/>
          <w:bCs/>
        </w:rPr>
        <w:t xml:space="preserve">Write this password down now.</w:t>
      </w:r>
      <w:r>
        <w:t xml:space="preserve"> </w:t>
      </w:r>
      <w:r>
        <w:t xml:space="preserve">See the warning on page 1.</w:t>
      </w:r>
    </w:p>
    <w:p>
      <w:pPr>
        <w:pStyle w:val="Compact"/>
        <w:numPr>
          <w:ilvl w:val="0"/>
          <w:numId w:val="1013"/>
        </w:numPr>
      </w:pPr>
      <w:r>
        <w:t xml:space="preserve">You do not need to add any other users. Click</w:t>
      </w:r>
      <w:r>
        <w:t xml:space="preserve"> </w:t>
      </w:r>
      <w:r>
        <w:rPr>
          <w:b/>
          <w:bCs/>
        </w:rPr>
        <w:t xml:space="preserve">Next</w:t>
      </w:r>
      <w:r>
        <w:t xml:space="preserve">.</w:t>
      </w:r>
    </w:p>
    <w:p>
      <w:pPr>
        <w:pStyle w:val="FirstParagraph"/>
      </w:pPr>
      <w:r>
        <w:rPr>
          <w:b/>
          <w:bCs/>
        </w:rPr>
        <w:t xml:space="preserve">Windows Service</w:t>
      </w:r>
    </w:p>
    <w:p>
      <w:pPr>
        <w:pStyle w:val="Compact"/>
        <w:numPr>
          <w:ilvl w:val="0"/>
          <w:numId w:val="1014"/>
        </w:numPr>
      </w:pPr>
      <w:r>
        <w:t xml:space="preserve">Leave</w:t>
      </w:r>
      <w:r>
        <w:t xml:space="preserve"> </w:t>
      </w:r>
      <w:r>
        <w:rPr>
          <w:b/>
          <w:bCs/>
        </w:rPr>
        <w:t xml:space="preserve">Configure MySQL Server as a Windows Service</w:t>
      </w:r>
      <w:r>
        <w:t xml:space="preserve"> </w:t>
      </w:r>
      <w:r>
        <w:t xml:space="preserve">ticked</w:t>
      </w:r>
    </w:p>
    <w:p>
      <w:pPr>
        <w:pStyle w:val="Compact"/>
        <w:numPr>
          <w:ilvl w:val="0"/>
          <w:numId w:val="1014"/>
        </w:numPr>
      </w:pPr>
      <w:r>
        <w:t xml:space="preserve">Leave</w:t>
      </w:r>
      <w:r>
        <w:t xml:space="preserve"> </w:t>
      </w:r>
      <w:r>
        <w:rPr>
          <w:b/>
          <w:bCs/>
        </w:rPr>
        <w:t xml:space="preserve">Start the MySQL Server at System Startup</w:t>
      </w:r>
      <w:r>
        <w:t xml:space="preserve"> </w:t>
      </w:r>
      <w:r>
        <w:t xml:space="preserve">ticked — this makes the database turn on by itself every time you start your laptop, which is what you want</w:t>
      </w:r>
    </w:p>
    <w:p>
      <w:pPr>
        <w:pStyle w:val="Compact"/>
        <w:numPr>
          <w:ilvl w:val="0"/>
          <w:numId w:val="1014"/>
        </w:numPr>
      </w:pPr>
      <w:r>
        <w:t xml:space="preserve">Click</w:t>
      </w:r>
      <w:r>
        <w:t xml:space="preserve"> </w:t>
      </w:r>
      <w:r>
        <w:rPr>
          <w:b/>
          <w:bCs/>
        </w:rPr>
        <w:t xml:space="preserve">Next</w:t>
      </w:r>
    </w:p>
    <w:p>
      <w:pPr>
        <w:pStyle w:val="FirstParagraph"/>
      </w:pPr>
      <w:r>
        <w:rPr>
          <w:b/>
          <w:bCs/>
        </w:rPr>
        <w:t xml:space="preserve">Apply Configuration</w:t>
      </w:r>
    </w:p>
    <w:p>
      <w:pPr>
        <w:pStyle w:val="Compact"/>
        <w:numPr>
          <w:ilvl w:val="0"/>
          <w:numId w:val="1015"/>
        </w:numPr>
      </w:pPr>
      <w:r>
        <w:t xml:space="preserve">Click</w:t>
      </w:r>
      <w:r>
        <w:t xml:space="preserve"> </w:t>
      </w:r>
      <w:r>
        <w:rPr>
          <w:b/>
          <w:bCs/>
        </w:rPr>
        <w:t xml:space="preserve">Execute</w:t>
      </w:r>
    </w:p>
    <w:p>
      <w:pPr>
        <w:pStyle w:val="Compact"/>
        <w:numPr>
          <w:ilvl w:val="0"/>
          <w:numId w:val="1015"/>
        </w:numPr>
      </w:pPr>
      <w:r>
        <w:t xml:space="preserve">Wait for every line to get a green tick, then click</w:t>
      </w:r>
      <w:r>
        <w:t xml:space="preserve"> </w:t>
      </w:r>
      <w:r>
        <w:rPr>
          <w:b/>
          <w:bCs/>
        </w:rPr>
        <w:t xml:space="preserve">Finish</w:t>
      </w:r>
    </w:p>
    <w:p>
      <w:pPr>
        <w:pStyle w:val="FirstParagraph"/>
      </w:pPr>
      <w:r>
        <w:t xml:space="preserve">MySQL Server is now installed and running in the background. You will not see a window for it. That’s correct.</w:t>
      </w:r>
    </w:p>
    <w:bookmarkEnd w:id="33"/>
    <w:bookmarkStart w:id="34" w:name="X8d2ba1a045cc440a0f22fb686457e471f6944bb"/>
    <w:p>
      <w:pPr>
        <w:pStyle w:val="Heading2"/>
      </w:pPr>
      <w:r>
        <w:t xml:space="preserve">Step 4 — Download and install MySQL Workbench</w:t>
      </w:r>
    </w:p>
    <w:p>
      <w:pPr>
        <w:pStyle w:val="FirstParagraph"/>
      </w:pPr>
      <w:r>
        <w:t xml:space="preserve">Workbench is a</w:t>
      </w:r>
      <w:r>
        <w:t xml:space="preserve"> </w:t>
      </w:r>
      <w:r>
        <w:rPr>
          <w:b/>
          <w:bCs/>
        </w:rPr>
        <w:t xml:space="preserve">separate download</w:t>
      </w:r>
      <w:r>
        <w:t xml:space="preserve">. You are not done yet.</w:t>
      </w:r>
    </w:p>
    <w:p>
      <w:pPr>
        <w:pStyle w:val="BodyText"/>
      </w:pPr>
      <w:r>
        <w:t xml:space="preserve">You need version</w:t>
      </w:r>
      <w:r>
        <w:t xml:space="preserve"> </w:t>
      </w:r>
      <w:r>
        <w:rPr>
          <w:b/>
          <w:bCs/>
        </w:rPr>
        <w:t xml:space="preserve">8.0.47</w:t>
      </w:r>
      <w:r>
        <w:t xml:space="preserve"> </w:t>
      </w:r>
      <w:r>
        <w:t xml:space="preserve">specifically. That is an older release, so it lives on the</w:t>
      </w:r>
      <w:r>
        <w:t xml:space="preserve"> </w:t>
      </w:r>
      <w:r>
        <w:rPr>
          <w:i/>
          <w:iCs/>
        </w:rPr>
        <w:t xml:space="preserve">Archives</w:t>
      </w:r>
      <w:r>
        <w:t xml:space="preserve"> </w:t>
      </w:r>
      <w:r>
        <w:t xml:space="preserve">page rather than the main download page.</w:t>
      </w:r>
    </w:p>
    <w:p>
      <w:pPr>
        <w:pStyle w:val="Compact"/>
        <w:numPr>
          <w:ilvl w:val="0"/>
          <w:numId w:val="1016"/>
        </w:numPr>
      </w:pPr>
      <w:r>
        <w:t xml:space="preserve">Go to:</w:t>
      </w:r>
      <w:r>
        <w:t xml:space="preserve"> </w:t>
      </w:r>
      <w:r>
        <w:rPr>
          <w:b/>
          <w:bCs/>
        </w:rPr>
        <w:t xml:space="preserve">https://downloads.mysql.com/archives/workbench/</w:t>
      </w:r>
    </w:p>
    <w:p>
      <w:pPr>
        <w:pStyle w:val="Compact"/>
        <w:numPr>
          <w:ilvl w:val="0"/>
          <w:numId w:val="1016"/>
        </w:numPr>
      </w:pPr>
      <w:r>
        <w:t xml:space="preserve">In the</w:t>
      </w:r>
      <w:r>
        <w:t xml:space="preserve"> </w:t>
      </w:r>
      <w:r>
        <w:rPr>
          <w:b/>
          <w:bCs/>
        </w:rPr>
        <w:t xml:space="preserve">Product Version</w:t>
      </w:r>
      <w:r>
        <w:t xml:space="preserve"> </w:t>
      </w:r>
      <w:r>
        <w:t xml:space="preserve">dropdown, select</w:t>
      </w:r>
      <w:r>
        <w:t xml:space="preserve"> </w:t>
      </w:r>
      <w:r>
        <w:rPr>
          <w:b/>
          <w:bCs/>
        </w:rPr>
        <w:t xml:space="preserve">8.0.47</w:t>
      </w:r>
      <w:r>
        <w:t xml:space="preserve">.</w:t>
      </w:r>
    </w:p>
    <w:p>
      <w:pPr>
        <w:pStyle w:val="Compact"/>
        <w:numPr>
          <w:ilvl w:val="0"/>
          <w:numId w:val="1016"/>
        </w:numPr>
      </w:pPr>
      <w:r>
        <w:t xml:space="preserve">In the</w:t>
      </w:r>
      <w:r>
        <w:t xml:space="preserve"> </w:t>
      </w:r>
      <w:r>
        <w:rPr>
          <w:b/>
          <w:bCs/>
        </w:rPr>
        <w:t xml:space="preserve">Operating System</w:t>
      </w:r>
      <w:r>
        <w:t xml:space="preserve"> </w:t>
      </w:r>
      <w:r>
        <w:t xml:space="preserve">dropdown, select</w:t>
      </w:r>
      <w:r>
        <w:t xml:space="preserve"> </w:t>
      </w:r>
      <w:r>
        <w:rPr>
          <w:b/>
          <w:bCs/>
        </w:rPr>
        <w:t xml:space="preserve">Microsoft Windows</w:t>
      </w:r>
      <w:r>
        <w:t xml:space="preserve">.</w:t>
      </w:r>
    </w:p>
    <w:p>
      <w:pPr>
        <w:pStyle w:val="Compact"/>
        <w:numPr>
          <w:ilvl w:val="0"/>
          <w:numId w:val="1016"/>
        </w:numPr>
      </w:pPr>
      <w:r>
        <w:t xml:space="preserve">Click</w:t>
      </w:r>
      <w:r>
        <w:t xml:space="preserve"> </w:t>
      </w:r>
      <w:r>
        <w:rPr>
          <w:b/>
          <w:bCs/>
        </w:rPr>
        <w:t xml:space="preserve">Download</w:t>
      </w:r>
      <w:r>
        <w:t xml:space="preserve"> </w:t>
      </w:r>
      <w:r>
        <w:t xml:space="preserve">next to</w:t>
      </w:r>
      <w:r>
        <w:t xml:space="preserve"> </w:t>
      </w:r>
      <w:r>
        <w:rPr>
          <w:b/>
          <w:bCs/>
        </w:rPr>
        <w:t xml:space="preserve">Windows (x86, 64-bit), MSI Installer</w:t>
      </w:r>
      <w:r>
        <w:t xml:space="preserve">. Confirm the file name is</w:t>
      </w:r>
      <w:r>
        <w:t xml:space="preserve"> </w:t>
      </w:r>
      <w:r>
        <w:rPr>
          <w:rStyle w:val="VerbatimChar"/>
        </w:rPr>
        <w:t xml:space="preserve">mysql-workbench-community-8.0.47-winx64.msi</w:t>
      </w:r>
      <w:r>
        <w:t xml:space="preserve"> </w:t>
      </w:r>
      <w:r>
        <w:t xml:space="preserve">(about 255 MB).</w:t>
      </w:r>
    </w:p>
    <w:p>
      <w:pPr>
        <w:pStyle w:val="Compact"/>
        <w:numPr>
          <w:ilvl w:val="0"/>
          <w:numId w:val="1016"/>
        </w:numPr>
      </w:pPr>
      <w:r>
        <w:t xml:space="preserve">On the next page, click</w:t>
      </w:r>
      <w:r>
        <w:t xml:space="preserve"> </w:t>
      </w:r>
      <w:r>
        <w:rPr>
          <w:b/>
          <w:bCs/>
        </w:rPr>
        <w:t xml:space="preserve">“No thanks, just start my download.”</w:t>
      </w:r>
      <w:r>
        <w:t xml:space="preserve"> </w:t>
      </w:r>
      <w:r>
        <w:t xml:space="preserve">again.</w:t>
      </w:r>
    </w:p>
    <w:p>
      <w:pPr>
        <w:pStyle w:val="Compact"/>
        <w:numPr>
          <w:ilvl w:val="0"/>
          <w:numId w:val="1016"/>
        </w:numPr>
      </w:pPr>
      <w:r>
        <w:t xml:space="preserve">Open the downloaded file.</w:t>
      </w:r>
    </w:p>
    <w:p>
      <w:pPr>
        <w:pStyle w:val="Compact"/>
        <w:numPr>
          <w:ilvl w:val="0"/>
          <w:numId w:val="1016"/>
        </w:numPr>
      </w:pPr>
      <w:r>
        <w:t xml:space="preserve">Click</w:t>
      </w:r>
      <w:r>
        <w:t xml:space="preserve"> </w:t>
      </w:r>
      <w:r>
        <w:rPr>
          <w:b/>
          <w:bCs/>
        </w:rPr>
        <w:t xml:space="preserve">Next</w:t>
      </w:r>
      <w:r>
        <w:t xml:space="preserve">, then</w:t>
      </w:r>
      <w:r>
        <w:t xml:space="preserve"> </w:t>
      </w:r>
      <w:r>
        <w:rPr>
          <w:b/>
          <w:bCs/>
        </w:rPr>
        <w:t xml:space="preserve">Next</w:t>
      </w:r>
      <w:r>
        <w:t xml:space="preserve">, choose</w:t>
      </w:r>
      <w:r>
        <w:t xml:space="preserve"> </w:t>
      </w:r>
      <w:r>
        <w:rPr>
          <w:b/>
          <w:bCs/>
        </w:rPr>
        <w:t xml:space="preserve">Complete</w:t>
      </w:r>
      <w:r>
        <w:t xml:space="preserve"> </w:t>
      </w:r>
      <w:r>
        <w:t xml:space="preserve">if asked what type of install you want, then click</w:t>
      </w:r>
      <w:r>
        <w:t xml:space="preserve"> </w:t>
      </w:r>
      <w:r>
        <w:rPr>
          <w:b/>
          <w:bCs/>
        </w:rPr>
        <w:t xml:space="preserve">Install</w:t>
      </w:r>
      <w:r>
        <w:t xml:space="preserve">.</w:t>
      </w:r>
    </w:p>
    <w:p>
      <w:pPr>
        <w:pStyle w:val="Compact"/>
        <w:numPr>
          <w:ilvl w:val="0"/>
          <w:numId w:val="1016"/>
        </w:numPr>
      </w:pPr>
      <w:r>
        <w:t xml:space="preserve">Click</w:t>
      </w:r>
      <w:r>
        <w:t xml:space="preserve"> </w:t>
      </w:r>
      <w:r>
        <w:rPr>
          <w:b/>
          <w:bCs/>
        </w:rPr>
        <w:t xml:space="preserve">Finish</w:t>
      </w:r>
      <w:r>
        <w:t xml:space="preserve">.</w:t>
      </w:r>
    </w:p>
    <w:bookmarkEnd w:id="34"/>
    <w:bookmarkStart w:id="35" w:name="step-5-open-workbench-and-connect"/>
    <w:p>
      <w:pPr>
        <w:pStyle w:val="Heading2"/>
      </w:pPr>
      <w:r>
        <w:t xml:space="preserve">Step 5 — Open Workbench and connect</w:t>
      </w:r>
    </w:p>
    <w:p>
      <w:pPr>
        <w:pStyle w:val="Compact"/>
        <w:numPr>
          <w:ilvl w:val="0"/>
          <w:numId w:val="1017"/>
        </w:numPr>
      </w:pPr>
      <w:r>
        <w:t xml:space="preserve">Click the</w:t>
      </w:r>
      <w:r>
        <w:t xml:space="preserve"> </w:t>
      </w:r>
      <w:r>
        <w:rPr>
          <w:b/>
          <w:bCs/>
        </w:rPr>
        <w:t xml:space="preserve">Start</w:t>
      </w:r>
      <w:r>
        <w:t xml:space="preserve"> </w:t>
      </w:r>
      <w:r>
        <w:t xml:space="preserve">button and type</w:t>
      </w:r>
      <w:r>
        <w:t xml:space="preserve"> </w:t>
      </w:r>
      <w:r>
        <w:rPr>
          <w:rStyle w:val="VerbatimChar"/>
        </w:rPr>
        <w:t xml:space="preserve">workbench</w:t>
      </w:r>
      <w:r>
        <w:t xml:space="preserve">. Open</w:t>
      </w:r>
      <w:r>
        <w:t xml:space="preserve"> </w:t>
      </w:r>
      <w:r>
        <w:rPr>
          <w:b/>
          <w:bCs/>
        </w:rPr>
        <w:t xml:space="preserve">MySQL Workbench</w:t>
      </w:r>
      <w:r>
        <w:t xml:space="preserve">.</w:t>
      </w:r>
    </w:p>
    <w:p>
      <w:pPr>
        <w:pStyle w:val="Compact"/>
        <w:numPr>
          <w:ilvl w:val="0"/>
          <w:numId w:val="1017"/>
        </w:numPr>
      </w:pPr>
      <w:r>
        <w:t xml:space="preserve">On the home screen you should see a box labeled</w:t>
      </w:r>
      <w:r>
        <w:t xml:space="preserve"> </w:t>
      </w:r>
      <w:r>
        <w:rPr>
          <w:b/>
          <w:bCs/>
        </w:rPr>
        <w:t xml:space="preserve">Local instance MySQL</w:t>
      </w:r>
      <w:r>
        <w:t xml:space="preserve"> </w:t>
      </w:r>
      <w:r>
        <w:t xml:space="preserve">(or</w:t>
      </w:r>
      <w:r>
        <w:t xml:space="preserve"> </w:t>
      </w:r>
      <w:r>
        <w:rPr>
          <w:b/>
          <w:bCs/>
        </w:rPr>
        <w:t xml:space="preserve">Local instance MySQL80</w:t>
      </w:r>
      <w:r>
        <w:t xml:space="preserve"> </w:t>
      </w:r>
      <w:r>
        <w:t xml:space="preserve">/ similar). Click it.</w:t>
      </w:r>
    </w:p>
    <w:p>
      <w:pPr>
        <w:pStyle w:val="Compact"/>
        <w:numPr>
          <w:ilvl w:val="0"/>
          <w:numId w:val="1017"/>
        </w:numPr>
      </w:pPr>
      <w:r>
        <w:t xml:space="preserve">It asks for a password. Type the</w:t>
      </w:r>
      <w:r>
        <w:t xml:space="preserve"> </w:t>
      </w:r>
      <w:r>
        <w:rPr>
          <w:b/>
          <w:bCs/>
        </w:rPr>
        <w:t xml:space="preserve">root password you created in Step 3</w:t>
      </w:r>
      <w:r>
        <w:t xml:space="preserve">.</w:t>
      </w:r>
    </w:p>
    <w:p>
      <w:pPr>
        <w:pStyle w:val="Compact"/>
        <w:numPr>
          <w:ilvl w:val="0"/>
          <w:numId w:val="1017"/>
        </w:numPr>
      </w:pPr>
      <w:r>
        <w:t xml:space="preserve">Tick</w:t>
      </w:r>
      <w:r>
        <w:t xml:space="preserve"> </w:t>
      </w:r>
      <w:r>
        <w:rPr>
          <w:b/>
          <w:bCs/>
        </w:rPr>
        <w:t xml:space="preserve">Save password in vault</w:t>
      </w:r>
      <w:r>
        <w:t xml:space="preserve"> </w:t>
      </w:r>
      <w:r>
        <w:t xml:space="preserve">so you don’t have to type it every time.</w:t>
      </w:r>
    </w:p>
    <w:p>
      <w:pPr>
        <w:pStyle w:val="Compact"/>
        <w:numPr>
          <w:ilvl w:val="0"/>
          <w:numId w:val="1017"/>
        </w:numPr>
      </w:pPr>
      <w:r>
        <w:t xml:space="preserve">Click</w:t>
      </w:r>
      <w:r>
        <w:t xml:space="preserve"> </w:t>
      </w:r>
      <w:r>
        <w:rPr>
          <w:b/>
          <w:bCs/>
        </w:rPr>
        <w:t xml:space="preserve">OK</w:t>
      </w:r>
      <w:r>
        <w:t xml:space="preserve">.</w:t>
      </w:r>
    </w:p>
    <w:p>
      <w:pPr>
        <w:pStyle w:val="FirstParagraph"/>
      </w:pPr>
      <w:r>
        <w:t xml:space="preserve">If a large window opens with a</w:t>
      </w:r>
      <w:r>
        <w:t xml:space="preserve"> </w:t>
      </w:r>
      <w:r>
        <w:rPr>
          <w:b/>
          <w:bCs/>
        </w:rPr>
        <w:t xml:space="preserve">Query 1</w:t>
      </w:r>
      <w:r>
        <w:t xml:space="preserve"> </w:t>
      </w:r>
      <w:r>
        <w:t xml:space="preserve">tab and a list of things on the left,</w:t>
      </w:r>
      <w:r>
        <w:t xml:space="preserve"> </w:t>
      </w:r>
      <w:r>
        <w:rPr>
          <w:b/>
          <w:bCs/>
        </w:rPr>
        <w:t xml:space="preserve">you are done.</w:t>
      </w:r>
      <w:r>
        <w:t xml:space="preserve"> </w:t>
      </w:r>
      <w:r>
        <w:t xml:space="preserve">Skip to</w:t>
      </w:r>
      <w:r>
        <w:t xml:space="preserve"> </w:t>
      </w:r>
      <w:r>
        <w:rPr>
          <w:b/>
          <w:bCs/>
        </w:rPr>
        <w:t xml:space="preserve">Part 3</w:t>
      </w:r>
      <w:r>
        <w:t xml:space="preserve"> </w:t>
      </w:r>
      <w:r>
        <w:t xml:space="preserve">to test it.</w:t>
      </w:r>
    </w:p>
    <w:p>
      <w:pPr>
        <w:pStyle w:val="BodyText"/>
      </w:pPr>
      <w:r>
        <w:t xml:space="preserve">If you don’t see a</w:t>
      </w:r>
      <w:r>
        <w:t xml:space="preserve"> </w:t>
      </w:r>
      <w:r>
        <w:rPr>
          <w:b/>
          <w:bCs/>
        </w:rPr>
        <w:t xml:space="preserve">Local instance</w:t>
      </w:r>
      <w:r>
        <w:t xml:space="preserve"> </w:t>
      </w:r>
      <w:r>
        <w:t xml:space="preserve">box, see</w:t>
      </w:r>
      <w:r>
        <w:t xml:space="preserve"> </w:t>
      </w:r>
      <w:r>
        <w:rPr>
          <w:i/>
          <w:iCs/>
        </w:rPr>
        <w:t xml:space="preserve">“Workbench opens but there’s no connection listed”</w:t>
      </w:r>
      <w:r>
        <w:t xml:space="preserve"> </w:t>
      </w:r>
      <w:r>
        <w:t xml:space="preserve">in the troubleshooting section.</w:t>
      </w:r>
    </w:p>
    <w:p>
      <w:r>
        <w:pict>
          <v:rect style="width:0;height:1.5pt" o:hralign="center" o:hrstd="t" o:hr="t"/>
        </w:pict>
      </w:r>
    </w:p>
    <w:bookmarkEnd w:id="35"/>
    <w:bookmarkEnd w:id="36"/>
    <w:bookmarkStart w:id="47" w:name="part-2-mac"/>
    <w:p>
      <w:pPr>
        <w:pStyle w:val="Heading1"/>
      </w:pPr>
      <w:r>
        <w:t xml:space="preserve">Part 2 — Mac</w:t>
      </w:r>
    </w:p>
    <w:p>
      <w:pPr>
        <w:pStyle w:val="FirstParagraph"/>
      </w:pPr>
      <w:r>
        <w:t xml:space="preserve">If you have a Windows laptop, go back to</w:t>
      </w:r>
      <w:r>
        <w:t xml:space="preserve"> </w:t>
      </w:r>
      <w:r>
        <w:rPr>
          <w:b/>
          <w:bCs/>
        </w:rPr>
        <w:t xml:space="preserve">Part 1</w:t>
      </w:r>
      <w:r>
        <w:t xml:space="preserve">.</w:t>
      </w:r>
    </w:p>
    <w:p>
      <w:pPr>
        <w:pStyle w:val="BodyText"/>
      </w:pPr>
      <w:r>
        <w:t xml:space="preserve">There are five steps. Do them in order.</w:t>
      </w:r>
    </w:p>
    <w:bookmarkStart w:id="41" w:name="X5da75c3741113220e7a71f0384ae8fce0c7c972"/>
    <w:p>
      <w:pPr>
        <w:pStyle w:val="Heading2"/>
      </w:pPr>
      <w:r>
        <w:t xml:space="preserve">Step 1 — Find out whether your Mac is ARM or x86</w:t>
      </w:r>
    </w:p>
    <w:p>
      <w:pPr>
        <w:pStyle w:val="FirstParagraph"/>
      </w:pPr>
      <w:r>
        <w:rPr>
          <w:b/>
          <w:bCs/>
        </w:rPr>
        <w:t xml:space="preserve">Do not skip this.</w:t>
      </w:r>
      <w:r>
        <w:t xml:space="preserve"> </w:t>
      </w:r>
      <w:r>
        <w:t xml:space="preserve">Every Mac download comes in two flavors, and picking the wrong one is the most common Mac mistake. You’ll need this answer</w:t>
      </w:r>
      <w:r>
        <w:t xml:space="preserve"> </w:t>
      </w:r>
      <w:r>
        <w:rPr>
          <w:b/>
          <w:bCs/>
        </w:rPr>
        <w:t xml:space="preserve">twice</w:t>
      </w:r>
      <w:r>
        <w:t xml:space="preserve"> </w:t>
      </w:r>
      <w:r>
        <w:t xml:space="preserve">— once for the Server, once for Workbench.</w:t>
      </w:r>
    </w:p>
    <w:p>
      <w:pPr>
        <w:pStyle w:val="BodyText"/>
      </w:pPr>
      <w:r>
        <w:t xml:space="preserve">The two flavors:</w:t>
      </w:r>
    </w:p>
    <w:p>
      <w:pPr>
        <w:pStyle w:val="Compact"/>
        <w:numPr>
          <w:ilvl w:val="0"/>
          <w:numId w:val="1018"/>
        </w:numPr>
      </w:pPr>
      <w:r>
        <w:rPr>
          <w:b/>
          <w:bCs/>
        </w:rPr>
        <w:t xml:space="preserve">ARM</w:t>
      </w:r>
      <w:r>
        <w:t xml:space="preserve"> </w:t>
      </w:r>
      <w:r>
        <w:t xml:space="preserve">— also written</w:t>
      </w:r>
      <w:r>
        <w:t xml:space="preserve"> </w:t>
      </w:r>
      <w:r>
        <w:rPr>
          <w:b/>
          <w:bCs/>
        </w:rPr>
        <w:t xml:space="preserve">arm64</w:t>
      </w:r>
      <w:r>
        <w:t xml:space="preserve"> </w:t>
      </w:r>
      <w:r>
        <w:t xml:space="preserve">or</w:t>
      </w:r>
      <w:r>
        <w:t xml:space="preserve"> </w:t>
      </w:r>
      <w:r>
        <w:rPr>
          <w:b/>
          <w:bCs/>
        </w:rPr>
        <w:t xml:space="preserve">Apple Silicon</w:t>
      </w:r>
      <w:r>
        <w:t xml:space="preserve">. Macs with Apple’s own M1/M2/M3/M4 chips.</w:t>
      </w:r>
    </w:p>
    <w:p>
      <w:pPr>
        <w:pStyle w:val="Compact"/>
        <w:numPr>
          <w:ilvl w:val="0"/>
          <w:numId w:val="1018"/>
        </w:numPr>
      </w:pPr>
      <w:r>
        <w:rPr>
          <w:b/>
          <w:bCs/>
        </w:rPr>
        <w:t xml:space="preserve">x86</w:t>
      </w:r>
      <w:r>
        <w:t xml:space="preserve"> </w:t>
      </w:r>
      <w:r>
        <w:t xml:space="preserve">— also written</w:t>
      </w:r>
      <w:r>
        <w:t xml:space="preserve"> </w:t>
      </w:r>
      <w:r>
        <w:rPr>
          <w:b/>
          <w:bCs/>
        </w:rPr>
        <w:t xml:space="preserve">x86_64</w:t>
      </w:r>
      <w:r>
        <w:t xml:space="preserve">,</w:t>
      </w:r>
      <w:r>
        <w:t xml:space="preserve"> </w:t>
      </w:r>
      <w:r>
        <w:rPr>
          <w:b/>
          <w:bCs/>
        </w:rPr>
        <w:t xml:space="preserve">Intel</w:t>
      </w:r>
      <w:r>
        <w:t xml:space="preserve">, or sometimes just</w:t>
      </w:r>
      <w:r>
        <w:t xml:space="preserve"> </w:t>
      </w:r>
      <w:r>
        <w:rPr>
          <w:b/>
          <w:bCs/>
        </w:rPr>
        <w:t xml:space="preserve">64-bit</w:t>
      </w:r>
      <w:r>
        <w:t xml:space="preserve">. Older Macs with Intel chips.</w:t>
      </w:r>
    </w:p>
    <w:bookmarkStart w:id="37" w:name="method-1-about-this-mac-easiest"/>
    <w:p>
      <w:pPr>
        <w:pStyle w:val="Heading3"/>
      </w:pPr>
      <w:r>
        <w:t xml:space="preserve">Method 1: About This Mac (easiest)</w:t>
      </w:r>
    </w:p>
    <w:p>
      <w:pPr>
        <w:pStyle w:val="Compact"/>
        <w:numPr>
          <w:ilvl w:val="0"/>
          <w:numId w:val="1019"/>
        </w:numPr>
      </w:pPr>
      <w:r>
        <w:t xml:space="preserve">Click the</w:t>
      </w:r>
      <w:r>
        <w:t xml:space="preserve"> </w:t>
      </w:r>
      <w:r>
        <w:rPr>
          <w:b/>
          <w:bCs/>
        </w:rPr>
        <w:t xml:space="preserve">Apple menu</w:t>
      </w:r>
      <w:r>
        <w:t xml:space="preserve"> </w:t>
      </w:r>
      <w:r>
        <w:t xml:space="preserve">(the apple icon) in the very top-left corner of your screen.</w:t>
      </w:r>
    </w:p>
    <w:p>
      <w:pPr>
        <w:pStyle w:val="Compact"/>
        <w:numPr>
          <w:ilvl w:val="0"/>
          <w:numId w:val="1019"/>
        </w:numPr>
      </w:pPr>
      <w:r>
        <w:t xml:space="preserve">Click</w:t>
      </w:r>
      <w:r>
        <w:t xml:space="preserve"> </w:t>
      </w:r>
      <w:r>
        <w:rPr>
          <w:b/>
          <w:bCs/>
        </w:rPr>
        <w:t xml:space="preserve">About This Mac</w:t>
      </w:r>
      <w:r>
        <w:t xml:space="preserve">.</w:t>
      </w:r>
    </w:p>
    <w:p>
      <w:pPr>
        <w:pStyle w:val="Compact"/>
        <w:numPr>
          <w:ilvl w:val="0"/>
          <w:numId w:val="1019"/>
        </w:numPr>
      </w:pPr>
      <w:r>
        <w:t xml:space="preserve">Look for a line labeled</w:t>
      </w:r>
      <w:r>
        <w:t xml:space="preserve"> </w:t>
      </w:r>
      <w:r>
        <w:rPr>
          <w:b/>
          <w:bCs/>
        </w:rPr>
        <w:t xml:space="preserve">Chip</w:t>
      </w:r>
      <w:r>
        <w:t xml:space="preserve"> </w:t>
      </w:r>
      <w:r>
        <w:t xml:space="preserve">or</w:t>
      </w:r>
      <w:r>
        <w:t xml:space="preserve"> </w:t>
      </w:r>
      <w:r>
        <w:rPr>
          <w:b/>
          <w:bCs/>
        </w:rPr>
        <w:t xml:space="preserve">Processor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that line says</w:t>
            </w:r>
          </w:p>
        </w:tc>
        <w:tc>
          <w:tcPr/>
          <w:p>
            <w:pPr>
              <w:pStyle w:val="Compact"/>
            </w:pPr>
            <w:r>
              <w:t xml:space="preserve">Your Mac is</w:t>
            </w:r>
          </w:p>
        </w:tc>
        <w:tc>
          <w:tcPr/>
          <w:p>
            <w:pPr>
              <w:pStyle w:val="Compact"/>
            </w:pPr>
            <w:r>
              <w:t xml:space="preserve">Download the file marked</w:t>
            </w:r>
          </w:p>
        </w:tc>
      </w:tr>
      <w:tr>
        <w:tc>
          <w:tcPr/>
          <w:p>
            <w:pPr>
              <w:pStyle w:val="Compact"/>
            </w:pPr>
            <w:r>
              <w:rPr>
                <w:b/>
                <w:bCs/>
              </w:rPr>
              <w:t xml:space="preserve">Apple M1 / M2 / M3 / M4</w:t>
            </w:r>
            <w:r>
              <w:t xml:space="preserve"> </w:t>
            </w:r>
            <w:r>
              <w:t xml:space="preserve">— any</w:t>
            </w:r>
            <w:r>
              <w:t xml:space="preserve"> </w:t>
            </w:r>
            <w:r>
              <w:t xml:space="preserve">“Apple M”</w:t>
            </w:r>
            <w:r>
              <w:t xml:space="preserve"> </w:t>
            </w:r>
            <w:r>
              <w:t xml:space="preserve">number, with or without Pro, Max, or Ultra</w:t>
            </w:r>
          </w:p>
        </w:tc>
        <w:tc>
          <w:tcPr/>
          <w:p>
            <w:pPr>
              <w:pStyle w:val="Compact"/>
            </w:pPr>
            <w:r>
              <w:rPr>
                <w:b/>
                <w:bCs/>
              </w:rPr>
              <w:t xml:space="preserve">ARM</w:t>
            </w:r>
            <w:r>
              <w:t xml:space="preserve"> </w:t>
            </w:r>
            <w:r>
              <w:t xml:space="preserve">/ Apple Silicon</w:t>
            </w:r>
          </w:p>
        </w:tc>
        <w:tc>
          <w:tcPr/>
          <w:p>
            <w:pPr>
              <w:pStyle w:val="Compact"/>
            </w:pPr>
            <w:r>
              <w:rPr>
                <w:b/>
                <w:bCs/>
              </w:rPr>
              <w:t xml:space="preserve">ARM, 64-bit</w:t>
            </w:r>
            <w:r>
              <w:t xml:space="preserve"> </w:t>
            </w:r>
            <w:r>
              <w:t xml:space="preserve">or</w:t>
            </w:r>
            <w:r>
              <w:t xml:space="preserve"> </w:t>
            </w:r>
            <w:r>
              <w:rPr>
                <w:rStyle w:val="VerbatimChar"/>
              </w:rPr>
              <w:t xml:space="preserve">arm64</w:t>
            </w:r>
          </w:p>
        </w:tc>
      </w:tr>
      <w:tr>
        <w:tc>
          <w:tcPr/>
          <w:p>
            <w:pPr>
              <w:pStyle w:val="Compact"/>
            </w:pPr>
            <w:r>
              <w:rPr>
                <w:b/>
                <w:bCs/>
              </w:rPr>
              <w:t xml:space="preserve">Intel Core i3 / i5 / i7 / i9</w:t>
            </w:r>
            <w:r>
              <w:t xml:space="preserve">, or</w:t>
            </w:r>
            <w:r>
              <w:t xml:space="preserve"> </w:t>
            </w:r>
            <w:r>
              <w:rPr>
                <w:b/>
                <w:bCs/>
              </w:rPr>
              <w:t xml:space="preserve">Intel Xeon</w:t>
            </w:r>
          </w:p>
        </w:tc>
        <w:tc>
          <w:tcPr/>
          <w:p>
            <w:pPr>
              <w:pStyle w:val="Compact"/>
            </w:pPr>
            <w:r>
              <w:rPr>
                <w:b/>
                <w:bCs/>
              </w:rPr>
              <w:t xml:space="preserve">x86</w:t>
            </w:r>
            <w:r>
              <w:t xml:space="preserve"> </w:t>
            </w:r>
            <w:r>
              <w:t xml:space="preserve">/ Intel</w:t>
            </w:r>
          </w:p>
        </w:tc>
        <w:tc>
          <w:tcPr/>
          <w:p>
            <w:pPr>
              <w:pStyle w:val="Compact"/>
            </w:pPr>
            <w:r>
              <w:rPr>
                <w:b/>
                <w:bCs/>
              </w:rPr>
              <w:t xml:space="preserve">x86, 64-bit</w:t>
            </w:r>
            <w:r>
              <w:t xml:space="preserve"> </w:t>
            </w:r>
            <w:r>
              <w:t xml:space="preserve">or</w:t>
            </w:r>
            <w:r>
              <w:t xml:space="preserve"> </w:t>
            </w:r>
            <w:r>
              <w:rPr>
                <w:rStyle w:val="VerbatimChar"/>
              </w:rPr>
              <w:t xml:space="preserve">x86_64</w:t>
            </w:r>
          </w:p>
        </w:tc>
      </w:tr>
    </w:tbl>
    <w:p>
      <w:pPr>
        <w:pStyle w:val="BodyText"/>
      </w:pPr>
      <w:r>
        <w:t xml:space="preserve">The rule is simple:</w:t>
      </w:r>
      <w:r>
        <w:t xml:space="preserve"> </w:t>
      </w:r>
      <w:r>
        <w:rPr>
          <w:b/>
          <w:bCs/>
        </w:rPr>
        <w:t xml:space="preserve">if you see the word</w:t>
      </w:r>
      <w:r>
        <w:rPr>
          <w:b/>
          <w:bCs/>
        </w:rPr>
        <w:t xml:space="preserve"> </w:t>
      </w:r>
      <w:r>
        <w:rPr>
          <w:b/>
          <w:bCs/>
        </w:rPr>
        <w:t xml:space="preserve">“Apple,”</w:t>
      </w:r>
      <w:r>
        <w:rPr>
          <w:b/>
          <w:bCs/>
        </w:rPr>
        <w:t xml:space="preserve"> </w:t>
      </w:r>
      <w:r>
        <w:rPr>
          <w:b/>
          <w:bCs/>
        </w:rPr>
        <w:t xml:space="preserve">you’re ARM. If you see the word</w:t>
      </w:r>
      <w:r>
        <w:rPr>
          <w:b/>
          <w:bCs/>
        </w:rPr>
        <w:t xml:space="preserve"> </w:t>
      </w:r>
      <w:r>
        <w:rPr>
          <w:b/>
          <w:bCs/>
        </w:rPr>
        <w:t xml:space="preserve">“Intel,”</w:t>
      </w:r>
      <w:r>
        <w:rPr>
          <w:b/>
          <w:bCs/>
        </w:rPr>
        <w:t xml:space="preserve"> </w:t>
      </w:r>
      <w:r>
        <w:rPr>
          <w:b/>
          <w:bCs/>
        </w:rPr>
        <w:t xml:space="preserve">you’re x86.</w:t>
      </w:r>
    </w:p>
    <w:bookmarkEnd w:id="37"/>
    <w:bookmarkStart w:id="38" w:name="X66ade61f69d066b00e3433fe89fef054167fa25"/>
    <w:p>
      <w:pPr>
        <w:pStyle w:val="Heading3"/>
      </w:pPr>
      <w:r>
        <w:t xml:space="preserve">Method 2: Ask the Mac directly (if Method 1 was unclear)</w:t>
      </w:r>
    </w:p>
    <w:p>
      <w:pPr>
        <w:pStyle w:val="Compact"/>
        <w:numPr>
          <w:ilvl w:val="0"/>
          <w:numId w:val="1020"/>
        </w:numPr>
      </w:pPr>
      <w:r>
        <w:t xml:space="preserve">Press</w:t>
      </w:r>
      <w:r>
        <w:t xml:space="preserve"> </w:t>
      </w:r>
      <w:r>
        <w:rPr>
          <w:b/>
          <w:bCs/>
        </w:rPr>
        <w:t xml:space="preserve">⌘ + Space</w:t>
      </w:r>
      <w:r>
        <w:t xml:space="preserve">, type</w:t>
      </w:r>
      <w:r>
        <w:t xml:space="preserve"> </w:t>
      </w:r>
      <w:r>
        <w:rPr>
          <w:rStyle w:val="VerbatimChar"/>
        </w:rPr>
        <w:t xml:space="preserve">Terminal</w:t>
      </w:r>
      <w:r>
        <w:t xml:space="preserve">, and press</w:t>
      </w:r>
      <w:r>
        <w:t xml:space="preserve"> </w:t>
      </w:r>
      <w:r>
        <w:rPr>
          <w:b/>
          <w:bCs/>
        </w:rPr>
        <w:t xml:space="preserve">Enter</w:t>
      </w:r>
      <w:r>
        <w:t xml:space="preserve">. A plain text window opens — this is a</w:t>
      </w:r>
      <w:r>
        <w:t xml:space="preserve"> </w:t>
      </w:r>
      <w:r>
        <w:t xml:space="preserve">“shell,”</w:t>
      </w:r>
      <w:r>
        <w:t xml:space="preserve"> </w:t>
      </w:r>
      <w:r>
        <w:t xml:space="preserve">as described earlier in this guide.</w:t>
      </w:r>
    </w:p>
    <w:p>
      <w:pPr>
        <w:pStyle w:val="Compact"/>
        <w:numPr>
          <w:ilvl w:val="0"/>
          <w:numId w:val="1020"/>
        </w:numPr>
      </w:pPr>
      <w:r>
        <w:t xml:space="preserve">Type this exactly, then press</w:t>
      </w:r>
      <w:r>
        <w:t xml:space="preserve"> </w:t>
      </w:r>
      <w:r>
        <w:rPr>
          <w:b/>
          <w:bCs/>
        </w:rPr>
        <w:t xml:space="preserve">Enter</w:t>
      </w:r>
      <w:r>
        <w:t xml:space="preserve">:</w:t>
      </w:r>
    </w:p>
    <w:p>
      <w:pPr>
        <w:pStyle w:val="SourceCode"/>
      </w:pPr>
      <w:r>
        <w:rPr>
          <w:rStyle w:val="VerbatimChar"/>
        </w:rPr>
        <w:t xml:space="preserve">uname -m</w:t>
      </w:r>
    </w:p>
    <w:p>
      <w:pPr>
        <w:pStyle w:val="Compact"/>
        <w:numPr>
          <w:ilvl w:val="0"/>
          <w:numId w:val="1021"/>
        </w:numPr>
      </w:pPr>
      <w:r>
        <w:t xml:space="preserve">Read the one-word answer: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 prints</w:t>
            </w:r>
          </w:p>
        </w:tc>
        <w:tc>
          <w:tcPr/>
          <w:p>
            <w:pPr>
              <w:pStyle w:val="Compact"/>
            </w:pPr>
            <w:r>
              <w:t xml:space="preserve">Your Mac is</w:t>
            </w:r>
          </w:p>
        </w:tc>
      </w:tr>
      <w:tr>
        <w:tc>
          <w:tcPr/>
          <w:p>
            <w:pPr>
              <w:pStyle w:val="Compact"/>
            </w:pPr>
            <w:r>
              <w:rPr>
                <w:rStyle w:val="VerbatimChar"/>
              </w:rPr>
              <w:t xml:space="preserve">arm64</w:t>
            </w:r>
          </w:p>
        </w:tc>
        <w:tc>
          <w:tcPr/>
          <w:p>
            <w:pPr>
              <w:pStyle w:val="Compact"/>
            </w:pPr>
            <w:r>
              <w:rPr>
                <w:b/>
                <w:bCs/>
              </w:rPr>
              <w:t xml:space="preserve">ARM</w:t>
            </w:r>
            <w:r>
              <w:t xml:space="preserve"> </w:t>
            </w:r>
            <w:r>
              <w:t xml:space="preserve">/ Apple Silicon</w:t>
            </w:r>
          </w:p>
        </w:tc>
      </w:tr>
      <w:tr>
        <w:tc>
          <w:tcPr/>
          <w:p>
            <w:pPr>
              <w:pStyle w:val="Compact"/>
            </w:pPr>
            <w:r>
              <w:rPr>
                <w:rStyle w:val="VerbatimChar"/>
              </w:rPr>
              <w:t xml:space="preserve">x86_64</w:t>
            </w:r>
          </w:p>
        </w:tc>
        <w:tc>
          <w:tcPr/>
          <w:p>
            <w:pPr>
              <w:pStyle w:val="Compact"/>
            </w:pPr>
            <w:r>
              <w:rPr>
                <w:b/>
                <w:bCs/>
              </w:rPr>
              <w:t xml:space="preserve">x86</w:t>
            </w:r>
            <w:r>
              <w:t xml:space="preserve"> </w:t>
            </w:r>
            <w:r>
              <w:t xml:space="preserve">/ Intel</w:t>
            </w:r>
          </w:p>
        </w:tc>
      </w:tr>
    </w:tbl>
    <w:p>
      <w:pPr>
        <w:pStyle w:val="Compact"/>
        <w:numPr>
          <w:ilvl w:val="0"/>
          <w:numId w:val="1022"/>
        </w:numPr>
      </w:pPr>
      <w:r>
        <w:t xml:space="preserve">Close the Terminal window. You’re finished with it.</w:t>
      </w:r>
    </w:p>
    <w:bookmarkEnd w:id="38"/>
    <w:bookmarkStart w:id="39" w:name="rough-guide-by-age"/>
    <w:p>
      <w:pPr>
        <w:pStyle w:val="Heading3"/>
      </w:pPr>
      <w:r>
        <w:t xml:space="preserve">Rough guide by age</w:t>
      </w:r>
    </w:p>
    <w:p>
      <w:pPr>
        <w:pStyle w:val="FirstParagraph"/>
      </w:pPr>
      <w:r>
        <w:t xml:space="preserve">Can’t check right now? Macs sold from</w:t>
      </w:r>
      <w:r>
        <w:t xml:space="preserve"> </w:t>
      </w:r>
      <w:r>
        <w:rPr>
          <w:b/>
          <w:bCs/>
        </w:rPr>
        <w:t xml:space="preserve">late 2020 onwards</w:t>
      </w:r>
      <w:r>
        <w:t xml:space="preserve"> </w:t>
      </w:r>
      <w:r>
        <w:t xml:space="preserve">are almost all Apple Silicon (ARM). Macs from</w:t>
      </w:r>
      <w:r>
        <w:t xml:space="preserve"> </w:t>
      </w:r>
      <w:r>
        <w:rPr>
          <w:b/>
          <w:bCs/>
        </w:rPr>
        <w:t xml:space="preserve">2019 and earlier</w:t>
      </w:r>
      <w:r>
        <w:t xml:space="preserve"> </w:t>
      </w:r>
      <w:r>
        <w:t xml:space="preserve">are Intel (x86). Use this only as a sanity check — always confirm with Method 1 or 2 before downloading.</w:t>
      </w:r>
    </w:p>
    <w:p>
      <w:pPr>
        <w:pStyle w:val="BlockText"/>
      </w:pPr>
      <w:r>
        <w:rPr>
          <w:b/>
          <w:bCs/>
        </w:rPr>
        <w:t xml:space="preserve">Write your answer down before continuing:</w:t>
      </w:r>
      <w:r>
        <w:t xml:space="preserve"> </w:t>
      </w:r>
      <w:r>
        <w:t xml:space="preserve">my Mac is</w:t>
      </w:r>
      <w:r>
        <w:t xml:space="preserve"> </w:t>
      </w:r>
      <w:r>
        <w:rPr>
          <w:b/>
          <w:bCs/>
        </w:rPr>
        <w:t xml:space="preserve">ARM</w:t>
      </w:r>
      <w:r>
        <w:t xml:space="preserve"> </w:t>
      </w:r>
      <w:r>
        <w:t xml:space="preserve">/</w:t>
      </w:r>
      <w:r>
        <w:t xml:space="preserve"> </w:t>
      </w:r>
      <w:r>
        <w:rPr>
          <w:b/>
          <w:bCs/>
        </w:rPr>
        <w:t xml:space="preserve">x86</w:t>
      </w:r>
      <w:r>
        <w:t xml:space="preserve"> </w:t>
      </w:r>
      <w:r>
        <w:t xml:space="preserve">(circle one)</w:t>
      </w:r>
    </w:p>
    <w:bookmarkEnd w:id="39"/>
    <w:bookmarkStart w:id="40" w:name="what-if-i-download-the-wrong-one"/>
    <w:p>
      <w:pPr>
        <w:pStyle w:val="Heading3"/>
      </w:pPr>
      <w:r>
        <w:t xml:space="preserve">What if I download the wrong one?</w:t>
      </w:r>
    </w:p>
    <w:p>
      <w:pPr>
        <w:pStyle w:val="FirstParagraph"/>
      </w:pPr>
      <w:r>
        <w:t xml:space="preserve">Nothing breaks permanently.</w:t>
      </w:r>
    </w:p>
    <w:p>
      <w:pPr>
        <w:pStyle w:val="Compact"/>
        <w:numPr>
          <w:ilvl w:val="0"/>
          <w:numId w:val="1023"/>
        </w:numPr>
      </w:pPr>
      <w:r>
        <w:t xml:space="preserve">On an</w:t>
      </w:r>
      <w:r>
        <w:t xml:space="preserve"> </w:t>
      </w:r>
      <w:r>
        <w:rPr>
          <w:b/>
          <w:bCs/>
        </w:rPr>
        <w:t xml:space="preserve">ARM</w:t>
      </w:r>
      <w:r>
        <w:t xml:space="preserve"> </w:t>
      </w:r>
      <w:r>
        <w:t xml:space="preserve">Mac, an x86 version will usually still run — macOS quietly translates it, sometimes after asking to install something called</w:t>
      </w:r>
      <w:r>
        <w:t xml:space="preserve"> </w:t>
      </w:r>
      <w:r>
        <w:rPr>
          <w:b/>
          <w:bCs/>
        </w:rPr>
        <w:t xml:space="preserve">Rosetta</w:t>
      </w:r>
      <w:r>
        <w:t xml:space="preserve">. It just runs slower.</w:t>
      </w:r>
    </w:p>
    <w:p>
      <w:pPr>
        <w:pStyle w:val="Compact"/>
        <w:numPr>
          <w:ilvl w:val="0"/>
          <w:numId w:val="1023"/>
        </w:numPr>
      </w:pPr>
      <w:r>
        <w:t xml:space="preserve">On an</w:t>
      </w:r>
      <w:r>
        <w:t xml:space="preserve"> </w:t>
      </w:r>
      <w:r>
        <w:rPr>
          <w:b/>
          <w:bCs/>
        </w:rPr>
        <w:t xml:space="preserve">Intel</w:t>
      </w:r>
      <w:r>
        <w:t xml:space="preserve"> </w:t>
      </w:r>
      <w:r>
        <w:t xml:space="preserve">Mac, an ARM version</w:t>
      </w:r>
      <w:r>
        <w:t xml:space="preserve"> </w:t>
      </w:r>
      <w:r>
        <w:rPr>
          <w:b/>
          <w:bCs/>
        </w:rPr>
        <w:t xml:space="preserve">will not run at all</w:t>
      </w:r>
      <w:r>
        <w:t xml:space="preserve">. You’ll often get a misleading message saying the app is</w:t>
      </w:r>
      <w:r>
        <w:t xml:space="preserve"> </w:t>
      </w:r>
      <w:r>
        <w:t xml:space="preserve">“damaged.”</w:t>
      </w:r>
    </w:p>
    <w:p>
      <w:pPr>
        <w:pStyle w:val="FirstParagraph"/>
      </w:pPr>
      <w:r>
        <w:t xml:space="preserve">Either way the fix is the same: delete it and download the other one.</w:t>
      </w:r>
    </w:p>
    <w:bookmarkEnd w:id="40"/>
    <w:bookmarkEnd w:id="41"/>
    <w:bookmarkStart w:id="42" w:name="step-2-download-mysql-server-1"/>
    <w:p>
      <w:pPr>
        <w:pStyle w:val="Heading2"/>
      </w:pPr>
      <w:r>
        <w:t xml:space="preserve">Step 2 — Download MySQL Server</w:t>
      </w:r>
    </w:p>
    <w:p>
      <w:pPr>
        <w:pStyle w:val="Compact"/>
        <w:numPr>
          <w:ilvl w:val="0"/>
          <w:numId w:val="1024"/>
        </w:numPr>
      </w:pPr>
      <w:r>
        <w:t xml:space="preserve">Go to:</w:t>
      </w:r>
      <w:r>
        <w:t xml:space="preserve"> </w:t>
      </w:r>
      <w:r>
        <w:rPr>
          <w:b/>
          <w:bCs/>
        </w:rPr>
        <w:t xml:space="preserve">https://dev.mysql.com/downloads/mysql/</w:t>
      </w:r>
    </w:p>
    <w:p>
      <w:pPr>
        <w:pStyle w:val="Compact"/>
        <w:numPr>
          <w:ilvl w:val="0"/>
          <w:numId w:val="1024"/>
        </w:numPr>
      </w:pPr>
      <w:r>
        <w:t xml:space="preserve">Under</w:t>
      </w:r>
      <w:r>
        <w:t xml:space="preserve"> </w:t>
      </w:r>
      <w:r>
        <w:rPr>
          <w:b/>
          <w:bCs/>
        </w:rPr>
        <w:t xml:space="preserve">Select Operating System</w:t>
      </w:r>
      <w:r>
        <w:t xml:space="preserve">, choose</w:t>
      </w:r>
      <w:r>
        <w:t xml:space="preserve"> </w:t>
      </w:r>
      <w:r>
        <w:rPr>
          <w:b/>
          <w:bCs/>
        </w:rPr>
        <w:t xml:space="preserve">macOS</w:t>
      </w:r>
      <w:r>
        <w:t xml:space="preserve">.</w:t>
      </w:r>
    </w:p>
    <w:p>
      <w:pPr>
        <w:pStyle w:val="Compact"/>
        <w:numPr>
          <w:ilvl w:val="0"/>
          <w:numId w:val="1024"/>
        </w:numPr>
      </w:pPr>
      <w:r>
        <w:t xml:space="preserve">You’ll see a list of files. Find the one that:</w:t>
      </w:r>
    </w:p>
    <w:p>
      <w:pPr>
        <w:pStyle w:val="Compact"/>
        <w:numPr>
          <w:ilvl w:val="1"/>
          <w:numId w:val="1025"/>
        </w:numPr>
      </w:pPr>
      <w:r>
        <w:t xml:space="preserve">matches your chip from Step 1 (</w:t>
      </w:r>
      <w:r>
        <w:rPr>
          <w:b/>
          <w:bCs/>
        </w:rPr>
        <w:t xml:space="preserve">ARM, 64-bit</w:t>
      </w:r>
      <w:r>
        <w:t xml:space="preserve"> </w:t>
      </w:r>
      <w:r>
        <w:t xml:space="preserve">or</w:t>
      </w:r>
      <w:r>
        <w:t xml:space="preserve"> </w:t>
      </w:r>
      <w:r>
        <w:rPr>
          <w:b/>
          <w:bCs/>
        </w:rPr>
        <w:t xml:space="preserve">x86, 64-bit</w:t>
      </w:r>
      <w:r>
        <w:t xml:space="preserve">), and</w:t>
      </w:r>
    </w:p>
    <w:p>
      <w:pPr>
        <w:pStyle w:val="Compact"/>
        <w:numPr>
          <w:ilvl w:val="1"/>
          <w:numId w:val="1025"/>
        </w:numPr>
      </w:pPr>
      <w:r>
        <w:t xml:space="preserve">says</w:t>
      </w:r>
      <w:r>
        <w:t xml:space="preserve"> </w:t>
      </w:r>
      <w:r>
        <w:rPr>
          <w:b/>
          <w:bCs/>
        </w:rPr>
        <w:t xml:space="preserve">DMG Archive</w:t>
      </w:r>
    </w:p>
    <w:p>
      <w:pPr>
        <w:pStyle w:val="Compact"/>
        <w:numPr>
          <w:ilvl w:val="1"/>
          <w:numId w:val="1025"/>
        </w:numPr>
      </w:pPr>
      <w:r>
        <w:t xml:space="preserve">The file name looks something like</w:t>
      </w:r>
      <w:r>
        <w:t xml:space="preserve"> </w:t>
      </w:r>
      <w:r>
        <w:rPr>
          <w:rStyle w:val="VerbatimChar"/>
        </w:rPr>
        <w:t xml:space="preserve">mysql-26.7.0-macos15-arm64.dmg</w:t>
      </w:r>
    </w:p>
    <w:p>
      <w:pPr>
        <w:pStyle w:val="Compact"/>
        <w:numPr>
          <w:ilvl w:val="0"/>
          <w:numId w:val="1024"/>
        </w:numPr>
      </w:pPr>
      <w:r>
        <w:t xml:space="preserve">Click the blue</w:t>
      </w:r>
      <w:r>
        <w:t xml:space="preserve"> </w:t>
      </w:r>
      <w:r>
        <w:rPr>
          <w:b/>
          <w:bCs/>
        </w:rPr>
        <w:t xml:space="preserve">Download</w:t>
      </w:r>
      <w:r>
        <w:t xml:space="preserve"> </w:t>
      </w:r>
      <w:r>
        <w:t xml:space="preserve">button next to it.</w:t>
      </w:r>
    </w:p>
    <w:p>
      <w:pPr>
        <w:pStyle w:val="Compact"/>
        <w:numPr>
          <w:ilvl w:val="0"/>
          <w:numId w:val="1024"/>
        </w:numPr>
      </w:pPr>
      <w:r>
        <w:t xml:space="preserve">The next page asks you to log in or sign up for an Oracle account.</w:t>
      </w:r>
      <w:r>
        <w:t xml:space="preserve"> </w:t>
      </w:r>
      <w:r>
        <w:rPr>
          <w:b/>
          <w:bCs/>
        </w:rPr>
        <w:t xml:space="preserve">You do not need an account.</w:t>
      </w:r>
      <w:r>
        <w:t xml:space="preserve"> </w:t>
      </w:r>
      <w:r>
        <w:t xml:space="preserve">Scroll to the bottom and click</w:t>
      </w:r>
      <w:r>
        <w:t xml:space="preserve"> </w:t>
      </w:r>
      <w:r>
        <w:rPr>
          <w:b/>
          <w:bCs/>
        </w:rPr>
        <w:t xml:space="preserve">“No thanks, just start my download.”</w:t>
      </w:r>
    </w:p>
    <w:p>
      <w:pPr>
        <w:pStyle w:val="Compact"/>
        <w:numPr>
          <w:ilvl w:val="0"/>
          <w:numId w:val="1024"/>
        </w:numPr>
      </w:pPr>
      <w:r>
        <w:t xml:space="preserve">Wait for the download to finish.</w:t>
      </w:r>
    </w:p>
    <w:p>
      <w:pPr>
        <w:pStyle w:val="BlockText"/>
      </w:pPr>
      <w:r>
        <w:rPr>
          <w:b/>
          <w:bCs/>
        </w:rPr>
        <w:t xml:space="preserve">Not sure which one to pick?</w:t>
      </w:r>
      <w:r>
        <w:t xml:space="preserve"> </w:t>
      </w:r>
      <w:r>
        <w:t xml:space="preserve">If the list shows a macOS version number higher than yours (for example it says macOS 15 and you have macOS 14), that’s usually still fine. Pick the closest one that matches your chip.</w:t>
      </w:r>
    </w:p>
    <w:bookmarkEnd w:id="42"/>
    <w:bookmarkStart w:id="43" w:name="step-3-install-mysql-server"/>
    <w:p>
      <w:pPr>
        <w:pStyle w:val="Heading2"/>
      </w:pPr>
      <w:r>
        <w:t xml:space="preserve">Step 3 — Install MySQL Server</w:t>
      </w:r>
    </w:p>
    <w:p>
      <w:pPr>
        <w:pStyle w:val="Compact"/>
        <w:numPr>
          <w:ilvl w:val="0"/>
          <w:numId w:val="1026"/>
        </w:numPr>
      </w:pPr>
      <w:r>
        <w:t xml:space="preserve">Open your</w:t>
      </w:r>
      <w:r>
        <w:t xml:space="preserve"> </w:t>
      </w:r>
      <w:r>
        <w:rPr>
          <w:b/>
          <w:bCs/>
        </w:rPr>
        <w:t xml:space="preserve">Downloads</w:t>
      </w:r>
      <w:r>
        <w:t xml:space="preserve"> </w:t>
      </w:r>
      <w:r>
        <w:t xml:space="preserve">folder and double-click the</w:t>
      </w:r>
      <w:r>
        <w:t xml:space="preserve"> </w:t>
      </w:r>
      <w:r>
        <w:rPr>
          <w:rStyle w:val="VerbatimChar"/>
        </w:rPr>
        <w:t xml:space="preserve">.dmg</w:t>
      </w:r>
      <w:r>
        <w:t xml:space="preserve"> </w:t>
      </w:r>
      <w:r>
        <w:t xml:space="preserve">file. A small window opens.</w:t>
      </w:r>
    </w:p>
    <w:p>
      <w:pPr>
        <w:pStyle w:val="Compact"/>
        <w:numPr>
          <w:ilvl w:val="0"/>
          <w:numId w:val="1026"/>
        </w:numPr>
      </w:pPr>
      <w:r>
        <w:t xml:space="preserve">Inside it is a file ending in</w:t>
      </w:r>
      <w:r>
        <w:t xml:space="preserve"> </w:t>
      </w:r>
      <w:r>
        <w:rPr>
          <w:rStyle w:val="VerbatimChar"/>
          <w:b/>
          <w:bCs/>
        </w:rPr>
        <w:t xml:space="preserve">.pkg</w:t>
      </w:r>
      <w:r>
        <w:t xml:space="preserve">. Double-click that.</w:t>
      </w:r>
    </w:p>
    <w:p>
      <w:pPr>
        <w:pStyle w:val="Compact"/>
        <w:numPr>
          <w:ilvl w:val="0"/>
          <w:numId w:val="1026"/>
        </w:numPr>
      </w:pPr>
      <w:r>
        <w:t xml:space="preserve">If macOS blocks it and says it’s from an</w:t>
      </w:r>
      <w:r>
        <w:t xml:space="preserve"> </w:t>
      </w:r>
      <w:r>
        <w:rPr>
          <w:b/>
          <w:bCs/>
        </w:rPr>
        <w:t xml:space="preserve">unidentified developer</w:t>
      </w:r>
      <w:r>
        <w:t xml:space="preserve">, do this:</w:t>
      </w:r>
    </w:p>
    <w:p>
      <w:pPr>
        <w:pStyle w:val="Compact"/>
        <w:numPr>
          <w:ilvl w:val="1"/>
          <w:numId w:val="1027"/>
        </w:numPr>
      </w:pPr>
      <w:r>
        <w:t xml:space="preserve">Open the</w:t>
      </w:r>
      <w:r>
        <w:t xml:space="preserve"> </w:t>
      </w:r>
      <w:r>
        <w:rPr>
          <w:b/>
          <w:bCs/>
        </w:rPr>
        <w:t xml:space="preserve">Apple menu</w:t>
      </w:r>
      <w:r>
        <w:t xml:space="preserve"> </w:t>
      </w:r>
      <w:r>
        <w:t xml:space="preserve">→</w:t>
      </w:r>
      <w:r>
        <w:t xml:space="preserve"> </w:t>
      </w:r>
      <w:r>
        <w:rPr>
          <w:b/>
          <w:bCs/>
        </w:rPr>
        <w:t xml:space="preserve">System Settings</w:t>
      </w:r>
      <w:r>
        <w:t xml:space="preserve"> </w:t>
      </w:r>
      <w:r>
        <w:t xml:space="preserve">→</w:t>
      </w:r>
      <w:r>
        <w:t xml:space="preserve"> </w:t>
      </w:r>
      <w:r>
        <w:rPr>
          <w:b/>
          <w:bCs/>
        </w:rPr>
        <w:t xml:space="preserve">Privacy &amp; Security</w:t>
      </w:r>
    </w:p>
    <w:p>
      <w:pPr>
        <w:pStyle w:val="Compact"/>
        <w:numPr>
          <w:ilvl w:val="1"/>
          <w:numId w:val="1027"/>
        </w:numPr>
      </w:pPr>
      <w:r>
        <w:t xml:space="preserve">Scroll down to the</w:t>
      </w:r>
      <w:r>
        <w:t xml:space="preserve"> </w:t>
      </w:r>
      <w:r>
        <w:rPr>
          <w:b/>
          <w:bCs/>
        </w:rPr>
        <w:t xml:space="preserve">Security</w:t>
      </w:r>
      <w:r>
        <w:t xml:space="preserve"> </w:t>
      </w:r>
      <w:r>
        <w:t xml:space="preserve">section</w:t>
      </w:r>
    </w:p>
    <w:p>
      <w:pPr>
        <w:pStyle w:val="Compact"/>
        <w:numPr>
          <w:ilvl w:val="1"/>
          <w:numId w:val="1027"/>
        </w:numPr>
      </w:pPr>
      <w:r>
        <w:t xml:space="preserve">You’ll see a message about the blocked file, with an</w:t>
      </w:r>
      <w:r>
        <w:t xml:space="preserve"> </w:t>
      </w:r>
      <w:r>
        <w:rPr>
          <w:b/>
          <w:bCs/>
        </w:rPr>
        <w:t xml:space="preserve">Open Anyway</w:t>
      </w:r>
      <w:r>
        <w:t xml:space="preserve"> </w:t>
      </w:r>
      <w:r>
        <w:t xml:space="preserve">button. Click it.</w:t>
      </w:r>
    </w:p>
    <w:p>
      <w:pPr>
        <w:pStyle w:val="Compact"/>
        <w:numPr>
          <w:ilvl w:val="1"/>
          <w:numId w:val="1027"/>
        </w:numPr>
      </w:pPr>
      <w:r>
        <w:t xml:space="preserve">Enter your Mac password, then try the</w:t>
      </w:r>
      <w:r>
        <w:t xml:space="preserve"> </w:t>
      </w:r>
      <w:r>
        <w:rPr>
          <w:rStyle w:val="VerbatimChar"/>
        </w:rPr>
        <w:t xml:space="preserve">.pkg</w:t>
      </w:r>
      <w:r>
        <w:t xml:space="preserve"> </w:t>
      </w:r>
      <w:r>
        <w:t xml:space="preserve">again.</w:t>
      </w:r>
    </w:p>
    <w:p>
      <w:pPr>
        <w:pStyle w:val="Compact"/>
        <w:numPr>
          <w:ilvl w:val="0"/>
          <w:numId w:val="1026"/>
        </w:numPr>
      </w:pPr>
      <w:r>
        <w:t xml:space="preserve">Click</w:t>
      </w:r>
      <w:r>
        <w:t xml:space="preserve"> </w:t>
      </w:r>
      <w:r>
        <w:rPr>
          <w:b/>
          <w:bCs/>
        </w:rPr>
        <w:t xml:space="preserve">Continue</w:t>
      </w:r>
      <w:r>
        <w:t xml:space="preserve"> </w:t>
      </w:r>
      <w:r>
        <w:t xml:space="preserve">through the screens, then</w:t>
      </w:r>
      <w:r>
        <w:t xml:space="preserve"> </w:t>
      </w:r>
      <w:r>
        <w:rPr>
          <w:b/>
          <w:bCs/>
        </w:rPr>
        <w:t xml:space="preserve">Agree</w:t>
      </w:r>
      <w:r>
        <w:t xml:space="preserve"> </w:t>
      </w:r>
      <w:r>
        <w:t xml:space="preserve">to the license, then</w:t>
      </w:r>
      <w:r>
        <w:t xml:space="preserve"> </w:t>
      </w:r>
      <w:r>
        <w:rPr>
          <w:b/>
          <w:bCs/>
        </w:rPr>
        <w:t xml:space="preserve">Install</w:t>
      </w:r>
      <w:r>
        <w:t xml:space="preserve">.</w:t>
      </w:r>
    </w:p>
    <w:p>
      <w:pPr>
        <w:pStyle w:val="Compact"/>
        <w:numPr>
          <w:ilvl w:val="0"/>
          <w:numId w:val="1026"/>
        </w:numPr>
      </w:pPr>
      <w:r>
        <w:t xml:space="preserve">Enter</w:t>
      </w:r>
      <w:r>
        <w:t xml:space="preserve"> </w:t>
      </w:r>
      <w:r>
        <w:rPr>
          <w:b/>
          <w:bCs/>
        </w:rPr>
        <w:t xml:space="preserve">your Mac login password</w:t>
      </w:r>
      <w:r>
        <w:t xml:space="preserve"> </w:t>
      </w:r>
      <w:r>
        <w:t xml:space="preserve">when asked. (This one is your normal Mac password — the MySQL password comes next.)</w:t>
      </w:r>
    </w:p>
    <w:p>
      <w:pPr>
        <w:pStyle w:val="Compact"/>
        <w:numPr>
          <w:ilvl w:val="0"/>
          <w:numId w:val="1026"/>
        </w:numPr>
      </w:pPr>
      <w:r>
        <w:t xml:space="preserve">A</w:t>
      </w:r>
      <w:r>
        <w:t xml:space="preserve"> </w:t>
      </w:r>
      <w:r>
        <w:rPr>
          <w:b/>
          <w:bCs/>
        </w:rPr>
        <w:t xml:space="preserve">Configuration</w:t>
      </w:r>
      <w:r>
        <w:t xml:space="preserve"> </w:t>
      </w:r>
      <w:r>
        <w:t xml:space="preserve">screen appears:</w:t>
      </w:r>
    </w:p>
    <w:p>
      <w:pPr>
        <w:pStyle w:val="Compact"/>
        <w:numPr>
          <w:ilvl w:val="1"/>
          <w:numId w:val="1028"/>
        </w:numPr>
      </w:pPr>
      <w:r>
        <w:t xml:space="preserve">Leave the recommended password-encryption option selected (the top one) and click</w:t>
      </w:r>
      <w:r>
        <w:t xml:space="preserve"> </w:t>
      </w:r>
      <w:r>
        <w:rPr>
          <w:b/>
          <w:bCs/>
        </w:rPr>
        <w:t xml:space="preserve">Next</w:t>
      </w:r>
    </w:p>
    <w:p>
      <w:pPr>
        <w:pStyle w:val="Compact"/>
        <w:numPr>
          <w:ilvl w:val="1"/>
          <w:numId w:val="1028"/>
        </w:numPr>
      </w:pPr>
      <w:r>
        <w:t xml:space="preserve">Now type a</w:t>
      </w:r>
      <w:r>
        <w:t xml:space="preserve"> </w:t>
      </w:r>
      <w:r>
        <w:rPr>
          <w:b/>
          <w:bCs/>
        </w:rPr>
        <w:t xml:space="preserve">root password</w:t>
      </w:r>
      <w:r>
        <w:t xml:space="preserve"> </w:t>
      </w:r>
      <w:r>
        <w:t xml:space="preserve">and confirm it.</w:t>
      </w:r>
      <w:r>
        <w:t xml:space="preserve"> </w:t>
      </w:r>
      <w:r>
        <w:rPr>
          <w:b/>
          <w:bCs/>
        </w:rPr>
        <w:t xml:space="preserve">This is the new password you make up. Write it down now.</w:t>
      </w:r>
      <w:r>
        <w:t xml:space="preserve"> </w:t>
      </w:r>
      <w:r>
        <w:t xml:space="preserve">See the warning on page 1.</w:t>
      </w:r>
    </w:p>
    <w:p>
      <w:pPr>
        <w:pStyle w:val="Compact"/>
        <w:numPr>
          <w:ilvl w:val="1"/>
          <w:numId w:val="1028"/>
        </w:numPr>
      </w:pPr>
      <w:r>
        <w:t xml:space="preserve">Leave</w:t>
      </w:r>
      <w:r>
        <w:t xml:space="preserve"> </w:t>
      </w:r>
      <w:r>
        <w:rPr>
          <w:b/>
          <w:bCs/>
        </w:rPr>
        <w:t xml:space="preserve">Start MySQL Server once the installation is complete</w:t>
      </w:r>
      <w:r>
        <w:t xml:space="preserve"> </w:t>
      </w:r>
      <w:r>
        <w:t xml:space="preserve">ticked</w:t>
      </w:r>
    </w:p>
    <w:p>
      <w:pPr>
        <w:pStyle w:val="Compact"/>
        <w:numPr>
          <w:ilvl w:val="1"/>
          <w:numId w:val="1028"/>
        </w:numPr>
      </w:pPr>
      <w:r>
        <w:t xml:space="preserve">Click</w:t>
      </w:r>
      <w:r>
        <w:t xml:space="preserve"> </w:t>
      </w:r>
      <w:r>
        <w:rPr>
          <w:b/>
          <w:bCs/>
        </w:rPr>
        <w:t xml:space="preserve">Finish</w:t>
      </w:r>
    </w:p>
    <w:p>
      <w:pPr>
        <w:pStyle w:val="Compact"/>
        <w:numPr>
          <w:ilvl w:val="0"/>
          <w:numId w:val="1026"/>
        </w:numPr>
      </w:pPr>
      <w:r>
        <w:t xml:space="preserve">When it says the installation was successful, click</w:t>
      </w:r>
      <w:r>
        <w:t xml:space="preserve"> </w:t>
      </w:r>
      <w:r>
        <w:rPr>
          <w:b/>
          <w:bCs/>
        </w:rPr>
        <w:t xml:space="preserve">Close</w:t>
      </w:r>
      <w:r>
        <w:t xml:space="preserve">. You can click</w:t>
      </w:r>
      <w:r>
        <w:t xml:space="preserve"> </w:t>
      </w:r>
      <w:r>
        <w:rPr>
          <w:b/>
          <w:bCs/>
        </w:rPr>
        <w:t xml:space="preserve">Move to Trash</w:t>
      </w:r>
      <w:r>
        <w:t xml:space="preserve"> </w:t>
      </w:r>
      <w:r>
        <w:t xml:space="preserve">if it offers.</w:t>
      </w:r>
    </w:p>
    <w:bookmarkEnd w:id="43"/>
    <w:bookmarkStart w:id="44" w:name="step-4-check-that-the-server-is-running"/>
    <w:p>
      <w:pPr>
        <w:pStyle w:val="Heading2"/>
      </w:pPr>
      <w:r>
        <w:t xml:space="preserve">Step 4 — Check that the Server is running</w:t>
      </w:r>
    </w:p>
    <w:p>
      <w:pPr>
        <w:pStyle w:val="Compact"/>
        <w:numPr>
          <w:ilvl w:val="0"/>
          <w:numId w:val="1029"/>
        </w:numPr>
      </w:pPr>
      <w:r>
        <w:t xml:space="preserve">Open the</w:t>
      </w:r>
      <w:r>
        <w:t xml:space="preserve"> </w:t>
      </w:r>
      <w:r>
        <w:rPr>
          <w:b/>
          <w:bCs/>
        </w:rPr>
        <w:t xml:space="preserve">Apple menu</w:t>
      </w:r>
      <w:r>
        <w:t xml:space="preserve"> </w:t>
      </w:r>
      <w:r>
        <w:t xml:space="preserve">→</w:t>
      </w:r>
      <w:r>
        <w:t xml:space="preserve"> </w:t>
      </w:r>
      <w:r>
        <w:rPr>
          <w:b/>
          <w:bCs/>
        </w:rPr>
        <w:t xml:space="preserve">System Settings</w:t>
      </w:r>
      <w:r>
        <w:t xml:space="preserve">.</w:t>
      </w:r>
    </w:p>
    <w:p>
      <w:pPr>
        <w:pStyle w:val="Compact"/>
        <w:numPr>
          <w:ilvl w:val="0"/>
          <w:numId w:val="1029"/>
        </w:numPr>
      </w:pPr>
      <w:r>
        <w:t xml:space="preserve">Scroll all the way down the left-hand list. At the very bottom you’ll find</w:t>
      </w:r>
      <w:r>
        <w:t xml:space="preserve"> </w:t>
      </w:r>
      <w:r>
        <w:rPr>
          <w:b/>
          <w:bCs/>
        </w:rPr>
        <w:t xml:space="preserve">MySQL</w:t>
      </w:r>
      <w:r>
        <w:t xml:space="preserve">. Click it.</w:t>
      </w:r>
    </w:p>
    <w:p>
      <w:pPr>
        <w:pStyle w:val="Compact"/>
        <w:numPr>
          <w:ilvl w:val="0"/>
          <w:numId w:val="1029"/>
        </w:numPr>
      </w:pPr>
      <w:r>
        <w:t xml:space="preserve">It should say the</w:t>
      </w:r>
      <w:r>
        <w:t xml:space="preserve"> </w:t>
      </w:r>
      <w:r>
        <w:rPr>
          <w:b/>
          <w:bCs/>
        </w:rPr>
        <w:t xml:space="preserve">MySQL Server Instance is running</w:t>
      </w:r>
      <w:r>
        <w:t xml:space="preserve">.</w:t>
      </w:r>
    </w:p>
    <w:p>
      <w:pPr>
        <w:pStyle w:val="FirstParagraph"/>
      </w:pPr>
      <w:r>
        <w:t xml:space="preserve">If it says</w:t>
      </w:r>
      <w:r>
        <w:t xml:space="preserve"> </w:t>
      </w:r>
      <w:r>
        <w:rPr>
          <w:i/>
          <w:iCs/>
        </w:rPr>
        <w:t xml:space="preserve">stopped</w:t>
      </w:r>
      <w:r>
        <w:t xml:space="preserve">, click</w:t>
      </w:r>
      <w:r>
        <w:t xml:space="preserve"> </w:t>
      </w:r>
      <w:r>
        <w:rPr>
          <w:b/>
          <w:bCs/>
        </w:rPr>
        <w:t xml:space="preserve">Start MySQL Server</w:t>
      </w:r>
      <w:r>
        <w:t xml:space="preserve"> </w:t>
      </w:r>
      <w:r>
        <w:t xml:space="preserve">and enter your Mac password.</w:t>
      </w:r>
    </w:p>
    <w:p>
      <w:pPr>
        <w:pStyle w:val="BodyText"/>
      </w:pPr>
      <w:r>
        <w:t xml:space="preserve">This is also where you come back later if the database ever seems to be off.</w:t>
      </w:r>
    </w:p>
    <w:bookmarkEnd w:id="44"/>
    <w:bookmarkStart w:id="45" w:name="Xce760f34bddd809d1e14f2d1af5eea4076f17f1"/>
    <w:p>
      <w:pPr>
        <w:pStyle w:val="Heading2"/>
      </w:pPr>
      <w:r>
        <w:t xml:space="preserve">Step 5 — Download and install MySQL Workbench</w:t>
      </w:r>
    </w:p>
    <w:p>
      <w:pPr>
        <w:pStyle w:val="FirstParagraph"/>
      </w:pPr>
      <w:r>
        <w:t xml:space="preserve">Workbench is a</w:t>
      </w:r>
      <w:r>
        <w:t xml:space="preserve"> </w:t>
      </w:r>
      <w:r>
        <w:rPr>
          <w:b/>
          <w:bCs/>
        </w:rPr>
        <w:t xml:space="preserve">separate download</w:t>
      </w:r>
      <w:r>
        <w:t xml:space="preserve">. You are not done yet.</w:t>
      </w:r>
    </w:p>
    <w:p>
      <w:pPr>
        <w:pStyle w:val="BodyText"/>
      </w:pPr>
      <w:r>
        <w:t xml:space="preserve">You need version</w:t>
      </w:r>
      <w:r>
        <w:t xml:space="preserve"> </w:t>
      </w:r>
      <w:r>
        <w:rPr>
          <w:b/>
          <w:bCs/>
        </w:rPr>
        <w:t xml:space="preserve">8.0.47</w:t>
      </w:r>
      <w:r>
        <w:t xml:space="preserve"> </w:t>
      </w:r>
      <w:r>
        <w:t xml:space="preserve">specifically. That’s an older release, so it lives on the</w:t>
      </w:r>
      <w:r>
        <w:t xml:space="preserve"> </w:t>
      </w:r>
      <w:r>
        <w:rPr>
          <w:i/>
          <w:iCs/>
        </w:rPr>
        <w:t xml:space="preserve">Archives</w:t>
      </w:r>
      <w:r>
        <w:t xml:space="preserve"> </w:t>
      </w:r>
      <w:r>
        <w:t xml:space="preserve">page rather than the main download page.</w:t>
      </w:r>
    </w:p>
    <w:p>
      <w:pPr>
        <w:pStyle w:val="Compact"/>
        <w:numPr>
          <w:ilvl w:val="0"/>
          <w:numId w:val="1030"/>
        </w:numPr>
      </w:pPr>
      <w:r>
        <w:t xml:space="preserve">Go to:</w:t>
      </w:r>
      <w:r>
        <w:t xml:space="preserve"> </w:t>
      </w:r>
      <w:r>
        <w:rPr>
          <w:b/>
          <w:bCs/>
        </w:rPr>
        <w:t xml:space="preserve">https://downloads.mysql.com/archives/workbench/</w:t>
      </w:r>
    </w:p>
    <w:p>
      <w:pPr>
        <w:pStyle w:val="Compact"/>
        <w:numPr>
          <w:ilvl w:val="0"/>
          <w:numId w:val="1030"/>
        </w:numPr>
      </w:pPr>
      <w:r>
        <w:t xml:space="preserve">In the</w:t>
      </w:r>
      <w:r>
        <w:t xml:space="preserve"> </w:t>
      </w:r>
      <w:r>
        <w:rPr>
          <w:b/>
          <w:bCs/>
        </w:rPr>
        <w:t xml:space="preserve">Product Version</w:t>
      </w:r>
      <w:r>
        <w:t xml:space="preserve"> </w:t>
      </w:r>
      <w:r>
        <w:t xml:space="preserve">dropdown, select</w:t>
      </w:r>
      <w:r>
        <w:t xml:space="preserve"> </w:t>
      </w:r>
      <w:r>
        <w:rPr>
          <w:b/>
          <w:bCs/>
        </w:rPr>
        <w:t xml:space="preserve">8.0.47</w:t>
      </w:r>
      <w:r>
        <w:t xml:space="preserve">.</w:t>
      </w:r>
    </w:p>
    <w:p>
      <w:pPr>
        <w:pStyle w:val="Compact"/>
        <w:numPr>
          <w:ilvl w:val="0"/>
          <w:numId w:val="1030"/>
        </w:numPr>
      </w:pPr>
      <w:r>
        <w:t xml:space="preserve">In the</w:t>
      </w:r>
      <w:r>
        <w:t xml:space="preserve"> </w:t>
      </w:r>
      <w:r>
        <w:rPr>
          <w:b/>
          <w:bCs/>
        </w:rPr>
        <w:t xml:space="preserve">Operating System</w:t>
      </w:r>
      <w:r>
        <w:t xml:space="preserve"> </w:t>
      </w:r>
      <w:r>
        <w:t xml:space="preserve">dropdown, select</w:t>
      </w:r>
      <w:r>
        <w:t xml:space="preserve"> </w:t>
      </w:r>
      <w:r>
        <w:rPr>
          <w:b/>
          <w:bCs/>
        </w:rPr>
        <w:t xml:space="preserve">macOS</w:t>
      </w:r>
      <w:r>
        <w:t xml:space="preserve">.</w:t>
      </w:r>
    </w:p>
    <w:p>
      <w:pPr>
        <w:pStyle w:val="Compact"/>
        <w:numPr>
          <w:ilvl w:val="0"/>
          <w:numId w:val="1030"/>
        </w:numPr>
      </w:pPr>
      <w:r>
        <w:t xml:space="preserve">Pick the file that matches your chip from Step 1 —</w:t>
      </w:r>
      <w:r>
        <w:t xml:space="preserve"> </w:t>
      </w:r>
      <w:r>
        <w:rPr>
          <w:b/>
          <w:bCs/>
        </w:rPr>
        <w:t xml:space="preserve">ARM, 64-bit</w:t>
      </w:r>
      <w:r>
        <w:t xml:space="preserve"> </w:t>
      </w:r>
      <w:r>
        <w:t xml:space="preserve">for Apple Silicon,</w:t>
      </w:r>
      <w:r>
        <w:t xml:space="preserve"> </w:t>
      </w:r>
      <w:r>
        <w:rPr>
          <w:b/>
          <w:bCs/>
        </w:rPr>
        <w:t xml:space="preserve">x86, 64-bit</w:t>
      </w:r>
      <w:r>
        <w:t xml:space="preserve"> </w:t>
      </w:r>
      <w:r>
        <w:t xml:space="preserve">for Intel. Click</w:t>
      </w:r>
      <w:r>
        <w:t xml:space="preserve"> </w:t>
      </w:r>
      <w:r>
        <w:rPr>
          <w:b/>
          <w:bCs/>
        </w:rPr>
        <w:t xml:space="preserve">Download</w:t>
      </w:r>
      <w:r>
        <w:t xml:space="preserve">.</w:t>
      </w:r>
    </w:p>
    <w:p>
      <w:pPr>
        <w:pStyle w:val="Compact"/>
        <w:numPr>
          <w:ilvl w:val="0"/>
          <w:numId w:val="1030"/>
        </w:numPr>
      </w:pPr>
      <w:r>
        <w:t xml:space="preserve">Click</w:t>
      </w:r>
      <w:r>
        <w:t xml:space="preserve"> </w:t>
      </w:r>
      <w:r>
        <w:rPr>
          <w:b/>
          <w:bCs/>
        </w:rPr>
        <w:t xml:space="preserve">“No thanks, just start my download.”</w:t>
      </w:r>
    </w:p>
    <w:p>
      <w:pPr>
        <w:pStyle w:val="Compact"/>
        <w:numPr>
          <w:ilvl w:val="0"/>
          <w:numId w:val="1030"/>
        </w:numPr>
      </w:pPr>
      <w:r>
        <w:t xml:space="preserve">Open the downloaded</w:t>
      </w:r>
      <w:r>
        <w:t xml:space="preserve"> </w:t>
      </w:r>
      <w:r>
        <w:rPr>
          <w:rStyle w:val="VerbatimChar"/>
        </w:rPr>
        <w:t xml:space="preserve">.dmg</w:t>
      </w:r>
      <w:r>
        <w:t xml:space="preserve"> </w:t>
      </w:r>
      <w:r>
        <w:t xml:space="preserve">file. A window opens showing the</w:t>
      </w:r>
      <w:r>
        <w:t xml:space="preserve"> </w:t>
      </w:r>
      <w:r>
        <w:rPr>
          <w:b/>
          <w:bCs/>
        </w:rPr>
        <w:t xml:space="preserve">MySQLWorkbench</w:t>
      </w:r>
      <w:r>
        <w:t xml:space="preserve"> </w:t>
      </w:r>
      <w:r>
        <w:t xml:space="preserve">icon and a shortcut to your</w:t>
      </w:r>
      <w:r>
        <w:t xml:space="preserve"> </w:t>
      </w:r>
      <w:r>
        <w:rPr>
          <w:b/>
          <w:bCs/>
        </w:rPr>
        <w:t xml:space="preserve">Applications</w:t>
      </w:r>
      <w:r>
        <w:t xml:space="preserve"> </w:t>
      </w:r>
      <w:r>
        <w:t xml:space="preserve">folder.</w:t>
      </w:r>
    </w:p>
    <w:p>
      <w:pPr>
        <w:pStyle w:val="Compact"/>
        <w:numPr>
          <w:ilvl w:val="0"/>
          <w:numId w:val="1030"/>
        </w:numPr>
      </w:pPr>
      <w:r>
        <w:rPr>
          <w:b/>
          <w:bCs/>
        </w:rPr>
        <w:t xml:space="preserve">Drag the MySQLWorkbench icon onto the Applications folder.</w:t>
      </w:r>
      <w:r>
        <w:t xml:space="preserve"> </w:t>
      </w:r>
      <w:r>
        <w:t xml:space="preserve">That is the installation — there’s nothing else to click.</w:t>
      </w:r>
    </w:p>
    <w:p>
      <w:pPr>
        <w:pStyle w:val="Compact"/>
        <w:numPr>
          <w:ilvl w:val="0"/>
          <w:numId w:val="1030"/>
        </w:numPr>
      </w:pPr>
      <w:r>
        <w:t xml:space="preserve">Close the window. Right-click the disk image on your desktop or in Finder’s sidebar and choose</w:t>
      </w:r>
      <w:r>
        <w:t xml:space="preserve"> </w:t>
      </w:r>
      <w:r>
        <w:rPr>
          <w:b/>
          <w:bCs/>
        </w:rPr>
        <w:t xml:space="preserve">Eject</w:t>
      </w:r>
      <w:r>
        <w:t xml:space="preserve">.</w:t>
      </w:r>
    </w:p>
    <w:bookmarkEnd w:id="45"/>
    <w:bookmarkStart w:id="46" w:name="step-6-open-workbench-and-connect"/>
    <w:p>
      <w:pPr>
        <w:pStyle w:val="Heading2"/>
      </w:pPr>
      <w:r>
        <w:t xml:space="preserve">Step 6 — Open Workbench and connect</w:t>
      </w:r>
    </w:p>
    <w:p>
      <w:pPr>
        <w:pStyle w:val="Compact"/>
        <w:numPr>
          <w:ilvl w:val="0"/>
          <w:numId w:val="1031"/>
        </w:numPr>
      </w:pPr>
      <w:r>
        <w:t xml:space="preserve">Open</w:t>
      </w:r>
      <w:r>
        <w:t xml:space="preserve"> </w:t>
      </w:r>
      <w:r>
        <w:rPr>
          <w:b/>
          <w:bCs/>
        </w:rPr>
        <w:t xml:space="preserve">Launchpad</w:t>
      </w:r>
      <w:r>
        <w:t xml:space="preserve"> </w:t>
      </w:r>
      <w:r>
        <w:t xml:space="preserve">(or your</w:t>
      </w:r>
      <w:r>
        <w:t xml:space="preserve"> </w:t>
      </w:r>
      <w:r>
        <w:rPr>
          <w:b/>
          <w:bCs/>
        </w:rPr>
        <w:t xml:space="preserve">Applications</w:t>
      </w:r>
      <w:r>
        <w:t xml:space="preserve"> </w:t>
      </w:r>
      <w:r>
        <w:t xml:space="preserve">folder) and click</w:t>
      </w:r>
      <w:r>
        <w:t xml:space="preserve"> </w:t>
      </w:r>
      <w:r>
        <w:rPr>
          <w:b/>
          <w:bCs/>
        </w:rPr>
        <w:t xml:space="preserve">MySQLWorkbench</w:t>
      </w:r>
      <w:r>
        <w:t xml:space="preserve">.</w:t>
      </w:r>
    </w:p>
    <w:p>
      <w:pPr>
        <w:pStyle w:val="Compact"/>
        <w:numPr>
          <w:ilvl w:val="0"/>
          <w:numId w:val="1031"/>
        </w:numPr>
      </w:pPr>
      <w:r>
        <w:t xml:space="preserve">The first time, macOS may warn that it was downloaded from the internet. Click</w:t>
      </w:r>
      <w:r>
        <w:t xml:space="preserve"> </w:t>
      </w:r>
      <w:r>
        <w:rPr>
          <w:b/>
          <w:bCs/>
        </w:rPr>
        <w:t xml:space="preserve">Open</w:t>
      </w:r>
      <w:r>
        <w:t xml:space="preserve">.</w:t>
      </w:r>
    </w:p>
    <w:p>
      <w:pPr>
        <w:pStyle w:val="Compact"/>
        <w:numPr>
          <w:ilvl w:val="1"/>
          <w:numId w:val="1032"/>
        </w:numPr>
      </w:pPr>
      <w:r>
        <w:t xml:space="preserve">If it refuses entirely, use the</w:t>
      </w:r>
      <w:r>
        <w:t xml:space="preserve"> </w:t>
      </w:r>
      <w:r>
        <w:rPr>
          <w:b/>
          <w:bCs/>
        </w:rPr>
        <w:t xml:space="preserve">Apple menu</w:t>
      </w:r>
      <w:r>
        <w:t xml:space="preserve"> </w:t>
      </w:r>
      <w:r>
        <w:t xml:space="preserve">→</w:t>
      </w:r>
      <w:r>
        <w:t xml:space="preserve"> </w:t>
      </w:r>
      <w:r>
        <w:rPr>
          <w:b/>
          <w:bCs/>
        </w:rPr>
        <w:t xml:space="preserve">System Settings</w:t>
      </w:r>
      <w:r>
        <w:t xml:space="preserve"> </w:t>
      </w:r>
      <w:r>
        <w:t xml:space="preserve">→</w:t>
      </w:r>
      <w:r>
        <w:t xml:space="preserve"> </w:t>
      </w:r>
      <w:r>
        <w:rPr>
          <w:b/>
          <w:bCs/>
        </w:rPr>
        <w:t xml:space="preserve">Privacy &amp; Security</w:t>
      </w:r>
      <w:r>
        <w:t xml:space="preserve"> </w:t>
      </w:r>
      <w:r>
        <w:t xml:space="preserve">→</w:t>
      </w:r>
      <w:r>
        <w:t xml:space="preserve"> </w:t>
      </w:r>
      <w:r>
        <w:rPr>
          <w:b/>
          <w:bCs/>
        </w:rPr>
        <w:t xml:space="preserve">Open Anyway</w:t>
      </w:r>
      <w:r>
        <w:t xml:space="preserve"> </w:t>
      </w:r>
      <w:r>
        <w:t xml:space="preserve">trick from Step 3.</w:t>
      </w:r>
    </w:p>
    <w:p>
      <w:pPr>
        <w:pStyle w:val="Compact"/>
        <w:numPr>
          <w:ilvl w:val="0"/>
          <w:numId w:val="1031"/>
        </w:numPr>
      </w:pPr>
      <w:r>
        <w:t xml:space="preserve">On the home screen, look for a box labeled</w:t>
      </w:r>
      <w:r>
        <w:t xml:space="preserve"> </w:t>
      </w:r>
      <w:r>
        <w:rPr>
          <w:b/>
          <w:bCs/>
        </w:rPr>
        <w:t xml:space="preserve">Local instance 3306</w:t>
      </w:r>
      <w:r>
        <w:t xml:space="preserve">. Click it and enter your</w:t>
      </w:r>
      <w:r>
        <w:t xml:space="preserve"> </w:t>
      </w:r>
      <w:r>
        <w:rPr>
          <w:b/>
          <w:bCs/>
        </w:rPr>
        <w:t xml:space="preserve">root password</w:t>
      </w:r>
      <w:r>
        <w:t xml:space="preserve">.</w:t>
      </w:r>
    </w:p>
    <w:p>
      <w:pPr>
        <w:pStyle w:val="FirstParagraph"/>
      </w:pPr>
      <w:r>
        <w:rPr>
          <w:b/>
          <w:bCs/>
        </w:rPr>
        <w:t xml:space="preserve">If there is no such box</w:t>
      </w:r>
      <w:r>
        <w:t xml:space="preserve">, create the connection yourself — it takes ten seconds:</w:t>
      </w:r>
    </w:p>
    <w:p>
      <w:pPr>
        <w:pStyle w:val="Compact"/>
        <w:numPr>
          <w:ilvl w:val="0"/>
          <w:numId w:val="1033"/>
        </w:numPr>
      </w:pPr>
      <w:r>
        <w:t xml:space="preserve">Click the</w:t>
      </w:r>
      <w:r>
        <w:t xml:space="preserve"> </w:t>
      </w:r>
      <w:r>
        <w:rPr>
          <w:b/>
          <w:bCs/>
        </w:rPr>
        <w:t xml:space="preserve">+</w:t>
      </w:r>
      <w:r>
        <w:t xml:space="preserve"> </w:t>
      </w:r>
      <w:r>
        <w:t xml:space="preserve">next to</w:t>
      </w:r>
      <w:r>
        <w:t xml:space="preserve"> </w:t>
      </w:r>
      <w:r>
        <w:rPr>
          <w:b/>
          <w:bCs/>
        </w:rPr>
        <w:t xml:space="preserve">MySQL Connections</w:t>
      </w:r>
      <w:r>
        <w:t xml:space="preserve">.</w:t>
      </w:r>
    </w:p>
    <w:p>
      <w:pPr>
        <w:pStyle w:val="Compact"/>
        <w:numPr>
          <w:ilvl w:val="0"/>
          <w:numId w:val="1033"/>
        </w:numPr>
      </w:pPr>
      <w:r>
        <w:t xml:space="preserve">Fill in exactly this:</w:t>
      </w:r>
    </w:p>
    <w:p>
      <w:pPr>
        <w:pStyle w:val="Compact"/>
        <w:numPr>
          <w:ilvl w:val="1"/>
          <w:numId w:val="1034"/>
        </w:numPr>
      </w:pPr>
      <w:r>
        <w:rPr>
          <w:b/>
          <w:bCs/>
        </w:rPr>
        <w:t xml:space="preserve">Connection Name:</w:t>
      </w:r>
      <w:r>
        <w:t xml:space="preserve"> </w:t>
      </w:r>
      <w:r>
        <w:rPr>
          <w:rStyle w:val="VerbatimChar"/>
        </w:rPr>
        <w:t xml:space="preserve">Local</w:t>
      </w:r>
    </w:p>
    <w:p>
      <w:pPr>
        <w:pStyle w:val="Compact"/>
        <w:numPr>
          <w:ilvl w:val="1"/>
          <w:numId w:val="1034"/>
        </w:numPr>
      </w:pPr>
      <w:r>
        <w:rPr>
          <w:b/>
          <w:bCs/>
        </w:rPr>
        <w:t xml:space="preserve">Hostname:</w:t>
      </w:r>
      <w:r>
        <w:t xml:space="preserve"> </w:t>
      </w:r>
      <w:r>
        <w:rPr>
          <w:rStyle w:val="VerbatimChar"/>
        </w:rPr>
        <w:t xml:space="preserve">127.0.0.1</w:t>
      </w:r>
    </w:p>
    <w:p>
      <w:pPr>
        <w:pStyle w:val="Compact"/>
        <w:numPr>
          <w:ilvl w:val="1"/>
          <w:numId w:val="1034"/>
        </w:numPr>
      </w:pPr>
      <w:r>
        <w:rPr>
          <w:b/>
          <w:bCs/>
        </w:rPr>
        <w:t xml:space="preserve">Port:</w:t>
      </w:r>
      <w:r>
        <w:t xml:space="preserve"> </w:t>
      </w:r>
      <w:r>
        <w:rPr>
          <w:rStyle w:val="VerbatimChar"/>
        </w:rPr>
        <w:t xml:space="preserve">3306</w:t>
      </w:r>
    </w:p>
    <w:p>
      <w:pPr>
        <w:pStyle w:val="Compact"/>
        <w:numPr>
          <w:ilvl w:val="1"/>
          <w:numId w:val="1034"/>
        </w:numPr>
      </w:pPr>
      <w:r>
        <w:rPr>
          <w:b/>
          <w:bCs/>
        </w:rPr>
        <w:t xml:space="preserve">Username:</w:t>
      </w:r>
      <w:r>
        <w:t xml:space="preserve"> </w:t>
      </w:r>
      <w:r>
        <w:rPr>
          <w:rStyle w:val="VerbatimChar"/>
        </w:rPr>
        <w:t xml:space="preserve">root</w:t>
      </w:r>
    </w:p>
    <w:p>
      <w:pPr>
        <w:pStyle w:val="Compact"/>
        <w:numPr>
          <w:ilvl w:val="0"/>
          <w:numId w:val="1033"/>
        </w:numPr>
      </w:pPr>
      <w:r>
        <w:t xml:space="preserve">Click</w:t>
      </w:r>
      <w:r>
        <w:t xml:space="preserve"> </w:t>
      </w:r>
      <w:r>
        <w:rPr>
          <w:b/>
          <w:bCs/>
        </w:rPr>
        <w:t xml:space="preserve">OK</w:t>
      </w:r>
      <w:r>
        <w:t xml:space="preserve">, then click your new</w:t>
      </w:r>
      <w:r>
        <w:t xml:space="preserve"> </w:t>
      </w:r>
      <w:r>
        <w:rPr>
          <w:b/>
          <w:bCs/>
        </w:rPr>
        <w:t xml:space="preserve">Local</w:t>
      </w:r>
      <w:r>
        <w:t xml:space="preserve"> </w:t>
      </w:r>
      <w:r>
        <w:t xml:space="preserve">box and enter your root password.</w:t>
      </w:r>
    </w:p>
    <w:p>
      <w:pPr>
        <w:pStyle w:val="FirstParagraph"/>
      </w:pPr>
      <w:r>
        <w:t xml:space="preserve">If a large window opens with a</w:t>
      </w:r>
      <w:r>
        <w:t xml:space="preserve"> </w:t>
      </w:r>
      <w:r>
        <w:rPr>
          <w:b/>
          <w:bCs/>
        </w:rPr>
        <w:t xml:space="preserve">Query 1</w:t>
      </w:r>
      <w:r>
        <w:t xml:space="preserve"> </w:t>
      </w:r>
      <w:r>
        <w:t xml:space="preserve">tab,</w:t>
      </w:r>
      <w:r>
        <w:t xml:space="preserve"> </w:t>
      </w:r>
      <w:r>
        <w:rPr>
          <w:b/>
          <w:bCs/>
        </w:rPr>
        <w:t xml:space="preserve">you are done.</w:t>
      </w:r>
      <w:r>
        <w:t xml:space="preserve"> </w:t>
      </w:r>
      <w:r>
        <w:t xml:space="preserve">Continue to Part 3.</w:t>
      </w:r>
    </w:p>
    <w:p>
      <w:pPr>
        <w:pStyle w:val="BlockText"/>
      </w:pPr>
      <w:r>
        <w:rPr>
          <w:b/>
          <w:bCs/>
        </w:rPr>
        <w:t xml:space="preserve">You may see a yellow warning</w:t>
      </w:r>
      <w:r>
        <w:t xml:space="preserve"> </w:t>
      </w:r>
      <w:r>
        <w:t xml:space="preserve">saying</w:t>
      </w:r>
      <w:r>
        <w:t xml:space="preserve"> </w:t>
      </w:r>
      <w:r>
        <w:rPr>
          <w:i/>
          <w:iCs/>
        </w:rPr>
        <w:t xml:space="preserve">“Could not acquire management access for administration.”</w:t>
      </w:r>
      <w:r>
        <w:t xml:space="preserve"> </w:t>
      </w:r>
      <w:r>
        <w:t xml:space="preserve">You can ignore this completely. It only affects buttons you won’t use in this course.</w:t>
      </w:r>
    </w:p>
    <w:p>
      <w:r>
        <w:pict>
          <v:rect style="width:0;height:1.5pt" o:hralign="center" o:hrstd="t" o:hr="t"/>
        </w:pict>
      </w:r>
    </w:p>
    <w:bookmarkEnd w:id="46"/>
    <w:bookmarkEnd w:id="47"/>
    <w:bookmarkStart w:id="51" w:name="part-3-make-sure-it-actually-works"/>
    <w:p>
      <w:pPr>
        <w:pStyle w:val="Heading1"/>
      </w:pPr>
      <w:r>
        <w:t xml:space="preserve">Part 3 — Make Sure It Actually Works</w:t>
      </w:r>
    </w:p>
    <w:bookmarkStart w:id="48" w:name="X6426518d7404ce40f195074c03acf9be14512b9"/>
    <w:p>
      <w:pPr>
        <w:pStyle w:val="Heading2"/>
      </w:pPr>
      <w:r>
        <w:t xml:space="preserve">First: the warning you are expected to see</w:t>
      </w:r>
    </w:p>
    <w:p>
      <w:pPr>
        <w:pStyle w:val="FirstParagraph"/>
      </w:pPr>
      <w:r>
        <w:t xml:space="preserve">The very first time you connect, Workbench will almost certainly pop up a box like this:</w:t>
      </w:r>
    </w:p>
    <w:p>
      <w:pPr>
        <w:pStyle w:val="BlockText"/>
      </w:pPr>
      <w:r>
        <w:rPr>
          <w:b/>
          <w:bCs/>
        </w:rPr>
        <w:t xml:space="preserve">Connection Warning</w:t>
      </w:r>
      <w:r>
        <w:t xml:space="preserve"> </w:t>
      </w:r>
      <w:r>
        <w:t xml:space="preserve">Incompatible/nonstandard server version or connection protocol detected (26.7.0).</w:t>
      </w:r>
      <w:r>
        <w:t xml:space="preserve"> </w:t>
      </w:r>
      <w:r>
        <w:t xml:space="preserve">A connection to this database can be established but some MySQL Workbench features may not work properly since the database is not fully compatible with the supported versions of MySQL.</w:t>
      </w:r>
    </w:p>
    <w:p>
      <w:pPr>
        <w:pStyle w:val="FirstParagraph"/>
      </w:pPr>
      <w:r>
        <w:rPr>
          <w:b/>
          <w:bCs/>
        </w:rPr>
        <w:t xml:space="preserve">This is expected. Nothing is wrong. Nothing is broken or unsafe.</w:t>
      </w:r>
    </w:p>
    <w:p>
      <w:pPr>
        <w:pStyle w:val="BodyText"/>
      </w:pPr>
      <w:r>
        <w:t xml:space="preserve">Workbench 8.0.47 was built and tested against older MySQL Servers, so when it meets Server 26.7.0 it politely warns you that it’s newer than it recognizes. Everything you’ll do in this course — writing queries, creating tables, viewing results — works normally.</w:t>
      </w:r>
    </w:p>
    <w:p>
      <w:pPr>
        <w:pStyle w:val="BodyText"/>
      </w:pPr>
      <w:r>
        <w:rPr>
          <w:b/>
          <w:bCs/>
        </w:rPr>
        <w:t xml:space="preserve">What to do:</w:t>
      </w:r>
      <w:r>
        <w:t xml:space="preserve"> </w:t>
      </w:r>
      <w:r>
        <w:t xml:space="preserve">tick</w:t>
      </w:r>
      <w:r>
        <w:t xml:space="preserve"> </w:t>
      </w:r>
      <w:r>
        <w:rPr>
          <w:b/>
          <w:bCs/>
        </w:rPr>
        <w:t xml:space="preserve">Don’t show this message again</w:t>
      </w:r>
      <w:r>
        <w:t xml:space="preserve">, then click</w:t>
      </w:r>
      <w:r>
        <w:t xml:space="preserve"> </w:t>
      </w:r>
      <w:r>
        <w:rPr>
          <w:b/>
          <w:bCs/>
        </w:rPr>
        <w:t xml:space="preserve">Continue Anyway</w:t>
      </w:r>
      <w:r>
        <w:t xml:space="preserve">.</w:t>
      </w:r>
    </w:p>
    <w:bookmarkEnd w:id="48"/>
    <w:bookmarkStart w:id="49" w:name="now-test-it"/>
    <w:p>
      <w:pPr>
        <w:pStyle w:val="Heading2"/>
      </w:pPr>
      <w:r>
        <w:t xml:space="preserve">Now test it</w:t>
      </w:r>
    </w:p>
    <w:p>
      <w:pPr>
        <w:pStyle w:val="FirstParagraph"/>
      </w:pPr>
      <w:r>
        <w:t xml:space="preserve">Do this on both Windows and Mac. It takes one minute and proves everything is installed correctly.</w:t>
      </w:r>
    </w:p>
    <w:p>
      <w:pPr>
        <w:pStyle w:val="Compact"/>
        <w:numPr>
          <w:ilvl w:val="0"/>
          <w:numId w:val="1035"/>
        </w:numPr>
      </w:pPr>
      <w:r>
        <w:t xml:space="preserve">In MySQL Workbench, click into the large white box in the middle of the screen (the tab labeled</w:t>
      </w:r>
      <w:r>
        <w:t xml:space="preserve"> </w:t>
      </w:r>
      <w:r>
        <w:rPr>
          <w:b/>
          <w:bCs/>
        </w:rPr>
        <w:t xml:space="preserve">Query 1</w:t>
      </w:r>
      <w:r>
        <w:t xml:space="preserve">).</w:t>
      </w:r>
    </w:p>
    <w:p>
      <w:pPr>
        <w:pStyle w:val="Compact"/>
        <w:numPr>
          <w:ilvl w:val="0"/>
          <w:numId w:val="1035"/>
        </w:numPr>
      </w:pPr>
      <w:r>
        <w:t xml:space="preserve">Type exactly this, including the semicolon:</w:t>
      </w:r>
    </w:p>
    <w:p>
      <w:pPr>
        <w:pStyle w:val="SourceCode"/>
      </w:pPr>
      <w:r>
        <w:rPr>
          <w:rStyle w:val="VerbatimChar"/>
        </w:rPr>
        <w:t xml:space="preserve">SELECT VERSION();</w:t>
      </w:r>
    </w:p>
    <w:p>
      <w:pPr>
        <w:pStyle w:val="Compact"/>
        <w:numPr>
          <w:ilvl w:val="0"/>
          <w:numId w:val="1036"/>
        </w:numPr>
      </w:pPr>
      <w:r>
        <w:t xml:space="preserve">Click the</w:t>
      </w:r>
      <w:r>
        <w:t xml:space="preserve"> </w:t>
      </w:r>
      <w:r>
        <w:rPr>
          <w:b/>
          <w:bCs/>
        </w:rPr>
        <w:t xml:space="preserve">lightning bolt</w:t>
      </w:r>
      <w:r>
        <w:t xml:space="preserve"> </w:t>
      </w:r>
      <w:r>
        <w:t xml:space="preserve">icon above the box. Or press</w:t>
      </w:r>
      <w:r>
        <w:t xml:space="preserve"> </w:t>
      </w:r>
      <w:r>
        <w:rPr>
          <w:b/>
          <w:bCs/>
        </w:rPr>
        <w:t xml:space="preserve">Ctrl + Enter</w:t>
      </w:r>
      <w:r>
        <w:t xml:space="preserve"> </w:t>
      </w:r>
      <w:r>
        <w:t xml:space="preserve">on Windows,</w:t>
      </w:r>
      <w:r>
        <w:t xml:space="preserve"> </w:t>
      </w:r>
      <w:r>
        <w:rPr>
          <w:b/>
          <w:bCs/>
        </w:rPr>
        <w:t xml:space="preserve">⌘ + Enter</w:t>
      </w:r>
      <w:r>
        <w:t xml:space="preserve"> </w:t>
      </w:r>
      <w:r>
        <w:t xml:space="preserve">on Mac.</w:t>
      </w:r>
    </w:p>
    <w:p>
      <w:pPr>
        <w:pStyle w:val="Compact"/>
        <w:numPr>
          <w:ilvl w:val="0"/>
          <w:numId w:val="1036"/>
        </w:numPr>
      </w:pPr>
      <w:r>
        <w:t xml:space="preserve">A</w:t>
      </w:r>
      <w:r>
        <w:t xml:space="preserve"> </w:t>
      </w:r>
      <w:r>
        <w:rPr>
          <w:b/>
          <w:bCs/>
        </w:rPr>
        <w:t xml:space="preserve">Result Grid</w:t>
      </w:r>
      <w:r>
        <w:t xml:space="preserve"> </w:t>
      </w:r>
      <w:r>
        <w:t xml:space="preserve">appears at the bottom showing a version number, such as</w:t>
      </w:r>
      <w:r>
        <w:t xml:space="preserve"> </w:t>
      </w:r>
      <w:r>
        <w:rPr>
          <w:rStyle w:val="VerbatimChar"/>
        </w:rPr>
        <w:t xml:space="preserve">26.7.0</w:t>
      </w:r>
      <w:r>
        <w:t xml:space="preserve">.</w:t>
      </w:r>
    </w:p>
    <w:p>
      <w:pPr>
        <w:pStyle w:val="FirstParagraph"/>
      </w:pPr>
      <w:r>
        <w:rPr>
          <w:b/>
          <w:bCs/>
        </w:rPr>
        <w:t xml:space="preserve">If you see a version number, your installation is complete and working.</w:t>
      </w:r>
      <w:r>
        <w:t xml:space="preserve"> </w:t>
      </w:r>
      <w:r>
        <w:t xml:space="preserve">Congratulations.</w:t>
      </w:r>
    </w:p>
    <w:bookmarkEnd w:id="49"/>
    <w:bookmarkStart w:id="50" w:name="optional-create-your-first-database"/>
    <w:p>
      <w:pPr>
        <w:pStyle w:val="Heading2"/>
      </w:pPr>
      <w:r>
        <w:t xml:space="preserve">Optional: create your first database</w:t>
      </w:r>
    </w:p>
    <w:p>
      <w:pPr>
        <w:pStyle w:val="FirstParagraph"/>
      </w:pPr>
      <w:r>
        <w:t xml:space="preserve">Still in the same box, delete what you typed and enter:</w:t>
      </w:r>
    </w:p>
    <w:p>
      <w:pPr>
        <w:pStyle w:val="SourceCode"/>
      </w:pPr>
      <w:r>
        <w:rPr>
          <w:rStyle w:val="VerbatimChar"/>
        </w:rPr>
        <w:t xml:space="preserve">CREATE DATABASE test_db;</w:t>
      </w:r>
    </w:p>
    <w:p>
      <w:pPr>
        <w:pStyle w:val="FirstParagraph"/>
      </w:pPr>
      <w:r>
        <w:t xml:space="preserve">Run it with the lightning bolt. Then look at the</w:t>
      </w:r>
      <w:r>
        <w:t xml:space="preserve"> </w:t>
      </w:r>
      <w:r>
        <w:rPr>
          <w:b/>
          <w:bCs/>
        </w:rPr>
        <w:t xml:space="preserve">Schemas</w:t>
      </w:r>
      <w:r>
        <w:t xml:space="preserve"> </w:t>
      </w:r>
      <w:r>
        <w:t xml:space="preserve">panel on the left side and click the small refresh arrow (⟳). You should now see</w:t>
      </w:r>
      <w:r>
        <w:t xml:space="preserve"> </w:t>
      </w:r>
      <w:r>
        <w:rPr>
          <w:b/>
          <w:bCs/>
        </w:rPr>
        <w:t xml:space="preserve">test_db</w:t>
      </w:r>
      <w:r>
        <w:t xml:space="preserve"> </w:t>
      </w:r>
      <w:r>
        <w:t xml:space="preserve">in the list.</w:t>
      </w:r>
    </w:p>
    <w:p>
      <w:pPr>
        <w:pStyle w:val="BodyText"/>
      </w:pPr>
      <w:r>
        <w:t xml:space="preserve">(</w:t>
      </w:r>
      <w:r>
        <w:t xml:space="preserve">“Schema”</w:t>
      </w:r>
      <w:r>
        <w:t xml:space="preserve"> </w:t>
      </w:r>
      <w:r>
        <w:t xml:space="preserve">is just MySQL’s word for a database. You’ll see both words used to mean the same thing.)</w:t>
      </w:r>
    </w:p>
    <w:p>
      <w:pPr>
        <w:pStyle w:val="BodyText"/>
      </w:pPr>
      <w:r>
        <w:t xml:space="preserve">To delete it again when you’re finished experimenting:</w:t>
      </w:r>
    </w:p>
    <w:p>
      <w:pPr>
        <w:pStyle w:val="SourceCode"/>
      </w:pPr>
      <w:r>
        <w:rPr>
          <w:rStyle w:val="VerbatimChar"/>
        </w:rPr>
        <w:t xml:space="preserve">DROP DATABASE test_db;</w:t>
      </w:r>
    </w:p>
    <w:p>
      <w:r>
        <w:pict>
          <v:rect style="width:0;height:1.5pt" o:hralign="center" o:hrstd="t" o:hr="t"/>
        </w:pict>
      </w:r>
    </w:p>
    <w:bookmarkEnd w:id="50"/>
    <w:bookmarkEnd w:id="51"/>
    <w:bookmarkStart w:id="62" w:name="part-4-add-the-sakila-sample-database"/>
    <w:p>
      <w:pPr>
        <w:pStyle w:val="Heading1"/>
      </w:pPr>
      <w:r>
        <w:t xml:space="preserve">Part 4 — Add the Sakila Sample Database</w:t>
      </w:r>
    </w:p>
    <w:p>
      <w:pPr>
        <w:pStyle w:val="FirstParagraph"/>
      </w:pPr>
      <w:r>
        <w:t xml:space="preserve">Installing MySQL gives you a working but</w:t>
      </w:r>
      <w:r>
        <w:t xml:space="preserve"> </w:t>
      </w:r>
      <w:r>
        <w:rPr>
          <w:b/>
          <w:bCs/>
        </w:rPr>
        <w:t xml:space="preserve">completely empty</w:t>
      </w:r>
      <w:r>
        <w:t xml:space="preserve"> </w:t>
      </w:r>
      <w:r>
        <w:t xml:space="preserve">database. Sakila is a ready-made practice database that your course uses so that everyone is working with the same information.</w:t>
      </w:r>
    </w:p>
    <w:p>
      <w:pPr>
        <w:pStyle w:val="BodyText"/>
      </w:pPr>
      <w:r>
        <w:t xml:space="preserve">It contains the records of a fictional DVD rental business — films, actors, customers, staff, stores, rentals, and payments. About 1,000 films and 16,000 rentals, all realistic enough to write genuine queries against.</w:t>
      </w:r>
    </w:p>
    <w:p>
      <w:pPr>
        <w:pStyle w:val="Heading2"/>
      </w:pPr>
      <w:bookmarkStart w:id="52" w:name="you-can-do-this-at-any-time"/>
      <w:r>
        <w:t xml:space="preserve">You can do this at any time</w:t>
      </w:r>
      <w:bookmarkEnd w:id="52"/>
    </w:p>
    <w:p>
      <w:pPr>
        <w:pStyle w:val="BlockText"/>
      </w:pPr>
      <w:r>
        <w:rPr>
          <w:b/>
          <w:bCs/>
        </w:rPr>
        <w:t xml:space="preserve">Adding Sakila is completely separate from installing MySQL.</w:t>
      </w:r>
      <w:r>
        <w:t xml:space="preserve"> </w:t>
      </w:r>
      <w:r>
        <w:t xml:space="preserve">You do not need to reinstall anything, and you do not need to have done this during setup.</w:t>
      </w:r>
    </w:p>
    <w:p>
      <w:pPr>
        <w:pStyle w:val="BlockText"/>
      </w:pPr>
      <w:r>
        <w:t xml:space="preserve">Installed MySQL last week and only now realised you need Sakila? Fine. Just start at Step 1 below.</w:t>
      </w:r>
    </w:p>
    <w:p>
      <w:pPr>
        <w:pStyle w:val="BlockText"/>
      </w:pPr>
      <w:r>
        <w:t xml:space="preserve">Loaded it and made a mess of it? Also fine — see</w:t>
      </w:r>
      <w:r>
        <w:t xml:space="preserve"> </w:t>
      </w:r>
      <w:r>
        <w:rPr>
          <w:i/>
          <w:iCs/>
        </w:rPr>
        <w:t xml:space="preserve">Resetting Sakila</w:t>
      </w:r>
      <w:r>
        <w:t xml:space="preserve"> </w:t>
      </w:r>
      <w:r>
        <w:t xml:space="preserve">at the end of this Part. It is designed to be re-run.</w:t>
      </w:r>
    </w:p>
    <w:bookmarkStart w:id="53" w:name="step-1-download-the-file"/>
    <w:p>
      <w:pPr>
        <w:pStyle w:val="Heading2"/>
      </w:pPr>
      <w:r>
        <w:t xml:space="preserve">Step 1 — Download the file</w:t>
      </w:r>
    </w:p>
    <w:p>
      <w:pPr>
        <w:pStyle w:val="FirstParagraph"/>
      </w:pPr>
      <w:r>
        <w:t xml:space="preserve">Download this (it’s small, about 700 KB — a few seconds):</w:t>
      </w:r>
    </w:p>
    <w:p>
      <w:pPr>
        <w:pStyle w:val="BodyText"/>
      </w:pPr>
      <w:r>
        <w:rPr>
          <w:b/>
          <w:bCs/>
        </w:rPr>
        <w:t xml:space="preserve">https://downloads.mysql.com/docs/sakila-db.zip</w:t>
      </w:r>
    </w:p>
    <w:bookmarkEnd w:id="53"/>
    <w:bookmarkStart w:id="54" w:name="step-2-unzip-it"/>
    <w:p>
      <w:pPr>
        <w:pStyle w:val="Heading2"/>
      </w:pPr>
      <w:r>
        <w:t xml:space="preserve">Step 2 — Unzip it</w:t>
      </w:r>
    </w:p>
    <w:p>
      <w:pPr>
        <w:pStyle w:val="Compact"/>
        <w:numPr>
          <w:ilvl w:val="0"/>
          <w:numId w:val="1037"/>
        </w:numPr>
      </w:pPr>
      <w:r>
        <w:rPr>
          <w:b/>
          <w:bCs/>
        </w:rPr>
        <w:t xml:space="preserve">Windows:</w:t>
      </w:r>
      <w:r>
        <w:t xml:space="preserve"> </w:t>
      </w:r>
      <w:r>
        <w:t xml:space="preserve">right-click the file →</w:t>
      </w:r>
      <w:r>
        <w:t xml:space="preserve"> </w:t>
      </w:r>
      <w:r>
        <w:rPr>
          <w:b/>
          <w:bCs/>
        </w:rPr>
        <w:t xml:space="preserve">Extract All…</w:t>
      </w:r>
      <w:r>
        <w:t xml:space="preserve"> </w:t>
      </w:r>
      <w:r>
        <w:t xml:space="preserve">→</w:t>
      </w:r>
      <w:r>
        <w:t xml:space="preserve"> </w:t>
      </w:r>
      <w:r>
        <w:rPr>
          <w:b/>
          <w:bCs/>
        </w:rPr>
        <w:t xml:space="preserve">Extract</w:t>
      </w:r>
    </w:p>
    <w:p>
      <w:pPr>
        <w:pStyle w:val="Compact"/>
        <w:numPr>
          <w:ilvl w:val="0"/>
          <w:numId w:val="1037"/>
        </w:numPr>
      </w:pPr>
      <w:r>
        <w:rPr>
          <w:b/>
          <w:bCs/>
        </w:rPr>
        <w:t xml:space="preserve">Mac:</w:t>
      </w:r>
      <w:r>
        <w:t xml:space="preserve"> </w:t>
      </w:r>
      <w:r>
        <w:t xml:space="preserve">double-click the file</w:t>
      </w:r>
    </w:p>
    <w:p>
      <w:pPr>
        <w:pStyle w:val="FirstParagraph"/>
      </w:pPr>
      <w:r>
        <w:t xml:space="preserve">You’ll get a folder called</w:t>
      </w:r>
      <w:r>
        <w:t xml:space="preserve"> </w:t>
      </w:r>
      <w:r>
        <w:rPr>
          <w:rStyle w:val="VerbatimChar"/>
          <w:b/>
          <w:bCs/>
        </w:rPr>
        <w:t xml:space="preserve">sakila-db</w:t>
      </w:r>
      <w:r>
        <w:t xml:space="preserve"> </w:t>
      </w:r>
      <w:r>
        <w:t xml:space="preserve">containing three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it’s for</w:t>
            </w:r>
          </w:p>
        </w:tc>
      </w:tr>
      <w:tr>
        <w:tc>
          <w:tcPr/>
          <w:p>
            <w:pPr>
              <w:pStyle w:val="Compact"/>
            </w:pPr>
            <w:r>
              <w:rPr>
                <w:rStyle w:val="VerbatimChar"/>
              </w:rPr>
              <w:t xml:space="preserve">sakila-schema.sql</w:t>
            </w:r>
          </w:p>
        </w:tc>
        <w:tc>
          <w:tcPr/>
          <w:p>
            <w:pPr>
              <w:pStyle w:val="Compact"/>
            </w:pPr>
            <w:r>
              <w:t xml:space="preserve">Builds the empty tables —</w:t>
            </w:r>
            <w:r>
              <w:t xml:space="preserve"> </w:t>
            </w:r>
            <w:r>
              <w:rPr>
                <w:b/>
                <w:bCs/>
              </w:rPr>
              <w:t xml:space="preserve">run this first</w:t>
            </w:r>
          </w:p>
        </w:tc>
      </w:tr>
      <w:tr>
        <w:tc>
          <w:tcPr/>
          <w:p>
            <w:pPr>
              <w:pStyle w:val="Compact"/>
            </w:pPr>
            <w:r>
              <w:rPr>
                <w:rStyle w:val="VerbatimChar"/>
              </w:rPr>
              <w:t xml:space="preserve">sakila-data.sql</w:t>
            </w:r>
          </w:p>
        </w:tc>
        <w:tc>
          <w:tcPr/>
          <w:p>
            <w:pPr>
              <w:pStyle w:val="Compact"/>
            </w:pPr>
            <w:r>
              <w:t xml:space="preserve">Fills those tables with the data —</w:t>
            </w:r>
            <w:r>
              <w:t xml:space="preserve"> </w:t>
            </w:r>
            <w:r>
              <w:rPr>
                <w:b/>
                <w:bCs/>
              </w:rPr>
              <w:t xml:space="preserve">run this second</w:t>
            </w:r>
          </w:p>
        </w:tc>
      </w:tr>
      <w:tr>
        <w:tc>
          <w:tcPr/>
          <w:p>
            <w:pPr>
              <w:pStyle w:val="Compact"/>
            </w:pPr>
            <w:r>
              <w:rPr>
                <w:rStyle w:val="VerbatimChar"/>
              </w:rPr>
              <w:t xml:space="preserve">sakila.mwb</w:t>
            </w:r>
          </w:p>
        </w:tc>
        <w:tc>
          <w:tcPr/>
          <w:p>
            <w:pPr>
              <w:pStyle w:val="Compact"/>
            </w:pPr>
            <w:r>
              <w:t xml:space="preserve">An optional diagram of the database (see the end of this Part)</w:t>
            </w:r>
          </w:p>
        </w:tc>
      </w:tr>
    </w:tbl>
    <w:p>
      <w:pPr>
        <w:pStyle w:val="BlockText"/>
      </w:pPr>
      <w:r>
        <w:rPr>
          <w:b/>
          <w:bCs/>
        </w:rPr>
        <w:t xml:space="preserve">Windows users:</w:t>
      </w:r>
      <w:r>
        <w:t xml:space="preserve"> </w:t>
      </w:r>
      <w:r>
        <w:t xml:space="preserve">you must actually extract the folder. Windows lets you double-click</w:t>
      </w:r>
      <w:r>
        <w:t xml:space="preserve"> </w:t>
      </w:r>
      <w:r>
        <w:rPr>
          <w:i/>
          <w:iCs/>
        </w:rPr>
        <w:t xml:space="preserve">into</w:t>
      </w:r>
      <w:r>
        <w:t xml:space="preserve"> </w:t>
      </w:r>
      <w:r>
        <w:t xml:space="preserve">a</w:t>
      </w:r>
      <w:r>
        <w:t xml:space="preserve"> </w:t>
      </w:r>
      <w:r>
        <w:rPr>
          <w:rStyle w:val="VerbatimChar"/>
        </w:rPr>
        <w:t xml:space="preserve">.zip</w:t>
      </w:r>
      <w:r>
        <w:t xml:space="preserve"> </w:t>
      </w:r>
      <w:r>
        <w:t xml:space="preserve">and open files without unzipping, and doing that here causes confusing failures later. If the window you’re looking at still says</w:t>
      </w:r>
      <w:r>
        <w:t xml:space="preserve"> </w:t>
      </w:r>
      <w:r>
        <w:t xml:space="preserve">“Compressed Folder,”</w:t>
      </w:r>
      <w:r>
        <w:t xml:space="preserve"> </w:t>
      </w:r>
      <w:r>
        <w:t xml:space="preserve">extract it first.</w:t>
      </w:r>
    </w:p>
    <w:p>
      <w:pPr>
        <w:pStyle w:val="FirstParagraph"/>
      </w:pPr>
      <w:r>
        <w:rPr>
          <w:b/>
          <w:bCs/>
        </w:rPr>
        <w:t xml:space="preserve">Remember where you put the folder.</w:t>
      </w:r>
      <w:r>
        <w:t xml:space="preserve"> </w:t>
      </w:r>
      <w:r>
        <w:t xml:space="preserve">You’ll need to find it twice in a moment.</w:t>
      </w:r>
    </w:p>
    <w:bookmarkEnd w:id="54"/>
    <w:bookmarkStart w:id="55" w:name="X29dafbcfc1bfea26f8b10a2ba52df5350464267"/>
    <w:p>
      <w:pPr>
        <w:pStyle w:val="Heading2"/>
      </w:pPr>
      <w:r>
        <w:t xml:space="preserve">Step 3 — Run the schema file (builds the tables)</w:t>
      </w:r>
    </w:p>
    <w:p>
      <w:pPr>
        <w:pStyle w:val="Compact"/>
        <w:numPr>
          <w:ilvl w:val="0"/>
          <w:numId w:val="1038"/>
        </w:numPr>
      </w:pPr>
      <w:r>
        <w:t xml:space="preserve">Open</w:t>
      </w:r>
      <w:r>
        <w:t xml:space="preserve"> </w:t>
      </w:r>
      <w:r>
        <w:rPr>
          <w:b/>
          <w:bCs/>
        </w:rPr>
        <w:t xml:space="preserve">MySQL Workbench</w:t>
      </w:r>
      <w:r>
        <w:t xml:space="preserve"> </w:t>
      </w:r>
      <w:r>
        <w:t xml:space="preserve">and connect as usual.</w:t>
      </w:r>
    </w:p>
    <w:p>
      <w:pPr>
        <w:pStyle w:val="Compact"/>
        <w:numPr>
          <w:ilvl w:val="0"/>
          <w:numId w:val="1038"/>
        </w:numPr>
      </w:pPr>
      <w:r>
        <w:t xml:space="preserve">From the menu, choose</w:t>
      </w:r>
      <w:r>
        <w:t xml:space="preserve"> </w:t>
      </w:r>
      <w:r>
        <w:rPr>
          <w:b/>
          <w:bCs/>
        </w:rPr>
        <w:t xml:space="preserve">File → Open SQL Script…</w:t>
      </w:r>
    </w:p>
    <w:p>
      <w:pPr>
        <w:pStyle w:val="Compact"/>
        <w:numPr>
          <w:ilvl w:val="0"/>
          <w:numId w:val="1038"/>
        </w:numPr>
      </w:pPr>
      <w:r>
        <w:t xml:space="preserve">Find your</w:t>
      </w:r>
      <w:r>
        <w:t xml:space="preserve"> </w:t>
      </w:r>
      <w:r>
        <w:rPr>
          <w:rStyle w:val="VerbatimChar"/>
        </w:rPr>
        <w:t xml:space="preserve">sakila-db</w:t>
      </w:r>
      <w:r>
        <w:t xml:space="preserve"> </w:t>
      </w:r>
      <w:r>
        <w:t xml:space="preserve">folder and open</w:t>
      </w:r>
      <w:r>
        <w:t xml:space="preserve"> </w:t>
      </w:r>
      <w:r>
        <w:rPr>
          <w:rStyle w:val="VerbatimChar"/>
          <w:b/>
          <w:bCs/>
        </w:rPr>
        <w:t xml:space="preserve">sakila-schema.sql</w:t>
      </w:r>
      <w:r>
        <w:t xml:space="preserve">.</w:t>
      </w:r>
    </w:p>
    <w:p>
      <w:pPr>
        <w:pStyle w:val="Compact"/>
        <w:numPr>
          <w:ilvl w:val="0"/>
          <w:numId w:val="1038"/>
        </w:numPr>
      </w:pPr>
      <w:r>
        <w:t xml:space="preserve">A tab opens full of commands.</w:t>
      </w:r>
      <w:r>
        <w:t xml:space="preserve"> </w:t>
      </w:r>
      <w:r>
        <w:rPr>
          <w:b/>
          <w:bCs/>
        </w:rPr>
        <w:t xml:space="preserve">You do not need to read or understand them.</w:t>
      </w:r>
    </w:p>
    <w:p>
      <w:pPr>
        <w:pStyle w:val="Compact"/>
        <w:numPr>
          <w:ilvl w:val="0"/>
          <w:numId w:val="1038"/>
        </w:numPr>
      </w:pPr>
      <w:r>
        <w:t xml:space="preserve">Click the</w:t>
      </w:r>
      <w:r>
        <w:t xml:space="preserve"> </w:t>
      </w:r>
      <w:r>
        <w:rPr>
          <w:b/>
          <w:bCs/>
        </w:rPr>
        <w:t xml:space="preserve">lightning bolt</w:t>
      </w:r>
      <w:r>
        <w:t xml:space="preserve"> </w:t>
      </w:r>
      <w:r>
        <w:t xml:space="preserve">icon to run the whole file.</w:t>
      </w:r>
    </w:p>
    <w:p>
      <w:pPr>
        <w:pStyle w:val="Compact"/>
        <w:numPr>
          <w:ilvl w:val="0"/>
          <w:numId w:val="1038"/>
        </w:numPr>
      </w:pPr>
      <w:r>
        <w:t xml:space="preserve">Wait a few seconds. You’ll see a list of green ticks at the bottom.</w:t>
      </w:r>
    </w:p>
    <w:p>
      <w:pPr>
        <w:pStyle w:val="FirstParagraph"/>
      </w:pPr>
      <w:r>
        <w:t xml:space="preserve">This creates the database and its empty tables.</w:t>
      </w:r>
    </w:p>
    <w:bookmarkEnd w:id="55"/>
    <w:bookmarkStart w:id="57" w:name="X25e1ce631f3178211e877d589d1d2283e0c5e9d"/>
    <w:p>
      <w:pPr>
        <w:pStyle w:val="Heading2"/>
      </w:pPr>
      <w:r>
        <w:t xml:space="preserve">Step 4 — Run the data file (fills in the information)</w:t>
      </w:r>
    </w:p>
    <w:p>
      <w:pPr>
        <w:pStyle w:val="Compact"/>
        <w:numPr>
          <w:ilvl w:val="0"/>
          <w:numId w:val="1039"/>
        </w:numPr>
      </w:pPr>
      <w:r>
        <w:t xml:space="preserve">Choose</w:t>
      </w:r>
      <w:r>
        <w:t xml:space="preserve"> </w:t>
      </w:r>
      <w:r>
        <w:rPr>
          <w:b/>
          <w:bCs/>
        </w:rPr>
        <w:t xml:space="preserve">File → Open SQL Script…</w:t>
      </w:r>
      <w:r>
        <w:t xml:space="preserve"> </w:t>
      </w:r>
      <w:r>
        <w:t xml:space="preserve">again.</w:t>
      </w:r>
    </w:p>
    <w:p>
      <w:pPr>
        <w:pStyle w:val="Compact"/>
        <w:numPr>
          <w:ilvl w:val="0"/>
          <w:numId w:val="1039"/>
        </w:numPr>
      </w:pPr>
      <w:r>
        <w:t xml:space="preserve">This time open</w:t>
      </w:r>
      <w:r>
        <w:t xml:space="preserve"> </w:t>
      </w:r>
      <w:r>
        <w:rPr>
          <w:rStyle w:val="VerbatimChar"/>
          <w:b/>
          <w:bCs/>
        </w:rPr>
        <w:t xml:space="preserve">sakila-data.sql</w:t>
      </w:r>
      <w:r>
        <w:t xml:space="preserve">.</w:t>
      </w:r>
    </w:p>
    <w:p>
      <w:pPr>
        <w:pStyle w:val="Compact"/>
        <w:numPr>
          <w:ilvl w:val="0"/>
          <w:numId w:val="1039"/>
        </w:numPr>
      </w:pPr>
      <w:r>
        <w:t xml:space="preserve">Click the</w:t>
      </w:r>
      <w:r>
        <w:t xml:space="preserve"> </w:t>
      </w:r>
      <w:r>
        <w:rPr>
          <w:b/>
          <w:bCs/>
        </w:rPr>
        <w:t xml:space="preserve">lightning bolt</w:t>
      </w:r>
      <w:r>
        <w:t xml:space="preserve"> </w:t>
      </w:r>
      <w:r>
        <w:t xml:space="preserve">icon.</w:t>
      </w:r>
    </w:p>
    <w:p>
      <w:pPr>
        <w:pStyle w:val="Compact"/>
        <w:numPr>
          <w:ilvl w:val="0"/>
          <w:numId w:val="1039"/>
        </w:numPr>
      </w:pPr>
      <w:r>
        <w:rPr>
          <w:b/>
          <w:bCs/>
        </w:rPr>
        <w:t xml:space="preserve">This one takes longer</w:t>
      </w:r>
      <w:r>
        <w:t xml:space="preserve"> </w:t>
      </w:r>
      <w:r>
        <w:t xml:space="preserve">— anywhere from 10 seconds to about a minute. Workbench may look frozen while it works. Let it finish.</w:t>
      </w:r>
    </w:p>
    <w:p>
      <w:pPr>
        <w:pStyle w:val="Heading3"/>
      </w:pPr>
      <w:bookmarkStart w:id="56" w:name="the-order-matters"/>
      <w:r>
        <w:t xml:space="preserve">The order matters</w:t>
      </w:r>
      <w:bookmarkEnd w:id="56"/>
    </w:p>
    <w:p>
      <w:pPr>
        <w:pStyle w:val="BlockText"/>
      </w:pPr>
      <w:r>
        <w:rPr>
          <w:b/>
          <w:bCs/>
        </w:rPr>
        <w:t xml:space="preserve">Schema first, then data.</w:t>
      </w:r>
      <w:r>
        <w:t xml:space="preserve"> </w:t>
      </w:r>
      <w:r>
        <w:t xml:space="preserve">Always.</w:t>
      </w:r>
    </w:p>
    <w:p>
      <w:pPr>
        <w:pStyle w:val="BlockText"/>
      </w:pPr>
      <w:r>
        <w:t xml:space="preserve">The data file assumes the tables already exist. Running it first produces an error like</w:t>
      </w:r>
      <w:r>
        <w:t xml:space="preserve"> </w:t>
      </w:r>
      <w:r>
        <w:rPr>
          <w:i/>
          <w:iCs/>
        </w:rPr>
        <w:t xml:space="preserve">“Table</w:t>
      </w:r>
      <w:r>
        <w:rPr>
          <w:i/>
          <w:iCs/>
        </w:rPr>
        <w:t xml:space="preserve"> </w:t>
      </w:r>
      <w:r>
        <w:rPr>
          <w:i/>
          <w:iCs/>
        </w:rPr>
        <w:t xml:space="preserve">‘sakila.actor’</w:t>
      </w:r>
      <w:r>
        <w:rPr>
          <w:i/>
          <w:iCs/>
        </w:rPr>
        <w:t xml:space="preserve"> </w:t>
      </w:r>
      <w:r>
        <w:rPr>
          <w:i/>
          <w:iCs/>
        </w:rPr>
        <w:t xml:space="preserve">doesn’t exist.”</w:t>
      </w:r>
      <w:r>
        <w:t xml:space="preserve"> </w:t>
      </w:r>
      <w:r>
        <w:t xml:space="preserve">If that happens, just run the schema file and then the data file, in that order.</w:t>
      </w:r>
    </w:p>
    <w:bookmarkEnd w:id="57"/>
    <w:bookmarkStart w:id="58" w:name="step-5-check-that-it-worked"/>
    <w:p>
      <w:pPr>
        <w:pStyle w:val="Heading2"/>
      </w:pPr>
      <w:r>
        <w:t xml:space="preserve">Step 5 — Check that it worked</w:t>
      </w:r>
    </w:p>
    <w:p>
      <w:pPr>
        <w:pStyle w:val="Compact"/>
        <w:numPr>
          <w:ilvl w:val="0"/>
          <w:numId w:val="1040"/>
        </w:numPr>
      </w:pPr>
      <w:r>
        <w:t xml:space="preserve">Look at the</w:t>
      </w:r>
      <w:r>
        <w:t xml:space="preserve"> </w:t>
      </w:r>
      <w:r>
        <w:rPr>
          <w:b/>
          <w:bCs/>
        </w:rPr>
        <w:t xml:space="preserve">Schemas</w:t>
      </w:r>
      <w:r>
        <w:t xml:space="preserve"> </w:t>
      </w:r>
      <w:r>
        <w:t xml:space="preserve">panel on the left side of Workbench.</w:t>
      </w:r>
    </w:p>
    <w:p>
      <w:pPr>
        <w:pStyle w:val="Compact"/>
        <w:numPr>
          <w:ilvl w:val="0"/>
          <w:numId w:val="1040"/>
        </w:numPr>
      </w:pPr>
      <w:r>
        <w:t xml:space="preserve">Click the small refresh arrow (⟳) at the top of that panel.</w:t>
      </w:r>
    </w:p>
    <w:p>
      <w:pPr>
        <w:pStyle w:val="Compact"/>
        <w:numPr>
          <w:ilvl w:val="0"/>
          <w:numId w:val="1040"/>
        </w:numPr>
      </w:pPr>
      <w:r>
        <w:rPr>
          <w:rStyle w:val="VerbatimChar"/>
          <w:b/>
          <w:bCs/>
        </w:rPr>
        <w:t xml:space="preserve">sakila</w:t>
      </w:r>
      <w:r>
        <w:t xml:space="preserve"> </w:t>
      </w:r>
      <w:r>
        <w:t xml:space="preserve">should now appear in the list.</w:t>
      </w:r>
    </w:p>
    <w:p>
      <w:pPr>
        <w:pStyle w:val="FirstParagraph"/>
      </w:pPr>
      <w:r>
        <w:t xml:space="preserve">Now prove it has data in it. Click into a query tab, type this, and hit the lightning bolt:</w:t>
      </w:r>
    </w:p>
    <w:p>
      <w:pPr>
        <w:pStyle w:val="SourceCode"/>
      </w:pPr>
      <w:r>
        <w:rPr>
          <w:rStyle w:val="VerbatimChar"/>
        </w:rPr>
        <w:t xml:space="preserve">USE sakila;</w:t>
      </w:r>
      <w:r>
        <w:br/>
      </w:r>
      <w:r>
        <w:rPr>
          <w:rStyle w:val="VerbatimChar"/>
        </w:rPr>
        <w:t xml:space="preserve">SELECT COUNT(*) FROM film;</w:t>
      </w:r>
    </w:p>
    <w:p>
      <w:pPr>
        <w:pStyle w:val="FirstParagraph"/>
      </w:pPr>
      <w:r>
        <w:rPr>
          <w:b/>
          <w:bCs/>
        </w:rPr>
        <w:t xml:space="preserve">You should get</w:t>
      </w:r>
      <w:r>
        <w:rPr>
          <w:b/>
          <w:bCs/>
        </w:rPr>
        <w:t xml:space="preserve"> </w:t>
      </w:r>
      <w:r>
        <w:rPr>
          <w:rStyle w:val="VerbatimChar"/>
          <w:b/>
          <w:bCs/>
        </w:rPr>
        <w:t xml:space="preserve">1000</w:t>
      </w:r>
      <w:r>
        <w:rPr>
          <w:b/>
          <w:bCs/>
        </w:rPr>
        <w:t xml:space="preserve">.</w:t>
      </w:r>
      <w:r>
        <w:t xml:space="preserve"> </w:t>
      </w:r>
      <w:r>
        <w:t xml:space="preserve">If you do, Sakila is fully installed and you’re ready for class.</w:t>
      </w:r>
    </w:p>
    <w:p>
      <w:pPr>
        <w:pStyle w:val="BodyText"/>
      </w:pPr>
      <w:r>
        <w:t xml:space="preserve">For a fuller look, try:</w:t>
      </w:r>
    </w:p>
    <w:p>
      <w:pPr>
        <w:pStyle w:val="SourceCode"/>
      </w:pPr>
      <w:r>
        <w:rPr>
          <w:rStyle w:val="VerbatimChar"/>
        </w:rPr>
        <w:t xml:space="preserve">USE sakila;</w:t>
      </w:r>
      <w:r>
        <w:br/>
      </w:r>
      <w:r>
        <w:rPr>
          <w:rStyle w:val="VerbatimChar"/>
        </w:rPr>
        <w:t xml:space="preserve">SHOW FULL TABLES;</w:t>
      </w:r>
    </w:p>
    <w:p>
      <w:pPr>
        <w:pStyle w:val="FirstParagraph"/>
      </w:pPr>
      <w:r>
        <w:t xml:space="preserve">That should list</w:t>
      </w:r>
      <w:r>
        <w:t xml:space="preserve"> </w:t>
      </w:r>
      <w:r>
        <w:rPr>
          <w:b/>
          <w:bCs/>
        </w:rPr>
        <w:t xml:space="preserve">23 rows</w:t>
      </w:r>
      <w:r>
        <w:t xml:space="preserve"> </w:t>
      </w:r>
      <w:r>
        <w:t xml:space="preserve">— 13 tables plus 10 views.</w:t>
      </w:r>
    </w:p>
    <w:bookmarkEnd w:id="58"/>
    <w:bookmarkStart w:id="59" w:name="X6f991bdba3b9658b1b64b6b3528f7a933f059f3"/>
    <w:p>
      <w:pPr>
        <w:pStyle w:val="Heading2"/>
      </w:pPr>
      <w:r>
        <w:t xml:space="preserve">Resetting Sakila (or adding it again later)</w:t>
      </w:r>
    </w:p>
    <w:p>
      <w:pPr>
        <w:pStyle w:val="FirstParagraph"/>
      </w:pPr>
      <w:r>
        <w:rPr>
          <w:b/>
          <w:bCs/>
        </w:rPr>
        <w:t xml:space="preserve">Yes, you can re-add Sakila as many times as you like.</w:t>
      </w:r>
      <w:r>
        <w:t xml:space="preserve"> </w:t>
      </w:r>
      <w:r>
        <w:t xml:space="preserve">It is built to be reinstalled.</w:t>
      </w:r>
    </w:p>
    <w:p>
      <w:pPr>
        <w:pStyle w:val="BodyText"/>
      </w:pPr>
      <w:r>
        <w:t xml:space="preserve">The schema file begins by deleting any existing copy of</w:t>
      </w:r>
      <w:r>
        <w:t xml:space="preserve"> </w:t>
      </w:r>
      <w:r>
        <w:rPr>
          <w:rStyle w:val="VerbatimChar"/>
        </w:rPr>
        <w:t xml:space="preserve">sakila</w:t>
      </w:r>
      <w:r>
        <w:t xml:space="preserve"> </w:t>
      </w:r>
      <w:r>
        <w:t xml:space="preserve">and building a fresh one. So to reset a broken, half-loaded, or accidentally-modified database, you simply:</w:t>
      </w:r>
    </w:p>
    <w:p>
      <w:pPr>
        <w:pStyle w:val="Compact"/>
        <w:numPr>
          <w:ilvl w:val="0"/>
          <w:numId w:val="1041"/>
        </w:numPr>
      </w:pPr>
      <w:r>
        <w:t xml:space="preserve">Run</w:t>
      </w:r>
      <w:r>
        <w:t xml:space="preserve"> </w:t>
      </w:r>
      <w:r>
        <w:rPr>
          <w:rStyle w:val="VerbatimChar"/>
          <w:b/>
          <w:bCs/>
        </w:rPr>
        <w:t xml:space="preserve">sakila-schema.sql</w:t>
      </w:r>
      <w:r>
        <w:t xml:space="preserve"> </w:t>
      </w:r>
      <w:r>
        <w:t xml:space="preserve">again</w:t>
      </w:r>
    </w:p>
    <w:p>
      <w:pPr>
        <w:pStyle w:val="Compact"/>
        <w:numPr>
          <w:ilvl w:val="0"/>
          <w:numId w:val="1041"/>
        </w:numPr>
      </w:pPr>
      <w:r>
        <w:t xml:space="preserve">Run</w:t>
      </w:r>
      <w:r>
        <w:t xml:space="preserve"> </w:t>
      </w:r>
      <w:r>
        <w:rPr>
          <w:rStyle w:val="VerbatimChar"/>
          <w:b/>
          <w:bCs/>
        </w:rPr>
        <w:t xml:space="preserve">sakila-data.sql</w:t>
      </w:r>
      <w:r>
        <w:t xml:space="preserve"> </w:t>
      </w:r>
      <w:r>
        <w:t xml:space="preserve">again</w:t>
      </w:r>
    </w:p>
    <w:p>
      <w:pPr>
        <w:pStyle w:val="FirstParagraph"/>
      </w:pPr>
      <w:r>
        <w:t xml:space="preserve">That’s the whole procedure. There’s nothing to uninstall, and no leftovers to clean up — you end up with a clean, correct copy every time.</w:t>
      </w:r>
    </w:p>
    <w:p>
      <w:pPr>
        <w:pStyle w:val="BlockText"/>
      </w:pPr>
      <w:r>
        <w:rPr>
          <w:b/>
          <w:bCs/>
        </w:rPr>
        <w:t xml:space="preserve">Resetting erases anything you changed inside</w:t>
      </w:r>
      <w:r>
        <w:rPr>
          <w:b/>
          <w:bCs/>
        </w:rPr>
        <w:t xml:space="preserve"> </w:t>
      </w:r>
      <w:r>
        <w:rPr>
          <w:rStyle w:val="VerbatimChar"/>
          <w:b/>
          <w:bCs/>
        </w:rPr>
        <w:t xml:space="preserve">sakila</w:t>
      </w:r>
      <w:r>
        <w:rPr>
          <w:b/>
          <w:bCs/>
        </w:rPr>
        <w:t xml:space="preserve">.</w:t>
      </w:r>
      <w:r>
        <w:t xml:space="preserve"> </w:t>
      </w:r>
      <w:r>
        <w:t xml:space="preserve">If you’ve done coursework that modified the data, and you need it, save a copy first or check with your instructor.</w:t>
      </w:r>
    </w:p>
    <w:p>
      <w:pPr>
        <w:pStyle w:val="BlockText"/>
      </w:pPr>
      <w:r>
        <w:t xml:space="preserve">Your own</w:t>
      </w:r>
      <w:r>
        <w:t xml:space="preserve"> </w:t>
      </w:r>
      <w:r>
        <w:rPr>
          <w:b/>
          <w:bCs/>
        </w:rPr>
        <w:t xml:space="preserve">query files</w:t>
      </w:r>
      <w:r>
        <w:t xml:space="preserve"> </w:t>
      </w:r>
      <w:r>
        <w:t xml:space="preserve">are not affected — those are</w:t>
      </w:r>
      <w:r>
        <w:t xml:space="preserve"> </w:t>
      </w:r>
      <w:r>
        <w:rPr>
          <w:rStyle w:val="VerbatimChar"/>
        </w:rPr>
        <w:t xml:space="preserve">.sql</w:t>
      </w:r>
      <w:r>
        <w:t xml:space="preserve"> </w:t>
      </w:r>
      <w:r>
        <w:t xml:space="preserve">files saved on your computer, entirely separate from the database. Resetting Sakila never touches them.</w:t>
      </w:r>
    </w:p>
    <w:bookmarkEnd w:id="59"/>
    <w:bookmarkStart w:id="60" w:name="common-sakila-problems"/>
    <w:p>
      <w:pPr>
        <w:pStyle w:val="Heading2"/>
      </w:pPr>
      <w:r>
        <w:t xml:space="preserve">Common Sakila problems</w:t>
      </w:r>
    </w:p>
    <w:p>
      <w:pPr>
        <w:pStyle w:val="FirstParagraph"/>
      </w:pPr>
      <w:r>
        <w:rPr>
          <w:b/>
          <w:bCs/>
        </w:rPr>
        <w:t xml:space="preserve">“Error Code: 1146. Table</w:t>
      </w:r>
      <w:r>
        <w:rPr>
          <w:b/>
          <w:bCs/>
        </w:rPr>
        <w:t xml:space="preserve"> </w:t>
      </w:r>
      <w:r>
        <w:rPr>
          <w:b/>
          <w:bCs/>
        </w:rPr>
        <w:t xml:space="preserve">‘sakila.actor’</w:t>
      </w:r>
      <w:r>
        <w:rPr>
          <w:b/>
          <w:bCs/>
        </w:rPr>
        <w:t xml:space="preserve"> </w:t>
      </w:r>
      <w:r>
        <w:rPr>
          <w:b/>
          <w:bCs/>
        </w:rPr>
        <w:t xml:space="preserve">doesn’t exist”</w:t>
      </w:r>
    </w:p>
    <w:p>
      <w:pPr>
        <w:pStyle w:val="BodyText"/>
      </w:pPr>
      <w:r>
        <w:t xml:space="preserve">You ran the data file before the schema file. Run</w:t>
      </w:r>
      <w:r>
        <w:t xml:space="preserve"> </w:t>
      </w:r>
      <w:r>
        <w:rPr>
          <w:rStyle w:val="VerbatimChar"/>
        </w:rPr>
        <w:t xml:space="preserve">sakila-schema.sql</w:t>
      </w:r>
      <w:r>
        <w:t xml:space="preserve"> </w:t>
      </w:r>
      <w:r>
        <w:t xml:space="preserve">first, then</w:t>
      </w:r>
      <w:r>
        <w:t xml:space="preserve"> </w:t>
      </w:r>
      <w:r>
        <w:rPr>
          <w:rStyle w:val="VerbatimChar"/>
        </w:rPr>
        <w:t xml:space="preserve">sakila-data.sql</w:t>
      </w:r>
      <w:r>
        <w:t xml:space="preserve">.</w:t>
      </w:r>
    </w:p>
    <w:p>
      <w:pPr>
        <w:pStyle w:val="BodyText"/>
      </w:pPr>
      <w:r>
        <w:rPr>
          <w:b/>
          <w:bCs/>
        </w:rPr>
        <w:t xml:space="preserve">“Error Code: 1046. No database selected”</w:t>
      </w:r>
    </w:p>
    <w:p>
      <w:pPr>
        <w:pStyle w:val="BodyText"/>
      </w:pPr>
      <w:r>
        <w:t xml:space="preserve">You probably ran only a highlighted piece of the file rather than the whole thing. Make sure nothing is selected in the editor, then click the lightning bolt again. (Workbench runs only the highlighted text if you have some highlighted.)</w:t>
      </w:r>
    </w:p>
    <w:p>
      <w:pPr>
        <w:pStyle w:val="BodyText"/>
      </w:pPr>
      <w:r>
        <w:rPr>
          <w:b/>
          <w:bCs/>
        </w:rPr>
        <w:t xml:space="preserve">“Unknown database</w:t>
      </w:r>
      <w:r>
        <w:rPr>
          <w:b/>
          <w:bCs/>
        </w:rPr>
        <w:t xml:space="preserve"> </w:t>
      </w:r>
      <w:r>
        <w:rPr>
          <w:b/>
          <w:bCs/>
        </w:rPr>
        <w:t xml:space="preserve">‘sakila’</w:t>
      </w:r>
      <w:r>
        <w:rPr>
          <w:b/>
          <w:bCs/>
        </w:rPr>
        <w:t xml:space="preserve">”</w:t>
      </w:r>
    </w:p>
    <w:p>
      <w:pPr>
        <w:pStyle w:val="BodyText"/>
      </w:pPr>
      <w:r>
        <w:t xml:space="preserve">The schema file didn’t finish successfully. Run</w:t>
      </w:r>
      <w:r>
        <w:t xml:space="preserve"> </w:t>
      </w:r>
      <w:r>
        <w:rPr>
          <w:rStyle w:val="VerbatimChar"/>
        </w:rPr>
        <w:t xml:space="preserve">sakila-schema.sql</w:t>
      </w:r>
      <w:r>
        <w:t xml:space="preserve"> </w:t>
      </w:r>
      <w:r>
        <w:t xml:space="preserve">again and watch for red error rows at the bottom.</w:t>
      </w:r>
    </w:p>
    <w:p>
      <w:pPr>
        <w:pStyle w:val="BodyText"/>
      </w:pPr>
      <w:r>
        <w:rPr>
          <w:b/>
          <w:bCs/>
        </w:rPr>
        <w:t xml:space="preserve">“Lost connection to MySQL server during query”</w:t>
      </w:r>
      <w:r>
        <w:rPr>
          <w:b/>
          <w:bCs/>
        </w:rPr>
        <w:t xml:space="preserve"> </w:t>
      </w:r>
      <w:r>
        <w:rPr>
          <w:b/>
          <w:bCs/>
        </w:rPr>
        <w:t xml:space="preserve">while loading the data</w:t>
      </w:r>
    </w:p>
    <w:p>
      <w:pPr>
        <w:pStyle w:val="BodyText"/>
      </w:pPr>
      <w:r>
        <w:t xml:space="preserve">The data file took longer than Workbench’s patience. Raise the limit:</w:t>
      </w:r>
    </w:p>
    <w:p>
      <w:pPr>
        <w:pStyle w:val="Compact"/>
        <w:numPr>
          <w:ilvl w:val="0"/>
          <w:numId w:val="1042"/>
        </w:numPr>
      </w:pPr>
      <w:r>
        <w:rPr>
          <w:b/>
          <w:bCs/>
        </w:rPr>
        <w:t xml:space="preserve">Windows:</w:t>
      </w:r>
      <w:r>
        <w:t xml:space="preserve"> </w:t>
      </w:r>
      <w:r>
        <w:rPr>
          <w:b/>
          <w:bCs/>
        </w:rPr>
        <w:t xml:space="preserve">Edit → Preferences → SQL Editor</w:t>
      </w:r>
    </w:p>
    <w:p>
      <w:pPr>
        <w:pStyle w:val="Compact"/>
        <w:numPr>
          <w:ilvl w:val="0"/>
          <w:numId w:val="1042"/>
        </w:numPr>
      </w:pPr>
      <w:r>
        <w:rPr>
          <w:b/>
          <w:bCs/>
        </w:rPr>
        <w:t xml:space="preserve">Mac:</w:t>
      </w:r>
      <w:r>
        <w:t xml:space="preserve"> </w:t>
      </w:r>
      <w:r>
        <w:rPr>
          <w:b/>
          <w:bCs/>
        </w:rPr>
        <w:t xml:space="preserve">MySQLWorkbench → Settings (or Preferences) → SQL Editor</w:t>
      </w:r>
    </w:p>
    <w:p>
      <w:pPr>
        <w:pStyle w:val="FirstParagraph"/>
      </w:pPr>
      <w:r>
        <w:t xml:space="preserve">Find</w:t>
      </w:r>
      <w:r>
        <w:t xml:space="preserve"> </w:t>
      </w:r>
      <w:r>
        <w:rPr>
          <w:b/>
          <w:bCs/>
        </w:rPr>
        <w:t xml:space="preserve">DBMS connection read timeout interval (in seconds)</w:t>
      </w:r>
      <w:r>
        <w:t xml:space="preserve">, change it to</w:t>
      </w:r>
      <w:r>
        <w:t xml:space="preserve"> </w:t>
      </w:r>
      <w:r>
        <w:rPr>
          <w:rStyle w:val="VerbatimChar"/>
        </w:rPr>
        <w:t xml:space="preserve">600</w:t>
      </w:r>
      <w:r>
        <w:t xml:space="preserve">, click</w:t>
      </w:r>
      <w:r>
        <w:t xml:space="preserve"> </w:t>
      </w:r>
      <w:r>
        <w:rPr>
          <w:b/>
          <w:bCs/>
        </w:rPr>
        <w:t xml:space="preserve">OK</w:t>
      </w:r>
      <w:r>
        <w:t xml:space="preserve">, then</w:t>
      </w:r>
      <w:r>
        <w:t xml:space="preserve"> </w:t>
      </w:r>
      <w:r>
        <w:rPr>
          <w:b/>
          <w:bCs/>
        </w:rPr>
        <w:t xml:space="preserve">fully close and reopen Workbench</w:t>
      </w:r>
      <w:r>
        <w:t xml:space="preserve"> </w:t>
      </w:r>
      <w:r>
        <w:t xml:space="preserve">before trying again.</w:t>
      </w:r>
    </w:p>
    <w:p>
      <w:pPr>
        <w:pStyle w:val="BodyText"/>
      </w:pPr>
      <w:r>
        <w:rPr>
          <w:rStyle w:val="VerbatimChar"/>
          <w:b/>
          <w:bCs/>
        </w:rPr>
        <w:t xml:space="preserve">sakila</w:t>
      </w:r>
      <w:r>
        <w:rPr>
          <w:b/>
          <w:bCs/>
        </w:rPr>
        <w:t xml:space="preserve"> </w:t>
      </w:r>
      <w:r>
        <w:rPr>
          <w:b/>
          <w:bCs/>
        </w:rPr>
        <w:t xml:space="preserve">doesn’t appear in the Schemas list</w:t>
      </w:r>
    </w:p>
    <w:p>
      <w:pPr>
        <w:pStyle w:val="BodyText"/>
      </w:pPr>
      <w:r>
        <w:t xml:space="preserve">Click the refresh arrow (⟳) at the top of the Schemas panel. Workbench doesn’t notice new databases on its own.</w:t>
      </w:r>
    </w:p>
    <w:p>
      <w:pPr>
        <w:pStyle w:val="BodyText"/>
      </w:pPr>
      <w:r>
        <w:rPr>
          <w:b/>
          <w:bCs/>
        </w:rPr>
        <w:t xml:space="preserve">Everything ran but</w:t>
      </w:r>
      <w:r>
        <w:rPr>
          <w:b/>
          <w:bCs/>
        </w:rPr>
        <w:t xml:space="preserve"> </w:t>
      </w:r>
      <w:r>
        <w:rPr>
          <w:rStyle w:val="VerbatimChar"/>
          <w:b/>
          <w:bCs/>
        </w:rPr>
        <w:t xml:space="preserve">SELECT COUNT(*) FROM film;</w:t>
      </w:r>
      <w:r>
        <w:rPr>
          <w:b/>
          <w:bCs/>
        </w:rPr>
        <w:t xml:space="preserve"> </w:t>
      </w:r>
      <w:r>
        <w:rPr>
          <w:b/>
          <w:bCs/>
        </w:rPr>
        <w:t xml:space="preserve">returns 0</w:t>
      </w:r>
    </w:p>
    <w:p>
      <w:pPr>
        <w:pStyle w:val="BodyText"/>
      </w:pPr>
      <w:r>
        <w:t xml:space="preserve">The schema loaded but the data didn’t. Run</w:t>
      </w:r>
      <w:r>
        <w:t xml:space="preserve"> </w:t>
      </w:r>
      <w:r>
        <w:rPr>
          <w:rStyle w:val="VerbatimChar"/>
        </w:rPr>
        <w:t xml:space="preserve">sakila-data.sql</w:t>
      </w:r>
      <w:r>
        <w:t xml:space="preserve"> </w:t>
      </w:r>
      <w:r>
        <w:t xml:space="preserve">again and watch the bottom panel for errors.</w:t>
      </w:r>
    </w:p>
    <w:bookmarkEnd w:id="60"/>
    <w:bookmarkStart w:id="61" w:name="optional-see-the-database-as-a-diagram"/>
    <w:p>
      <w:pPr>
        <w:pStyle w:val="Heading2"/>
      </w:pPr>
      <w:r>
        <w:t xml:space="preserve">Optional: see the database as a diagram</w:t>
      </w:r>
    </w:p>
    <w:p>
      <w:pPr>
        <w:pStyle w:val="FirstParagraph"/>
      </w:pPr>
      <w:r>
        <w:t xml:space="preserve">The third file,</w:t>
      </w:r>
      <w:r>
        <w:t xml:space="preserve"> </w:t>
      </w:r>
      <w:r>
        <w:rPr>
          <w:rStyle w:val="VerbatimChar"/>
        </w:rPr>
        <w:t xml:space="preserve">sakila.mwb</w:t>
      </w:r>
      <w:r>
        <w:t xml:space="preserve">, is a visual map showing every table and how they connect. It’s genuinely useful when you’re trying to work out which table joins to which.</w:t>
      </w:r>
    </w:p>
    <w:p>
      <w:pPr>
        <w:pStyle w:val="BodyText"/>
      </w:pPr>
      <w:r>
        <w:t xml:space="preserve">In Workbench, choose</w:t>
      </w:r>
      <w:r>
        <w:t xml:space="preserve"> </w:t>
      </w:r>
      <w:r>
        <w:rPr>
          <w:b/>
          <w:bCs/>
        </w:rPr>
        <w:t xml:space="preserve">File → Open Model…</w:t>
      </w:r>
      <w:r>
        <w:t xml:space="preserve"> </w:t>
      </w:r>
      <w:r>
        <w:t xml:space="preserve">and pick</w:t>
      </w:r>
      <w:r>
        <w:t xml:space="preserve"> </w:t>
      </w:r>
      <w:r>
        <w:rPr>
          <w:rStyle w:val="VerbatimChar"/>
        </w:rPr>
        <w:t xml:space="preserve">sakila.mwb</w:t>
      </w:r>
      <w:r>
        <w:t xml:space="preserve">.</w:t>
      </w:r>
    </w:p>
    <w:p>
      <w:r>
        <w:pict>
          <v:rect style="width:0;height:1.5pt" o:hralign="center" o:hrstd="t" o:hr="t"/>
        </w:pict>
      </w:r>
    </w:p>
    <w:bookmarkEnd w:id="61"/>
    <w:bookmarkEnd w:id="62"/>
    <w:bookmarkStart w:id="70" w:name="part-5-when-something-goes-wrong"/>
    <w:p>
      <w:pPr>
        <w:pStyle w:val="Heading1"/>
      </w:pPr>
      <w:r>
        <w:t xml:space="preserve">Part 5 — When Something Goes Wrong</w:t>
      </w:r>
    </w:p>
    <w:p>
      <w:pPr>
        <w:pStyle w:val="FirstParagraph"/>
      </w:pPr>
      <w:r>
        <w:rPr>
          <w:b/>
          <w:bCs/>
        </w:rPr>
        <w:t xml:space="preserve">Something going wrong is normal.</w:t>
      </w:r>
      <w:r>
        <w:t xml:space="preserve"> </w:t>
      </w:r>
      <w:r>
        <w:t xml:space="preserve">Installing a database is one of the fussiest things people do on a laptop, and experienced programmers hit these same errors. Nothing here means you broke your computer or that you’re bad at this.</w:t>
      </w:r>
    </w:p>
    <w:bookmarkStart w:id="63" w:name="X4076ccd29197af68701cc2d5dbc421b1ba167f4"/>
    <w:p>
      <w:pPr>
        <w:pStyle w:val="Heading2"/>
      </w:pPr>
      <w:r>
        <w:t xml:space="preserve">Before you panic: the five things to try first</w:t>
      </w:r>
    </w:p>
    <w:p>
      <w:pPr>
        <w:pStyle w:val="FirstParagraph"/>
      </w:pPr>
      <w:r>
        <w:t xml:space="preserve">Work down this list. It resolves the large majority of problems, and none of it can do any harm.</w:t>
      </w:r>
    </w:p>
    <w:p>
      <w:pPr>
        <w:pStyle w:val="Compact"/>
        <w:numPr>
          <w:ilvl w:val="0"/>
          <w:numId w:val="1043"/>
        </w:numPr>
      </w:pPr>
      <w:r>
        <w:rPr>
          <w:b/>
          <w:bCs/>
        </w:rPr>
        <w:t xml:space="preserve">Read the error message all the way through.</w:t>
      </w:r>
      <w:r>
        <w:t xml:space="preserve"> </w:t>
      </w:r>
      <w:r>
        <w:t xml:space="preserve">It usually says exactly what’s wrong in plain-ish English. See</w:t>
      </w:r>
      <w:r>
        <w:t xml:space="preserve"> </w:t>
      </w:r>
      <w:r>
        <w:rPr>
          <w:i/>
          <w:iCs/>
        </w:rPr>
        <w:t xml:space="preserve">How to read an error message</w:t>
      </w:r>
      <w:r>
        <w:t xml:space="preserve"> </w:t>
      </w:r>
      <w:r>
        <w:t xml:space="preserve">below.</w:t>
      </w:r>
    </w:p>
    <w:p>
      <w:pPr>
        <w:pStyle w:val="Compact"/>
        <w:numPr>
          <w:ilvl w:val="0"/>
          <w:numId w:val="1043"/>
        </w:numPr>
      </w:pPr>
      <w:r>
        <w:rPr>
          <w:b/>
          <w:bCs/>
        </w:rPr>
        <w:t xml:space="preserve">Close the program completely and open it again.</w:t>
      </w:r>
      <w:r>
        <w:t xml:space="preserve"> </w:t>
      </w:r>
      <w:r>
        <w:t xml:space="preserve">Not minimize — quit it. (Windows: the X button in the corner. Mac:</w:t>
      </w:r>
      <w:r>
        <w:t xml:space="preserve"> </w:t>
      </w:r>
      <w:r>
        <w:rPr>
          <w:b/>
          <w:bCs/>
        </w:rPr>
        <w:t xml:space="preserve">⌘ + Q</w:t>
      </w:r>
      <w:r>
        <w:t xml:space="preserve">, because closing the window doesn’t quit a Mac app.)</w:t>
      </w:r>
    </w:p>
    <w:p>
      <w:pPr>
        <w:pStyle w:val="Compact"/>
        <w:numPr>
          <w:ilvl w:val="0"/>
          <w:numId w:val="1043"/>
        </w:numPr>
      </w:pPr>
      <w:r>
        <w:rPr>
          <w:b/>
          <w:bCs/>
        </w:rPr>
        <w:t xml:space="preserve">Restart your laptop.</w:t>
      </w:r>
      <w:r>
        <w:t xml:space="preserve"> </w:t>
      </w:r>
      <w:r>
        <w:t xml:space="preserve">Genuinely. Half-finished installs are extremely common and a restart clears them.</w:t>
      </w:r>
    </w:p>
    <w:p>
      <w:pPr>
        <w:pStyle w:val="Compact"/>
        <w:numPr>
          <w:ilvl w:val="0"/>
          <w:numId w:val="1043"/>
        </w:numPr>
      </w:pPr>
      <w:r>
        <w:rPr>
          <w:b/>
          <w:bCs/>
        </w:rPr>
        <w:t xml:space="preserve">Check the Server is actually running</w:t>
      </w:r>
      <w:r>
        <w:t xml:space="preserve"> </w:t>
      </w:r>
      <w:r>
        <w:t xml:space="preserve">— see</w:t>
      </w:r>
      <w:r>
        <w:t xml:space="preserve"> </w:t>
      </w:r>
      <w:r>
        <w:rPr>
          <w:i/>
          <w:iCs/>
        </w:rPr>
        <w:t xml:space="preserve">“Can’t connect to MySQL server”</w:t>
      </w:r>
      <w:r>
        <w:t xml:space="preserve"> </w:t>
      </w:r>
      <w:r>
        <w:t xml:space="preserve">below. An enormous share of</w:t>
      </w:r>
      <w:r>
        <w:t xml:space="preserve"> </w:t>
      </w:r>
      <w:r>
        <w:t xml:space="preserve">“Workbench is broken”</w:t>
      </w:r>
      <w:r>
        <w:t xml:space="preserve"> </w:t>
      </w:r>
      <w:r>
        <w:t xml:space="preserve">reports are just the Server being switched off.</w:t>
      </w:r>
    </w:p>
    <w:p>
      <w:pPr>
        <w:pStyle w:val="Compact"/>
        <w:numPr>
          <w:ilvl w:val="0"/>
          <w:numId w:val="1043"/>
        </w:numPr>
      </w:pPr>
      <w:r>
        <w:rPr>
          <w:b/>
          <w:bCs/>
        </w:rPr>
        <w:t xml:space="preserve">Try the step again from the beginning.</w:t>
      </w:r>
      <w:r>
        <w:t xml:space="preserve"> </w:t>
      </w:r>
      <w:r>
        <w:t xml:space="preserve">Re-running an installer is safe. It will not duplicate anything or corrupt what’s there.</w:t>
      </w:r>
    </w:p>
    <w:p>
      <w:pPr>
        <w:pStyle w:val="FirstParagraph"/>
      </w:pPr>
      <w:r>
        <w:t xml:space="preserve">If all five fail, go to the specific error lists further down.</w:t>
      </w:r>
    </w:p>
    <w:bookmarkEnd w:id="63"/>
    <w:bookmarkStart w:id="64" w:name="how-to-read-an-error-message"/>
    <w:p>
      <w:pPr>
        <w:pStyle w:val="Heading2"/>
      </w:pPr>
      <w:r>
        <w:t xml:space="preserve">How to read an error message</w:t>
      </w:r>
    </w:p>
    <w:p>
      <w:pPr>
        <w:pStyle w:val="FirstParagraph"/>
      </w:pPr>
      <w:r>
        <w:t xml:space="preserve">Error messages look like noise, but they follow a pattern. Take this one:</w:t>
      </w:r>
    </w:p>
    <w:p>
      <w:pPr>
        <w:pStyle w:val="SourceCode"/>
      </w:pPr>
      <w:r>
        <w:rPr>
          <w:rStyle w:val="VerbatimChar"/>
        </w:rPr>
        <w:t xml:space="preserve">Can't connect to MySQL server on '127.0.0.1' (10061)</w:t>
      </w:r>
    </w:p>
    <w:p>
      <w:pPr>
        <w:pStyle w:val="Compact"/>
        <w:numPr>
          <w:ilvl w:val="0"/>
          <w:numId w:val="1044"/>
        </w:numPr>
      </w:pPr>
      <w:r>
        <w:rPr>
          <w:rStyle w:val="VerbatimChar"/>
          <w:b/>
          <w:bCs/>
        </w:rPr>
        <w:t xml:space="preserve">Can't connect to MySQL server</w:t>
      </w:r>
      <w:r>
        <w:t xml:space="preserve"> </w:t>
      </w:r>
      <w:r>
        <w:t xml:space="preserve">— the plain-English part.</w:t>
      </w:r>
      <w:r>
        <w:t xml:space="preserve"> </w:t>
      </w:r>
      <w:r>
        <w:rPr>
          <w:i/>
          <w:iCs/>
        </w:rPr>
        <w:t xml:space="preserve">This</w:t>
      </w:r>
      <w:r>
        <w:t xml:space="preserve"> </w:t>
      </w:r>
      <w:r>
        <w:t xml:space="preserve">is the actual problem. Read this bit first, and ignore everything else on the first pass.</w:t>
      </w:r>
    </w:p>
    <w:p>
      <w:pPr>
        <w:pStyle w:val="Compact"/>
        <w:numPr>
          <w:ilvl w:val="0"/>
          <w:numId w:val="1044"/>
        </w:numPr>
      </w:pPr>
      <w:r>
        <w:rPr>
          <w:rStyle w:val="VerbatimChar"/>
          <w:b/>
          <w:bCs/>
        </w:rPr>
        <w:t xml:space="preserve">'127.0.0.1'</w:t>
      </w:r>
      <w:r>
        <w:t xml:space="preserve"> </w:t>
      </w:r>
      <w:r>
        <w:t xml:space="preserve">— where it tried to look (your own computer)</w:t>
      </w:r>
    </w:p>
    <w:p>
      <w:pPr>
        <w:pStyle w:val="Compact"/>
        <w:numPr>
          <w:ilvl w:val="0"/>
          <w:numId w:val="1044"/>
        </w:numPr>
      </w:pPr>
      <w:r>
        <w:rPr>
          <w:rStyle w:val="VerbatimChar"/>
          <w:b/>
          <w:bCs/>
        </w:rPr>
        <w:t xml:space="preserve">(10061)</w:t>
      </w:r>
      <w:r>
        <w:t xml:space="preserve"> </w:t>
      </w:r>
      <w:r>
        <w:t xml:space="preserve">— an error number. Useless to you, useful for searching.</w:t>
      </w:r>
    </w:p>
    <w:p>
      <w:pPr>
        <w:pStyle w:val="FirstParagraph"/>
      </w:pPr>
      <w:r>
        <w:t xml:space="preserve">Two habits that will serve you for the rest of your degree:</w:t>
      </w:r>
    </w:p>
    <w:p>
      <w:pPr>
        <w:pStyle w:val="Compact"/>
        <w:numPr>
          <w:ilvl w:val="0"/>
          <w:numId w:val="1045"/>
        </w:numPr>
      </w:pPr>
      <w:r>
        <w:rPr>
          <w:b/>
          <w:bCs/>
        </w:rPr>
        <w:t xml:space="preserve">Read the first line, not the last.</w:t>
      </w:r>
      <w:r>
        <w:t xml:space="preserve"> </w:t>
      </w:r>
      <w:r>
        <w:t xml:space="preserve">Long errors pile up consequences underneath the real cause. The top line is usually the one that matters.</w:t>
      </w:r>
    </w:p>
    <w:p>
      <w:pPr>
        <w:pStyle w:val="Compact"/>
        <w:numPr>
          <w:ilvl w:val="0"/>
          <w:numId w:val="1045"/>
        </w:numPr>
      </w:pPr>
      <w:r>
        <w:rPr>
          <w:b/>
          <w:bCs/>
        </w:rPr>
        <w:t xml:space="preserve">Copy the message and search it.</w:t>
      </w:r>
      <w:r>
        <w:t xml:space="preserve"> </w:t>
      </w:r>
      <w:r>
        <w:t xml:space="preserve">Paste the exact text into Google, minus anything personal like your username or file path. Thousands of people have hit the identical error. Results from</w:t>
      </w:r>
      <w:r>
        <w:t xml:space="preserve"> </w:t>
      </w:r>
      <w:r>
        <w:rPr>
          <w:b/>
          <w:bCs/>
        </w:rPr>
        <w:t xml:space="preserve">stackoverflow.com</w:t>
      </w:r>
      <w:r>
        <w:t xml:space="preserve"> </w:t>
      </w:r>
      <w:r>
        <w:t xml:space="preserve">and</w:t>
      </w:r>
      <w:r>
        <w:t xml:space="preserve"> </w:t>
      </w:r>
      <w:r>
        <w:rPr>
          <w:b/>
          <w:bCs/>
        </w:rPr>
        <w:t xml:space="preserve">dev.mysql.com</w:t>
      </w:r>
      <w:r>
        <w:t xml:space="preserve"> </w:t>
      </w:r>
      <w:r>
        <w:t xml:space="preserve">are usually the reliable ones.</w:t>
      </w:r>
    </w:p>
    <w:bookmarkEnd w:id="64"/>
    <w:bookmarkStart w:id="65" w:name="Xd9e02f5e9f6f5068d643abf2be2630e95cc4cc4"/>
    <w:p>
      <w:pPr>
        <w:pStyle w:val="Heading2"/>
      </w:pPr>
      <w:r>
        <w:t xml:space="preserve">How to take a screenshot (for asking for help)</w:t>
      </w:r>
    </w:p>
    <w:p>
      <w:pPr>
        <w:pStyle w:val="FirstParagraph"/>
      </w:pPr>
      <w:r>
        <w:t xml:space="preserve">A photo of the error gets you help ten times faster than describing it.</w:t>
      </w:r>
    </w:p>
    <w:p>
      <w:pPr>
        <w:pStyle w:val="Compact"/>
        <w:numPr>
          <w:ilvl w:val="0"/>
          <w:numId w:val="1046"/>
        </w:numPr>
      </w:pPr>
      <w:r>
        <w:rPr>
          <w:b/>
          <w:bCs/>
        </w:rPr>
        <w:t xml:space="preserve">Windows:</w:t>
      </w:r>
      <w:r>
        <w:t xml:space="preserve"> </w:t>
      </w:r>
      <w:r>
        <w:t xml:space="preserve">press</w:t>
      </w:r>
      <w:r>
        <w:t xml:space="preserve"> </w:t>
      </w:r>
      <w:r>
        <w:rPr>
          <w:b/>
          <w:bCs/>
        </w:rPr>
        <w:t xml:space="preserve">Windows key + Shift + S</w:t>
      </w:r>
      <w:r>
        <w:t xml:space="preserve">, drag a box around the error, then paste into your email or message with</w:t>
      </w:r>
      <w:r>
        <w:t xml:space="preserve"> </w:t>
      </w:r>
      <w:r>
        <w:rPr>
          <w:b/>
          <w:bCs/>
        </w:rPr>
        <w:t xml:space="preserve">Ctrl + V</w:t>
      </w:r>
      <w:r>
        <w:t xml:space="preserve">.</w:t>
      </w:r>
    </w:p>
    <w:p>
      <w:pPr>
        <w:pStyle w:val="Compact"/>
        <w:numPr>
          <w:ilvl w:val="0"/>
          <w:numId w:val="1046"/>
        </w:numPr>
      </w:pPr>
      <w:r>
        <w:rPr>
          <w:b/>
          <w:bCs/>
        </w:rPr>
        <w:t xml:space="preserve">Mac:</w:t>
      </w:r>
      <w:r>
        <w:t xml:space="preserve"> </w:t>
      </w:r>
      <w:r>
        <w:t xml:space="preserve">press</w:t>
      </w:r>
      <w:r>
        <w:t xml:space="preserve"> </w:t>
      </w:r>
      <w:r>
        <w:rPr>
          <w:b/>
          <w:bCs/>
        </w:rPr>
        <w:t xml:space="preserve">⌘ + Shift + 4</w:t>
      </w:r>
      <w:r>
        <w:t xml:space="preserve">, drag a box around the error. The image saves to your Desktop.</w:t>
      </w:r>
    </w:p>
    <w:p>
      <w:pPr>
        <w:pStyle w:val="FirstParagraph"/>
      </w:pPr>
      <w:r>
        <w:t xml:space="preserve">Capture the</w:t>
      </w:r>
      <w:r>
        <w:t xml:space="preserve"> </w:t>
      </w:r>
      <w:r>
        <w:rPr>
          <w:b/>
          <w:bCs/>
        </w:rPr>
        <w:t xml:space="preserve">whole window</w:t>
      </w:r>
      <w:r>
        <w:t xml:space="preserve">, not just the red text — the surrounding context is often what identifies the problem.</w:t>
      </w:r>
    </w:p>
    <w:bookmarkEnd w:id="65"/>
    <w:bookmarkStart w:id="66" w:name="Xc128742142d4a5e4c8d252cceb0e188e110ca65"/>
    <w:p>
      <w:pPr>
        <w:pStyle w:val="Heading2"/>
      </w:pPr>
      <w:r>
        <w:t xml:space="preserve">Problems that happen before you even get installed</w:t>
      </w:r>
    </w:p>
    <w:p>
      <w:pPr>
        <w:pStyle w:val="FirstParagraph"/>
      </w:pPr>
      <w:r>
        <w:rPr>
          <w:b/>
          <w:bCs/>
        </w:rPr>
        <w:t xml:space="preserve">The download is extremely slow, stalls, or fails partway</w:t>
      </w:r>
    </w:p>
    <w:p>
      <w:pPr>
        <w:pStyle w:val="BodyText"/>
      </w:pPr>
      <w:r>
        <w:t xml:space="preserve">The files are large and Oracle’s servers are sometimes slow. Let it run, and don’t put the laptop to sleep while it downloads. If it dies partway, delete the partial file and start the download over — a half-downloaded installer produces confusing errors later.</w:t>
      </w:r>
    </w:p>
    <w:p>
      <w:pPr>
        <w:pStyle w:val="BodyText"/>
      </w:pPr>
      <w:r>
        <w:rPr>
          <w:b/>
          <w:bCs/>
        </w:rPr>
        <w:t xml:space="preserve">Campus Wi-Fi or a VPN is blocking the download</w:t>
      </w:r>
    </w:p>
    <w:p>
      <w:pPr>
        <w:pStyle w:val="BodyText"/>
      </w:pPr>
      <w:r>
        <w:t xml:space="preserve">Some school networks block large downloads or certain sites. Try again on home Wi-Fi or a phone hotspot, or disconnect your VPN first.</w:t>
      </w:r>
    </w:p>
    <w:p>
      <w:pPr>
        <w:pStyle w:val="BodyText"/>
      </w:pPr>
      <w:r>
        <w:rPr>
          <w:b/>
          <w:bCs/>
        </w:rPr>
        <w:t xml:space="preserve">“You need administrator privileges”</w:t>
      </w:r>
      <w:r>
        <w:rPr>
          <w:b/>
          <w:bCs/>
        </w:rPr>
        <w:t xml:space="preserve"> </w:t>
      </w:r>
      <w:r>
        <w:rPr>
          <w:b/>
          <w:bCs/>
        </w:rPr>
        <w:t xml:space="preserve">/ the installer won’t run</w:t>
      </w:r>
    </w:p>
    <w:p>
      <w:pPr>
        <w:pStyle w:val="BodyText"/>
      </w:pPr>
      <w:r>
        <w:t xml:space="preserve">You need to be on an account that’s allowed to install software. On a personal laptop you usually are. On a</w:t>
      </w:r>
      <w:r>
        <w:t xml:space="preserve"> </w:t>
      </w:r>
      <w:r>
        <w:rPr>
          <w:b/>
          <w:bCs/>
        </w:rPr>
        <w:t xml:space="preserve">school- or work-issued laptop</w:t>
      </w:r>
      <w:r>
        <w:t xml:space="preserve">, you may be locked out by IT — that’s not something you can fix yourself, and you should contact your IT help desk or your instructor rather than fighting it.</w:t>
      </w:r>
    </w:p>
    <w:p>
      <w:pPr>
        <w:pStyle w:val="BodyText"/>
      </w:pPr>
      <w:r>
        <w:rPr>
          <w:b/>
          <w:bCs/>
        </w:rPr>
        <w:t xml:space="preserve">Not enough disk space</w:t>
      </w:r>
    </w:p>
    <w:p>
      <w:pPr>
        <w:pStyle w:val="BodyText"/>
      </w:pPr>
      <w:r>
        <w:t xml:space="preserve">MySQL Server plus Workbench need roughly</w:t>
      </w:r>
      <w:r>
        <w:t xml:space="preserve"> </w:t>
      </w:r>
      <w:r>
        <w:rPr>
          <w:b/>
          <w:bCs/>
        </w:rPr>
        <w:t xml:space="preserve">3 GB</w:t>
      </w:r>
      <w:r>
        <w:t xml:space="preserve"> </w:t>
      </w:r>
      <w:r>
        <w:t xml:space="preserve">free, more during installation. Empty your Trash/Recycle Bin and clear your Downloads folder if you’re tight on space.</w:t>
      </w:r>
    </w:p>
    <w:p>
      <w:pPr>
        <w:pStyle w:val="BodyText"/>
      </w:pPr>
      <w:r>
        <w:rPr>
          <w:b/>
          <w:bCs/>
        </w:rPr>
        <w:t xml:space="preserve">Antivirus software blocks or quarantines the installer</w:t>
      </w:r>
    </w:p>
    <w:p>
      <w:pPr>
        <w:pStyle w:val="BodyText"/>
      </w:pPr>
      <w:r>
        <w:t xml:space="preserve">Some antivirus programs flag database installers because they open a network port. If your antivirus removes the file, re-download it from</w:t>
      </w:r>
      <w:r>
        <w:t xml:space="preserve"> </w:t>
      </w:r>
      <w:r>
        <w:rPr>
          <w:b/>
          <w:bCs/>
        </w:rPr>
        <w:t xml:space="preserve">dev.mysql.com only</w:t>
      </w:r>
      <w:r>
        <w:t xml:space="preserve"> </w:t>
      </w:r>
      <w:r>
        <w:t xml:space="preserve">and, if needed, pause your antivirus for the few minutes the install takes — then turn it back on.</w:t>
      </w:r>
    </w:p>
    <w:p>
      <w:pPr>
        <w:pStyle w:val="BodyText"/>
      </w:pPr>
      <w:r>
        <w:rPr>
          <w:b/>
          <w:bCs/>
        </w:rPr>
        <w:t xml:space="preserve">My Mac says the app requires a newer version of macOS</w:t>
      </w:r>
    </w:p>
    <w:p>
      <w:pPr>
        <w:pStyle w:val="BodyText"/>
      </w:pPr>
      <w:r>
        <w:t xml:space="preserve">Your Mac is older than the version MySQL was built for. Go to the download page, click the</w:t>
      </w:r>
      <w:r>
        <w:t xml:space="preserve"> </w:t>
      </w:r>
      <w:r>
        <w:rPr>
          <w:b/>
          <w:bCs/>
        </w:rPr>
        <w:t xml:space="preserve">Archives</w:t>
      </w:r>
      <w:r>
        <w:t xml:space="preserve"> </w:t>
      </w:r>
      <w:r>
        <w:t xml:space="preserve">link, and pick a slightly older MySQL release. Bring this to your instructor if you get stuck — older Macs sometimes need a specific pairing.</w:t>
      </w:r>
    </w:p>
    <w:bookmarkEnd w:id="66"/>
    <w:bookmarkStart w:id="67" w:name="both-windows-and-mac"/>
    <w:p>
      <w:pPr>
        <w:pStyle w:val="Heading2"/>
      </w:pPr>
      <w:r>
        <w:t xml:space="preserve">Both Windows and Mac</w:t>
      </w:r>
    </w:p>
    <w:p>
      <w:pPr>
        <w:pStyle w:val="FirstParagraph"/>
      </w:pPr>
      <w:r>
        <w:rPr>
          <w:b/>
          <w:bCs/>
        </w:rPr>
        <w:t xml:space="preserve">“Access denied for user</w:t>
      </w:r>
      <w:r>
        <w:rPr>
          <w:b/>
          <w:bCs/>
        </w:rPr>
        <w:t xml:space="preserve"> </w:t>
      </w:r>
      <w:r>
        <w:rPr>
          <w:b/>
          <w:bCs/>
        </w:rPr>
        <w:t xml:space="preserve">‘root’</w:t>
      </w:r>
      <w:r>
        <w:rPr>
          <w:b/>
          <w:bCs/>
        </w:rPr>
        <w:t xml:space="preserve">@</w:t>
      </w:r>
      <w:r>
        <w:rPr>
          <w:b/>
          <w:bCs/>
        </w:rPr>
        <w:t xml:space="preserve">‘localhost’</w:t>
      </w:r>
      <w:r>
        <w:rPr>
          <w:b/>
          <w:bCs/>
        </w:rPr>
        <w:t xml:space="preserve">”</w:t>
      </w:r>
    </w:p>
    <w:p>
      <w:pPr>
        <w:pStyle w:val="BodyText"/>
      </w:pPr>
      <w:r>
        <w:t xml:space="preserve">The password is wrong. This almost always means you’re typing your laptop password instead of the root password you created during setup. Try again carefully.</w:t>
      </w:r>
    </w:p>
    <w:p>
      <w:pPr>
        <w:pStyle w:val="BodyText"/>
      </w:pPr>
      <w:r>
        <w:t xml:space="preserve">If you truly can’t remember it, see</w:t>
      </w:r>
      <w:r>
        <w:t xml:space="preserve"> </w:t>
      </w:r>
      <w:r>
        <w:rPr>
          <w:i/>
          <w:iCs/>
        </w:rPr>
        <w:t xml:space="preserve">“I forgot my root password”</w:t>
      </w:r>
      <w:r>
        <w:t xml:space="preserve"> </w:t>
      </w:r>
      <w:r>
        <w:t xml:space="preserve">below.</w:t>
      </w:r>
    </w:p>
    <w:p>
      <w:pPr>
        <w:pStyle w:val="BodyText"/>
      </w:pPr>
      <w:r>
        <w:rPr>
          <w:b/>
          <w:bCs/>
        </w:rPr>
        <w:t xml:space="preserve">“Can’t connect to MySQL server on</w:t>
      </w:r>
      <w:r>
        <w:rPr>
          <w:b/>
          <w:bCs/>
        </w:rPr>
        <w:t xml:space="preserve"> </w:t>
      </w:r>
      <w:r>
        <w:rPr>
          <w:b/>
          <w:bCs/>
        </w:rPr>
        <w:t xml:space="preserve">‘127.0.0.1’</w:t>
      </w:r>
      <w:r>
        <w:rPr>
          <w:b/>
          <w:bCs/>
        </w:rPr>
        <w:t xml:space="preserve">”</w:t>
      </w:r>
      <w:r>
        <w:t xml:space="preserve"> </w:t>
      </w:r>
      <w:r>
        <w:t xml:space="preserve">or</w:t>
      </w:r>
      <w:r>
        <w:t xml:space="preserve"> </w:t>
      </w:r>
      <w:r>
        <w:rPr>
          <w:b/>
          <w:bCs/>
        </w:rPr>
        <w:t xml:space="preserve">error 2003 / 10061</w:t>
      </w:r>
    </w:p>
    <w:p>
      <w:pPr>
        <w:pStyle w:val="BodyText"/>
      </w:pPr>
      <w:r>
        <w:t xml:space="preserve">Workbench is running, but the Server isn’t. Workbench alone can’t do anything.</w:t>
      </w:r>
    </w:p>
    <w:p>
      <w:pPr>
        <w:pStyle w:val="Compact"/>
        <w:numPr>
          <w:ilvl w:val="0"/>
          <w:numId w:val="1047"/>
        </w:numPr>
      </w:pPr>
      <w:r>
        <w:rPr>
          <w:b/>
          <w:bCs/>
        </w:rPr>
        <w:t xml:space="preserve">Windows:</w:t>
      </w:r>
      <w:r>
        <w:t xml:space="preserve"> </w:t>
      </w:r>
      <w:r>
        <w:t xml:space="preserve">press the</w:t>
      </w:r>
      <w:r>
        <w:t xml:space="preserve"> </w:t>
      </w:r>
      <w:r>
        <w:rPr>
          <w:b/>
          <w:bCs/>
        </w:rPr>
        <w:t xml:space="preserve">Start</w:t>
      </w:r>
      <w:r>
        <w:t xml:space="preserve"> </w:t>
      </w:r>
      <w:r>
        <w:t xml:space="preserve">button, type</w:t>
      </w:r>
      <w:r>
        <w:t xml:space="preserve"> </w:t>
      </w:r>
      <w:r>
        <w:rPr>
          <w:rStyle w:val="VerbatimChar"/>
        </w:rPr>
        <w:t xml:space="preserve">services</w:t>
      </w:r>
      <w:r>
        <w:t xml:space="preserve">, open</w:t>
      </w:r>
      <w:r>
        <w:t xml:space="preserve"> </w:t>
      </w:r>
      <w:r>
        <w:rPr>
          <w:b/>
          <w:bCs/>
        </w:rPr>
        <w:t xml:space="preserve">Services</w:t>
      </w:r>
      <w:r>
        <w:t xml:space="preserve">. Find</w:t>
      </w:r>
      <w:r>
        <w:t xml:space="preserve"> </w:t>
      </w:r>
      <w:r>
        <w:rPr>
          <w:b/>
          <w:bCs/>
        </w:rPr>
        <w:t xml:space="preserve">MySQL</w:t>
      </w:r>
      <w:r>
        <w:t xml:space="preserve"> </w:t>
      </w:r>
      <w:r>
        <w:t xml:space="preserve">in the list, right-click it, choose</w:t>
      </w:r>
      <w:r>
        <w:t xml:space="preserve"> </w:t>
      </w:r>
      <w:r>
        <w:rPr>
          <w:b/>
          <w:bCs/>
        </w:rPr>
        <w:t xml:space="preserve">Start</w:t>
      </w:r>
      <w:r>
        <w:t xml:space="preserve">.</w:t>
      </w:r>
    </w:p>
    <w:p>
      <w:pPr>
        <w:pStyle w:val="Compact"/>
        <w:numPr>
          <w:ilvl w:val="0"/>
          <w:numId w:val="1047"/>
        </w:numPr>
      </w:pPr>
      <w:r>
        <w:rPr>
          <w:b/>
          <w:bCs/>
        </w:rPr>
        <w:t xml:space="preserve">Mac:</w:t>
      </w:r>
      <w:r>
        <w:t xml:space="preserve"> </w:t>
      </w:r>
      <w:r>
        <w:rPr>
          <w:b/>
          <w:bCs/>
        </w:rPr>
        <w:t xml:space="preserve">Apple menu</w:t>
      </w:r>
      <w:r>
        <w:t xml:space="preserve"> </w:t>
      </w:r>
      <w:r>
        <w:t xml:space="preserve">→</w:t>
      </w:r>
      <w:r>
        <w:t xml:space="preserve"> </w:t>
      </w:r>
      <w:r>
        <w:rPr>
          <w:b/>
          <w:bCs/>
        </w:rPr>
        <w:t xml:space="preserve">System Settings</w:t>
      </w:r>
      <w:r>
        <w:t xml:space="preserve"> </w:t>
      </w:r>
      <w:r>
        <w:t xml:space="preserve">→ scroll to the bottom →</w:t>
      </w:r>
      <w:r>
        <w:t xml:space="preserve"> </w:t>
      </w:r>
      <w:r>
        <w:rPr>
          <w:b/>
          <w:bCs/>
        </w:rPr>
        <w:t xml:space="preserve">MySQL</w:t>
      </w:r>
      <w:r>
        <w:t xml:space="preserve"> </w:t>
      </w:r>
      <w:r>
        <w:t xml:space="preserve">→</w:t>
      </w:r>
      <w:r>
        <w:t xml:space="preserve"> </w:t>
      </w:r>
      <w:r>
        <w:rPr>
          <w:b/>
          <w:bCs/>
        </w:rPr>
        <w:t xml:space="preserve">Start MySQL Server</w:t>
      </w:r>
      <w:r>
        <w:t xml:space="preserve">.</w:t>
      </w:r>
    </w:p>
    <w:p>
      <w:pPr>
        <w:pStyle w:val="FirstParagraph"/>
      </w:pPr>
      <w:r>
        <w:t xml:space="preserve">If there’s no MySQL entry at all, the Server never got installed. Go back and do Part 1 Steps 2–3 (or Part 2 Steps 2–3).</w:t>
      </w:r>
    </w:p>
    <w:p>
      <w:pPr>
        <w:pStyle w:val="BodyText"/>
      </w:pPr>
      <w:r>
        <w:rPr>
          <w:b/>
          <w:bCs/>
        </w:rPr>
        <w:t xml:space="preserve">“Incompatible/nonstandard server version or connection protocol detected”</w:t>
      </w:r>
    </w:p>
    <w:p>
      <w:pPr>
        <w:pStyle w:val="BodyText"/>
      </w:pPr>
      <w:r>
        <w:t xml:space="preserve">Expected and harmless — Workbench 8.0.47 is older than Server 26.7.0 and says so. Tick</w:t>
      </w:r>
      <w:r>
        <w:t xml:space="preserve"> </w:t>
      </w:r>
      <w:r>
        <w:rPr>
          <w:b/>
          <w:bCs/>
        </w:rPr>
        <w:t xml:space="preserve">Don’t show this message again</w:t>
      </w:r>
      <w:r>
        <w:t xml:space="preserve"> </w:t>
      </w:r>
      <w:r>
        <w:t xml:space="preserve">and click</w:t>
      </w:r>
      <w:r>
        <w:t xml:space="preserve"> </w:t>
      </w:r>
      <w:r>
        <w:rPr>
          <w:b/>
          <w:bCs/>
        </w:rPr>
        <w:t xml:space="preserve">Continue Anyway</w:t>
      </w:r>
      <w:r>
        <w:t xml:space="preserve">. See Part 3 for the full explanation.</w:t>
      </w:r>
    </w:p>
    <w:p>
      <w:pPr>
        <w:pStyle w:val="BodyText"/>
      </w:pPr>
      <w:r>
        <w:rPr>
          <w:b/>
          <w:bCs/>
        </w:rPr>
        <w:t xml:space="preserve">I can’t find Workbench 8.0.47 on the download page</w:t>
      </w:r>
    </w:p>
    <w:p>
      <w:pPr>
        <w:pStyle w:val="BodyText"/>
      </w:pPr>
      <w:r>
        <w:t xml:space="preserve">The main download page only offers the newest release. Version 8.0.47 is an older one, so it’s on the</w:t>
      </w:r>
      <w:r>
        <w:t xml:space="preserve"> </w:t>
      </w:r>
      <w:r>
        <w:rPr>
          <w:b/>
          <w:bCs/>
        </w:rPr>
        <w:t xml:space="preserve">Archives</w:t>
      </w:r>
      <w:r>
        <w:t xml:space="preserve"> </w:t>
      </w:r>
      <w:r>
        <w:t xml:space="preserve">page instead:</w:t>
      </w:r>
      <w:r>
        <w:t xml:space="preserve"> </w:t>
      </w:r>
      <w:r>
        <w:rPr>
          <w:b/>
          <w:bCs/>
        </w:rPr>
        <w:t xml:space="preserve">https://downloads.mysql.com/archives/workbench/</w:t>
      </w:r>
      <w:r>
        <w:t xml:space="preserve"> </w:t>
      </w:r>
      <w:r>
        <w:t xml:space="preserve">— then choose</w:t>
      </w:r>
      <w:r>
        <w:t xml:space="preserve"> </w:t>
      </w:r>
      <w:r>
        <w:rPr>
          <w:b/>
          <w:bCs/>
        </w:rPr>
        <w:t xml:space="preserve">8.0.47</w:t>
      </w:r>
      <w:r>
        <w:t xml:space="preserve"> </w:t>
      </w:r>
      <w:r>
        <w:t xml:space="preserve">in the</w:t>
      </w:r>
      <w:r>
        <w:t xml:space="preserve"> </w:t>
      </w:r>
      <w:r>
        <w:rPr>
          <w:i/>
          <w:iCs/>
        </w:rPr>
        <w:t xml:space="preserve">Product Version</w:t>
      </w:r>
      <w:r>
        <w:t xml:space="preserve"> </w:t>
      </w:r>
      <w:r>
        <w:t xml:space="preserve">dropdown.</w:t>
      </w:r>
    </w:p>
    <w:p>
      <w:pPr>
        <w:pStyle w:val="BodyText"/>
      </w:pPr>
      <w:r>
        <w:rPr>
          <w:b/>
          <w:bCs/>
        </w:rPr>
        <w:t xml:space="preserve">The download page keeps asking me to make an Oracle account</w:t>
      </w:r>
    </w:p>
    <w:p>
      <w:pPr>
        <w:pStyle w:val="BodyText"/>
      </w:pPr>
      <w:r>
        <w:t xml:space="preserve">You don’t need one. Scroll to the very bottom of that page and click the small link</w:t>
      </w:r>
      <w:r>
        <w:t xml:space="preserve"> </w:t>
      </w:r>
      <w:r>
        <w:rPr>
          <w:b/>
          <w:bCs/>
        </w:rPr>
        <w:t xml:space="preserve">“No thanks, just start my download.”</w:t>
      </w:r>
    </w:p>
    <w:p>
      <w:pPr>
        <w:pStyle w:val="BodyText"/>
      </w:pPr>
      <w:r>
        <w:rPr>
          <w:b/>
          <w:bCs/>
        </w:rPr>
        <w:t xml:space="preserve">I forgot my root password</w:t>
      </w:r>
    </w:p>
    <w:p>
      <w:pPr>
        <w:pStyle w:val="BodyText"/>
      </w:pPr>
      <w:r>
        <w:t xml:space="preserve">There is no recovery option. For a fresh class setup, the fastest fix by far is to uninstall MySQL Server and reinstall it, choosing a new password and writing it down this time.</w:t>
      </w:r>
    </w:p>
    <w:p>
      <w:pPr>
        <w:pStyle w:val="Compact"/>
        <w:numPr>
          <w:ilvl w:val="0"/>
          <w:numId w:val="1048"/>
        </w:numPr>
      </w:pPr>
      <w:r>
        <w:rPr>
          <w:b/>
          <w:bCs/>
        </w:rPr>
        <w:t xml:space="preserve">Windows:</w:t>
      </w:r>
      <w:r>
        <w:t xml:space="preserve"> </w:t>
      </w:r>
      <w:r>
        <w:t xml:space="preserve">Start →</w:t>
      </w:r>
      <w:r>
        <w:t xml:space="preserve"> </w:t>
      </w:r>
      <w:r>
        <w:rPr>
          <w:b/>
          <w:bCs/>
        </w:rPr>
        <w:t xml:space="preserve">Add or remove programs</w:t>
      </w:r>
      <w:r>
        <w:t xml:space="preserve"> </w:t>
      </w:r>
      <w:r>
        <w:t xml:space="preserve">→ uninstall everything starting with</w:t>
      </w:r>
      <w:r>
        <w:t xml:space="preserve"> </w:t>
      </w:r>
      <w:r>
        <w:rPr>
          <w:b/>
          <w:bCs/>
        </w:rPr>
        <w:t xml:space="preserve">MySQL</w:t>
      </w:r>
      <w:r>
        <w:t xml:space="preserve"> </w:t>
      </w:r>
      <w:r>
        <w:t xml:space="preserve">→ then redo Part 1.</w:t>
      </w:r>
    </w:p>
    <w:p>
      <w:pPr>
        <w:pStyle w:val="Compact"/>
        <w:numPr>
          <w:ilvl w:val="0"/>
          <w:numId w:val="1048"/>
        </w:numPr>
      </w:pPr>
      <w:r>
        <w:rPr>
          <w:b/>
          <w:bCs/>
        </w:rPr>
        <w:t xml:space="preserve">Mac:</w:t>
      </w:r>
      <w:r>
        <w:t xml:space="preserve"> </w:t>
      </w:r>
      <w:r>
        <w:rPr>
          <w:b/>
          <w:bCs/>
        </w:rPr>
        <w:t xml:space="preserve">Apple menu</w:t>
      </w:r>
      <w:r>
        <w:t xml:space="preserve"> </w:t>
      </w:r>
      <w:r>
        <w:t xml:space="preserve">→</w:t>
      </w:r>
      <w:r>
        <w:t xml:space="preserve"> </w:t>
      </w:r>
      <w:r>
        <w:rPr>
          <w:b/>
          <w:bCs/>
        </w:rPr>
        <w:t xml:space="preserve">System Settings</w:t>
      </w:r>
      <w:r>
        <w:t xml:space="preserve"> </w:t>
      </w:r>
      <w:r>
        <w:t xml:space="preserve">→</w:t>
      </w:r>
      <w:r>
        <w:t xml:space="preserve"> </w:t>
      </w:r>
      <w:r>
        <w:rPr>
          <w:b/>
          <w:bCs/>
        </w:rPr>
        <w:t xml:space="preserve">MySQL</w:t>
      </w:r>
      <w:r>
        <w:t xml:space="preserve"> </w:t>
      </w:r>
      <w:r>
        <w:t xml:space="preserve">→</w:t>
      </w:r>
      <w:r>
        <w:t xml:space="preserve"> </w:t>
      </w:r>
      <w:r>
        <w:rPr>
          <w:b/>
          <w:bCs/>
        </w:rPr>
        <w:t xml:space="preserve">Uninstall</w:t>
      </w:r>
      <w:r>
        <w:t xml:space="preserve">, then redo Part 2.</w:t>
      </w:r>
    </w:p>
    <w:p>
      <w:pPr>
        <w:pStyle w:val="FirstParagraph"/>
      </w:pPr>
      <w:r>
        <w:t xml:space="preserve">You will lose any databases you created. If you’ve already done real coursework in there, talk to your instructor before uninstalling — there are recovery methods, but they’re fiddly and worth doing with help.</w:t>
      </w:r>
    </w:p>
    <w:p>
      <w:pPr>
        <w:pStyle w:val="BodyText"/>
      </w:pPr>
      <w:r>
        <w:rPr>
          <w:b/>
          <w:bCs/>
        </w:rPr>
        <w:t xml:space="preserve">Port 3306 is already in use</w:t>
      </w:r>
    </w:p>
    <w:p>
      <w:pPr>
        <w:pStyle w:val="BodyText"/>
      </w:pPr>
      <w:r>
        <w:t xml:space="preserve">Something else on your computer is already running a database — usually XAMPP, WAMP, Docker, or an older MySQL. Close or uninstall that program, then try again. If you need both, ask your instructor; using a different port is possible but changes the connection settings.</w:t>
      </w:r>
    </w:p>
    <w:bookmarkEnd w:id="67"/>
    <w:bookmarkStart w:id="68" w:name="windows-only"/>
    <w:p>
      <w:pPr>
        <w:pStyle w:val="Heading2"/>
      </w:pPr>
      <w:r>
        <w:t xml:space="preserve">Windows only</w:t>
      </w:r>
    </w:p>
    <w:p>
      <w:pPr>
        <w:pStyle w:val="FirstParagraph"/>
      </w:pPr>
      <w:r>
        <w:rPr>
          <w:b/>
          <w:bCs/>
        </w:rPr>
        <w:t xml:space="preserve">“VCRUNTIME140_1.dll was not found”</w:t>
      </w:r>
      <w:r>
        <w:t xml:space="preserve"> </w:t>
      </w:r>
      <w:r>
        <w:t xml:space="preserve">or</w:t>
      </w:r>
      <w:r>
        <w:t xml:space="preserve"> </w:t>
      </w:r>
      <w:r>
        <w:rPr>
          <w:b/>
          <w:bCs/>
        </w:rPr>
        <w:t xml:space="preserve">“MSVCP140.dll is missing”</w:t>
      </w:r>
    </w:p>
    <w:p>
      <w:pPr>
        <w:pStyle w:val="BodyText"/>
      </w:pPr>
      <w:r>
        <w:t xml:space="preserve">You skipped Step 1. Install the Visual C++ Redistributable from</w:t>
      </w:r>
      <w:r>
        <w:t xml:space="preserve"> </w:t>
      </w:r>
      <w:r>
        <w:rPr>
          <w:b/>
          <w:bCs/>
        </w:rPr>
        <w:t xml:space="preserve">https://aka.ms/vs/17/release/vc_redist.x64.exe</w:t>
      </w:r>
      <w:r>
        <w:t xml:space="preserve">, restart, and try again.</w:t>
      </w:r>
    </w:p>
    <w:p>
      <w:pPr>
        <w:pStyle w:val="BodyText"/>
      </w:pPr>
      <w:r>
        <w:rPr>
          <w:b/>
          <w:bCs/>
        </w:rPr>
        <w:t xml:space="preserve">Workbench installs but won’t open, or flashes and closes</w:t>
      </w:r>
    </w:p>
    <w:p>
      <w:pPr>
        <w:pStyle w:val="BodyText"/>
      </w:pPr>
      <w:r>
        <w:t xml:space="preserve">Same cause as above nine times out of ten. Install the Visual C++ Redistributable, restart your computer, and try again.</w:t>
      </w:r>
    </w:p>
    <w:p>
      <w:pPr>
        <w:pStyle w:val="BodyText"/>
      </w:pPr>
      <w:r>
        <w:rPr>
          <w:b/>
          <w:bCs/>
        </w:rPr>
        <w:t xml:space="preserve">“Windows protected your PC”</w:t>
      </w:r>
      <w:r>
        <w:rPr>
          <w:b/>
          <w:bCs/>
        </w:rPr>
        <w:t xml:space="preserve"> </w:t>
      </w:r>
      <w:r>
        <w:rPr>
          <w:b/>
          <w:bCs/>
        </w:rPr>
        <w:t xml:space="preserve">blue box</w:t>
      </w:r>
    </w:p>
    <w:p>
      <w:pPr>
        <w:pStyle w:val="BodyText"/>
      </w:pPr>
      <w:r>
        <w:t xml:space="preserve">Click</w:t>
      </w:r>
      <w:r>
        <w:t xml:space="preserve"> </w:t>
      </w:r>
      <w:r>
        <w:rPr>
          <w:b/>
          <w:bCs/>
        </w:rPr>
        <w:t xml:space="preserve">More info</w:t>
      </w:r>
      <w:r>
        <w:t xml:space="preserve">, then</w:t>
      </w:r>
      <w:r>
        <w:t xml:space="preserve"> </w:t>
      </w:r>
      <w:r>
        <w:rPr>
          <w:b/>
          <w:bCs/>
        </w:rPr>
        <w:t xml:space="preserve">Run anyway</w:t>
      </w:r>
      <w:r>
        <w:t xml:space="preserve">. This appears for most newly downloaded installers and does not mean the file is unsafe.</w:t>
      </w:r>
    </w:p>
    <w:p>
      <w:pPr>
        <w:pStyle w:val="BodyText"/>
      </w:pPr>
      <w:r>
        <w:rPr>
          <w:b/>
          <w:bCs/>
        </w:rPr>
        <w:t xml:space="preserve">Workbench opens but there’s no connection listed</w:t>
      </w:r>
    </w:p>
    <w:p>
      <w:pPr>
        <w:pStyle w:val="BodyText"/>
      </w:pPr>
      <w:r>
        <w:t xml:space="preserve">Create one manually: click the</w:t>
      </w:r>
      <w:r>
        <w:t xml:space="preserve"> </w:t>
      </w:r>
      <w:r>
        <w:rPr>
          <w:b/>
          <w:bCs/>
        </w:rPr>
        <w:t xml:space="preserve">+</w:t>
      </w:r>
      <w:r>
        <w:t xml:space="preserve"> </w:t>
      </w:r>
      <w:r>
        <w:t xml:space="preserve">next to</w:t>
      </w:r>
      <w:r>
        <w:t xml:space="preserve"> </w:t>
      </w:r>
      <w:r>
        <w:rPr>
          <w:b/>
          <w:bCs/>
        </w:rPr>
        <w:t xml:space="preserve">MySQL Connections</w:t>
      </w:r>
      <w:r>
        <w:t xml:space="preserve"> </w:t>
      </w:r>
      <w:r>
        <w:t xml:space="preserve">and enter Connection Name</w:t>
      </w:r>
      <w:r>
        <w:t xml:space="preserve"> </w:t>
      </w:r>
      <w:r>
        <w:rPr>
          <w:rStyle w:val="VerbatimChar"/>
        </w:rPr>
        <w:t xml:space="preserve">Local</w:t>
      </w:r>
      <w:r>
        <w:t xml:space="preserve">, Hostname</w:t>
      </w:r>
      <w:r>
        <w:t xml:space="preserve"> </w:t>
      </w:r>
      <w:r>
        <w:rPr>
          <w:rStyle w:val="VerbatimChar"/>
        </w:rPr>
        <w:t xml:space="preserve">127.0.0.1</w:t>
      </w:r>
      <w:r>
        <w:t xml:space="preserve">, Port</w:t>
      </w:r>
      <w:r>
        <w:t xml:space="preserve"> </w:t>
      </w:r>
      <w:r>
        <w:rPr>
          <w:rStyle w:val="VerbatimChar"/>
        </w:rPr>
        <w:t xml:space="preserve">3306</w:t>
      </w:r>
      <w:r>
        <w:t xml:space="preserve">, Username</w:t>
      </w:r>
      <w:r>
        <w:t xml:space="preserve"> </w:t>
      </w:r>
      <w:r>
        <w:rPr>
          <w:rStyle w:val="VerbatimChar"/>
        </w:rPr>
        <w:t xml:space="preserve">root</w:t>
      </w:r>
      <w:r>
        <w:t xml:space="preserve">. Click</w:t>
      </w:r>
      <w:r>
        <w:t xml:space="preserve"> </w:t>
      </w:r>
      <w:r>
        <w:rPr>
          <w:b/>
          <w:bCs/>
        </w:rPr>
        <w:t xml:space="preserve">OK</w:t>
      </w:r>
      <w:r>
        <w:t xml:space="preserve">.</w:t>
      </w:r>
    </w:p>
    <w:bookmarkEnd w:id="68"/>
    <w:bookmarkStart w:id="69" w:name="mac-only"/>
    <w:p>
      <w:pPr>
        <w:pStyle w:val="Heading2"/>
      </w:pPr>
      <w:r>
        <w:t xml:space="preserve">Mac only</w:t>
      </w:r>
    </w:p>
    <w:p>
      <w:pPr>
        <w:pStyle w:val="FirstParagraph"/>
      </w:pPr>
      <w:r>
        <w:rPr>
          <w:b/>
          <w:bCs/>
        </w:rPr>
        <w:t xml:space="preserve">“MySQLWorkbench cannot be opened because the developer cannot be verified”</w:t>
      </w:r>
    </w:p>
    <w:p>
      <w:pPr>
        <w:pStyle w:val="BodyText"/>
      </w:pPr>
      <w:r>
        <w:rPr>
          <w:b/>
          <w:bCs/>
        </w:rPr>
        <w:t xml:space="preserve">Apple menu</w:t>
      </w:r>
      <w:r>
        <w:t xml:space="preserve"> </w:t>
      </w:r>
      <w:r>
        <w:t xml:space="preserve">→</w:t>
      </w:r>
      <w:r>
        <w:t xml:space="preserve"> </w:t>
      </w:r>
      <w:r>
        <w:rPr>
          <w:b/>
          <w:bCs/>
        </w:rPr>
        <w:t xml:space="preserve">System Settings</w:t>
      </w:r>
      <w:r>
        <w:t xml:space="preserve"> </w:t>
      </w:r>
      <w:r>
        <w:t xml:space="preserve">→</w:t>
      </w:r>
      <w:r>
        <w:t xml:space="preserve"> </w:t>
      </w:r>
      <w:r>
        <w:rPr>
          <w:b/>
          <w:bCs/>
        </w:rPr>
        <w:t xml:space="preserve">Privacy &amp; Security</w:t>
      </w:r>
      <w:r>
        <w:t xml:space="preserve"> </w:t>
      </w:r>
      <w:r>
        <w:t xml:space="preserve">→ scroll to the</w:t>
      </w:r>
      <w:r>
        <w:t xml:space="preserve"> </w:t>
      </w:r>
      <w:r>
        <w:rPr>
          <w:b/>
          <w:bCs/>
        </w:rPr>
        <w:t xml:space="preserve">Security</w:t>
      </w:r>
      <w:r>
        <w:t xml:space="preserve"> </w:t>
      </w:r>
      <w:r>
        <w:t xml:space="preserve">section → click</w:t>
      </w:r>
      <w:r>
        <w:t xml:space="preserve"> </w:t>
      </w:r>
      <w:r>
        <w:rPr>
          <w:b/>
          <w:bCs/>
        </w:rPr>
        <w:t xml:space="preserve">Open Anyway</w:t>
      </w:r>
      <w:r>
        <w:t xml:space="preserve"> </w:t>
      </w:r>
      <w:r>
        <w:t xml:space="preserve">next to the message about MySQLWorkbench → enter your Mac password.</w:t>
      </w:r>
    </w:p>
    <w:p>
      <w:pPr>
        <w:pStyle w:val="BodyText"/>
      </w:pPr>
      <w:r>
        <w:rPr>
          <w:b/>
          <w:bCs/>
        </w:rPr>
        <w:t xml:space="preserve">“MySQLWorkbench is damaged and can’t be opened”</w:t>
      </w:r>
    </w:p>
    <w:p>
      <w:pPr>
        <w:pStyle w:val="BodyText"/>
      </w:pPr>
      <w:r>
        <w:t xml:space="preserve">This usually means the download was interrupted, or you downloaded the wrong chip version. Delete it, re-check your chip (Part 2, Step 1), and download again.</w:t>
      </w:r>
    </w:p>
    <w:p>
      <w:pPr>
        <w:pStyle w:val="BodyText"/>
      </w:pPr>
      <w:r>
        <w:rPr>
          <w:b/>
          <w:bCs/>
        </w:rPr>
        <w:t xml:space="preserve">Workbench looks blurry or sluggish</w:t>
      </w:r>
    </w:p>
    <w:p>
      <w:pPr>
        <w:pStyle w:val="BodyText"/>
      </w:pPr>
      <w:r>
        <w:t xml:space="preserve">You installed the Intel version on an Apple Silicon Mac. It still works, but delete it and download the</w:t>
      </w:r>
      <w:r>
        <w:t xml:space="preserve"> </w:t>
      </w:r>
      <w:r>
        <w:rPr>
          <w:b/>
          <w:bCs/>
        </w:rPr>
        <w:t xml:space="preserve">ARM, 64-bit</w:t>
      </w:r>
      <w:r>
        <w:t xml:space="preserve"> </w:t>
      </w:r>
      <w:r>
        <w:t xml:space="preserve">version for better results.</w:t>
      </w:r>
    </w:p>
    <w:p>
      <w:pPr>
        <w:pStyle w:val="BodyText"/>
      </w:pPr>
      <w:r>
        <w:rPr>
          <w:b/>
          <w:bCs/>
        </w:rPr>
        <w:t xml:space="preserve">Yellow banner:</w:t>
      </w:r>
      <w:r>
        <w:rPr>
          <w:b/>
          <w:bCs/>
        </w:rPr>
        <w:t xml:space="preserve"> </w:t>
      </w:r>
      <w:r>
        <w:rPr>
          <w:b/>
          <w:bCs/>
        </w:rPr>
        <w:t xml:space="preserve">“Could not acquire management access for administration”</w:t>
      </w:r>
    </w:p>
    <w:p>
      <w:pPr>
        <w:pStyle w:val="BodyText"/>
      </w:pPr>
      <w:r>
        <w:t xml:space="preserve">Harmless. Ignore it. Writing and running queries works normally.</w:t>
      </w:r>
    </w:p>
    <w:p>
      <w:r>
        <w:pict>
          <v:rect style="width:0;height:1.5pt" o:hralign="center" o:hrstd="t" o:hr="t"/>
        </w:pict>
      </w:r>
    </w:p>
    <w:bookmarkEnd w:id="69"/>
    <w:bookmarkEnd w:id="70"/>
    <w:bookmarkStart w:id="71" w:name="part-6-using-it-day-to-day"/>
    <w:p>
      <w:pPr>
        <w:pStyle w:val="Heading1"/>
      </w:pPr>
      <w:r>
        <w:t xml:space="preserve">Part 6 — Using It Day to Day</w:t>
      </w:r>
    </w:p>
    <w:p>
      <w:pPr>
        <w:pStyle w:val="FirstParagraph"/>
      </w:pPr>
      <w:r>
        <w:rPr>
          <w:b/>
          <w:bCs/>
        </w:rPr>
        <w:t xml:space="preserve">You do not need to reinstall anything ever again.</w:t>
      </w:r>
      <w:r>
        <w:t xml:space="preserve"> </w:t>
      </w:r>
      <w:r>
        <w:t xml:space="preserve">After setup, this is your routine:</w:t>
      </w:r>
    </w:p>
    <w:p>
      <w:pPr>
        <w:pStyle w:val="Compact"/>
        <w:numPr>
          <w:ilvl w:val="0"/>
          <w:numId w:val="1049"/>
        </w:numPr>
      </w:pPr>
      <w:r>
        <w:t xml:space="preserve">Open</w:t>
      </w:r>
      <w:r>
        <w:t xml:space="preserve"> </w:t>
      </w:r>
      <w:r>
        <w:rPr>
          <w:b/>
          <w:bCs/>
        </w:rPr>
        <w:t xml:space="preserve">MySQL Workbench</w:t>
      </w:r>
    </w:p>
    <w:p>
      <w:pPr>
        <w:pStyle w:val="Compact"/>
        <w:numPr>
          <w:ilvl w:val="0"/>
          <w:numId w:val="1049"/>
        </w:numPr>
      </w:pPr>
      <w:r>
        <w:t xml:space="preserve">Click your connection (</w:t>
      </w:r>
      <w:r>
        <w:rPr>
          <w:b/>
          <w:bCs/>
        </w:rPr>
        <w:t xml:space="preserve">Local instance</w:t>
      </w:r>
      <w:r>
        <w:t xml:space="preserve"> </w:t>
      </w:r>
      <w:r>
        <w:t xml:space="preserve">/</w:t>
      </w:r>
      <w:r>
        <w:t xml:space="preserve"> </w:t>
      </w:r>
      <w:r>
        <w:rPr>
          <w:b/>
          <w:bCs/>
        </w:rPr>
        <w:t xml:space="preserve">Local</w:t>
      </w:r>
      <w:r>
        <w:t xml:space="preserve">)</w:t>
      </w:r>
    </w:p>
    <w:p>
      <w:pPr>
        <w:pStyle w:val="Compact"/>
        <w:numPr>
          <w:ilvl w:val="0"/>
          <w:numId w:val="1049"/>
        </w:numPr>
      </w:pPr>
      <w:r>
        <w:t xml:space="preserve">Type your commands and click the lightning bolt icon</w:t>
      </w:r>
    </w:p>
    <w:p>
      <w:pPr>
        <w:pStyle w:val="FirstParagraph"/>
      </w:pPr>
      <w:r>
        <w:rPr>
          <w:b/>
          <w:bCs/>
        </w:rPr>
        <w:t xml:space="preserve">Does the database need to be turned on first?</w:t>
      </w:r>
      <w:r>
        <w:t xml:space="preserve"> </w:t>
      </w:r>
      <w:r>
        <w:t xml:space="preserve">Normally no — it’s set to start automatically when your laptop starts. If you get a connection error, turn it on using the instructions under</w:t>
      </w:r>
      <w:r>
        <w:t xml:space="preserve"> </w:t>
      </w:r>
      <w:r>
        <w:rPr>
          <w:i/>
          <w:iCs/>
        </w:rPr>
        <w:t xml:space="preserve">“Can’t connect to MySQL server”</w:t>
      </w:r>
      <w:r>
        <w:t xml:space="preserve"> </w:t>
      </w:r>
      <w:r>
        <w:t xml:space="preserve">above.</w:t>
      </w:r>
    </w:p>
    <w:p>
      <w:pPr>
        <w:pStyle w:val="BodyText"/>
      </w:pPr>
      <w:r>
        <w:rPr>
          <w:b/>
          <w:bCs/>
        </w:rPr>
        <w:t xml:space="preserve">Should I turn it off when I’m not using it?</w:t>
      </w:r>
      <w:r>
        <w:t xml:space="preserve"> </w:t>
      </w:r>
      <w:r>
        <w:t xml:space="preserve">No need. It uses very little of your computer’s resources sitting idle.</w:t>
      </w:r>
    </w:p>
    <w:p>
      <w:pPr>
        <w:pStyle w:val="BodyText"/>
      </w:pPr>
      <w:r>
        <w:rPr>
          <w:b/>
          <w:bCs/>
        </w:rPr>
        <w:t xml:space="preserve">Do I close Workbench or the Server when I’m done?</w:t>
      </w:r>
      <w:r>
        <w:t xml:space="preserve"> </w:t>
      </w:r>
      <w:r>
        <w:t xml:space="preserve">Just close Workbench like any other app. Leave the Server alone.</w:t>
      </w:r>
    </w:p>
    <w:p>
      <w:r>
        <w:pict>
          <v:rect style="width:0;height:1.5pt" o:hralign="center" o:hrstd="t" o:hr="t"/>
        </w:pict>
      </w:r>
    </w:p>
    <w:bookmarkEnd w:id="71"/>
    <w:bookmarkStart w:id="72" w:name="quick-glossary"/>
    <w:p>
      <w:pPr>
        <w:pStyle w:val="Heading1"/>
      </w:pPr>
      <w:r>
        <w:t xml:space="preserve">Quick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What it means</w:t>
            </w:r>
          </w:p>
        </w:tc>
      </w:tr>
      <w:tr>
        <w:tc>
          <w:tcPr/>
          <w:p>
            <w:pPr>
              <w:pStyle w:val="Compact"/>
            </w:pPr>
            <w:r>
              <w:rPr>
                <w:b/>
                <w:bCs/>
              </w:rPr>
              <w:t xml:space="preserve">MySQL Server</w:t>
            </w:r>
          </w:p>
        </w:tc>
        <w:tc>
          <w:tcPr/>
          <w:p>
            <w:pPr>
              <w:pStyle w:val="Compact"/>
            </w:pPr>
            <w:r>
              <w:t xml:space="preserve">The database itself. Runs invisibly in the background.</w:t>
            </w:r>
          </w:p>
        </w:tc>
      </w:tr>
      <w:tr>
        <w:tc>
          <w:tcPr/>
          <w:p>
            <w:pPr>
              <w:pStyle w:val="Compact"/>
            </w:pPr>
            <w:r>
              <w:rPr>
                <w:b/>
                <w:bCs/>
              </w:rPr>
              <w:t xml:space="preserve">MySQL Workbench</w:t>
            </w:r>
          </w:p>
        </w:tc>
        <w:tc>
          <w:tcPr/>
          <w:p>
            <w:pPr>
              <w:pStyle w:val="Compact"/>
            </w:pPr>
            <w:r>
              <w:t xml:space="preserve">The app you open to type commands and see results.</w:t>
            </w:r>
          </w:p>
        </w:tc>
      </w:tr>
      <w:tr>
        <w:tc>
          <w:tcPr/>
          <w:p>
            <w:pPr>
              <w:pStyle w:val="Compact"/>
            </w:pPr>
            <w:r>
              <w:rPr>
                <w:b/>
                <w:bCs/>
              </w:rPr>
              <w:t xml:space="preserve">root</w:t>
            </w:r>
          </w:p>
        </w:tc>
        <w:tc>
          <w:tcPr/>
          <w:p>
            <w:pPr>
              <w:pStyle w:val="Compact"/>
            </w:pPr>
            <w:r>
              <w:t xml:space="preserve">The main administrator username for your database. You’ll use this for the whole course.</w:t>
            </w:r>
          </w:p>
        </w:tc>
      </w:tr>
      <w:tr>
        <w:tc>
          <w:tcPr/>
          <w:p>
            <w:pPr>
              <w:pStyle w:val="Compact"/>
            </w:pPr>
            <w:r>
              <w:rPr>
                <w:b/>
                <w:bCs/>
              </w:rPr>
              <w:t xml:space="preserve">localhost</w:t>
            </w:r>
            <w:r>
              <w:t xml:space="preserve"> </w:t>
            </w:r>
            <w:r>
              <w:t xml:space="preserve">/</w:t>
            </w:r>
            <w:r>
              <w:t xml:space="preserve"> </w:t>
            </w:r>
            <w:r>
              <w:rPr>
                <w:b/>
                <w:bCs/>
              </w:rPr>
              <w:t xml:space="preserve">127.0.0.1</w:t>
            </w:r>
          </w:p>
        </w:tc>
        <w:tc>
          <w:tcPr/>
          <w:p>
            <w:pPr>
              <w:pStyle w:val="Compact"/>
            </w:pPr>
            <w:r>
              <w:t xml:space="preserve">“This computer.”</w:t>
            </w:r>
            <w:r>
              <w:t xml:space="preserve"> </w:t>
            </w:r>
            <w:r>
              <w:t xml:space="preserve">Your database lives on your own laptop, not the internet.</w:t>
            </w:r>
          </w:p>
        </w:tc>
      </w:tr>
      <w:tr>
        <w:tc>
          <w:tcPr/>
          <w:p>
            <w:pPr>
              <w:pStyle w:val="Compact"/>
            </w:pPr>
            <w:r>
              <w:rPr>
                <w:b/>
                <w:bCs/>
              </w:rPr>
              <w:t xml:space="preserve">Port 3306</w:t>
            </w:r>
          </w:p>
        </w:tc>
        <w:tc>
          <w:tcPr/>
          <w:p>
            <w:pPr>
              <w:pStyle w:val="Compact"/>
            </w:pPr>
            <w:r>
              <w:t xml:space="preserve">The doorway Workbench uses to talk to the Server. Always leave it as 3306.</w:t>
            </w:r>
          </w:p>
        </w:tc>
      </w:tr>
      <w:tr>
        <w:tc>
          <w:tcPr/>
          <w:p>
            <w:pPr>
              <w:pStyle w:val="Compact"/>
            </w:pPr>
            <w:r>
              <w:rPr>
                <w:b/>
                <w:bCs/>
              </w:rPr>
              <w:t xml:space="preserve">Schema</w:t>
            </w:r>
          </w:p>
        </w:tc>
        <w:tc>
          <w:tcPr/>
          <w:p>
            <w:pPr>
              <w:pStyle w:val="Compact"/>
            </w:pPr>
            <w:r>
              <w:t xml:space="preserve">Another word for a database. MySQL uses both words interchangeably.</w:t>
            </w:r>
          </w:p>
        </w:tc>
      </w:tr>
      <w:tr>
        <w:tc>
          <w:tcPr/>
          <w:p>
            <w:pPr>
              <w:pStyle w:val="Compact"/>
            </w:pPr>
            <w:r>
              <w:rPr>
                <w:b/>
                <w:bCs/>
              </w:rPr>
              <w:t xml:space="preserve">Query</w:t>
            </w:r>
          </w:p>
        </w:tc>
        <w:tc>
          <w:tcPr/>
          <w:p>
            <w:pPr>
              <w:pStyle w:val="Compact"/>
            </w:pPr>
            <w:r>
              <w:t xml:space="preserve">A command you write, like</w:t>
            </w:r>
            <w:r>
              <w:t xml:space="preserve"> </w:t>
            </w:r>
            <w:r>
              <w:rPr>
                <w:rStyle w:val="VerbatimChar"/>
              </w:rPr>
              <w:t xml:space="preserve">SELECT VERSION();</w:t>
            </w:r>
            <w:r>
              <w:t xml:space="preserve">.</w:t>
            </w:r>
          </w:p>
        </w:tc>
      </w:tr>
      <w:tr>
        <w:tc>
          <w:tcPr/>
          <w:p>
            <w:pPr>
              <w:pStyle w:val="Compact"/>
            </w:pPr>
            <w:r>
              <w:rPr>
                <w:b/>
                <w:bCs/>
              </w:rPr>
              <w:t xml:space="preserve">Result Grid</w:t>
            </w:r>
          </w:p>
        </w:tc>
        <w:tc>
          <w:tcPr/>
          <w:p>
            <w:pPr>
              <w:pStyle w:val="Compact"/>
            </w:pPr>
            <w:r>
              <w:t xml:space="preserve">The table of results that appears at the bottom after you run a query.</w:t>
            </w:r>
          </w:p>
        </w:tc>
      </w:tr>
      <w:tr>
        <w:tc>
          <w:tcPr/>
          <w:p>
            <w:pPr>
              <w:pStyle w:val="Compact"/>
            </w:pPr>
            <w:r>
              <w:rPr>
                <w:b/>
                <w:bCs/>
              </w:rPr>
              <w:t xml:space="preserve">Sakila</w:t>
            </w:r>
          </w:p>
        </w:tc>
        <w:tc>
          <w:tcPr/>
          <w:p>
            <w:pPr>
              <w:pStyle w:val="Compact"/>
            </w:pPr>
            <w:r>
              <w:t xml:space="preserve">The practice database used in this course — a fictional DVD rental business. Can be added or reset at any time.</w:t>
            </w:r>
          </w:p>
        </w:tc>
      </w:tr>
      <w:tr>
        <w:tc>
          <w:tcPr/>
          <w:p>
            <w:pPr>
              <w:pStyle w:val="Compact"/>
            </w:pPr>
            <w:r>
              <w:rPr>
                <w:b/>
                <w:bCs/>
              </w:rPr>
              <w:t xml:space="preserve">Script</w:t>
            </w:r>
            <w:r>
              <w:t xml:space="preserve"> </w:t>
            </w:r>
            <w:r>
              <w:t xml:space="preserve">(</w:t>
            </w:r>
            <w:r>
              <w:rPr>
                <w:rStyle w:val="VerbatimChar"/>
              </w:rPr>
              <w:t xml:space="preserve">.sql</w:t>
            </w:r>
            <w:r>
              <w:t xml:space="preserve"> </w:t>
            </w:r>
            <w:r>
              <w:t xml:space="preserve">file)</w:t>
            </w:r>
          </w:p>
        </w:tc>
        <w:tc>
          <w:tcPr/>
          <w:p>
            <w:pPr>
              <w:pStyle w:val="Compact"/>
            </w:pPr>
            <w:r>
              <w:t xml:space="preserve">A file full of SQL commands that you can run all at once, instead of typing them one by one.</w:t>
            </w:r>
          </w:p>
        </w:tc>
      </w:tr>
    </w:tbl>
    <w:p>
      <w:r>
        <w:pict>
          <v:rect style="width:0;height:1.5pt" o:hralign="center" o:hrstd="t" o:hr="t"/>
        </w:pict>
      </w:r>
    </w:p>
    <w:bookmarkEnd w:id="72"/>
    <w:bookmarkStart w:id="74" w:name="final-checklist"/>
    <w:p>
      <w:pPr>
        <w:pStyle w:val="Heading1"/>
      </w:pPr>
      <w:r>
        <w:t xml:space="preserve">Final Checklist</w:t>
      </w:r>
    </w:p>
    <w:p>
      <w:pPr>
        <w:pStyle w:val="FirstParagraph"/>
      </w:pPr>
      <w:r>
        <w:t xml:space="preserve">Before your next class, confirm all of these:</w:t>
      </w:r>
    </w:p>
    <w:p>
      <w:pPr>
        <w:pStyle w:val="Compact"/>
        <w:numPr>
          <w:ilvl w:val="0"/>
          <w:numId w:val="1050"/>
        </w:numPr>
      </w:pPr>
      <w:r>
        <w:t xml:space="preserve">MySQL</w:t>
      </w:r>
      <w:r>
        <w:t xml:space="preserve"> </w:t>
      </w:r>
      <w:r>
        <w:rPr>
          <w:b/>
          <w:bCs/>
        </w:rPr>
        <w:t xml:space="preserve">Server</w:t>
      </w:r>
      <w:r>
        <w:t xml:space="preserve"> </w:t>
      </w:r>
      <w:r>
        <w:t xml:space="preserve">is installed</w:t>
      </w:r>
    </w:p>
    <w:p>
      <w:pPr>
        <w:pStyle w:val="Compact"/>
        <w:numPr>
          <w:ilvl w:val="0"/>
          <w:numId w:val="1051"/>
        </w:numPr>
      </w:pPr>
      <w:r>
        <w:t xml:space="preserve">MySQL</w:t>
      </w:r>
      <w:r>
        <w:t xml:space="preserve"> </w:t>
      </w:r>
      <w:r>
        <w:rPr>
          <w:b/>
          <w:bCs/>
        </w:rPr>
        <w:t xml:space="preserve">Workbench</w:t>
      </w:r>
      <w:r>
        <w:t xml:space="preserve"> </w:t>
      </w:r>
      <w:r>
        <w:t xml:space="preserve">is installed</w:t>
      </w:r>
    </w:p>
    <w:p>
      <w:pPr>
        <w:pStyle w:val="Compact"/>
        <w:numPr>
          <w:ilvl w:val="0"/>
          <w:numId w:val="1052"/>
        </w:numPr>
      </w:pPr>
      <w:r>
        <w:t xml:space="preserve">My root password is</w:t>
      </w:r>
      <w:r>
        <w:t xml:space="preserve"> </w:t>
      </w:r>
      <w:r>
        <w:rPr>
          <w:b/>
          <w:bCs/>
        </w:rPr>
        <w:t xml:space="preserve">written down somewhere I won’t lose it</w:t>
      </w:r>
    </w:p>
    <w:p>
      <w:pPr>
        <w:pStyle w:val="Compact"/>
        <w:numPr>
          <w:ilvl w:val="0"/>
          <w:numId w:val="1053"/>
        </w:numPr>
      </w:pPr>
      <w:r>
        <w:t xml:space="preserve">Workbench opens and I can click into my connection without an error</w:t>
      </w:r>
    </w:p>
    <w:p>
      <w:pPr>
        <w:pStyle w:val="Compact"/>
        <w:numPr>
          <w:ilvl w:val="0"/>
          <w:numId w:val="1054"/>
        </w:numPr>
      </w:pPr>
      <w:r>
        <w:t xml:space="preserve">Running</w:t>
      </w:r>
      <w:r>
        <w:t xml:space="preserve"> </w:t>
      </w:r>
      <w:r>
        <w:rPr>
          <w:rStyle w:val="VerbatimChar"/>
        </w:rPr>
        <w:t xml:space="preserve">SELECT VERSION();</w:t>
      </w:r>
      <w:r>
        <w:t xml:space="preserve"> </w:t>
      </w:r>
      <w:r>
        <w:t xml:space="preserve">gives me a version number</w:t>
      </w:r>
    </w:p>
    <w:p>
      <w:pPr>
        <w:pStyle w:val="Compact"/>
        <w:numPr>
          <w:ilvl w:val="0"/>
          <w:numId w:val="1055"/>
        </w:numPr>
      </w:pPr>
      <w:r>
        <w:rPr>
          <w:rStyle w:val="VerbatimChar"/>
          <w:b/>
          <w:bCs/>
        </w:rPr>
        <w:t xml:space="preserve">sakila</w:t>
      </w:r>
      <w:r>
        <w:rPr>
          <w:b/>
          <w:bCs/>
        </w:rPr>
        <w:t xml:space="preserve"> </w:t>
      </w:r>
      <w:r>
        <w:rPr>
          <w:b/>
          <w:bCs/>
        </w:rPr>
        <w:t xml:space="preserve">appears in my Schemas list</w:t>
      </w:r>
    </w:p>
    <w:p>
      <w:pPr>
        <w:pStyle w:val="Compact"/>
        <w:numPr>
          <w:ilvl w:val="0"/>
          <w:numId w:val="1056"/>
        </w:numPr>
      </w:pPr>
      <w:r>
        <w:t xml:space="preserve">Running</w:t>
      </w:r>
      <w:r>
        <w:t xml:space="preserve"> </w:t>
      </w:r>
      <w:r>
        <w:rPr>
          <w:rStyle w:val="VerbatimChar"/>
        </w:rPr>
        <w:t xml:space="preserve">USE sakila; SELECT COUNT(*) FROM film;</w:t>
      </w:r>
      <w:r>
        <w:t xml:space="preserve"> </w:t>
      </w:r>
      <w:r>
        <w:t xml:space="preserve">gives me</w:t>
      </w:r>
      <w:r>
        <w:t xml:space="preserve"> </w:t>
      </w:r>
      <w:r>
        <w:rPr>
          <w:b/>
          <w:bCs/>
        </w:rPr>
        <w:t xml:space="preserve">1000</w:t>
      </w:r>
    </w:p>
    <w:bookmarkStart w:id="73" w:name="if-youre-still-stuck"/>
    <w:p>
      <w:pPr>
        <w:pStyle w:val="Heading2"/>
      </w:pPr>
      <w:r>
        <w:t xml:space="preserve">If you’re still stuck</w:t>
      </w:r>
    </w:p>
    <w:p>
      <w:pPr>
        <w:pStyle w:val="FirstParagraph"/>
      </w:pPr>
      <w:r>
        <w:t xml:space="preserve">Bring your laptop to office hours or lab, and be ready to say:</w:t>
      </w:r>
    </w:p>
    <w:p>
      <w:pPr>
        <w:pStyle w:val="Compact"/>
        <w:numPr>
          <w:ilvl w:val="0"/>
          <w:numId w:val="1057"/>
        </w:numPr>
      </w:pPr>
      <w:r>
        <w:rPr>
          <w:b/>
          <w:bCs/>
        </w:rPr>
        <w:t xml:space="preserve">Windows or Mac</w:t>
      </w:r>
      <w:r>
        <w:t xml:space="preserve">, and which version</w:t>
      </w:r>
    </w:p>
    <w:p>
      <w:pPr>
        <w:pStyle w:val="Compact"/>
        <w:numPr>
          <w:ilvl w:val="0"/>
          <w:numId w:val="1057"/>
        </w:numPr>
      </w:pPr>
      <w:r>
        <w:rPr>
          <w:b/>
          <w:bCs/>
        </w:rPr>
        <w:t xml:space="preserve">Which step</w:t>
      </w:r>
      <w:r>
        <w:t xml:space="preserve"> </w:t>
      </w:r>
      <w:r>
        <w:t xml:space="preserve">you got to before it went wrong</w:t>
      </w:r>
    </w:p>
    <w:p>
      <w:pPr>
        <w:pStyle w:val="Compact"/>
        <w:numPr>
          <w:ilvl w:val="0"/>
          <w:numId w:val="1057"/>
        </w:numPr>
      </w:pPr>
      <w:r>
        <w:rPr>
          <w:b/>
          <w:bCs/>
        </w:rPr>
        <w:t xml:space="preserve">The exact error message</w:t>
      </w:r>
      <w:r>
        <w:t xml:space="preserve"> </w:t>
      </w:r>
      <w:r>
        <w:t xml:space="preserve">— a photo or screenshot is perfect</w:t>
      </w:r>
    </w:p>
    <w:p>
      <w:pPr>
        <w:pStyle w:val="FirstParagraph"/>
      </w:pPr>
      <w:r>
        <w:t xml:space="preserve">Nearly every problem is one of the five things in the troubleshooting section, and all of them are quick to fix in person. Don’t spend hours on it alone.</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16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60" w:before="0" w:line="276" w:lineRule="auto"/>
    </w:pPr>
    <w:rPr>
      <w:color w:val="1A1A1A"/>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pPr>
      <w:spacing w:after="80" w:before="0"/>
      <w:contextualSpacing/>
    </w:pPr>
    <w:rPr>
      <w:b/>
      <w:color w:val="00618A"/>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pPr>
      <w:spacing w:after="360" w:before="0"/>
      <w:contextualSpacing/>
    </w:pPr>
    <w:rPr>
      <w:color w:val="44546A"/>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pPr>
      <w:keepNext/>
      <w:pageBreakBefore/>
      <w:pBdr>
        <w:bottom w:color="00618A" w:space="4" w:sz="8" w:val="single"/>
      </w:pBdr>
      <w:spacing w:after="240" w:before="0"/>
    </w:pPr>
    <w:rPr>
      <w:b/>
      <w:color w:val="00618A"/>
      <w:sz w:val="36"/>
      <w:szCs w:val="36"/>
    </w:rPr>
  </w:style>
  <w:style w:styleId="Heading2" w:type="paragraph">
    <w:name w:val="heading 2"/>
    <w:basedOn w:val="Normal"/>
    <w:next w:val="BodyText"/>
    <w:link w:val="Heading2Char"/>
    <w:pPr>
      <w:keepNext/>
      <w:spacing w:after="120" w:before="360"/>
    </w:pPr>
    <w:rPr>
      <w:b/>
      <w:color w:val="00618A"/>
      <w:sz w:val="28"/>
      <w:szCs w:val="28"/>
    </w:rPr>
  </w:style>
  <w:style w:styleId="Heading3" w:type="paragraph">
    <w:name w:val="heading 3"/>
    <w:basedOn w:val="Normal"/>
    <w:next w:val="BodyText"/>
    <w:link w:val="Heading3Char"/>
    <w:pPr>
      <w:keepNext/>
      <w:spacing w:after="100" w:before="280"/>
    </w:pPr>
    <w:rPr>
      <w:b/>
      <w:color w:val="44546A"/>
      <w:sz w:val="24"/>
      <w:szCs w:val="24"/>
    </w:rPr>
  </w:style>
  <w:style w:styleId="Heading4" w:type="paragraph">
    <w:name w:val="heading 4"/>
    <w:basedOn w:val="Normal"/>
    <w:next w:val="BodyText"/>
    <w:link w:val="Heading4Char"/>
    <w:pPr>
      <w:keepNext/>
      <w:spacing w:after="80" w:before="240"/>
    </w:pPr>
    <w:rPr>
      <w:b/>
      <w:i/>
      <w:color w:val="44546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pPr>
      <w:pBdr>
        <w:top w:color="D5DDE5" w:space="8" w:sz="4" w:val="single"/>
        <w:left w:color="00618A" w:space="10" w:sz="24" w:val="single"/>
        <w:bottom w:color="D5DDE5" w:space="8" w:sz="4" w:val="single"/>
        <w:right w:color="D5DDE5" w:space="8" w:sz="4" w:val="single"/>
      </w:pBdr>
      <w:shd w:color="auto" w:fill="F2F7FA" w:val="clear"/>
      <w:spacing w:after="160" w:before="160" w:line="276" w:lineRule="auto"/>
      <w:ind w:left="170" w:right="170"/>
    </w:pPr>
    <w:rPr>
      <w:color w:val="1A1A1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tblPr>
      <w:tblBorders>
        <w:top w:color="D5DDE5" w:space="0" w:sz="4" w:val="single"/>
        <w:left w:color="auto" w:space="0" w:sz="0" w:val="none"/>
        <w:bottom w:color="D5DDE5" w:space="0" w:sz="4" w:val="single"/>
        <w:right w:color="auto" w:space="0" w:sz="0" w:val="none"/>
        <w:insideH w:color="D5DDE5" w:space="0" w:sz="4" w:val="single"/>
        <w:insideV w:color="auto" w:space="0" w:sz="0" w:val="none"/>
      </w:tblBorders>
      <w:tblCellMar>
        <w:top w:type="dxa" w:w="72"/>
        <w:left w:type="dxa" w:w="108"/>
        <w:bottom w:type="dxa" w:w="72"/>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hd w:color="auto" w:fill="F0F3F6" w:val="clear"/>
      <w:color w:val="9B2C2C"/>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pPr>
      <w:keepNext/>
      <w:pBdr>
        <w:bottom w:color="00618A" w:space="4" w:sz="8" w:val="single"/>
      </w:pBdr>
      <w:spacing w:after="240" w:before="0"/>
    </w:pPr>
    <w:rPr>
      <w:b/>
      <w:color w:val="00618A"/>
      <w:sz w:val="36"/>
      <w:szCs w:val="36"/>
    </w:rPr>
  </w:style>
  <w:style w:customStyle="1" w:styleId="SourceCode" w:type="paragraph">
    <w:name w:val="Source Code"/>
    <w:basedOn w:val="Normal"/>
    <w:pPr>
      <w:pBdr>
        <w:top w:color="D5DDE5" w:space="6" w:sz="4" w:val="single"/>
        <w:left w:color="D5DDE5" w:space="6" w:sz="4" w:val="single"/>
        <w:bottom w:color="D5DDE5" w:space="6" w:sz="4" w:val="single"/>
        <w:right w:color="D5DDE5" w:space="6" w:sz="4" w:val="single"/>
      </w:pBdr>
      <w:shd w:color="auto" w:fill="F7F9FB" w:val="clear"/>
      <w:spacing w:after="120" w:before="120" w:line="240" w:lineRule="auto"/>
      <w:ind w:left="170" w:right="170"/>
    </w:pPr>
    <w:rPr>
      <w:rFonts w:ascii="Consolas" w:cs="Consolas" w:hAnsi="Consolas"/>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dev.mysql.com/get/Downloads/MySQL-26.7/mysql-26.7.0-macos15-arm64.dmg" TargetMode="External" /><Relationship Type="http://schemas.openxmlformats.org/officeDocument/2006/relationships/hyperlink" Id="rId16" Target="https://dev.mysql.com/get/Downloads/MySQL-26.7/mysql-26.7.0-macos15-x86_64.dmg" TargetMode="External" /><Relationship Type="http://schemas.openxmlformats.org/officeDocument/2006/relationships/hyperlink" Id="rId10" Target="https://dev.mysql.com/get/Downloads/MySQL-26.7/mysql-26.7.0-winx64.msi" TargetMode="External" /><Relationship Type="http://schemas.openxmlformats.org/officeDocument/2006/relationships/hyperlink" Id="rId14" Target="https://downloads.mysql.com/archives/get/p/8/file/mysql-workbench-community-8.0.47-macos-arm64.dmg" TargetMode="External" /><Relationship Type="http://schemas.openxmlformats.org/officeDocument/2006/relationships/hyperlink" Id="rId17" Target="https://downloads.mysql.com/archives/get/p/8/file/mysql-workbench-community-8.0.47-macos-x86_64.dmg" TargetMode="External" /><Relationship Type="http://schemas.openxmlformats.org/officeDocument/2006/relationships/hyperlink" Id="rId11" Target="https://downloads.mysql.com/archives/get/p/8/file/mysql-workbench-community-8.0.47-winx64.msi" TargetMode="External" /></Relationships>
</file>

<file path=word/_rels/footnotes.xml.rels><?xml version="1.0" encoding="UTF-8"?><Relationships xmlns="http://schemas.openxmlformats.org/package/2006/relationships"><Relationship Type="http://schemas.openxmlformats.org/officeDocument/2006/relationships/hyperlink" Id="rId13" Target="https://dev.mysql.com/get/Downloads/MySQL-26.7/mysql-26.7.0-macos15-arm64.dmg" TargetMode="External" /><Relationship Type="http://schemas.openxmlformats.org/officeDocument/2006/relationships/hyperlink" Id="rId16" Target="https://dev.mysql.com/get/Downloads/MySQL-26.7/mysql-26.7.0-macos15-x86_64.dmg" TargetMode="External" /><Relationship Type="http://schemas.openxmlformats.org/officeDocument/2006/relationships/hyperlink" Id="rId10" Target="https://dev.mysql.com/get/Downloads/MySQL-26.7/mysql-26.7.0-winx64.msi" TargetMode="External" /><Relationship Type="http://schemas.openxmlformats.org/officeDocument/2006/relationships/hyperlink" Id="rId14" Target="https://downloads.mysql.com/archives/get/p/8/file/mysql-workbench-community-8.0.47-macos-arm64.dmg" TargetMode="External" /><Relationship Type="http://schemas.openxmlformats.org/officeDocument/2006/relationships/hyperlink" Id="rId17" Target="https://downloads.mysql.com/archives/get/p/8/file/mysql-workbench-community-8.0.47-macos-x86_64.dmg" TargetMode="External" /><Relationship Type="http://schemas.openxmlformats.org/officeDocument/2006/relationships/hyperlink" Id="rId11" Target="https://downloads.mysql.com/archives/get/p/8/file/mysql-workbench-community-8.0.47-winx64.ms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Installing MySQL and MySQL Workbench</dc:title>
  <dc:creator/>
  <cp:keywords/>
  <dcterms:created xsi:type="dcterms:W3CDTF">2026-09-14T20:22:24Z</dcterms:created>
  <dcterms:modified xsi:type="dcterms:W3CDTF">2026-09-14T20:22:24Z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step-by-step guide for Windows and Mac</vt:lpwstr>
  </property>
</Properties>
</file>