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rFonts w:ascii="Trebuchet MS" w:cs="Trebuchet MS" w:eastAsia="Trebuchet MS" w:hAnsi="Trebuchet MS"/>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114300</wp:posOffset>
            </wp:positionV>
            <wp:extent cx="514350" cy="457200"/>
            <wp:effectExtent b="0" l="0" r="0" t="0"/>
            <wp:wrapNone/>
            <wp:docPr id="5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4350" cy="45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142875</wp:posOffset>
            </wp:positionV>
            <wp:extent cx="514350" cy="457200"/>
            <wp:effectExtent b="0" l="0" r="0" t="0"/>
            <wp:wrapNone/>
            <wp:docPr id="4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4350" cy="457200"/>
                    </a:xfrm>
                    <a:prstGeom prst="rect"/>
                    <a:ln/>
                  </pic:spPr>
                </pic:pic>
              </a:graphicData>
            </a:graphic>
          </wp:anchor>
        </w:drawing>
      </w:r>
    </w:p>
    <w:p w:rsidR="00000000" w:rsidDel="00000000" w:rsidP="00000000" w:rsidRDefault="00000000" w:rsidRPr="00000000" w14:paraId="00000002">
      <w:pPr>
        <w:spacing w:after="120" w:lineRule="auto"/>
        <w:jc w:val="center"/>
        <w:rPr>
          <w:rFonts w:ascii="Trebuchet MS" w:cs="Trebuchet MS" w:eastAsia="Trebuchet MS" w:hAnsi="Trebuchet MS"/>
          <w:sz w:val="18"/>
          <w:szCs w:val="18"/>
        </w:rPr>
      </w:pPr>
      <w:r w:rsidDel="00000000" w:rsidR="00000000" w:rsidRPr="00000000">
        <w:rPr>
          <w:rtl w:val="0"/>
        </w:rPr>
      </w:r>
    </w:p>
    <w:p w:rsidR="00000000" w:rsidDel="00000000" w:rsidP="00000000" w:rsidRDefault="00000000" w:rsidRPr="00000000" w14:paraId="00000003">
      <w:pPr>
        <w:spacing w:after="120" w:lineRule="auto"/>
        <w:rPr>
          <w:b w:val="1"/>
          <w:sz w:val="24"/>
          <w:szCs w:val="24"/>
        </w:rPr>
      </w:pPr>
      <w:r w:rsidDel="00000000" w:rsidR="00000000" w:rsidRPr="00000000">
        <w:rPr>
          <w:sz w:val="18"/>
          <w:szCs w:val="18"/>
          <w:rtl w:val="0"/>
        </w:rPr>
        <w:t xml:space="preserve">                                         </w:t>
      </w:r>
      <w:r w:rsidDel="00000000" w:rsidR="00000000" w:rsidRPr="00000000">
        <w:rPr>
          <w:b w:val="1"/>
          <w:sz w:val="24"/>
          <w:szCs w:val="24"/>
          <w:rtl w:val="0"/>
        </w:rPr>
        <w:t xml:space="preserve">Universidad Autónoma del Estado de México</w:t>
      </w:r>
    </w:p>
    <w:p w:rsidR="00000000" w:rsidDel="00000000" w:rsidP="00000000" w:rsidRDefault="00000000" w:rsidRPr="00000000" w14:paraId="00000004">
      <w:pPr>
        <w:spacing w:after="120" w:lineRule="auto"/>
        <w:jc w:val="center"/>
        <w:rPr>
          <w:b w:val="1"/>
        </w:rPr>
      </w:pPr>
      <w:r w:rsidDel="00000000" w:rsidR="00000000" w:rsidRPr="00000000">
        <w:rPr>
          <w:b w:val="1"/>
          <w:rtl w:val="0"/>
        </w:rPr>
        <w:t xml:space="preserve">Unidad Académica Profesional Tianguistenco</w:t>
      </w:r>
    </w:p>
    <w:p w:rsidR="00000000" w:rsidDel="00000000" w:rsidP="00000000" w:rsidRDefault="00000000" w:rsidRPr="00000000" w14:paraId="00000005">
      <w:pPr>
        <w:spacing w:after="120" w:lineRule="auto"/>
        <w:jc w:val="center"/>
        <w:rPr>
          <w:sz w:val="20"/>
          <w:szCs w:val="2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b w:val="1"/>
          <w:sz w:val="24"/>
          <w:szCs w:val="24"/>
          <w:rtl w:val="0"/>
        </w:rPr>
        <w:t xml:space="preserve">Primeras Interfaces</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spacing w:after="120" w:lineRule="auto"/>
        <w:jc w:val="center"/>
        <w:rPr>
          <w:b w:val="1"/>
          <w:sz w:val="24"/>
          <w:szCs w:val="24"/>
        </w:rPr>
      </w:pPr>
      <w:r w:rsidDel="00000000" w:rsidR="00000000" w:rsidRPr="00000000">
        <w:rPr>
          <w:b w:val="1"/>
          <w:sz w:val="24"/>
          <w:szCs w:val="24"/>
          <w:rtl w:val="0"/>
        </w:rPr>
        <w:t xml:space="preserve">Alumnos:</w:t>
      </w:r>
    </w:p>
    <w:p w:rsidR="00000000" w:rsidDel="00000000" w:rsidP="00000000" w:rsidRDefault="00000000" w:rsidRPr="00000000" w14:paraId="00000010">
      <w:pPr>
        <w:spacing w:after="120" w:lineRule="auto"/>
        <w:jc w:val="center"/>
        <w:rPr>
          <w:sz w:val="24"/>
          <w:szCs w:val="24"/>
        </w:rPr>
      </w:pPr>
      <w:r w:rsidDel="00000000" w:rsidR="00000000" w:rsidRPr="00000000">
        <w:rPr>
          <w:sz w:val="24"/>
          <w:szCs w:val="24"/>
          <w:rtl w:val="0"/>
        </w:rPr>
        <w:t xml:space="preserve">Arzate Hérnandez Emmanuel</w:t>
      </w:r>
    </w:p>
    <w:p w:rsidR="00000000" w:rsidDel="00000000" w:rsidP="00000000" w:rsidRDefault="00000000" w:rsidRPr="00000000" w14:paraId="00000011">
      <w:pPr>
        <w:spacing w:after="120" w:lineRule="auto"/>
        <w:jc w:val="center"/>
        <w:rPr>
          <w:sz w:val="24"/>
          <w:szCs w:val="24"/>
        </w:rPr>
      </w:pPr>
      <w:r w:rsidDel="00000000" w:rsidR="00000000" w:rsidRPr="00000000">
        <w:rPr>
          <w:sz w:val="24"/>
          <w:szCs w:val="24"/>
          <w:rtl w:val="0"/>
        </w:rPr>
        <w:t xml:space="preserve">Cortés García Gonzalo</w:t>
      </w:r>
    </w:p>
    <w:p w:rsidR="00000000" w:rsidDel="00000000" w:rsidP="00000000" w:rsidRDefault="00000000" w:rsidRPr="00000000" w14:paraId="00000012">
      <w:pPr>
        <w:spacing w:after="120" w:lineRule="auto"/>
        <w:jc w:val="center"/>
        <w:rPr>
          <w:sz w:val="24"/>
          <w:szCs w:val="24"/>
        </w:rPr>
      </w:pPr>
      <w:r w:rsidDel="00000000" w:rsidR="00000000" w:rsidRPr="00000000">
        <w:rPr>
          <w:sz w:val="24"/>
          <w:szCs w:val="24"/>
          <w:rtl w:val="0"/>
        </w:rPr>
        <w:t xml:space="preserve">Garduño Villa Anayansi Daniela</w:t>
      </w:r>
    </w:p>
    <w:p w:rsidR="00000000" w:rsidDel="00000000" w:rsidP="00000000" w:rsidRDefault="00000000" w:rsidRPr="00000000" w14:paraId="00000013">
      <w:pPr>
        <w:spacing w:after="120" w:lineRule="auto"/>
        <w:jc w:val="center"/>
        <w:rPr>
          <w:sz w:val="24"/>
          <w:szCs w:val="24"/>
        </w:rPr>
      </w:pPr>
      <w:r w:rsidDel="00000000" w:rsidR="00000000" w:rsidRPr="00000000">
        <w:rPr>
          <w:sz w:val="24"/>
          <w:szCs w:val="24"/>
          <w:rtl w:val="0"/>
        </w:rPr>
        <w:t xml:space="preserve">Gonzales Aguilar Karen Shanet</w:t>
      </w:r>
    </w:p>
    <w:p w:rsidR="00000000" w:rsidDel="00000000" w:rsidP="00000000" w:rsidRDefault="00000000" w:rsidRPr="00000000" w14:paraId="00000014">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after="120" w:lineRule="auto"/>
        <w:jc w:val="center"/>
        <w:rPr>
          <w:b w:val="1"/>
          <w:sz w:val="24"/>
          <w:szCs w:val="24"/>
        </w:rPr>
      </w:pPr>
      <w:r w:rsidDel="00000000" w:rsidR="00000000" w:rsidRPr="00000000">
        <w:rPr>
          <w:b w:val="1"/>
          <w:sz w:val="24"/>
          <w:szCs w:val="24"/>
          <w:rtl w:val="0"/>
        </w:rPr>
        <w:t xml:space="preserve">Profesora:</w:t>
      </w:r>
    </w:p>
    <w:p w:rsidR="00000000" w:rsidDel="00000000" w:rsidP="00000000" w:rsidRDefault="00000000" w:rsidRPr="00000000" w14:paraId="00000017">
      <w:pPr>
        <w:jc w:val="center"/>
        <w:rPr>
          <w:color w:val="202124"/>
          <w:sz w:val="24"/>
          <w:szCs w:val="24"/>
        </w:rPr>
      </w:pPr>
      <w:r w:rsidDel="00000000" w:rsidR="00000000" w:rsidRPr="00000000">
        <w:rPr>
          <w:color w:val="202124"/>
          <w:sz w:val="24"/>
          <w:szCs w:val="24"/>
          <w:rtl w:val="0"/>
        </w:rPr>
        <w:t xml:space="preserve">Rocío Elizabeth Pulido Alba</w:t>
      </w:r>
    </w:p>
    <w:p w:rsidR="00000000" w:rsidDel="00000000" w:rsidP="00000000" w:rsidRDefault="00000000" w:rsidRPr="00000000" w14:paraId="00000018">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after="120" w:lineRule="auto"/>
        <w:rPr>
          <w:b w:val="1"/>
          <w:sz w:val="24"/>
          <w:szCs w:val="24"/>
        </w:rPr>
      </w:pPr>
      <w:r w:rsidDel="00000000" w:rsidR="00000000" w:rsidRPr="00000000">
        <w:rPr>
          <w:rtl w:val="0"/>
        </w:rPr>
      </w:r>
    </w:p>
    <w:p w:rsidR="00000000" w:rsidDel="00000000" w:rsidP="00000000" w:rsidRDefault="00000000" w:rsidRPr="00000000" w14:paraId="0000001A">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after="120" w:lineRule="auto"/>
        <w:jc w:val="center"/>
        <w:rPr>
          <w:b w:val="1"/>
          <w:sz w:val="24"/>
          <w:szCs w:val="24"/>
        </w:rPr>
      </w:pPr>
      <w:r w:rsidDel="00000000" w:rsidR="00000000" w:rsidRPr="00000000">
        <w:rPr>
          <w:b w:val="1"/>
          <w:sz w:val="24"/>
          <w:szCs w:val="24"/>
          <w:rtl w:val="0"/>
        </w:rPr>
        <w:t xml:space="preserve">Materia: </w:t>
      </w:r>
    </w:p>
    <w:p w:rsidR="00000000" w:rsidDel="00000000" w:rsidP="00000000" w:rsidRDefault="00000000" w:rsidRPr="00000000" w14:paraId="0000001C">
      <w:pPr>
        <w:spacing w:after="120" w:lineRule="auto"/>
        <w:jc w:val="center"/>
        <w:rPr>
          <w:sz w:val="24"/>
          <w:szCs w:val="24"/>
        </w:rPr>
      </w:pPr>
      <w:r w:rsidDel="00000000" w:rsidR="00000000" w:rsidRPr="00000000">
        <w:rPr>
          <w:sz w:val="24"/>
          <w:szCs w:val="24"/>
          <w:rtl w:val="0"/>
        </w:rPr>
        <w:t xml:space="preserve">Análisis y diseño de software</w:t>
      </w:r>
    </w:p>
    <w:p w:rsidR="00000000" w:rsidDel="00000000" w:rsidP="00000000" w:rsidRDefault="00000000" w:rsidRPr="00000000" w14:paraId="0000001D">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after="120" w:lineRule="auto"/>
        <w:rPr>
          <w:b w:val="1"/>
          <w:sz w:val="24"/>
          <w:szCs w:val="24"/>
        </w:rPr>
      </w:pPr>
      <w:r w:rsidDel="00000000" w:rsidR="00000000" w:rsidRPr="00000000">
        <w:rPr>
          <w:rtl w:val="0"/>
        </w:rPr>
      </w:r>
    </w:p>
    <w:p w:rsidR="00000000" w:rsidDel="00000000" w:rsidP="00000000" w:rsidRDefault="00000000" w:rsidRPr="00000000" w14:paraId="0000001F">
      <w:pPr>
        <w:spacing w:after="120" w:lineRule="auto"/>
        <w:rPr>
          <w:b w:val="1"/>
          <w:sz w:val="24"/>
          <w:szCs w:val="24"/>
        </w:rPr>
      </w:pPr>
      <w:r w:rsidDel="00000000" w:rsidR="00000000" w:rsidRPr="00000000">
        <w:rPr>
          <w:rtl w:val="0"/>
        </w:rPr>
      </w:r>
    </w:p>
    <w:p w:rsidR="00000000" w:rsidDel="00000000" w:rsidP="00000000" w:rsidRDefault="00000000" w:rsidRPr="00000000" w14:paraId="00000020">
      <w:pPr>
        <w:spacing w:after="120" w:lineRule="auto"/>
        <w:rPr>
          <w:b w:val="1"/>
          <w:sz w:val="24"/>
          <w:szCs w:val="24"/>
        </w:rPr>
      </w:pPr>
      <w:r w:rsidDel="00000000" w:rsidR="00000000" w:rsidRPr="00000000">
        <w:rPr>
          <w:rtl w:val="0"/>
        </w:rPr>
      </w:r>
    </w:p>
    <w:p w:rsidR="00000000" w:rsidDel="00000000" w:rsidP="00000000" w:rsidRDefault="00000000" w:rsidRPr="00000000" w14:paraId="00000021">
      <w:pPr>
        <w:spacing w:after="120" w:lineRule="auto"/>
        <w:jc w:val="center"/>
        <w:rPr>
          <w:b w:val="1"/>
          <w:sz w:val="24"/>
          <w:szCs w:val="24"/>
        </w:rPr>
      </w:pPr>
      <w:r w:rsidDel="00000000" w:rsidR="00000000" w:rsidRPr="00000000">
        <w:rPr>
          <w:b w:val="1"/>
          <w:sz w:val="24"/>
          <w:szCs w:val="24"/>
          <w:rtl w:val="0"/>
        </w:rPr>
        <w:t xml:space="preserve">24 de agosto del 2022</w:t>
      </w:r>
    </w:p>
    <w:p w:rsidR="00000000" w:rsidDel="00000000" w:rsidP="00000000" w:rsidRDefault="00000000" w:rsidRPr="00000000" w14:paraId="00000022">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Microsoft JhengHei UI Light" w:cs="Microsoft JhengHei UI Light" w:eastAsia="Microsoft JhengHei UI Light" w:hAnsi="Microsoft JhengHei UI Light"/>
          <w:b w:val="0"/>
          <w:i w:val="0"/>
          <w:smallCaps w:val="0"/>
          <w:strike w:val="0"/>
          <w:color w:val="366091"/>
          <w:sz w:val="40"/>
          <w:szCs w:val="40"/>
          <w:u w:val="none"/>
          <w:shd w:fill="auto" w:val="clear"/>
          <w:vertAlign w:val="baseline"/>
        </w:rPr>
      </w:pPr>
      <w:r w:rsidDel="00000000" w:rsidR="00000000" w:rsidRPr="00000000">
        <w:rPr>
          <w:rFonts w:ascii="Microsoft JhengHei UI Light" w:cs="Microsoft JhengHei UI Light" w:eastAsia="Microsoft JhengHei UI Light" w:hAnsi="Microsoft JhengHei UI Light"/>
          <w:b w:val="0"/>
          <w:i w:val="0"/>
          <w:smallCaps w:val="0"/>
          <w:strike w:val="0"/>
          <w:color w:val="366091"/>
          <w:sz w:val="40"/>
          <w:szCs w:val="40"/>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Colorimetría de la interfaz</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Tipografía</w:t>
            </w:r>
          </w:hyperlink>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Tablas</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Plantillas de caso de uso</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11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tab/>
              <w:t xml:space="preserve">12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13</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2F">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0">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1">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2">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3">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4">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5">
      <w:pPr>
        <w:spacing w:after="120" w:lineRule="auto"/>
        <w:rPr>
          <w:b w:val="1"/>
          <w:sz w:val="24"/>
          <w:szCs w:val="24"/>
        </w:rPr>
      </w:pPr>
      <w:r w:rsidDel="00000000" w:rsidR="00000000" w:rsidRPr="00000000">
        <w:rPr>
          <w:rtl w:val="0"/>
        </w:rPr>
      </w:r>
    </w:p>
    <w:p w:rsidR="00000000" w:rsidDel="00000000" w:rsidP="00000000" w:rsidRDefault="00000000" w:rsidRPr="00000000" w14:paraId="00000036">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7">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8">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9">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A">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B">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C">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D">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E">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3F">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40">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41">
      <w:pPr>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42">
      <w:pPr>
        <w:spacing w:after="120" w:lineRule="auto"/>
        <w:rPr>
          <w:b w:val="1"/>
          <w:sz w:val="24"/>
          <w:szCs w:val="24"/>
        </w:rPr>
      </w:pPr>
      <w:r w:rsidDel="00000000" w:rsidR="00000000" w:rsidRPr="00000000">
        <w:rPr>
          <w:rtl w:val="0"/>
        </w:rPr>
      </w:r>
    </w:p>
    <w:p w:rsidR="00000000" w:rsidDel="00000000" w:rsidP="00000000" w:rsidRDefault="00000000" w:rsidRPr="00000000" w14:paraId="00000043">
      <w:pPr>
        <w:pStyle w:val="Heading1"/>
        <w:jc w:val="center"/>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44">
      <w:pPr>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La cartilla militar es un trámite muy importante para los ciudadanos, para este proceso se solicita cierta documentación a los varones, se lleva a cabo en cierta zona militar a la que correspondan, se les solicita acto de presencia en un día en específico, todo esto con la finalidad de entregar sus documentos y ser capturados por el personal autorizado.</w:t>
      </w:r>
    </w:p>
    <w:p w:rsidR="00000000" w:rsidDel="00000000" w:rsidP="00000000" w:rsidRDefault="00000000" w:rsidRPr="00000000" w14:paraId="00000045">
      <w:pPr>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La documentación solicitada:</w:t>
      </w:r>
    </w:p>
    <w:p w:rsidR="00000000" w:rsidDel="00000000" w:rsidP="00000000" w:rsidRDefault="00000000" w:rsidRPr="00000000" w14:paraId="00000046">
      <w:pPr>
        <w:numPr>
          <w:ilvl w:val="0"/>
          <w:numId w:val="1"/>
        </w:numPr>
        <w:shd w:fill="ffffff" w:val="clear"/>
        <w:spacing w:after="0" w:before="280" w:line="240" w:lineRule="auto"/>
        <w:ind w:left="720" w:hanging="360"/>
        <w:jc w:val="both"/>
        <w:rPr>
          <w:rFonts w:ascii="Microsoft JhengHei UI Light" w:cs="Microsoft JhengHei UI Light" w:eastAsia="Microsoft JhengHei UI Light" w:hAnsi="Microsoft JhengHei UI Light"/>
          <w:color w:val="333333"/>
          <w:sz w:val="24"/>
          <w:szCs w:val="24"/>
        </w:rPr>
      </w:pPr>
      <w:r w:rsidDel="00000000" w:rsidR="00000000" w:rsidRPr="00000000">
        <w:rPr>
          <w:rFonts w:ascii="Microsoft JhengHei UI Light" w:cs="Microsoft JhengHei UI Light" w:eastAsia="Microsoft JhengHei UI Light" w:hAnsi="Microsoft JhengHei UI Light"/>
          <w:color w:val="333333"/>
          <w:sz w:val="24"/>
          <w:szCs w:val="24"/>
          <w:rtl w:val="0"/>
        </w:rPr>
        <w:t xml:space="preserve">ACTA DE NACIMIENTO. (copia certificada y reciente)</w:t>
      </w:r>
    </w:p>
    <w:p w:rsidR="00000000" w:rsidDel="00000000" w:rsidP="00000000" w:rsidRDefault="00000000" w:rsidRPr="00000000" w14:paraId="00000047">
      <w:pPr>
        <w:numPr>
          <w:ilvl w:val="0"/>
          <w:numId w:val="1"/>
        </w:numPr>
        <w:shd w:fill="ffffff" w:val="clear"/>
        <w:spacing w:after="0" w:before="0" w:line="240" w:lineRule="auto"/>
        <w:ind w:left="720" w:hanging="360"/>
        <w:jc w:val="both"/>
        <w:rPr>
          <w:rFonts w:ascii="Microsoft JhengHei UI Light" w:cs="Microsoft JhengHei UI Light" w:eastAsia="Microsoft JhengHei UI Light" w:hAnsi="Microsoft JhengHei UI Light"/>
          <w:color w:val="333333"/>
          <w:sz w:val="24"/>
          <w:szCs w:val="24"/>
        </w:rPr>
      </w:pPr>
      <w:r w:rsidDel="00000000" w:rsidR="00000000" w:rsidRPr="00000000">
        <w:rPr>
          <w:rFonts w:ascii="Microsoft JhengHei UI Light" w:cs="Microsoft JhengHei UI Light" w:eastAsia="Microsoft JhengHei UI Light" w:hAnsi="Microsoft JhengHei UI Light"/>
          <w:color w:val="333333"/>
          <w:sz w:val="24"/>
          <w:szCs w:val="24"/>
          <w:rtl w:val="0"/>
        </w:rPr>
        <w:t xml:space="preserve">COMPROBANTE DE DOMICILIO. (no se acepta el recibo de la luz)</w:t>
      </w:r>
    </w:p>
    <w:p w:rsidR="00000000" w:rsidDel="00000000" w:rsidP="00000000" w:rsidRDefault="00000000" w:rsidRPr="00000000" w14:paraId="00000048">
      <w:pPr>
        <w:numPr>
          <w:ilvl w:val="0"/>
          <w:numId w:val="1"/>
        </w:numPr>
        <w:shd w:fill="ffffff" w:val="clear"/>
        <w:spacing w:after="0" w:before="0" w:line="240" w:lineRule="auto"/>
        <w:ind w:left="720" w:hanging="360"/>
        <w:jc w:val="both"/>
        <w:rPr>
          <w:rFonts w:ascii="Microsoft JhengHei UI Light" w:cs="Microsoft JhengHei UI Light" w:eastAsia="Microsoft JhengHei UI Light" w:hAnsi="Microsoft JhengHei UI Light"/>
          <w:color w:val="333333"/>
          <w:sz w:val="24"/>
          <w:szCs w:val="24"/>
        </w:rPr>
      </w:pPr>
      <w:r w:rsidDel="00000000" w:rsidR="00000000" w:rsidRPr="00000000">
        <w:rPr>
          <w:rFonts w:ascii="Microsoft JhengHei UI Light" w:cs="Microsoft JhengHei UI Light" w:eastAsia="Microsoft JhengHei UI Light" w:hAnsi="Microsoft JhengHei UI Light"/>
          <w:color w:val="333333"/>
          <w:sz w:val="24"/>
          <w:szCs w:val="24"/>
          <w:rtl w:val="0"/>
        </w:rPr>
        <w:t xml:space="preserve">CONSTANCIA DE ESTUDIOS. (actualizada)</w:t>
      </w:r>
    </w:p>
    <w:p w:rsidR="00000000" w:rsidDel="00000000" w:rsidP="00000000" w:rsidRDefault="00000000" w:rsidRPr="00000000" w14:paraId="00000049">
      <w:pPr>
        <w:numPr>
          <w:ilvl w:val="0"/>
          <w:numId w:val="1"/>
        </w:numPr>
        <w:shd w:fill="ffffff" w:val="clear"/>
        <w:spacing w:after="0" w:before="0" w:line="240" w:lineRule="auto"/>
        <w:ind w:left="720" w:hanging="360"/>
        <w:jc w:val="both"/>
        <w:rPr>
          <w:rFonts w:ascii="Microsoft JhengHei UI Light" w:cs="Microsoft JhengHei UI Light" w:eastAsia="Microsoft JhengHei UI Light" w:hAnsi="Microsoft JhengHei UI Light"/>
          <w:color w:val="333333"/>
          <w:sz w:val="24"/>
          <w:szCs w:val="24"/>
        </w:rPr>
      </w:pPr>
      <w:r w:rsidDel="00000000" w:rsidR="00000000" w:rsidRPr="00000000">
        <w:rPr>
          <w:rFonts w:ascii="Microsoft JhengHei UI Light" w:cs="Microsoft JhengHei UI Light" w:eastAsia="Microsoft JhengHei UI Light" w:hAnsi="Microsoft JhengHei UI Light"/>
          <w:color w:val="333333"/>
          <w:sz w:val="24"/>
          <w:szCs w:val="24"/>
          <w:rtl w:val="0"/>
        </w:rPr>
        <w:t xml:space="preserve">TODO EN ORIGINAL Y DOS COPIAS</w:t>
      </w:r>
    </w:p>
    <w:p w:rsidR="00000000" w:rsidDel="00000000" w:rsidP="00000000" w:rsidRDefault="00000000" w:rsidRPr="00000000" w14:paraId="0000004A">
      <w:pPr>
        <w:numPr>
          <w:ilvl w:val="0"/>
          <w:numId w:val="1"/>
        </w:numPr>
        <w:shd w:fill="ffffff" w:val="clear"/>
        <w:spacing w:after="280" w:before="0" w:line="240" w:lineRule="auto"/>
        <w:ind w:left="720" w:hanging="360"/>
        <w:jc w:val="both"/>
        <w:rPr>
          <w:rFonts w:ascii="Microsoft JhengHei UI Light" w:cs="Microsoft JhengHei UI Light" w:eastAsia="Microsoft JhengHei UI Light" w:hAnsi="Microsoft JhengHei UI Light"/>
          <w:color w:val="333333"/>
          <w:sz w:val="24"/>
          <w:szCs w:val="24"/>
        </w:rPr>
      </w:pPr>
      <w:r w:rsidDel="00000000" w:rsidR="00000000" w:rsidRPr="00000000">
        <w:rPr>
          <w:rFonts w:ascii="Microsoft JhengHei UI Light" w:cs="Microsoft JhengHei UI Light" w:eastAsia="Microsoft JhengHei UI Light" w:hAnsi="Microsoft JhengHei UI Light"/>
          <w:color w:val="333333"/>
          <w:sz w:val="24"/>
          <w:szCs w:val="24"/>
          <w:rtl w:val="0"/>
        </w:rPr>
        <w:t xml:space="preserve">4 FOTOGRAFÍAS TAMAÑO CARTILLA.- En blanco y negro, orejas descubiertas, playera o camisa blanca (no instantáneas, no urgentes, no a color, sin retoque, sin barba, sin bigote y sin adornos</w:t>
      </w:r>
    </w:p>
    <w:p w:rsidR="00000000" w:rsidDel="00000000" w:rsidP="00000000" w:rsidRDefault="00000000" w:rsidRPr="00000000" w14:paraId="0000004B">
      <w:pPr>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 El motivo de la creación de un software dirigido a la cartilla militar, es para ser eficientes en la captura de la información, gestión de tiempo, además de tener un mejor control  ya que nos hemos percatado que durante su solicitud de documentos muchos se pierden, incluso algunos no llevan completa la documentación, no asisten a las citas y esto los convierte en remisos.</w:t>
      </w:r>
    </w:p>
    <w:p w:rsidR="00000000" w:rsidDel="00000000" w:rsidP="00000000" w:rsidRDefault="00000000" w:rsidRPr="00000000" w14:paraId="0000004C">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4D">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4E">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4F">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0">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1">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2">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3">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4">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5">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6">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7">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8">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9">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A">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B">
      <w:pPr>
        <w:spacing w:after="120" w:lineRule="auto"/>
        <w:jc w:val="both"/>
        <w:rPr>
          <w:b w:val="1"/>
          <w:sz w:val="24"/>
          <w:szCs w:val="24"/>
        </w:rPr>
      </w:pPr>
      <w:r w:rsidDel="00000000" w:rsidR="00000000" w:rsidRPr="00000000">
        <w:rPr>
          <w:rtl w:val="0"/>
        </w:rPr>
      </w:r>
    </w:p>
    <w:p w:rsidR="00000000" w:rsidDel="00000000" w:rsidP="00000000" w:rsidRDefault="00000000" w:rsidRPr="00000000" w14:paraId="0000005C">
      <w:pPr>
        <w:pStyle w:val="Heading1"/>
        <w:jc w:val="center"/>
        <w:rPr/>
      </w:pPr>
      <w:bookmarkStart w:colFirst="0" w:colLast="0" w:name="_heading=h.30j0zll" w:id="1"/>
      <w:bookmarkEnd w:id="1"/>
      <w:r w:rsidDel="00000000" w:rsidR="00000000" w:rsidRPr="00000000">
        <w:rPr>
          <w:rtl w:val="0"/>
        </w:rPr>
        <w:t xml:space="preserve">Interfaz</w:t>
      </w:r>
    </w:p>
    <w:p w:rsidR="00000000" w:rsidDel="00000000" w:rsidP="00000000" w:rsidRDefault="00000000" w:rsidRPr="00000000" w14:paraId="0000005D">
      <w:pPr>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Al abrir la aplicación, tenemos el menú principal</w:t>
      </w:r>
      <w:r w:rsidDel="00000000" w:rsidR="00000000" w:rsidRPr="00000000">
        <w:drawing>
          <wp:anchor allowOverlap="1" behindDoc="0" distB="0" distT="0" distL="114300" distR="114300" hidden="0" layoutInCell="1" locked="0" relativeHeight="0" simplePos="0">
            <wp:simplePos x="0" y="0"/>
            <wp:positionH relativeFrom="column">
              <wp:posOffset>-199389</wp:posOffset>
            </wp:positionH>
            <wp:positionV relativeFrom="paragraph">
              <wp:posOffset>308610</wp:posOffset>
            </wp:positionV>
            <wp:extent cx="3456940" cy="2601595"/>
            <wp:effectExtent b="0" l="0" r="0" t="0"/>
            <wp:wrapTopAndBottom distB="0" distT="0"/>
            <wp:docPr id="54" name="image5.png"/>
            <a:graphic>
              <a:graphicData uri="http://schemas.openxmlformats.org/drawingml/2006/picture">
                <pic:pic>
                  <pic:nvPicPr>
                    <pic:cNvPr id="0" name="image5.png"/>
                    <pic:cNvPicPr preferRelativeResize="0"/>
                  </pic:nvPicPr>
                  <pic:blipFill>
                    <a:blip r:embed="rId8"/>
                    <a:srcRect b="42913" l="16444" r="53322" t="16720"/>
                    <a:stretch>
                      <a:fillRect/>
                    </a:stretch>
                  </pic:blipFill>
                  <pic:spPr>
                    <a:xfrm>
                      <a:off x="0" y="0"/>
                      <a:ext cx="3456940" cy="26015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406400</wp:posOffset>
                </wp:positionV>
                <wp:extent cx="3304518" cy="8302187"/>
                <wp:effectExtent b="0" l="0" r="0" t="0"/>
                <wp:wrapNone/>
                <wp:docPr id="44" name=""/>
                <a:graphic>
                  <a:graphicData uri="http://schemas.microsoft.com/office/word/2010/wordprocessingShape">
                    <wps:wsp>
                      <wps:cNvSpPr/>
                      <wps:cNvPr id="11" name="Shape 11"/>
                      <wps:spPr>
                        <a:xfrm>
                          <a:off x="3698504" y="0"/>
                          <a:ext cx="3294993" cy="7560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Cumple con los siguientes requerimientos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Cumple con los siguientes requerimientos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Cumple con el siguiente requerimiento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406400</wp:posOffset>
                </wp:positionV>
                <wp:extent cx="3304518" cy="8302187"/>
                <wp:effectExtent b="0" l="0" r="0" t="0"/>
                <wp:wrapNone/>
                <wp:docPr id="44"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3304518" cy="8302187"/>
                        </a:xfrm>
                        <a:prstGeom prst="rect"/>
                        <a:ln/>
                      </pic:spPr>
                    </pic:pic>
                  </a:graphicData>
                </a:graphic>
              </wp:anchor>
            </w:drawing>
          </mc:Fallback>
        </mc:AlternateContent>
      </w:r>
    </w:p>
    <w:p w:rsidR="00000000" w:rsidDel="00000000" w:rsidP="00000000" w:rsidRDefault="00000000" w:rsidRPr="00000000" w14:paraId="0000005E">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5F">
      <w:pPr>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Al dar clic en Ingresar, aparecen dos opciones más</w:t>
      </w:r>
      <w:r w:rsidDel="00000000" w:rsidR="00000000" w:rsidRPr="00000000">
        <w:drawing>
          <wp:anchor allowOverlap="1" behindDoc="0" distB="0" distT="0" distL="114300" distR="114300" hidden="0" layoutInCell="1" locked="0" relativeHeight="0" simplePos="0">
            <wp:simplePos x="0" y="0"/>
            <wp:positionH relativeFrom="column">
              <wp:posOffset>-205608</wp:posOffset>
            </wp:positionH>
            <wp:positionV relativeFrom="paragraph">
              <wp:posOffset>307975</wp:posOffset>
            </wp:positionV>
            <wp:extent cx="3357563" cy="2420979"/>
            <wp:effectExtent b="0" l="0" r="0" t="0"/>
            <wp:wrapTopAndBottom distB="0" distT="0"/>
            <wp:docPr id="50" name="image2.png"/>
            <a:graphic>
              <a:graphicData uri="http://schemas.openxmlformats.org/drawingml/2006/picture">
                <pic:pic>
                  <pic:nvPicPr>
                    <pic:cNvPr id="0" name="image2.png"/>
                    <pic:cNvPicPr preferRelativeResize="0"/>
                  </pic:nvPicPr>
                  <pic:blipFill>
                    <a:blip r:embed="rId10"/>
                    <a:srcRect b="42069" l="16943" r="51495" t="17478"/>
                    <a:stretch>
                      <a:fillRect/>
                    </a:stretch>
                  </pic:blipFill>
                  <pic:spPr>
                    <a:xfrm>
                      <a:off x="0" y="0"/>
                      <a:ext cx="3357563" cy="2420979"/>
                    </a:xfrm>
                    <a:prstGeom prst="rect"/>
                    <a:ln/>
                  </pic:spPr>
                </pic:pic>
              </a:graphicData>
            </a:graphic>
          </wp:anchor>
        </w:drawing>
      </w:r>
    </w:p>
    <w:p w:rsidR="00000000" w:rsidDel="00000000" w:rsidP="00000000" w:rsidRDefault="00000000" w:rsidRPr="00000000" w14:paraId="00000060">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61">
      <w:pPr>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Si elegimos la opción del usuario, aparecerá la siguiente interfaz:</w:t>
      </w:r>
    </w:p>
    <w:p w:rsidR="00000000" w:rsidDel="00000000" w:rsidP="00000000" w:rsidRDefault="00000000" w:rsidRPr="00000000" w14:paraId="00000062">
      <w:pPr>
        <w:rPr>
          <w:rFonts w:ascii="Microsoft JhengHei UI Light" w:cs="Microsoft JhengHei UI Light" w:eastAsia="Microsoft JhengHei UI Light" w:hAnsi="Microsoft JhengHei UI Light"/>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-228446</wp:posOffset>
            </wp:positionH>
            <wp:positionV relativeFrom="paragraph">
              <wp:posOffset>83820</wp:posOffset>
            </wp:positionV>
            <wp:extent cx="3585210" cy="2599690"/>
            <wp:effectExtent b="0" l="0" r="0" t="0"/>
            <wp:wrapNone/>
            <wp:docPr id="58" name="image25.png"/>
            <a:graphic>
              <a:graphicData uri="http://schemas.openxmlformats.org/drawingml/2006/picture">
                <pic:pic>
                  <pic:nvPicPr>
                    <pic:cNvPr id="0" name="image25.png"/>
                    <pic:cNvPicPr preferRelativeResize="0"/>
                  </pic:nvPicPr>
                  <pic:blipFill>
                    <a:blip r:embed="rId11"/>
                    <a:srcRect b="41526" l="16611" r="53653" t="17404"/>
                    <a:stretch>
                      <a:fillRect/>
                    </a:stretch>
                  </pic:blipFill>
                  <pic:spPr>
                    <a:xfrm>
                      <a:off x="0" y="0"/>
                      <a:ext cx="3585210" cy="2599690"/>
                    </a:xfrm>
                    <a:prstGeom prst="rect"/>
                    <a:ln/>
                  </pic:spPr>
                </pic:pic>
              </a:graphicData>
            </a:graphic>
          </wp:anchor>
        </w:drawing>
      </w:r>
    </w:p>
    <w:p w:rsidR="00000000" w:rsidDel="00000000" w:rsidP="00000000" w:rsidRDefault="00000000" w:rsidRPr="00000000" w14:paraId="00000063">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64">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65">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66">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67">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68">
      <w:pPr>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En cambio, si escogemos la opción de administrador, nos lleva al siguiente menú</w:t>
      </w:r>
    </w:p>
    <w:p w:rsidR="00000000" w:rsidDel="00000000" w:rsidP="00000000" w:rsidRDefault="00000000" w:rsidRPr="00000000" w14:paraId="00000069">
      <w:pPr>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Pr>
        <w:drawing>
          <wp:inline distB="114300" distT="114300" distL="114300" distR="114300">
            <wp:extent cx="3195784" cy="2515600"/>
            <wp:effectExtent b="0" l="0" r="0" t="0"/>
            <wp:docPr id="61" name="image6.png"/>
            <a:graphic>
              <a:graphicData uri="http://schemas.openxmlformats.org/drawingml/2006/picture">
                <pic:pic>
                  <pic:nvPicPr>
                    <pic:cNvPr id="0" name="image6.png"/>
                    <pic:cNvPicPr preferRelativeResize="0"/>
                  </pic:nvPicPr>
                  <pic:blipFill>
                    <a:blip r:embed="rId12"/>
                    <a:srcRect b="41473" l="16611" r="53488" t="17582"/>
                    <a:stretch>
                      <a:fillRect/>
                    </a:stretch>
                  </pic:blipFill>
                  <pic:spPr>
                    <a:xfrm>
                      <a:off x="0" y="0"/>
                      <a:ext cx="3195784" cy="2515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0</wp:posOffset>
                </wp:positionV>
                <wp:extent cx="2752725" cy="9153525"/>
                <wp:effectExtent b="0" l="0" r="0" t="0"/>
                <wp:wrapNone/>
                <wp:docPr id="39" name=""/>
                <a:graphic>
                  <a:graphicData uri="http://schemas.microsoft.com/office/word/2010/wordprocessingShape">
                    <wps:wsp>
                      <wps:cNvSpPr/>
                      <wps:cNvPr id="6" name="Shape 6"/>
                      <wps:spPr>
                        <a:xfrm>
                          <a:off x="3974400" y="0"/>
                          <a:ext cx="2743200" cy="7560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Requerimientos con los que se cumple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Requerimientos con los que se cumple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0</wp:posOffset>
                </wp:positionV>
                <wp:extent cx="2752725" cy="9153525"/>
                <wp:effectExtent b="0" l="0" r="0" t="0"/>
                <wp:wrapNone/>
                <wp:docPr id="39"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2752725" cy="9153525"/>
                        </a:xfrm>
                        <a:prstGeom prst="rect"/>
                        <a:ln/>
                      </pic:spPr>
                    </pic:pic>
                  </a:graphicData>
                </a:graphic>
              </wp:anchor>
            </w:drawing>
          </mc:Fallback>
        </mc:AlternateContent>
      </w:r>
    </w:p>
    <w:p w:rsidR="00000000" w:rsidDel="00000000" w:rsidP="00000000" w:rsidRDefault="00000000" w:rsidRPr="00000000" w14:paraId="0000006A">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6B">
      <w:pPr>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Si elegimos la opción de registrar cartilla, se mostrará la siguiente pantalla:</w:t>
      </w:r>
    </w:p>
    <w:p w:rsidR="00000000" w:rsidDel="00000000" w:rsidP="00000000" w:rsidRDefault="00000000" w:rsidRPr="00000000" w14:paraId="0000006C">
      <w:pPr>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Pr>
        <w:drawing>
          <wp:inline distB="114300" distT="114300" distL="114300" distR="114300">
            <wp:extent cx="3195638" cy="2194806"/>
            <wp:effectExtent b="0" l="0" r="0" t="0"/>
            <wp:docPr id="59" name="image23.png"/>
            <a:graphic>
              <a:graphicData uri="http://schemas.openxmlformats.org/drawingml/2006/picture">
                <pic:pic>
                  <pic:nvPicPr>
                    <pic:cNvPr id="0" name="image23.png"/>
                    <pic:cNvPicPr preferRelativeResize="0"/>
                  </pic:nvPicPr>
                  <pic:blipFill>
                    <a:blip r:embed="rId14"/>
                    <a:srcRect b="45430" l="16777" r="52990" t="17696"/>
                    <a:stretch>
                      <a:fillRect/>
                    </a:stretch>
                  </pic:blipFill>
                  <pic:spPr>
                    <a:xfrm>
                      <a:off x="0" y="0"/>
                      <a:ext cx="3195638" cy="219480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6E">
      <w:pPr>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Si le damos clic ya sea en la opción eliminar o buscar, encontramos lo siguiente</w:t>
      </w:r>
    </w:p>
    <w:p w:rsidR="00000000" w:rsidDel="00000000" w:rsidP="00000000" w:rsidRDefault="00000000" w:rsidRPr="00000000" w14:paraId="0000006F">
      <w:pPr>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Pr>
        <w:drawing>
          <wp:inline distB="114300" distT="114300" distL="114300" distR="114300">
            <wp:extent cx="3195638" cy="2331511"/>
            <wp:effectExtent b="0" l="0" r="0" t="0"/>
            <wp:docPr id="63" name="image20.png"/>
            <a:graphic>
              <a:graphicData uri="http://schemas.openxmlformats.org/drawingml/2006/picture">
                <pic:pic>
                  <pic:nvPicPr>
                    <pic:cNvPr id="0" name="image20.png"/>
                    <pic:cNvPicPr preferRelativeResize="0"/>
                  </pic:nvPicPr>
                  <pic:blipFill>
                    <a:blip r:embed="rId15"/>
                    <a:srcRect b="40117" l="16112" r="51328" t="17699"/>
                    <a:stretch>
                      <a:fillRect/>
                    </a:stretch>
                  </pic:blipFill>
                  <pic:spPr>
                    <a:xfrm>
                      <a:off x="0" y="0"/>
                      <a:ext cx="3195638" cy="233151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71">
      <w:pPr>
        <w:pStyle w:val="Heading1"/>
        <w:jc w:val="center"/>
        <w:rPr/>
      </w:pPr>
      <w:bookmarkStart w:colFirst="0" w:colLast="0" w:name="_heading=h.1fob9te" w:id="2"/>
      <w:bookmarkEnd w:id="2"/>
      <w:r w:rsidDel="00000000" w:rsidR="00000000" w:rsidRPr="00000000">
        <w:rPr>
          <w:rtl w:val="0"/>
        </w:rPr>
        <w:t xml:space="preserve">Colorimetría de la interfaz</w:t>
      </w:r>
    </w:p>
    <w:p w:rsidR="00000000" w:rsidDel="00000000" w:rsidP="00000000" w:rsidRDefault="00000000" w:rsidRPr="00000000" w14:paraId="00000072">
      <w:pPr>
        <w:jc w:val="both"/>
        <w:rPr>
          <w:rFonts w:ascii="Microsoft JhengHei UI Light" w:cs="Microsoft JhengHei UI Light" w:eastAsia="Microsoft JhengHei UI Light" w:hAnsi="Microsoft JhengHei UI Light"/>
          <w:b w:val="1"/>
          <w:color w:val="38761d"/>
          <w:sz w:val="24"/>
          <w:szCs w:val="24"/>
          <w:highlight w:val="yellow"/>
        </w:rPr>
      </w:pPr>
      <w:r w:rsidDel="00000000" w:rsidR="00000000" w:rsidRPr="00000000">
        <w:rPr>
          <w:rtl w:val="0"/>
        </w:rPr>
      </w:r>
    </w:p>
    <w:p w:rsidR="00000000" w:rsidDel="00000000" w:rsidP="00000000" w:rsidRDefault="00000000" w:rsidRPr="00000000" w14:paraId="00000073">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Fonts w:ascii="Microsoft JhengHei UI Light" w:cs="Microsoft JhengHei UI Light" w:eastAsia="Microsoft JhengHei UI Light" w:hAnsi="Microsoft JhengHei UI Light"/>
          <w:b w:val="1"/>
          <w:color w:val="202124"/>
          <w:sz w:val="24"/>
          <w:szCs w:val="24"/>
          <w:rtl w:val="0"/>
        </w:rPr>
        <w:t xml:space="preserve">se utiliza dos tonalidades de color verde y blanco, debido que es muy representativo por parte de la militar, tomando en cuenta esto  se consideró el significado de los colores de forma psicológica, los efectos que transmitirán a nuestros usuarios al usar el programa, es una parte importante que sean colores agradables a la vista ya que esto nos asegura un buen rendimiento, salud visual y física por parte del usuario.</w:t>
      </w:r>
      <w:r w:rsidDel="00000000" w:rsidR="00000000" w:rsidRPr="00000000">
        <w:drawing>
          <wp:anchor allowOverlap="1" behindDoc="1" distB="0" distT="0" distL="0" distR="0" hidden="0" layoutInCell="1" locked="0" relativeHeight="0" simplePos="0">
            <wp:simplePos x="0" y="0"/>
            <wp:positionH relativeFrom="column">
              <wp:posOffset>3371850</wp:posOffset>
            </wp:positionH>
            <wp:positionV relativeFrom="paragraph">
              <wp:posOffset>2171700</wp:posOffset>
            </wp:positionV>
            <wp:extent cx="681038" cy="1495425"/>
            <wp:effectExtent b="0" l="0" r="0" t="0"/>
            <wp:wrapNone/>
            <wp:docPr id="62" name="image6.png"/>
            <a:graphic>
              <a:graphicData uri="http://schemas.openxmlformats.org/drawingml/2006/picture">
                <pic:pic>
                  <pic:nvPicPr>
                    <pic:cNvPr id="0" name="image6.png"/>
                    <pic:cNvPicPr preferRelativeResize="0"/>
                  </pic:nvPicPr>
                  <pic:blipFill>
                    <a:blip r:embed="rId12"/>
                    <a:srcRect b="62807" l="33798" r="63872" t="34358"/>
                    <a:stretch>
                      <a:fillRect/>
                    </a:stretch>
                  </pic:blipFill>
                  <pic:spPr>
                    <a:xfrm>
                      <a:off x="0" y="0"/>
                      <a:ext cx="681038" cy="14954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2209800</wp:posOffset>
            </wp:positionH>
            <wp:positionV relativeFrom="paragraph">
              <wp:posOffset>2171700</wp:posOffset>
            </wp:positionV>
            <wp:extent cx="809625" cy="1495425"/>
            <wp:effectExtent b="0" l="0" r="0" t="0"/>
            <wp:wrapNone/>
            <wp:docPr id="60" name="image5.png"/>
            <a:graphic>
              <a:graphicData uri="http://schemas.openxmlformats.org/drawingml/2006/picture">
                <pic:pic>
                  <pic:nvPicPr>
                    <pic:cNvPr id="0" name="image5.png"/>
                    <pic:cNvPicPr preferRelativeResize="0"/>
                  </pic:nvPicPr>
                  <pic:blipFill>
                    <a:blip r:embed="rId8"/>
                    <a:srcRect b="68099" l="36973" r="61540" t="29208"/>
                    <a:stretch>
                      <a:fillRect/>
                    </a:stretch>
                  </pic:blipFill>
                  <pic:spPr>
                    <a:xfrm>
                      <a:off x="0" y="0"/>
                      <a:ext cx="809625" cy="14954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1047750</wp:posOffset>
            </wp:positionH>
            <wp:positionV relativeFrom="paragraph">
              <wp:posOffset>2171700</wp:posOffset>
            </wp:positionV>
            <wp:extent cx="804863" cy="1491363"/>
            <wp:effectExtent b="0" l="0" r="0" t="0"/>
            <wp:wrapNone/>
            <wp:docPr id="65" name="image5.png"/>
            <a:graphic>
              <a:graphicData uri="http://schemas.openxmlformats.org/drawingml/2006/picture">
                <pic:pic>
                  <pic:nvPicPr>
                    <pic:cNvPr id="0" name="image5.png"/>
                    <pic:cNvPicPr preferRelativeResize="0"/>
                  </pic:nvPicPr>
                  <pic:blipFill>
                    <a:blip r:embed="rId8"/>
                    <a:srcRect b="61952" l="17440" r="76910" t="19459"/>
                    <a:stretch>
                      <a:fillRect/>
                    </a:stretch>
                  </pic:blipFill>
                  <pic:spPr>
                    <a:xfrm>
                      <a:off x="0" y="0"/>
                      <a:ext cx="804863" cy="1491363"/>
                    </a:xfrm>
                    <a:prstGeom prst="rect"/>
                    <a:ln/>
                  </pic:spPr>
                </pic:pic>
              </a:graphicData>
            </a:graphic>
          </wp:anchor>
        </w:drawing>
      </w:r>
    </w:p>
    <w:p w:rsidR="00000000" w:rsidDel="00000000" w:rsidP="00000000" w:rsidRDefault="00000000" w:rsidRPr="00000000" w14:paraId="00000074">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5">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6">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7">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8">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9">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A">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B">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C">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D">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E">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7F">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80">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81">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82">
      <w:pPr>
        <w:jc w:val="both"/>
        <w:rPr>
          <w:rFonts w:ascii="Microsoft JhengHei UI Light" w:cs="Microsoft JhengHei UI Light" w:eastAsia="Microsoft JhengHei UI Light" w:hAnsi="Microsoft JhengHei UI Light"/>
          <w:b w:val="1"/>
          <w:color w:val="333333"/>
          <w:sz w:val="24"/>
          <w:szCs w:val="24"/>
          <w:highlight w:val="white"/>
        </w:rPr>
      </w:pPr>
      <w:r w:rsidDel="00000000" w:rsidR="00000000" w:rsidRPr="00000000">
        <w:rPr>
          <w:rFonts w:ascii="Microsoft JhengHei UI Light" w:cs="Microsoft JhengHei UI Light" w:eastAsia="Microsoft JhengHei UI Light" w:hAnsi="Microsoft JhengHei UI Light"/>
          <w:b w:val="1"/>
          <w:color w:val="202124"/>
          <w:sz w:val="24"/>
          <w:szCs w:val="24"/>
          <w:rtl w:val="0"/>
        </w:rPr>
        <w:t xml:space="preserve">Verde: </w:t>
      </w:r>
      <w:hyperlink r:id="rId16">
        <w:r w:rsidDel="00000000" w:rsidR="00000000" w:rsidRPr="00000000">
          <w:rPr>
            <w:rFonts w:ascii="Microsoft JhengHei UI Light" w:cs="Microsoft JhengHei UI Light" w:eastAsia="Microsoft JhengHei UI Light" w:hAnsi="Microsoft JhengHei UI Light"/>
            <w:b w:val="1"/>
            <w:color w:val="0183e4"/>
            <w:sz w:val="24"/>
            <w:szCs w:val="24"/>
            <w:highlight w:val="white"/>
            <w:rtl w:val="0"/>
          </w:rPr>
          <w:t xml:space="preserve">Lüscher</w:t>
        </w:r>
      </w:hyperlink>
      <w:r w:rsidDel="00000000" w:rsidR="00000000" w:rsidRPr="00000000">
        <w:rPr>
          <w:rFonts w:ascii="Microsoft JhengHei UI Light" w:cs="Microsoft JhengHei UI Light" w:eastAsia="Microsoft JhengHei UI Light" w:hAnsi="Microsoft JhengHei UI Light"/>
          <w:b w:val="1"/>
          <w:color w:val="333333"/>
          <w:sz w:val="24"/>
          <w:szCs w:val="24"/>
          <w:highlight w:val="white"/>
          <w:rtl w:val="0"/>
        </w:rPr>
        <w:t xml:space="preserve"> define el verde "el color del centinela", es decir, el color de la firme perseverancia, de la vigilancia, de la estabilidad</w:t>
      </w:r>
      <w:r w:rsidDel="00000000" w:rsidR="00000000" w:rsidRPr="00000000">
        <w:rPr>
          <w:rFonts w:ascii="Microsoft JhengHei UI Light" w:cs="Microsoft JhengHei UI Light" w:eastAsia="Microsoft JhengHei UI Light" w:hAnsi="Microsoft JhengHei UI Light"/>
          <w:b w:val="1"/>
          <w:color w:val="366091"/>
          <w:sz w:val="24"/>
          <w:szCs w:val="24"/>
          <w:highlight w:val="white"/>
          <w:rtl w:val="0"/>
        </w:rPr>
        <w:t xml:space="preserve"> </w:t>
      </w:r>
      <w:r w:rsidDel="00000000" w:rsidR="00000000" w:rsidRPr="00000000">
        <w:rPr>
          <w:rFonts w:ascii="Microsoft JhengHei UI Light" w:cs="Microsoft JhengHei UI Light" w:eastAsia="Microsoft JhengHei UI Light" w:hAnsi="Microsoft JhengHei UI Light"/>
          <w:color w:val="366091"/>
          <w:sz w:val="24"/>
          <w:szCs w:val="24"/>
          <w:highlight w:val="white"/>
          <w:rtl w:val="0"/>
        </w:rPr>
        <w:t xml:space="preserve">(Francia., 2021)</w:t>
      </w:r>
      <w:r w:rsidDel="00000000" w:rsidR="00000000" w:rsidRPr="00000000">
        <w:rPr>
          <w:rFonts w:ascii="Microsoft JhengHei UI Light" w:cs="Microsoft JhengHei UI Light" w:eastAsia="Microsoft JhengHei UI Light" w:hAnsi="Microsoft JhengHei UI Light"/>
          <w:b w:val="1"/>
          <w:color w:val="366091"/>
          <w:sz w:val="24"/>
          <w:szCs w:val="24"/>
          <w:highlight w:val="white"/>
          <w:rtl w:val="0"/>
        </w:rPr>
        <w:t xml:space="preserve">. </w:t>
      </w:r>
      <w:r w:rsidDel="00000000" w:rsidR="00000000" w:rsidRPr="00000000">
        <w:rPr>
          <w:rtl w:val="0"/>
        </w:rPr>
      </w:r>
    </w:p>
    <w:p w:rsidR="00000000" w:rsidDel="00000000" w:rsidP="00000000" w:rsidRDefault="00000000" w:rsidRPr="00000000" w14:paraId="00000083">
      <w:pPr>
        <w:jc w:val="both"/>
        <w:rPr>
          <w:rFonts w:ascii="Microsoft JhengHei UI Light" w:cs="Microsoft JhengHei UI Light" w:eastAsia="Microsoft JhengHei UI Light" w:hAnsi="Microsoft JhengHei UI Light"/>
          <w:b w:val="1"/>
          <w:color w:val="333333"/>
          <w:sz w:val="24"/>
          <w:szCs w:val="24"/>
          <w:highlight w:val="white"/>
        </w:rPr>
      </w:pPr>
      <w:r w:rsidDel="00000000" w:rsidR="00000000" w:rsidRPr="00000000">
        <w:rPr>
          <w:rtl w:val="0"/>
        </w:rPr>
      </w:r>
    </w:p>
    <w:p w:rsidR="00000000" w:rsidDel="00000000" w:rsidP="00000000" w:rsidRDefault="00000000" w:rsidRPr="00000000" w14:paraId="00000084">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85">
      <w:pPr>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b w:val="1"/>
          <w:color w:val="202124"/>
          <w:sz w:val="24"/>
          <w:szCs w:val="24"/>
          <w:rtl w:val="0"/>
        </w:rPr>
        <w:t xml:space="preserve">Blanco: </w:t>
      </w:r>
      <w:r w:rsidDel="00000000" w:rsidR="00000000" w:rsidRPr="00000000">
        <w:rPr>
          <w:rFonts w:ascii="Microsoft JhengHei UI Light" w:cs="Microsoft JhengHei UI Light" w:eastAsia="Microsoft JhengHei UI Light" w:hAnsi="Microsoft JhengHei UI Light"/>
          <w:b w:val="1"/>
          <w:color w:val="222222"/>
          <w:sz w:val="24"/>
          <w:szCs w:val="24"/>
          <w:highlight w:val="white"/>
          <w:rtl w:val="0"/>
        </w:rPr>
        <w:t xml:space="preserve">es el color con más luminosidad, es acromático y, de hecho, contiene todos los colores del espectro electromagnético y puede ofrecer numerosos matices </w:t>
      </w:r>
      <w:r w:rsidDel="00000000" w:rsidR="00000000" w:rsidRPr="00000000">
        <w:rPr>
          <w:rFonts w:ascii="Microsoft JhengHei UI Light" w:cs="Microsoft JhengHei UI Light" w:eastAsia="Microsoft JhengHei UI Light" w:hAnsi="Microsoft JhengHei UI Light"/>
          <w:color w:val="366091"/>
          <w:sz w:val="24"/>
          <w:szCs w:val="24"/>
          <w:highlight w:val="white"/>
          <w:rtl w:val="0"/>
        </w:rPr>
        <w:t xml:space="preserve">(BURGADA, 2022)</w:t>
      </w:r>
      <w:r w:rsidDel="00000000" w:rsidR="00000000" w:rsidRPr="00000000">
        <w:rPr>
          <w:rFonts w:ascii="Microsoft JhengHei UI Light" w:cs="Microsoft JhengHei UI Light" w:eastAsia="Microsoft JhengHei UI Light" w:hAnsi="Microsoft JhengHei UI Light"/>
          <w:b w:val="1"/>
          <w:color w:val="366091"/>
          <w:sz w:val="24"/>
          <w:szCs w:val="24"/>
          <w:highlight w:val="white"/>
          <w:rtl w:val="0"/>
        </w:rPr>
        <w:t xml:space="preserve">. </w:t>
      </w:r>
      <w:r w:rsidDel="00000000" w:rsidR="00000000" w:rsidRPr="00000000">
        <w:rPr>
          <w:rtl w:val="0"/>
        </w:rPr>
      </w:r>
    </w:p>
    <w:p w:rsidR="00000000" w:rsidDel="00000000" w:rsidP="00000000" w:rsidRDefault="00000000" w:rsidRPr="00000000" w14:paraId="00000086">
      <w:pPr>
        <w:jc w:val="both"/>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87">
      <w:pPr>
        <w:pStyle w:val="Heading1"/>
        <w:jc w:val="center"/>
        <w:rPr>
          <w:highlight w:val="white"/>
        </w:rPr>
      </w:pPr>
      <w:bookmarkStart w:colFirst="0" w:colLast="0" w:name="_heading=h.4scign3cbx9y" w:id="3"/>
      <w:bookmarkEnd w:id="3"/>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jc w:val="left"/>
        <w:rPr>
          <w:highlight w:val="white"/>
        </w:rPr>
      </w:pPr>
      <w:bookmarkStart w:colFirst="0" w:colLast="0" w:name="_heading=h.wu45ax5fo9d2" w:id="4"/>
      <w:bookmarkEnd w:id="4"/>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jc w:val="center"/>
        <w:rPr>
          <w:highlight w:val="white"/>
        </w:rPr>
      </w:pPr>
      <w:bookmarkStart w:colFirst="0" w:colLast="0" w:name="_heading=h.sh2wndfcjee1" w:id="5"/>
      <w:bookmarkEnd w:id="5"/>
      <w:r w:rsidDel="00000000" w:rsidR="00000000" w:rsidRPr="00000000">
        <w:rPr>
          <w:highlight w:val="white"/>
          <w:rtl w:val="0"/>
        </w:rPr>
        <w:t xml:space="preserve">Tipografía</w:t>
      </w:r>
    </w:p>
    <w:p w:rsidR="00000000" w:rsidDel="00000000" w:rsidP="00000000" w:rsidRDefault="00000000" w:rsidRPr="00000000" w14:paraId="0000008C">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Fonts w:ascii="Microsoft JhengHei UI Light" w:cs="Microsoft JhengHei UI Light" w:eastAsia="Microsoft JhengHei UI Light" w:hAnsi="Microsoft JhengHei UI Light"/>
          <w:b w:val="1"/>
          <w:color w:val="222222"/>
          <w:sz w:val="24"/>
          <w:szCs w:val="24"/>
          <w:highlight w:val="white"/>
          <w:rtl w:val="0"/>
        </w:rPr>
        <w:t xml:space="preserve">La tipografía que se usa en todo el programa es Yu Gothic 14 Bold, a este estilo de tipografía se le denomina Sans Serif , imita la escritura a mano de los monjes. Teniendo en cuenta la psicología de la tipografía, estas fuentes transmiten elegancia, afecto y creatividad.</w:t>
      </w:r>
    </w:p>
    <w:p w:rsidR="00000000" w:rsidDel="00000000" w:rsidP="00000000" w:rsidRDefault="00000000" w:rsidRPr="00000000" w14:paraId="0000008D">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tl w:val="0"/>
        </w:rPr>
      </w:r>
    </w:p>
    <w:p w:rsidR="00000000" w:rsidDel="00000000" w:rsidP="00000000" w:rsidRDefault="00000000" w:rsidRPr="00000000" w14:paraId="0000008E">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Fonts w:ascii="Microsoft JhengHei UI Light" w:cs="Microsoft JhengHei UI Light" w:eastAsia="Microsoft JhengHei UI Light" w:hAnsi="Microsoft JhengHei UI Light"/>
          <w:b w:val="1"/>
          <w:color w:val="222222"/>
          <w:sz w:val="24"/>
          <w:szCs w:val="24"/>
          <w:highlight w:val="white"/>
          <w:rtl w:val="0"/>
        </w:rPr>
        <w:t xml:space="preserve">Sans Serif</w:t>
      </w:r>
    </w:p>
    <w:p w:rsidR="00000000" w:rsidDel="00000000" w:rsidP="00000000" w:rsidRDefault="00000000" w:rsidRPr="00000000" w14:paraId="0000008F">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Fonts w:ascii="Microsoft JhengHei UI Light" w:cs="Microsoft JhengHei UI Light" w:eastAsia="Microsoft JhengHei UI Light" w:hAnsi="Microsoft JhengHei UI Light"/>
          <w:b w:val="1"/>
          <w:color w:val="222222"/>
          <w:sz w:val="24"/>
          <w:szCs w:val="24"/>
          <w:highlight w:val="white"/>
          <w:rtl w:val="0"/>
        </w:rPr>
        <w:t xml:space="preserve">También conocidas como etruscas, o de palo seco, aparecieron en Inglaterra en 1820 y 1830. Además de no poseer serifas, no existe apenas contraste entre sus trazos. Los vértices son rectos y dan la sensación de haber sido escritos por alguien que no ha usado una técnica manual como un pincel o lápiz.</w:t>
      </w:r>
    </w:p>
    <w:p w:rsidR="00000000" w:rsidDel="00000000" w:rsidP="00000000" w:rsidRDefault="00000000" w:rsidRPr="00000000" w14:paraId="00000090">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tl w:val="0"/>
        </w:rPr>
      </w:r>
    </w:p>
    <w:p w:rsidR="00000000" w:rsidDel="00000000" w:rsidP="00000000" w:rsidRDefault="00000000" w:rsidRPr="00000000" w14:paraId="00000091">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Fonts w:ascii="Microsoft JhengHei UI Light" w:cs="Microsoft JhengHei UI Light" w:eastAsia="Microsoft JhengHei UI Light" w:hAnsi="Microsoft JhengHei UI Light"/>
          <w:b w:val="1"/>
          <w:color w:val="222222"/>
          <w:sz w:val="24"/>
          <w:szCs w:val="24"/>
          <w:highlight w:val="white"/>
          <w:rtl w:val="0"/>
        </w:rPr>
        <w:t xml:space="preserve">Están asociadas a la tipografía comercial ya que son buenas para la impresión de etiquetas y embalajes.</w:t>
      </w:r>
    </w:p>
    <w:p w:rsidR="00000000" w:rsidDel="00000000" w:rsidP="00000000" w:rsidRDefault="00000000" w:rsidRPr="00000000" w14:paraId="00000092">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Fonts w:ascii="Microsoft JhengHei UI Light" w:cs="Microsoft JhengHei UI Light" w:eastAsia="Microsoft JhengHei UI Light" w:hAnsi="Microsoft JhengHei UI Light"/>
          <w:b w:val="1"/>
          <w:color w:val="222222"/>
          <w:sz w:val="24"/>
          <w:szCs w:val="24"/>
          <w:highlight w:val="white"/>
          <w:rtl w:val="0"/>
        </w:rPr>
        <w:t xml:space="preserve">Son perfectas para textos cortos pero muy grandes, carteles y titulares. Están especialmente indicadas para visualizaciones en pantallas, quedando legibles en tamaños pequeños (siempre que no sean demasiado largos) y limpias en los grandes.</w:t>
      </w:r>
    </w:p>
    <w:p w:rsidR="00000000" w:rsidDel="00000000" w:rsidP="00000000" w:rsidRDefault="00000000" w:rsidRPr="00000000" w14:paraId="00000093">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tl w:val="0"/>
        </w:rPr>
      </w:r>
    </w:p>
    <w:p w:rsidR="00000000" w:rsidDel="00000000" w:rsidP="00000000" w:rsidRDefault="00000000" w:rsidRPr="00000000" w14:paraId="00000094">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Fonts w:ascii="Microsoft JhengHei UI Light" w:cs="Microsoft JhengHei UI Light" w:eastAsia="Microsoft JhengHei UI Light" w:hAnsi="Microsoft JhengHei UI Light"/>
          <w:b w:val="1"/>
          <w:color w:val="222222"/>
          <w:sz w:val="24"/>
          <w:szCs w:val="24"/>
          <w:highlight w:val="white"/>
          <w:rtl w:val="0"/>
        </w:rPr>
        <w:t xml:space="preserve">Según la psicología de la tipografía transmiten modernidad, seguridad, alegría y en ciertas ocasiones neutralidad o minimalismo.</w:t>
      </w:r>
    </w:p>
    <w:p w:rsidR="00000000" w:rsidDel="00000000" w:rsidP="00000000" w:rsidRDefault="00000000" w:rsidRPr="00000000" w14:paraId="00000095">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tl w:val="0"/>
        </w:rPr>
      </w:r>
    </w:p>
    <w:p w:rsidR="00000000" w:rsidDel="00000000" w:rsidP="00000000" w:rsidRDefault="00000000" w:rsidRPr="00000000" w14:paraId="00000096">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Fonts w:ascii="Microsoft JhengHei UI Light" w:cs="Microsoft JhengHei UI Light" w:eastAsia="Microsoft JhengHei UI Light" w:hAnsi="Microsoft JhengHei UI Light"/>
          <w:b w:val="1"/>
          <w:color w:val="222222"/>
          <w:sz w:val="24"/>
          <w:szCs w:val="24"/>
          <w:highlight w:val="white"/>
          <w:rtl w:val="0"/>
        </w:rPr>
        <w:t xml:space="preserve">Algunas de las fuentes más conocidas de esta familia son: Arial, Bauhaus, Tahoma, Verdana o Helvética </w:t>
      </w:r>
      <w:r w:rsidDel="00000000" w:rsidR="00000000" w:rsidRPr="00000000">
        <w:rPr>
          <w:rFonts w:ascii="Microsoft JhengHei UI Light" w:cs="Microsoft JhengHei UI Light" w:eastAsia="Microsoft JhengHei UI Light" w:hAnsi="Microsoft JhengHei UI Light"/>
          <w:color w:val="366091"/>
          <w:sz w:val="24"/>
          <w:szCs w:val="24"/>
          <w:highlight w:val="white"/>
          <w:rtl w:val="0"/>
        </w:rPr>
        <w:t xml:space="preserve">(Flores, 2022)</w:t>
      </w:r>
      <w:r w:rsidDel="00000000" w:rsidR="00000000" w:rsidRPr="00000000">
        <w:rPr>
          <w:rFonts w:ascii="Microsoft JhengHei UI Light" w:cs="Microsoft JhengHei UI Light" w:eastAsia="Microsoft JhengHei UI Light" w:hAnsi="Microsoft JhengHei UI Light"/>
          <w:b w:val="1"/>
          <w:color w:val="366091"/>
          <w:sz w:val="24"/>
          <w:szCs w:val="24"/>
          <w:highlight w:val="white"/>
          <w:rtl w:val="0"/>
        </w:rPr>
        <w:t xml:space="preserve">.</w:t>
      </w:r>
      <w:r w:rsidDel="00000000" w:rsidR="00000000" w:rsidRPr="00000000">
        <w:rPr>
          <w:rtl w:val="0"/>
        </w:rPr>
      </w:r>
    </w:p>
    <w:p w:rsidR="00000000" w:rsidDel="00000000" w:rsidP="00000000" w:rsidRDefault="00000000" w:rsidRPr="00000000" w14:paraId="00000097">
      <w:pPr>
        <w:jc w:val="both"/>
        <w:rPr>
          <w:rFonts w:ascii="Microsoft JhengHei UI Light" w:cs="Microsoft JhengHei UI Light" w:eastAsia="Microsoft JhengHei UI Light" w:hAnsi="Microsoft JhengHei UI Light"/>
          <w:b w:val="1"/>
          <w:color w:val="222222"/>
          <w:sz w:val="24"/>
          <w:szCs w:val="24"/>
          <w:highlight w:val="white"/>
        </w:rPr>
      </w:pPr>
      <w:r w:rsidDel="00000000" w:rsidR="00000000" w:rsidRPr="00000000">
        <w:rPr>
          <w:rtl w:val="0"/>
        </w:rPr>
      </w:r>
    </w:p>
    <w:p w:rsidR="00000000" w:rsidDel="00000000" w:rsidP="00000000" w:rsidRDefault="00000000" w:rsidRPr="00000000" w14:paraId="00000098">
      <w:pPr>
        <w:jc w:val="both"/>
        <w:rPr>
          <w:rFonts w:ascii="Microsoft JhengHei UI Light" w:cs="Microsoft JhengHei UI Light" w:eastAsia="Microsoft JhengHei UI Light" w:hAnsi="Microsoft JhengHei UI Light"/>
          <w:b w:val="1"/>
          <w:color w:val="cc0000"/>
          <w:sz w:val="24"/>
          <w:szCs w:val="24"/>
        </w:rPr>
      </w:pPr>
      <w:r w:rsidDel="00000000" w:rsidR="00000000" w:rsidRPr="00000000">
        <w:rPr>
          <w:rtl w:val="0"/>
        </w:rPr>
      </w:r>
    </w:p>
    <w:p w:rsidR="00000000" w:rsidDel="00000000" w:rsidP="00000000" w:rsidRDefault="00000000" w:rsidRPr="00000000" w14:paraId="00000099">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9A">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9B">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9C">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9D">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9E">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9F">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A0">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A1">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A2">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A3">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A4">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A5">
      <w:pPr>
        <w:jc w:val="both"/>
        <w:rPr>
          <w:rFonts w:ascii="Microsoft JhengHei UI Light" w:cs="Microsoft JhengHei UI Light" w:eastAsia="Microsoft JhengHei UI Light" w:hAnsi="Microsoft JhengHei UI Light"/>
          <w:b w:val="1"/>
          <w:color w:val="202124"/>
          <w:sz w:val="24"/>
          <w:szCs w:val="24"/>
        </w:rPr>
      </w:pPr>
      <w:r w:rsidDel="00000000" w:rsidR="00000000" w:rsidRPr="00000000">
        <w:rPr>
          <w:rtl w:val="0"/>
        </w:rPr>
      </w:r>
    </w:p>
    <w:p w:rsidR="00000000" w:rsidDel="00000000" w:rsidP="00000000" w:rsidRDefault="00000000" w:rsidRPr="00000000" w14:paraId="000000A6">
      <w:pPr>
        <w:pStyle w:val="Heading1"/>
        <w:jc w:val="center"/>
        <w:rPr/>
      </w:pPr>
      <w:bookmarkStart w:colFirst="0" w:colLast="0" w:name="_heading=h.2et92p0" w:id="6"/>
      <w:bookmarkEnd w:id="6"/>
      <w:r w:rsidDel="00000000" w:rsidR="00000000" w:rsidRPr="00000000">
        <w:rPr>
          <w:rtl w:val="0"/>
        </w:rPr>
        <w:t xml:space="preserve">Tablas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tbl>
      <w:tblPr>
        <w:tblStyle w:val="Table1"/>
        <w:tblW w:w="3997.0000000000005"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998"/>
        <w:gridCol w:w="1999"/>
        <w:tblGridChange w:id="0">
          <w:tblGrid>
            <w:gridCol w:w="1998"/>
            <w:gridCol w:w="1999"/>
          </w:tblGrid>
        </w:tblGridChange>
      </w:tblGrid>
      <w:tr>
        <w:trPr>
          <w:cantSplit w:val="0"/>
          <w:tblHeader w:val="0"/>
        </w:trPr>
        <w:tc>
          <w:tcPr/>
          <w:p w:rsidR="00000000" w:rsidDel="00000000" w:rsidP="00000000" w:rsidRDefault="00000000" w:rsidRPr="00000000" w14:paraId="000000A9">
            <w:pPr>
              <w:rPr/>
            </w:pPr>
            <w:r w:rsidDel="00000000" w:rsidR="00000000" w:rsidRPr="00000000">
              <w:rPr>
                <w:rtl w:val="0"/>
              </w:rPr>
              <w:t xml:space="preserve">dato</w:t>
            </w:r>
          </w:p>
        </w:tc>
        <w:tc>
          <w:tcPr/>
          <w:p w:rsidR="00000000" w:rsidDel="00000000" w:rsidP="00000000" w:rsidRDefault="00000000" w:rsidRPr="00000000" w14:paraId="000000AA">
            <w:pPr>
              <w:rPr/>
            </w:pPr>
            <w:r w:rsidDel="00000000" w:rsidR="00000000" w:rsidRPr="00000000">
              <w:rPr>
                <w:rtl w:val="0"/>
              </w:rPr>
              <w:t xml:space="preserve">Tipo de dato</w:t>
            </w:r>
          </w:p>
        </w:tc>
      </w:tr>
      <w:tr>
        <w:trPr>
          <w:cantSplit w:val="0"/>
          <w:tblHeader w:val="0"/>
        </w:trPr>
        <w:tc>
          <w:tcPr/>
          <w:p w:rsidR="00000000" w:rsidDel="00000000" w:rsidP="00000000" w:rsidRDefault="00000000" w:rsidRPr="00000000" w14:paraId="000000AB">
            <w:pPr>
              <w:rPr/>
            </w:pPr>
            <w:r w:rsidDel="00000000" w:rsidR="00000000" w:rsidRPr="00000000">
              <w:rPr>
                <w:rtl w:val="0"/>
              </w:rPr>
              <w:t xml:space="preserve">Id</w:t>
            </w:r>
          </w:p>
        </w:tc>
        <w:tc>
          <w:tcPr/>
          <w:p w:rsidR="00000000" w:rsidDel="00000000" w:rsidP="00000000" w:rsidRDefault="00000000" w:rsidRPr="00000000" w14:paraId="000000AC">
            <w:pPr>
              <w:rPr/>
            </w:pPr>
            <w:r w:rsidDel="00000000" w:rsidR="00000000" w:rsidRPr="00000000">
              <w:rPr>
                <w:rtl w:val="0"/>
              </w:rPr>
              <w:t xml:space="preserve">Int[4]</w:t>
            </w:r>
          </w:p>
        </w:tc>
      </w:tr>
      <w:tr>
        <w:trPr>
          <w:cantSplit w:val="0"/>
          <w:tblHeader w:val="0"/>
        </w:trPr>
        <w:tc>
          <w:tcPr/>
          <w:p w:rsidR="00000000" w:rsidDel="00000000" w:rsidP="00000000" w:rsidRDefault="00000000" w:rsidRPr="00000000" w14:paraId="000000AD">
            <w:pPr>
              <w:rPr/>
            </w:pPr>
            <w:r w:rsidDel="00000000" w:rsidR="00000000" w:rsidRPr="00000000">
              <w:rPr>
                <w:rtl w:val="0"/>
              </w:rPr>
              <w:t xml:space="preserve">Nombre</w:t>
            </w:r>
          </w:p>
        </w:tc>
        <w:tc>
          <w:tcPr/>
          <w:p w:rsidR="00000000" w:rsidDel="00000000" w:rsidP="00000000" w:rsidRDefault="00000000" w:rsidRPr="00000000" w14:paraId="000000AE">
            <w:pPr>
              <w:rPr/>
            </w:pPr>
            <w:r w:rsidDel="00000000" w:rsidR="00000000" w:rsidRPr="00000000">
              <w:rPr>
                <w:rtl w:val="0"/>
              </w:rPr>
              <w:t xml:space="preserve">varchar[30]</w:t>
            </w:r>
          </w:p>
        </w:tc>
      </w:tr>
      <w:tr>
        <w:trPr>
          <w:cantSplit w:val="0"/>
          <w:tblHeader w:val="0"/>
        </w:trPr>
        <w:tc>
          <w:tcPr/>
          <w:p w:rsidR="00000000" w:rsidDel="00000000" w:rsidP="00000000" w:rsidRDefault="00000000" w:rsidRPr="00000000" w14:paraId="000000AF">
            <w:pPr>
              <w:rPr/>
            </w:pPr>
            <w:r w:rsidDel="00000000" w:rsidR="00000000" w:rsidRPr="00000000">
              <w:rPr>
                <w:rtl w:val="0"/>
              </w:rPr>
              <w:t xml:space="preserve">Contraseña</w:t>
            </w:r>
          </w:p>
        </w:tc>
        <w:tc>
          <w:tcPr/>
          <w:p w:rsidR="00000000" w:rsidDel="00000000" w:rsidP="00000000" w:rsidRDefault="00000000" w:rsidRPr="00000000" w14:paraId="000000B0">
            <w:pPr>
              <w:rPr/>
            </w:pPr>
            <w:r w:rsidDel="00000000" w:rsidR="00000000" w:rsidRPr="00000000">
              <w:rPr>
                <w:rtl w:val="0"/>
              </w:rPr>
              <w:t xml:space="preserve">Password</w:t>
            </w:r>
          </w:p>
        </w:tc>
      </w:tr>
      <w:tr>
        <w:trPr>
          <w:cantSplit w:val="0"/>
          <w:tblHeader w:val="0"/>
        </w:trPr>
        <w:tc>
          <w:tcPr/>
          <w:p w:rsidR="00000000" w:rsidDel="00000000" w:rsidP="00000000" w:rsidRDefault="00000000" w:rsidRPr="00000000" w14:paraId="000000B1">
            <w:pPr>
              <w:rPr/>
            </w:pPr>
            <w:r w:rsidDel="00000000" w:rsidR="00000000" w:rsidRPr="00000000">
              <w:rPr>
                <w:rtl w:val="0"/>
              </w:rPr>
              <w:t xml:space="preserve">nivel</w:t>
            </w:r>
          </w:p>
        </w:tc>
        <w:tc>
          <w:tcPr/>
          <w:p w:rsidR="00000000" w:rsidDel="00000000" w:rsidP="00000000" w:rsidRDefault="00000000" w:rsidRPr="00000000" w14:paraId="000000B2">
            <w:pPr>
              <w:rPr/>
            </w:pPr>
            <w:r w:rsidDel="00000000" w:rsidR="00000000" w:rsidRPr="00000000">
              <w:rPr>
                <w:rtl w:val="0"/>
              </w:rPr>
              <w:t xml:space="preserve">Int[4]</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-575309</wp:posOffset>
            </wp:positionH>
            <wp:positionV relativeFrom="paragraph">
              <wp:posOffset>-4116</wp:posOffset>
            </wp:positionV>
            <wp:extent cx="3191933" cy="2476500"/>
            <wp:effectExtent b="0" l="0" r="0" t="0"/>
            <wp:wrapNone/>
            <wp:docPr id="49" name="image5.png"/>
            <a:graphic>
              <a:graphicData uri="http://schemas.openxmlformats.org/drawingml/2006/picture">
                <pic:pic>
                  <pic:nvPicPr>
                    <pic:cNvPr id="0" name="image5.png"/>
                    <pic:cNvPicPr preferRelativeResize="0"/>
                  </pic:nvPicPr>
                  <pic:blipFill>
                    <a:blip r:embed="rId8"/>
                    <a:srcRect b="41553" l="16292" r="54175" t="17775"/>
                    <a:stretch>
                      <a:fillRect/>
                    </a:stretch>
                  </pic:blipFill>
                  <pic:spPr>
                    <a:xfrm>
                      <a:off x="0" y="0"/>
                      <a:ext cx="3191933" cy="2476500"/>
                    </a:xfrm>
                    <a:prstGeom prst="rect"/>
                    <a:ln/>
                  </pic:spPr>
                </pic:pic>
              </a:graphicData>
            </a:graphic>
          </wp:anchor>
        </w:drawing>
      </w:r>
    </w:p>
    <w:p w:rsidR="00000000" w:rsidDel="00000000" w:rsidP="00000000" w:rsidRDefault="00000000" w:rsidRPr="00000000" w14:paraId="000000B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25400</wp:posOffset>
                </wp:positionV>
                <wp:extent cx="714375" cy="457200"/>
                <wp:effectExtent b="0" l="0" r="0" t="0"/>
                <wp:wrapNone/>
                <wp:docPr id="38" name=""/>
                <a:graphic>
                  <a:graphicData uri="http://schemas.microsoft.com/office/word/2010/wordprocessingShape">
                    <wps:wsp>
                      <wps:cNvCnPr/>
                      <wps:spPr>
                        <a:xfrm flipH="1" rot="10800000">
                          <a:off x="5007863" y="3570450"/>
                          <a:ext cx="676275" cy="419100"/>
                        </a:xfrm>
                        <a:prstGeom prst="bentConnector3">
                          <a:avLst>
                            <a:gd fmla="val 50000" name="adj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25400</wp:posOffset>
                </wp:positionV>
                <wp:extent cx="714375" cy="457200"/>
                <wp:effectExtent b="0" l="0" r="0" t="0"/>
                <wp:wrapNone/>
                <wp:docPr id="38"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714375"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165100</wp:posOffset>
                </wp:positionV>
                <wp:extent cx="819150" cy="647700"/>
                <wp:effectExtent b="0" l="0" r="0" t="0"/>
                <wp:wrapNone/>
                <wp:docPr id="35" name=""/>
                <a:graphic>
                  <a:graphicData uri="http://schemas.microsoft.com/office/word/2010/wordprocessingShape">
                    <wps:wsp>
                      <wps:cNvCnPr/>
                      <wps:spPr>
                        <a:xfrm flipH="1" rot="10800000">
                          <a:off x="4955475" y="3475200"/>
                          <a:ext cx="781050" cy="609600"/>
                        </a:xfrm>
                        <a:prstGeom prst="bentConnector3">
                          <a:avLst>
                            <a:gd fmla="val 57317" name="adj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165100</wp:posOffset>
                </wp:positionV>
                <wp:extent cx="819150" cy="647700"/>
                <wp:effectExtent b="0" l="0" r="0" t="0"/>
                <wp:wrapNone/>
                <wp:docPr id="35"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819150" cy="647700"/>
                        </a:xfrm>
                        <a:prstGeom prst="rect"/>
                        <a:ln/>
                      </pic:spPr>
                    </pic:pic>
                  </a:graphicData>
                </a:graphic>
              </wp:anchor>
            </w:drawing>
          </mc:Fallback>
        </mc:AlternateConten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5994400</wp:posOffset>
                </wp:positionH>
                <wp:positionV relativeFrom="paragraph">
                  <wp:posOffset>88900</wp:posOffset>
                </wp:positionV>
                <wp:extent cx="214024" cy="2827965"/>
                <wp:effectExtent b="0" l="0" r="0" t="0"/>
                <wp:wrapNone/>
                <wp:docPr id="42" name=""/>
                <a:graphic>
                  <a:graphicData uri="http://schemas.microsoft.com/office/word/2010/wordprocessingShape">
                    <wps:wsp>
                      <wps:cNvCnPr/>
                      <wps:spPr>
                        <a:xfrm flipH="1">
                          <a:off x="5251688" y="2378718"/>
                          <a:ext cx="188624" cy="2802565"/>
                        </a:xfrm>
                        <a:prstGeom prst="bentConnector3">
                          <a:avLst>
                            <a:gd fmla="val -81464"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5994400</wp:posOffset>
                </wp:positionH>
                <wp:positionV relativeFrom="paragraph">
                  <wp:posOffset>88900</wp:posOffset>
                </wp:positionV>
                <wp:extent cx="214024" cy="2827965"/>
                <wp:effectExtent b="0" l="0" r="0" t="0"/>
                <wp:wrapNone/>
                <wp:docPr id="42"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214024" cy="2827965"/>
                        </a:xfrm>
                        <a:prstGeom prst="rect"/>
                        <a:ln/>
                      </pic:spPr>
                    </pic:pic>
                  </a:graphicData>
                </a:graphic>
              </wp:anchor>
            </w:drawing>
          </mc:Fallback>
        </mc:AlternateContent>
      </w:r>
    </w:p>
    <w:p w:rsidR="00000000" w:rsidDel="00000000" w:rsidP="00000000" w:rsidRDefault="00000000" w:rsidRPr="00000000" w14:paraId="000000B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25400</wp:posOffset>
                </wp:positionV>
                <wp:extent cx="2901581" cy="1252648"/>
                <wp:effectExtent b="0" l="0" r="0" t="0"/>
                <wp:wrapNone/>
                <wp:docPr id="40" name=""/>
                <a:graphic>
                  <a:graphicData uri="http://schemas.microsoft.com/office/word/2010/wordprocessingShape">
                    <wps:wsp>
                      <wps:cNvSpPr/>
                      <wps:cNvPr id="7" name="Shape 7"/>
                      <wps:spPr>
                        <a:xfrm>
                          <a:off x="3899972" y="3158439"/>
                          <a:ext cx="2892056" cy="1243123"/>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Los datos de esta  tabla están conectados al acceso de información de la tabla de registro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25400</wp:posOffset>
                </wp:positionV>
                <wp:extent cx="2901581" cy="1252648"/>
                <wp:effectExtent b="0" l="0" r="0" t="0"/>
                <wp:wrapNone/>
                <wp:docPr id="40"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2901581" cy="1252648"/>
                        </a:xfrm>
                        <a:prstGeom prst="rect"/>
                        <a:ln/>
                      </pic:spPr>
                    </pic:pic>
                  </a:graphicData>
                </a:graphic>
              </wp:anchor>
            </w:drawing>
          </mc:Fallback>
        </mc:AlternateConten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63500</wp:posOffset>
                </wp:positionV>
                <wp:extent cx="3028197" cy="509255"/>
                <wp:effectExtent b="0" l="0" r="0" t="0"/>
                <wp:wrapNone/>
                <wp:docPr id="41" name=""/>
                <a:graphic>
                  <a:graphicData uri="http://schemas.microsoft.com/office/word/2010/wordprocessingShape">
                    <wps:wsp>
                      <wps:cNvSpPr/>
                      <wps:cNvPr id="8" name="Shape 8"/>
                      <wps:spPr>
                        <a:xfrm>
                          <a:off x="3836664" y="3530135"/>
                          <a:ext cx="3018672" cy="4997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 tabla de registro permite a la sección de buscar y eliminar acceder a los datos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63500</wp:posOffset>
                </wp:positionV>
                <wp:extent cx="3028197" cy="509255"/>
                <wp:effectExtent b="0" l="0" r="0" t="0"/>
                <wp:wrapNone/>
                <wp:docPr id="41"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3028197" cy="509255"/>
                        </a:xfrm>
                        <a:prstGeom prst="rect"/>
                        <a:ln/>
                      </pic:spPr>
                    </pic:pic>
                  </a:graphicData>
                </a:graphic>
              </wp:anchor>
            </w:drawing>
          </mc:Fallback>
        </mc:AlternateConten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3217044</wp:posOffset>
            </wp:positionH>
            <wp:positionV relativeFrom="paragraph">
              <wp:posOffset>169545</wp:posOffset>
            </wp:positionV>
            <wp:extent cx="3181794" cy="4277322"/>
            <wp:effectExtent b="0" l="0" r="0" t="0"/>
            <wp:wrapNone/>
            <wp:docPr id="4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181794" cy="4277322"/>
                    </a:xfrm>
                    <a:prstGeom prst="rect"/>
                    <a:ln/>
                  </pic:spPr>
                </pic:pic>
              </a:graphicData>
            </a:graphic>
          </wp:anchor>
        </w:drawing>
      </w:r>
    </w:p>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-575309</wp:posOffset>
            </wp:positionH>
            <wp:positionV relativeFrom="paragraph">
              <wp:posOffset>149225</wp:posOffset>
            </wp:positionV>
            <wp:extent cx="3291863" cy="2490348"/>
            <wp:effectExtent b="0" l="0" r="0" t="0"/>
            <wp:wrapNone/>
            <wp:docPr id="46" name="image6.png"/>
            <a:graphic>
              <a:graphicData uri="http://schemas.openxmlformats.org/drawingml/2006/picture">
                <pic:pic>
                  <pic:nvPicPr>
                    <pic:cNvPr id="0" name="image6.png"/>
                    <pic:cNvPicPr preferRelativeResize="0"/>
                  </pic:nvPicPr>
                  <pic:blipFill>
                    <a:blip r:embed="rId12"/>
                    <a:srcRect b="43674" l="17142" r="53666" t="18675"/>
                    <a:stretch>
                      <a:fillRect/>
                    </a:stretch>
                  </pic:blipFill>
                  <pic:spPr>
                    <a:xfrm>
                      <a:off x="0" y="0"/>
                      <a:ext cx="3291863" cy="2490348"/>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114300</wp:posOffset>
                </wp:positionV>
                <wp:extent cx="509624" cy="376274"/>
                <wp:effectExtent b="0" l="0" r="0" t="0"/>
                <wp:wrapNone/>
                <wp:docPr id="37" name=""/>
                <a:graphic>
                  <a:graphicData uri="http://schemas.microsoft.com/office/word/2010/wordprocessingShape">
                    <wps:wsp>
                      <wps:cNvCnPr/>
                      <wps:spPr>
                        <a:xfrm flipH="1" rot="10800000">
                          <a:off x="5103888" y="3604563"/>
                          <a:ext cx="484224" cy="350874"/>
                        </a:xfrm>
                        <a:prstGeom prst="bentConnector3">
                          <a:avLst>
                            <a:gd fmla="val 50000"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114300</wp:posOffset>
                </wp:positionV>
                <wp:extent cx="509624" cy="376274"/>
                <wp:effectExtent b="0" l="0" r="0" t="0"/>
                <wp:wrapNone/>
                <wp:docPr id="37"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509624" cy="376274"/>
                        </a:xfrm>
                        <a:prstGeom prst="rect"/>
                        <a:ln/>
                      </pic:spPr>
                    </pic:pic>
                  </a:graphicData>
                </a:graphic>
              </wp:anchor>
            </w:drawing>
          </mc:Fallback>
        </mc:AlternateContent>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152400</wp:posOffset>
                </wp:positionV>
                <wp:extent cx="509624" cy="376274"/>
                <wp:effectExtent b="0" l="0" r="0" t="0"/>
                <wp:wrapNone/>
                <wp:docPr id="43" name=""/>
                <a:graphic>
                  <a:graphicData uri="http://schemas.microsoft.com/office/word/2010/wordprocessingShape">
                    <wps:wsp>
                      <wps:cNvCnPr/>
                      <wps:spPr>
                        <a:xfrm flipH="1" rot="10800000">
                          <a:off x="5103888" y="3604563"/>
                          <a:ext cx="484224" cy="350874"/>
                        </a:xfrm>
                        <a:prstGeom prst="bentConnector3">
                          <a:avLst>
                            <a:gd fmla="val 50000"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152400</wp:posOffset>
                </wp:positionV>
                <wp:extent cx="509624" cy="376274"/>
                <wp:effectExtent b="0" l="0" r="0" t="0"/>
                <wp:wrapNone/>
                <wp:docPr id="43"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509624" cy="376274"/>
                        </a:xfrm>
                        <a:prstGeom prst="rect"/>
                        <a:ln/>
                      </pic:spPr>
                    </pic:pic>
                  </a:graphicData>
                </a:graphic>
              </wp:anchor>
            </w:drawing>
          </mc:Fallback>
        </mc:AlternateContent>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139700</wp:posOffset>
                </wp:positionV>
                <wp:extent cx="509624" cy="376274"/>
                <wp:effectExtent b="0" l="0" r="0" t="0"/>
                <wp:wrapNone/>
                <wp:docPr id="45" name=""/>
                <a:graphic>
                  <a:graphicData uri="http://schemas.microsoft.com/office/word/2010/wordprocessingShape">
                    <wps:wsp>
                      <wps:cNvCnPr/>
                      <wps:spPr>
                        <a:xfrm flipH="1" rot="10800000">
                          <a:off x="5103888" y="3604563"/>
                          <a:ext cx="484224" cy="350874"/>
                        </a:xfrm>
                        <a:prstGeom prst="bentConnector3">
                          <a:avLst>
                            <a:gd fmla="val 50000"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139700</wp:posOffset>
                </wp:positionV>
                <wp:extent cx="509624" cy="376274"/>
                <wp:effectExtent b="0" l="0" r="0" t="0"/>
                <wp:wrapNone/>
                <wp:docPr id="45"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509624" cy="376274"/>
                        </a:xfrm>
                        <a:prstGeom prst="rect"/>
                        <a:ln/>
                      </pic:spPr>
                    </pic:pic>
                  </a:graphicData>
                </a:graphic>
              </wp:anchor>
            </w:drawing>
          </mc:Fallback>
        </mc:AlternateContent>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0</wp:posOffset>
                </wp:positionV>
                <wp:extent cx="3371850" cy="2066925"/>
                <wp:effectExtent b="0" l="0" r="0" t="0"/>
                <wp:wrapNone/>
                <wp:docPr id="36" name=""/>
                <a:graphic>
                  <a:graphicData uri="http://schemas.microsoft.com/office/word/2010/wordprocessingShape">
                    <wps:wsp>
                      <wps:cNvSpPr/>
                      <wps:cNvPr id="3" name="Shape 3"/>
                      <wps:spPr>
                        <a:xfrm>
                          <a:off x="3664838" y="2751300"/>
                          <a:ext cx="3362325" cy="2057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0</wp:posOffset>
                </wp:positionV>
                <wp:extent cx="3371850" cy="2066925"/>
                <wp:effectExtent b="0" l="0" r="0" t="0"/>
                <wp:wrapNone/>
                <wp:docPr id="36" name="image8.png"/>
                <a:graphic>
                  <a:graphicData uri="http://schemas.openxmlformats.org/drawingml/2006/picture">
                    <pic:pic>
                      <pic:nvPicPr>
                        <pic:cNvPr id="0" name="image8.png"/>
                        <pic:cNvPicPr preferRelativeResize="0"/>
                      </pic:nvPicPr>
                      <pic:blipFill>
                        <a:blip r:embed="rId26"/>
                        <a:srcRect/>
                        <a:stretch>
                          <a:fillRect/>
                        </a:stretch>
                      </pic:blipFill>
                      <pic:spPr>
                        <a:xfrm>
                          <a:off x="0" y="0"/>
                          <a:ext cx="3371850" cy="2066925"/>
                        </a:xfrm>
                        <a:prstGeom prst="rect"/>
                        <a:ln/>
                      </pic:spPr>
                    </pic:pic>
                  </a:graphicData>
                </a:graphic>
              </wp:anchor>
            </w:drawing>
          </mc:Fallback>
        </mc:AlternateConten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jc w:val="center"/>
        <w:rPr/>
      </w:pPr>
      <w:bookmarkStart w:colFirst="0" w:colLast="0" w:name="_heading=h.tyjcwt" w:id="7"/>
      <w:bookmarkEnd w:id="7"/>
      <w:r w:rsidDel="00000000" w:rsidR="00000000" w:rsidRPr="00000000">
        <w:rPr>
          <w:rtl w:val="0"/>
        </w:rPr>
        <w:t xml:space="preserve">Plantillas de caso de uso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jc w:val="center"/>
        <w:rPr/>
      </w:pPr>
      <w:bookmarkStart w:colFirst="0" w:colLast="0" w:name="_heading=h.3dy6vkm" w:id="8"/>
      <w:bookmarkEnd w:id="8"/>
      <w:r w:rsidDel="00000000" w:rsidR="00000000" w:rsidRPr="00000000">
        <w:rPr>
          <w:rtl w:val="0"/>
        </w:rPr>
        <w:t xml:space="preserve">Conclusiones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after="120" w:lineRule="auto"/>
        <w:jc w:val="both"/>
        <w:rPr>
          <w:rFonts w:ascii="Microsoft JhengHei UI Light" w:cs="Microsoft JhengHei UI Light" w:eastAsia="Microsoft JhengHei UI Light" w:hAnsi="Microsoft JhengHei UI Light"/>
          <w:b w:val="1"/>
          <w:sz w:val="24"/>
          <w:szCs w:val="24"/>
        </w:rPr>
      </w:pPr>
      <w:r w:rsidDel="00000000" w:rsidR="00000000" w:rsidRPr="00000000">
        <w:rPr>
          <w:rFonts w:ascii="Microsoft JhengHei UI Light" w:cs="Microsoft JhengHei UI Light" w:eastAsia="Microsoft JhengHei UI Light" w:hAnsi="Microsoft JhengHei UI Light"/>
          <w:b w:val="1"/>
          <w:sz w:val="24"/>
          <w:szCs w:val="24"/>
          <w:rtl w:val="0"/>
        </w:rPr>
        <w:t xml:space="preserve">Arzate Hérnandez Emmanuel:</w:t>
      </w:r>
    </w:p>
    <w:p w:rsidR="00000000" w:rsidDel="00000000" w:rsidP="00000000" w:rsidRDefault="00000000" w:rsidRPr="00000000" w14:paraId="000000EF">
      <w:pPr>
        <w:spacing w:after="120" w:lineRule="auto"/>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color w:val="000000"/>
          <w:rtl w:val="0"/>
        </w:rPr>
        <w:t xml:space="preserve">El desarrollar una aplicación de un sistema, aunque parezca fácil, es algo complejo ya que es un programa que se tiene que estructurar impecablemente, dando un seguimiento riguroso a los pasos y las estructuras del mismo para tener un resultado favorable.</w:t>
      </w:r>
      <w:r w:rsidDel="00000000" w:rsidR="00000000" w:rsidRPr="00000000">
        <w:rPr>
          <w:rtl w:val="0"/>
        </w:rPr>
      </w:r>
    </w:p>
    <w:p w:rsidR="00000000" w:rsidDel="00000000" w:rsidP="00000000" w:rsidRDefault="00000000" w:rsidRPr="00000000" w14:paraId="000000F0">
      <w:pPr>
        <w:spacing w:after="120" w:line="240" w:lineRule="auto"/>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b w:val="1"/>
          <w:color w:val="000000"/>
          <w:sz w:val="24"/>
          <w:szCs w:val="24"/>
          <w:rtl w:val="0"/>
        </w:rPr>
        <w:t xml:space="preserve">Cortés García Gonzalo:</w:t>
      </w:r>
      <w:r w:rsidDel="00000000" w:rsidR="00000000" w:rsidRPr="00000000">
        <w:rPr>
          <w:rtl w:val="0"/>
        </w:rPr>
      </w:r>
    </w:p>
    <w:p w:rsidR="00000000" w:rsidDel="00000000" w:rsidP="00000000" w:rsidRDefault="00000000" w:rsidRPr="00000000" w14:paraId="000000F1">
      <w:pPr>
        <w:spacing w:after="120" w:line="240" w:lineRule="auto"/>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color w:val="000000"/>
          <w:sz w:val="24"/>
          <w:szCs w:val="24"/>
          <w:rtl w:val="0"/>
        </w:rPr>
        <w:t xml:space="preserve">El desarrollo de este sistema es complejo, ya que es desglosar un programa qué ya se tiene de manera más profunda. Es estructurar el cuerpo de un programa ya hecho y darle sentido al fin. </w:t>
      </w:r>
      <w:r w:rsidDel="00000000" w:rsidR="00000000" w:rsidRPr="00000000">
        <w:rPr>
          <w:rtl w:val="0"/>
        </w:rPr>
      </w:r>
    </w:p>
    <w:p w:rsidR="00000000" w:rsidDel="00000000" w:rsidP="00000000" w:rsidRDefault="00000000" w:rsidRPr="00000000" w14:paraId="000000F2">
      <w:pPr>
        <w:spacing w:line="240" w:lineRule="auto"/>
        <w:jc w:val="both"/>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F3">
      <w:pPr>
        <w:spacing w:after="120" w:line="240" w:lineRule="auto"/>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b w:val="1"/>
          <w:color w:val="000000"/>
          <w:sz w:val="24"/>
          <w:szCs w:val="24"/>
          <w:rtl w:val="0"/>
        </w:rPr>
        <w:t xml:space="preserve">Garduño Villa Anayansi Daniela</w:t>
      </w:r>
      <w:r w:rsidDel="00000000" w:rsidR="00000000" w:rsidRPr="00000000">
        <w:rPr>
          <w:rtl w:val="0"/>
        </w:rPr>
      </w:r>
    </w:p>
    <w:p w:rsidR="00000000" w:rsidDel="00000000" w:rsidP="00000000" w:rsidRDefault="00000000" w:rsidRPr="00000000" w14:paraId="000000F4">
      <w:pPr>
        <w:spacing w:line="240" w:lineRule="auto"/>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color w:val="000000"/>
          <w:sz w:val="24"/>
          <w:szCs w:val="24"/>
          <w:rtl w:val="0"/>
        </w:rPr>
        <w:t xml:space="preserve">Desarrollar aplicaciones y demás derivados del software es un proceso que requiere de pasos y estructuras que ya han sido probadas por otros, con el fin de facilitarnos la creación de nuevos programas, aunque esto no quiere decir que nosotros no podamos inventar o buscar nuevas técnicas que simplifiquen la elaboración de una programación tan importante como lo es el software de hoy en día. </w:t>
      </w:r>
      <w:r w:rsidDel="00000000" w:rsidR="00000000" w:rsidRPr="00000000">
        <w:rPr>
          <w:rtl w:val="0"/>
        </w:rPr>
      </w:r>
    </w:p>
    <w:p w:rsidR="00000000" w:rsidDel="00000000" w:rsidP="00000000" w:rsidRDefault="00000000" w:rsidRPr="00000000" w14:paraId="000000F5">
      <w:pPr>
        <w:spacing w:line="240" w:lineRule="auto"/>
        <w:jc w:val="both"/>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F6">
      <w:pPr>
        <w:spacing w:line="240" w:lineRule="auto"/>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color w:val="000000"/>
          <w:sz w:val="24"/>
          <w:szCs w:val="24"/>
          <w:rtl w:val="0"/>
        </w:rPr>
        <w:t xml:space="preserve">Uno de estos importantes procesos es definir en toda su amplia gama lo que significa cada interfaz, ya que al saber para qué sirve/ usa cada botón, que instrucciones hay detrás de su programación, podremos lograr una mejor optimización del producto.</w:t>
      </w:r>
      <w:r w:rsidDel="00000000" w:rsidR="00000000" w:rsidRPr="00000000">
        <w:rPr>
          <w:rtl w:val="0"/>
        </w:rPr>
      </w:r>
    </w:p>
    <w:p w:rsidR="00000000" w:rsidDel="00000000" w:rsidP="00000000" w:rsidRDefault="00000000" w:rsidRPr="00000000" w14:paraId="000000F7">
      <w:pPr>
        <w:rPr>
          <w:rFonts w:ascii="Microsoft JhengHei UI Light" w:cs="Microsoft JhengHei UI Light" w:eastAsia="Microsoft JhengHei UI Light" w:hAnsi="Microsoft JhengHei UI Light"/>
          <w:sz w:val="24"/>
          <w:szCs w:val="24"/>
        </w:rPr>
      </w:pPr>
      <w:r w:rsidDel="00000000" w:rsidR="00000000" w:rsidRPr="00000000">
        <w:rPr>
          <w:rtl w:val="0"/>
        </w:rPr>
      </w:r>
    </w:p>
    <w:p w:rsidR="00000000" w:rsidDel="00000000" w:rsidP="00000000" w:rsidRDefault="00000000" w:rsidRPr="00000000" w14:paraId="000000F8">
      <w:pPr>
        <w:jc w:val="both"/>
        <w:rPr>
          <w:rFonts w:ascii="Microsoft JhengHei UI Light" w:cs="Microsoft JhengHei UI Light" w:eastAsia="Microsoft JhengHei UI Light" w:hAnsi="Microsoft JhengHei UI Light"/>
          <w:b w:val="1"/>
          <w:sz w:val="24"/>
          <w:szCs w:val="24"/>
        </w:rPr>
      </w:pPr>
      <w:r w:rsidDel="00000000" w:rsidR="00000000" w:rsidRPr="00000000">
        <w:rPr>
          <w:rFonts w:ascii="Microsoft JhengHei UI Light" w:cs="Microsoft JhengHei UI Light" w:eastAsia="Microsoft JhengHei UI Light" w:hAnsi="Microsoft JhengHei UI Light"/>
          <w:b w:val="1"/>
          <w:sz w:val="24"/>
          <w:szCs w:val="24"/>
          <w:rtl w:val="0"/>
        </w:rPr>
        <w:t xml:space="preserve">Karen shanet González  Aguilar </w:t>
      </w:r>
    </w:p>
    <w:p w:rsidR="00000000" w:rsidDel="00000000" w:rsidP="00000000" w:rsidRDefault="00000000" w:rsidRPr="00000000" w14:paraId="000000F9">
      <w:pPr>
        <w:jc w:val="both"/>
        <w:rPr>
          <w:rFonts w:ascii="Microsoft JhengHei UI Light" w:cs="Microsoft JhengHei UI Light" w:eastAsia="Microsoft JhengHei UI Light" w:hAnsi="Microsoft JhengHei UI Light"/>
          <w:sz w:val="24"/>
          <w:szCs w:val="24"/>
        </w:rPr>
      </w:pPr>
      <w:r w:rsidDel="00000000" w:rsidR="00000000" w:rsidRPr="00000000">
        <w:rPr>
          <w:rFonts w:ascii="Microsoft JhengHei UI Light" w:cs="Microsoft JhengHei UI Light" w:eastAsia="Microsoft JhengHei UI Light" w:hAnsi="Microsoft JhengHei UI Light"/>
          <w:sz w:val="24"/>
          <w:szCs w:val="24"/>
          <w:rtl w:val="0"/>
        </w:rPr>
        <w:t xml:space="preserve">La elaboración del proyecto a tenido una alta demanda en la parte de investigación, recopilación de requerimientos y análisis, se tiene una estimación de un 20% a 30% de avance ya que se van haciendo cambios sobre el proyecto adaptándose a los requerimientos, todo el entorno a sido pensado en la comodidad, lo práctico y amigable a la vista para el usuario, es de suma importancia su salud física ya que con esto se vera afectado su rendimiento laboral, además de eso el sistema está pensado para agilizar actividades.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jc w:val="center"/>
        <w:rPr/>
      </w:pPr>
      <w:bookmarkStart w:colFirst="0" w:colLast="0" w:name="_heading=h.1t3h5sf" w:id="9"/>
      <w:bookmarkEnd w:id="9"/>
      <w:r w:rsidDel="00000000" w:rsidR="00000000" w:rsidRPr="00000000">
        <w:rPr>
          <w:rtl w:val="0"/>
        </w:rPr>
      </w:r>
    </w:p>
    <w:p w:rsidR="00000000" w:rsidDel="00000000" w:rsidP="00000000" w:rsidRDefault="00000000" w:rsidRPr="00000000" w14:paraId="000000FC">
      <w:pPr>
        <w:pStyle w:val="Heading1"/>
        <w:jc w:val="left"/>
        <w:rPr/>
      </w:pPr>
      <w:bookmarkStart w:colFirst="0" w:colLast="0" w:name="_heading=h.g1eux0yelmfe" w:id="10"/>
      <w:bookmarkEnd w:id="10"/>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1"/>
        <w:jc w:val="center"/>
        <w:rPr/>
      </w:pPr>
      <w:bookmarkStart w:colFirst="0" w:colLast="0" w:name="_heading=h.f99o0aby5g5z" w:id="11"/>
      <w:bookmarkEnd w:id="11"/>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BURGADA, B. B. (15 de 03 de 2022).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 Vanguardia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Obtenido de https://www.lavanguardia.com/vivo/psicologia/20220315/8125028/que-significa-color-blanco-psicologia-que-situaciones-deberias-usarlo-nbs.html#:~:text=Est%C3%A1%20considerado%20el%20color%20de,%2C%20crecimiento%2C%20imparcialidad%20y%20paz.&amp;text=Todas%20las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edomex. (17 de 3 de 2022).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tramite de la cartilla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Obtenido de http://sistemas2.edomex.gob.mx/TramitesyServicios/Tramite?tram=2513&amp;cont=0</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Flores, J. (30 de 07 de 2022).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seoptimer.com.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Obtenido de https://www.seoptimer.com/es/blog/psicologia-de-la-tipografia/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Francia., G. (3 de 02 de 2021). Obtenido de https://www.psicologia-online.com/significado-del-color-verde-en-psicologia-5468.html</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color w:val="000000"/>
          <w:rtl w:val="0"/>
        </w:rPr>
        <w:t xml:space="preserve">link de la interfaz </w:t>
      </w:r>
      <w:hyperlink r:id="rId27">
        <w:r w:rsidDel="00000000" w:rsidR="00000000" w:rsidRPr="00000000">
          <w:rPr>
            <w:color w:val="1155cc"/>
            <w:u w:val="single"/>
            <w:rtl w:val="0"/>
          </w:rPr>
          <w:t xml:space="preserve">https://github.com/GonzoC/Cartilla-Militar/blob/2321285169daba5eebb29d99f2d20ca8dd1eb07a/CartillaMilitar1.0.zip</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1"/>
        <w:jc w:val="center"/>
        <w:rPr/>
      </w:pPr>
      <w:bookmarkStart w:colFirst="0" w:colLast="0" w:name="_heading=h.4d34og8" w:id="12"/>
      <w:bookmarkEnd w:id="12"/>
      <w:r w:rsidDel="00000000" w:rsidR="00000000" w:rsidRPr="00000000">
        <w:rPr>
          <w:rtl w:val="0"/>
        </w:rPr>
        <w:t xml:space="preserve">Anexos</w:t>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Requerimientos funcionales</w:t>
      </w:r>
      <w:r w:rsidDel="00000000" w:rsidR="00000000" w:rsidRPr="00000000">
        <w:rPr>
          <w:rtl w:val="0"/>
        </w:rPr>
      </w:r>
    </w:p>
    <w:p w:rsidR="00000000" w:rsidDel="00000000" w:rsidP="00000000" w:rsidRDefault="00000000" w:rsidRPr="00000000" w14:paraId="00000125">
      <w:pPr>
        <w:spacing w:after="120" w:lineRule="auto"/>
        <w:jc w:val="both"/>
        <w:rPr>
          <w:b w:val="1"/>
          <w:sz w:val="24"/>
          <w:szCs w:val="24"/>
        </w:rPr>
      </w:pPr>
      <w:r w:rsidDel="00000000" w:rsidR="00000000" w:rsidRPr="00000000">
        <w:rPr>
          <w:b w:val="1"/>
          <w:sz w:val="24"/>
          <w:szCs w:val="24"/>
        </w:rPr>
        <w:drawing>
          <wp:inline distB="114300" distT="114300" distL="114300" distR="114300">
            <wp:extent cx="5731200" cy="6451600"/>
            <wp:effectExtent b="0" l="0" r="0" t="0"/>
            <wp:docPr id="5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20" w:lineRule="auto"/>
        <w:jc w:val="both"/>
        <w:rPr>
          <w:b w:val="1"/>
          <w:sz w:val="24"/>
          <w:szCs w:val="24"/>
        </w:rPr>
      </w:pPr>
      <w:r w:rsidDel="00000000" w:rsidR="00000000" w:rsidRPr="00000000">
        <w:rPr>
          <w:b w:val="1"/>
          <w:sz w:val="24"/>
          <w:szCs w:val="24"/>
        </w:rPr>
        <w:drawing>
          <wp:inline distB="114300" distT="114300" distL="114300" distR="114300">
            <wp:extent cx="5731200" cy="6464300"/>
            <wp:effectExtent b="0" l="0" r="0" t="0"/>
            <wp:docPr id="5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20" w:lineRule="auto"/>
        <w:jc w:val="both"/>
        <w:rPr>
          <w:b w:val="1"/>
          <w:sz w:val="24"/>
          <w:szCs w:val="24"/>
        </w:rPr>
      </w:pPr>
      <w:r w:rsidDel="00000000" w:rsidR="00000000" w:rsidRPr="00000000">
        <w:rPr>
          <w:b w:val="1"/>
          <w:sz w:val="24"/>
          <w:szCs w:val="24"/>
        </w:rPr>
        <w:drawing>
          <wp:inline distB="114300" distT="114300" distL="114300" distR="114300">
            <wp:extent cx="5731200" cy="6477000"/>
            <wp:effectExtent b="0" l="0" r="0" t="0"/>
            <wp:docPr id="6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1200" cy="2247900"/>
            <wp:effectExtent b="0" l="0" r="0" t="0"/>
            <wp:docPr id="5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31200" cy="6451600"/>
            <wp:effectExtent b="0" l="0" r="0" t="0"/>
            <wp:docPr id="6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731200" cy="6235700"/>
            <wp:effectExtent b="0" l="0" r="0" t="0"/>
            <wp:docPr id="6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6248400"/>
            <wp:effectExtent b="0" l="0" r="0" t="0"/>
            <wp:docPr id="5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731200" cy="2159000"/>
            <wp:effectExtent b="0" l="0" r="0" t="0"/>
            <wp:docPr id="5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mbria"/>
  <w:font w:name="Times New Roman"/>
  <w:font w:name="Courier New"/>
  <w:font w:name="Microsoft JhengHei UI Ligh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C4E15"/>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Tablaconcuadrcula4-nfasis6">
    <w:name w:val="Grid Table 4 Accent 6"/>
    <w:basedOn w:val="Tablanormal"/>
    <w:uiPriority w:val="49"/>
    <w:rsid w:val="006356D9"/>
    <w:pPr>
      <w:spacing w:line="240" w:lineRule="auto"/>
    </w:pPr>
    <w:rPr>
      <w:rFonts w:asciiTheme="minorHAnsi" w:cstheme="minorBidi" w:eastAsiaTheme="minorHAnsi" w:hAnsiTheme="minorHAnsi"/>
      <w:lang w:eastAsia="en-US" w:val="es-MX"/>
    </w:rPr>
    <w:tblPr>
      <w:tblStyleRowBandSize w:val="1"/>
      <w:tblStyleColBandSize w:val="1"/>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insideV w:color="fabf8f" w:space="0" w:sz="4" w:themeColor="accent6" w:themeTint="000099" w:val="single"/>
      </w:tblBorders>
    </w:tblPr>
    <w:tblStylePr w:type="firstRow">
      <w:rPr>
        <w:b w:val="1"/>
        <w:bCs w:val="1"/>
        <w:color w:val="ffffff" w:themeColor="background1"/>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insideH w:space="0" w:sz="0" w:val="nil"/>
          <w:insideV w:space="0" w:sz="0" w:val="nil"/>
        </w:tcBorders>
        <w:shd w:color="auto" w:fill="f79646" w:themeFill="accent6" w:val="clear"/>
      </w:tcPr>
    </w:tblStylePr>
    <w:tblStylePr w:type="lastRow">
      <w:rPr>
        <w:b w:val="1"/>
        <w:bCs w:val="1"/>
      </w:rPr>
      <w:tblPr/>
      <w:tcPr>
        <w:tcBorders>
          <w:top w:color="f79646" w:space="0" w:sz="4" w:themeColor="accent6" w:val="doub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table" w:styleId="Tablaconcuadrcula4-nfasis3">
    <w:name w:val="Grid Table 4 Accent 3"/>
    <w:basedOn w:val="Tablanormal"/>
    <w:uiPriority w:val="49"/>
    <w:rsid w:val="006356D9"/>
    <w:pPr>
      <w:spacing w:line="240" w:lineRule="auto"/>
    </w:p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color w:val="ffffff" w:themeColor="background1"/>
      </w:rPr>
      <w:tblPr/>
      <w:tcPr>
        <w:tcBorders>
          <w:top w:color="9bbb59" w:space="0" w:sz="4" w:themeColor="accent3" w:val="single"/>
          <w:left w:color="9bbb59" w:space="0" w:sz="4" w:themeColor="accent3" w:val="single"/>
          <w:bottom w:color="9bbb59" w:space="0" w:sz="4" w:themeColor="accent3" w:val="single"/>
          <w:right w:color="9bbb59" w:space="0" w:sz="4" w:themeColor="accent3" w:val="single"/>
          <w:insideH w:space="0" w:sz="0" w:val="nil"/>
          <w:insideV w:space="0" w:sz="0" w:val="nil"/>
        </w:tcBorders>
        <w:shd w:color="auto" w:fill="9bbb59" w:themeFill="accent3" w:val="clear"/>
      </w:tcPr>
    </w:tblStylePr>
    <w:tblStylePr w:type="lastRow">
      <w:rPr>
        <w:b w:val="1"/>
        <w:bCs w:val="1"/>
      </w:rPr>
      <w:tblPr/>
      <w:tcPr>
        <w:tcBorders>
          <w:top w:color="9bbb59" w:space="0" w:sz="4" w:themeColor="accent3"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paragraph" w:styleId="TtuloTDC">
    <w:name w:val="TOC Heading"/>
    <w:basedOn w:val="Ttulo1"/>
    <w:next w:val="Normal"/>
    <w:uiPriority w:val="39"/>
    <w:unhideWhenUsed w:val="1"/>
    <w:qFormat w:val="1"/>
    <w:rsid w:val="006356D9"/>
    <w:pPr>
      <w:spacing w:after="0" w:before="240" w:line="259" w:lineRule="auto"/>
      <w:outlineLvl w:val="9"/>
    </w:pPr>
    <w:rPr>
      <w:rFonts w:asciiTheme="majorHAnsi" w:cstheme="majorBidi" w:eastAsiaTheme="majorEastAsia" w:hAnsiTheme="majorHAnsi"/>
      <w:color w:val="365f91" w:themeColor="accent1" w:themeShade="0000BF"/>
      <w:sz w:val="32"/>
      <w:szCs w:val="32"/>
      <w:lang w:val="es-MX"/>
    </w:rPr>
  </w:style>
  <w:style w:type="paragraph" w:styleId="TDC1">
    <w:name w:val="toc 1"/>
    <w:basedOn w:val="Normal"/>
    <w:next w:val="Normal"/>
    <w:autoRedefine w:val="1"/>
    <w:uiPriority w:val="39"/>
    <w:unhideWhenUsed w:val="1"/>
    <w:rsid w:val="006356D9"/>
    <w:pPr>
      <w:spacing w:after="100"/>
    </w:pPr>
  </w:style>
  <w:style w:type="character" w:styleId="Hipervnculo">
    <w:name w:val="Hyperlink"/>
    <w:basedOn w:val="Fuentedeprrafopredeter"/>
    <w:uiPriority w:val="99"/>
    <w:unhideWhenUsed w:val="1"/>
    <w:rsid w:val="006356D9"/>
    <w:rPr>
      <w:color w:val="0000ff" w:themeColor="hyperlink"/>
      <w:u w:val="single"/>
    </w:rPr>
  </w:style>
  <w:style w:type="character" w:styleId="Ttulo1Car" w:customStyle="1">
    <w:name w:val="Título 1 Car"/>
    <w:basedOn w:val="Fuentedeprrafopredeter"/>
    <w:link w:val="Ttulo1"/>
    <w:uiPriority w:val="9"/>
    <w:rsid w:val="006E0C19"/>
    <w:rPr>
      <w:sz w:val="40"/>
      <w:szCs w:val="40"/>
    </w:rPr>
  </w:style>
  <w:style w:type="paragraph" w:styleId="Bibliografa">
    <w:name w:val="Bibliography"/>
    <w:basedOn w:val="Normal"/>
    <w:next w:val="Normal"/>
    <w:uiPriority w:val="37"/>
    <w:unhideWhenUsed w:val="1"/>
    <w:rsid w:val="006E0C19"/>
  </w:style>
  <w:style w:type="paragraph" w:styleId="NormalWeb">
    <w:name w:val="Normal (Web)"/>
    <w:basedOn w:val="Normal"/>
    <w:uiPriority w:val="99"/>
    <w:semiHidden w:val="1"/>
    <w:unhideWhenUsed w:val="1"/>
    <w:rsid w:val="00224E87"/>
    <w:pPr>
      <w:spacing w:after="100" w:afterAutospacing="1" w:before="100" w:beforeAutospacing="1" w:line="240" w:lineRule="auto"/>
    </w:pPr>
    <w:rPr>
      <w:rFonts w:ascii="Times New Roman" w:cs="Times New Roman" w:eastAsia="Times New Roman" w:hAnsi="Times New Roman"/>
      <w:sz w:val="24"/>
      <w:szCs w:val="24"/>
      <w:lang w:val="es-MX"/>
    </w:rPr>
  </w:style>
  <w:style w:type="table" w:styleId="Tablaconcuadrcula">
    <w:name w:val="Table Grid"/>
    <w:basedOn w:val="Tablanormal"/>
    <w:uiPriority w:val="39"/>
    <w:rsid w:val="00224E87"/>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color w:val="ffffff"/>
      </w:rPr>
      <w:tcPr>
        <w:tcBorders>
          <w:top w:color="9bbb59" w:space="0" w:sz="4" w:val="single"/>
          <w:left w:color="9bbb59" w:space="0" w:sz="4" w:val="single"/>
          <w:bottom w:color="9bbb59" w:space="0" w:sz="4" w:val="single"/>
          <w:right w:color="9bbb59" w:space="0" w:sz="4" w:val="single"/>
          <w:insideH w:color="000000" w:space="0" w:sz="0" w:val="nil"/>
          <w:insideV w:color="000000" w:space="0" w:sz="0" w:val="nil"/>
        </w:tcBorders>
        <w:shd w:fill="9bbb59" w:val="clear"/>
      </w:tcPr>
    </w:tblStylePr>
    <w:tblStylePr w:type="lastCol">
      <w:rPr>
        <w:b w:val="1"/>
      </w:rPr>
    </w:tblStylePr>
    <w:tblStylePr w:type="lastRow">
      <w:rPr>
        <w:b w:val="1"/>
      </w:rPr>
      <w:tcPr>
        <w:tcBorders>
          <w:top w:color="9bbb59"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image" Target="media/image14.png"/><Relationship Id="rId27" Type="http://schemas.openxmlformats.org/officeDocument/2006/relationships/hyperlink" Target="https://github.com/GonzoC/Cartilla-Militar/blob/2321285169daba5eebb29d99f2d20ca8dd1eb07a/CartillaMilitar1.0.zip"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image" Target="media/image1.png"/><Relationship Id="rId30" Type="http://schemas.openxmlformats.org/officeDocument/2006/relationships/image" Target="media/image22.png"/><Relationship Id="rId11" Type="http://schemas.openxmlformats.org/officeDocument/2006/relationships/image" Target="media/image25.png"/><Relationship Id="rId33" Type="http://schemas.openxmlformats.org/officeDocument/2006/relationships/image" Target="media/image27.png"/><Relationship Id="rId10" Type="http://schemas.openxmlformats.org/officeDocument/2006/relationships/image" Target="media/image2.png"/><Relationship Id="rId32" Type="http://schemas.openxmlformats.org/officeDocument/2006/relationships/image" Target="media/image21.png"/><Relationship Id="rId13" Type="http://schemas.openxmlformats.org/officeDocument/2006/relationships/image" Target="media/image15.png"/><Relationship Id="rId35" Type="http://schemas.openxmlformats.org/officeDocument/2006/relationships/image" Target="media/image13.png"/><Relationship Id="rId12" Type="http://schemas.openxmlformats.org/officeDocument/2006/relationships/image" Target="media/image6.png"/><Relationship Id="rId34" Type="http://schemas.openxmlformats.org/officeDocument/2006/relationships/image" Target="media/image11.png"/><Relationship Id="rId15" Type="http://schemas.openxmlformats.org/officeDocument/2006/relationships/image" Target="media/image20.png"/><Relationship Id="rId14" Type="http://schemas.openxmlformats.org/officeDocument/2006/relationships/image" Target="media/image23.png"/><Relationship Id="rId17" Type="http://schemas.openxmlformats.org/officeDocument/2006/relationships/image" Target="media/image10.png"/><Relationship Id="rId16" Type="http://schemas.openxmlformats.org/officeDocument/2006/relationships/hyperlink" Target="https://www.psicologia-online.com/el-test-de-los-colores-de-luscher-4035.html" TargetMode="External"/><Relationship Id="rId19" Type="http://schemas.openxmlformats.org/officeDocument/2006/relationships/image" Target="media/image1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289vYbHthJ0s2I3Vamc/h4rHMw==">AMUW2mXzyvvJUNp/FjMPZx0rnJg4k9HWitEYSRF9/o0QG4Yq+Tv31kn9L+ySE2mHCDKsDB05a7aXu8FpdQ0nBnFvM5iu6wnK2cxpjLFMhvKCfLFQvNS7+pmgJn4iGPlZGNcfGm6Ji6eIoO+6BAmRdOVAPxp+XGMVKUyZqaN8HXTX15UIWJIhTYjbKoj/C98KO4Di7bzix2v1vZqECam/nhCx8yJZgoAjKv0XSTevYMbxPwUm1PIwDZZLyqsZYg28iEUW0Jh4RkN0fsnvsAORWZSqMektJ5JnaNSMsBRlqNwOMPnusKAZb6/97p8/IPTG2lRQ4MWvZo6oI36lgegptI40KB/1dvcl8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2022-08-25T01:53:00Z</dcterms:created>
  <dc:creator>DELL</dc:creator>
</cp:coreProperties>
</file>