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0ff7k89f02g" w:id="0"/>
      <w:bookmarkEnd w:id="0"/>
      <w:r w:rsidDel="00000000" w:rsidR="00000000" w:rsidRPr="00000000">
        <w:rPr>
          <w:rtl w:val="0"/>
        </w:rPr>
        <w:t xml:space="preserve">sleepwrong (2019)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were built from static.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the digital gods,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knew the soundtrack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a physical thing.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internet arrived in screams—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great replacement,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end of forgetting.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us,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last to know both worlds.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