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624F0" w14:textId="77777777" w:rsidR="00E92387" w:rsidRDefault="00B61900">
      <w:pPr>
        <w:spacing w:after="0" w:line="259" w:lineRule="auto"/>
        <w:ind w:left="3577" w:right="0" w:firstLine="0"/>
      </w:pPr>
      <w:r>
        <w:rPr>
          <w:rFonts w:ascii="Verdana" w:eastAsia="Verdana" w:hAnsi="Verdana" w:cs="Verdana"/>
          <w:b/>
        </w:rPr>
        <w:t xml:space="preserve">Licenciatura en Sistemas de Información </w:t>
      </w:r>
    </w:p>
    <w:p w14:paraId="4003BBF7" w14:textId="77777777" w:rsidR="00E92387" w:rsidRDefault="00B61900">
      <w:pPr>
        <w:spacing w:after="0" w:line="259" w:lineRule="auto"/>
        <w:ind w:left="4069" w:right="0" w:firstLine="0"/>
      </w:pPr>
      <w:r>
        <w:rPr>
          <w:rFonts w:ascii="Verdana" w:eastAsia="Verdana" w:hAnsi="Verdana" w:cs="Verdana"/>
          <w:b/>
          <w:sz w:val="24"/>
        </w:rPr>
        <w:t xml:space="preserve">Sistemas Operativos - 3er año </w:t>
      </w:r>
    </w:p>
    <w:p w14:paraId="6A4ED615" w14:textId="77777777" w:rsidR="00E92387" w:rsidRDefault="00B61900">
      <w:pPr>
        <w:tabs>
          <w:tab w:val="center" w:pos="1929"/>
          <w:tab w:val="center" w:pos="6105"/>
        </w:tabs>
        <w:spacing w:after="50" w:line="259" w:lineRule="auto"/>
        <w:ind w:left="0" w:right="0" w:firstLine="0"/>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64431DB0" wp14:editId="7DD6DC06">
                <wp:simplePos x="0" y="0"/>
                <wp:positionH relativeFrom="column">
                  <wp:posOffset>358140</wp:posOffset>
                </wp:positionH>
                <wp:positionV relativeFrom="paragraph">
                  <wp:posOffset>-365294</wp:posOffset>
                </wp:positionV>
                <wp:extent cx="6042089" cy="546354"/>
                <wp:effectExtent l="0" t="0" r="0" b="0"/>
                <wp:wrapNone/>
                <wp:docPr id="853" name="Group 853"/>
                <wp:cNvGraphicFramePr/>
                <a:graphic xmlns:a="http://schemas.openxmlformats.org/drawingml/2006/main">
                  <a:graphicData uri="http://schemas.microsoft.com/office/word/2010/wordprocessingGroup">
                    <wpg:wgp>
                      <wpg:cNvGrpSpPr/>
                      <wpg:grpSpPr>
                        <a:xfrm>
                          <a:off x="0" y="0"/>
                          <a:ext cx="6042089" cy="546354"/>
                          <a:chOff x="0" y="0"/>
                          <a:chExt cx="6042089" cy="546354"/>
                        </a:xfrm>
                      </wpg:grpSpPr>
                      <wps:wsp>
                        <wps:cNvPr id="1077" name="Shape 1077"/>
                        <wps:cNvSpPr/>
                        <wps:spPr>
                          <a:xfrm>
                            <a:off x="0" y="533654"/>
                            <a:ext cx="998538" cy="12700"/>
                          </a:xfrm>
                          <a:custGeom>
                            <a:avLst/>
                            <a:gdLst/>
                            <a:ahLst/>
                            <a:cxnLst/>
                            <a:rect l="0" t="0" r="0" b="0"/>
                            <a:pathLst>
                              <a:path w="998538" h="12700">
                                <a:moveTo>
                                  <a:pt x="0" y="0"/>
                                </a:moveTo>
                                <a:lnTo>
                                  <a:pt x="998538" y="0"/>
                                </a:lnTo>
                                <a:lnTo>
                                  <a:pt x="998538"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 name="Shape 1078"/>
                        <wps:cNvSpPr/>
                        <wps:spPr>
                          <a:xfrm>
                            <a:off x="990918" y="533654"/>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 name="Shape 1079"/>
                        <wps:cNvSpPr/>
                        <wps:spPr>
                          <a:xfrm>
                            <a:off x="1003618" y="533654"/>
                            <a:ext cx="5038471" cy="12700"/>
                          </a:xfrm>
                          <a:custGeom>
                            <a:avLst/>
                            <a:gdLst/>
                            <a:ahLst/>
                            <a:cxnLst/>
                            <a:rect l="0" t="0" r="0" b="0"/>
                            <a:pathLst>
                              <a:path w="5038471" h="12700">
                                <a:moveTo>
                                  <a:pt x="0" y="0"/>
                                </a:moveTo>
                                <a:lnTo>
                                  <a:pt x="5038471" y="0"/>
                                </a:lnTo>
                                <a:lnTo>
                                  <a:pt x="5038471"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0" name="Picture 40"/>
                          <pic:cNvPicPr/>
                        </pic:nvPicPr>
                        <pic:blipFill>
                          <a:blip r:embed="rId5"/>
                          <a:stretch>
                            <a:fillRect/>
                          </a:stretch>
                        </pic:blipFill>
                        <pic:spPr>
                          <a:xfrm>
                            <a:off x="141923" y="0"/>
                            <a:ext cx="713740" cy="533400"/>
                          </a:xfrm>
                          <a:prstGeom prst="rect">
                            <a:avLst/>
                          </a:prstGeom>
                        </pic:spPr>
                      </pic:pic>
                    </wpg:wgp>
                  </a:graphicData>
                </a:graphic>
              </wp:anchor>
            </w:drawing>
          </mc:Choice>
          <mc:Fallback xmlns:a="http://schemas.openxmlformats.org/drawingml/2006/main">
            <w:pict>
              <v:group id="Group 853" style="width:475.755pt;height:43.02pt;position:absolute;z-index:-2147483630;mso-position-horizontal-relative:text;mso-position-horizontal:absolute;margin-left:28.2pt;mso-position-vertical-relative:text;margin-top:-28.7634pt;" coordsize="60420,5463">
                <v:shape id="Shape 1080" style="position:absolute;width:9985;height:127;left:0;top:5336;" coordsize="998538,12700" path="m0,0l998538,0l998538,12700l0,12700l0,0">
                  <v:stroke weight="0pt" endcap="flat" joinstyle="miter" miterlimit="10" on="false" color="#000000" opacity="0"/>
                  <v:fill on="true" color="#000000"/>
                </v:shape>
                <v:shape id="Shape 1081" style="position:absolute;width:127;height:127;left:9909;top:5336;" coordsize="12700,12700" path="m0,0l12700,0l12700,12700l0,12700l0,0">
                  <v:stroke weight="0pt" endcap="flat" joinstyle="miter" miterlimit="10" on="false" color="#000000" opacity="0"/>
                  <v:fill on="true" color="#000000"/>
                </v:shape>
                <v:shape id="Shape 1082" style="position:absolute;width:50384;height:127;left:10036;top:5336;" coordsize="5038471,12700" path="m0,0l5038471,0l5038471,12700l0,12700l0,0">
                  <v:stroke weight="0pt" endcap="flat" joinstyle="miter" miterlimit="10" on="false" color="#000000" opacity="0"/>
                  <v:fill on="true" color="#000000"/>
                </v:shape>
                <v:shape id="Picture 40" style="position:absolute;width:7137;height:5334;left:1419;top:0;" filled="f">
                  <v:imagedata r:id="rId6"/>
                </v:shape>
              </v:group>
            </w:pict>
          </mc:Fallback>
        </mc:AlternateContent>
      </w:r>
      <w:r>
        <w:rPr>
          <w:rFonts w:ascii="Calibri" w:eastAsia="Calibri" w:hAnsi="Calibri" w:cs="Calibri"/>
        </w:rPr>
        <w:tab/>
      </w:r>
      <w:r>
        <w:rPr>
          <w:rFonts w:ascii="Calibri" w:eastAsia="Calibri" w:hAnsi="Calibri" w:cs="Calibri"/>
          <w:sz w:val="15"/>
          <w:vertAlign w:val="subscript"/>
        </w:rPr>
        <w:t xml:space="preserve"> </w:t>
      </w:r>
      <w:r>
        <w:rPr>
          <w:rFonts w:ascii="Calibri" w:eastAsia="Calibri" w:hAnsi="Calibri" w:cs="Calibri"/>
          <w:sz w:val="15"/>
          <w:vertAlign w:val="subscript"/>
        </w:rPr>
        <w:tab/>
      </w:r>
      <w:r>
        <w:rPr>
          <w:b/>
        </w:rPr>
        <w:t>Trabajo de Laboratorio 7 – Gestión de E/S</w:t>
      </w:r>
      <w:r>
        <w:rPr>
          <w:b/>
          <w:sz w:val="24"/>
        </w:rPr>
        <w:t xml:space="preserve"> </w:t>
      </w:r>
    </w:p>
    <w:p w14:paraId="6D77DE49" w14:textId="77777777" w:rsidR="00E92387" w:rsidRDefault="00B61900">
      <w:pPr>
        <w:spacing w:after="358" w:line="259" w:lineRule="auto"/>
        <w:ind w:left="648" w:right="0" w:firstLine="0"/>
      </w:pPr>
      <w:r>
        <w:rPr>
          <w:rFonts w:ascii="Calibri" w:eastAsia="Calibri" w:hAnsi="Calibri" w:cs="Calibri"/>
        </w:rPr>
        <w:t xml:space="preserve"> </w:t>
      </w:r>
    </w:p>
    <w:p w14:paraId="2A977D9F" w14:textId="77777777" w:rsidR="00E92387" w:rsidRDefault="00B61900">
      <w:pPr>
        <w:spacing w:after="0" w:line="259" w:lineRule="auto"/>
        <w:ind w:left="134" w:right="0" w:firstLine="0"/>
        <w:jc w:val="center"/>
      </w:pPr>
      <w:r>
        <w:rPr>
          <w:b/>
          <w:sz w:val="32"/>
        </w:rPr>
        <w:t xml:space="preserve">Laboratorio 7 - Gestión de E/S en Linux </w:t>
      </w:r>
    </w:p>
    <w:p w14:paraId="10BB1435" w14:textId="77777777" w:rsidR="00E92387" w:rsidRDefault="00B61900">
      <w:pPr>
        <w:spacing w:after="163" w:line="259" w:lineRule="auto"/>
        <w:ind w:left="643" w:right="0"/>
      </w:pPr>
      <w:r>
        <w:rPr>
          <w:b/>
        </w:rPr>
        <w:t xml:space="preserve">Panorama </w:t>
      </w:r>
    </w:p>
    <w:p w14:paraId="7402E7C1" w14:textId="77777777" w:rsidR="00E92387" w:rsidRDefault="00B61900">
      <w:pPr>
        <w:numPr>
          <w:ilvl w:val="0"/>
          <w:numId w:val="1"/>
        </w:numPr>
        <w:ind w:right="67" w:hanging="361"/>
      </w:pPr>
      <w:r>
        <w:t xml:space="preserve">Linux sigue la filosofía de que cada cosa es un archivo. Por ej. Un teclado, monitor, ratón, impresora. </w:t>
      </w:r>
    </w:p>
    <w:p w14:paraId="2E81C14A" w14:textId="77777777" w:rsidR="00E92387" w:rsidRDefault="00B61900">
      <w:pPr>
        <w:numPr>
          <w:ilvl w:val="0"/>
          <w:numId w:val="1"/>
        </w:numPr>
        <w:ind w:right="67" w:hanging="361"/>
      </w:pPr>
      <w:r>
        <w:t xml:space="preserve">El sistema de E / S en Linux es como que en cualquier sistema Unix. </w:t>
      </w:r>
    </w:p>
    <w:p w14:paraId="42E0F632" w14:textId="77777777" w:rsidR="00E92387" w:rsidRDefault="00B61900">
      <w:pPr>
        <w:numPr>
          <w:ilvl w:val="0"/>
          <w:numId w:val="1"/>
        </w:numPr>
        <w:ind w:right="67" w:hanging="361"/>
      </w:pPr>
      <w:r>
        <w:t xml:space="preserve">Aquí todos los controladores de dispositivos aparecen como archivos normales. </w:t>
      </w:r>
    </w:p>
    <w:p w14:paraId="4B51AC7D" w14:textId="77777777" w:rsidR="00E92387" w:rsidRDefault="00B61900">
      <w:pPr>
        <w:numPr>
          <w:ilvl w:val="0"/>
          <w:numId w:val="1"/>
        </w:numPr>
        <w:spacing w:after="148"/>
        <w:ind w:right="67" w:hanging="361"/>
      </w:pPr>
      <w:r>
        <w:t xml:space="preserve">Un usuario puede acceder a un dispositivo de la misma manera como él abrir cualquier otro archivo. </w:t>
      </w:r>
    </w:p>
    <w:p w14:paraId="17530676" w14:textId="77777777" w:rsidR="00E92387" w:rsidRDefault="00B61900">
      <w:pPr>
        <w:spacing w:after="102"/>
        <w:ind w:left="1014" w:right="0"/>
      </w:pPr>
      <w:r>
        <w:t xml:space="preserve">El administrador puede establecer permisos de acceso para cada dispositivo. </w:t>
      </w:r>
    </w:p>
    <w:p w14:paraId="672BA88B" w14:textId="77777777" w:rsidR="00E92387" w:rsidRDefault="00B61900">
      <w:pPr>
        <w:spacing w:after="107" w:line="259" w:lineRule="auto"/>
        <w:ind w:left="1004" w:right="0" w:firstLine="0"/>
      </w:pPr>
      <w:r>
        <w:t xml:space="preserve"> </w:t>
      </w:r>
    </w:p>
    <w:p w14:paraId="10EDC7DF" w14:textId="77777777" w:rsidR="00E92387" w:rsidRDefault="00B61900">
      <w:pPr>
        <w:spacing w:after="163" w:line="259" w:lineRule="auto"/>
        <w:ind w:left="643" w:right="0"/>
      </w:pPr>
      <w:r>
        <w:rPr>
          <w:b/>
        </w:rPr>
        <w:t xml:space="preserve">Práctica. </w:t>
      </w:r>
    </w:p>
    <w:p w14:paraId="0D1974A8" w14:textId="21842729" w:rsidR="00E92387" w:rsidRDefault="00B61900">
      <w:pPr>
        <w:numPr>
          <w:ilvl w:val="0"/>
          <w:numId w:val="2"/>
        </w:numPr>
        <w:spacing w:after="101"/>
        <w:ind w:right="0" w:hanging="356"/>
      </w:pPr>
      <w:r>
        <w:t xml:space="preserve">¿En qué categorías divide Linux a los dispositivos? Explique cada categoría. </w:t>
      </w:r>
    </w:p>
    <w:p w14:paraId="137F70A4"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 xml:space="preserve">Para </w:t>
      </w:r>
      <w:proofErr w:type="spellStart"/>
      <w:r w:rsidRPr="00312123">
        <w:rPr>
          <w:rFonts w:eastAsia="Times New Roman"/>
        </w:rPr>
        <w:t>linux</w:t>
      </w:r>
      <w:proofErr w:type="spellEnd"/>
      <w:r w:rsidRPr="00312123">
        <w:rPr>
          <w:rFonts w:eastAsia="Times New Roman"/>
        </w:rPr>
        <w:t xml:space="preserve"> todo es un archivo, incluso los dispositivos. Las categorías son:</w:t>
      </w:r>
    </w:p>
    <w:p w14:paraId="1B110DD6"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vertAlign w:val="superscript"/>
        </w:rPr>
      </w:pPr>
      <w:r w:rsidRPr="00312123">
        <w:rPr>
          <w:rFonts w:eastAsia="Times New Roman"/>
        </w:rPr>
        <w:t>Dispositivos de bloque:</w:t>
      </w:r>
    </w:p>
    <w:p w14:paraId="784C7E71" w14:textId="5B4E17C3"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-Incluye todos los dispositivos tales como discos duros, disquetes,</w:t>
      </w:r>
      <w:r>
        <w:rPr>
          <w:rFonts w:eastAsia="Times New Roman"/>
        </w:rPr>
        <w:t xml:space="preserve"> </w:t>
      </w:r>
      <w:proofErr w:type="spellStart"/>
      <w:r w:rsidRPr="00312123">
        <w:rPr>
          <w:rFonts w:eastAsia="Times New Roman"/>
        </w:rPr>
        <w:t>cd-rom</w:t>
      </w:r>
      <w:proofErr w:type="spellEnd"/>
      <w:r w:rsidRPr="00312123">
        <w:rPr>
          <w:rFonts w:eastAsia="Times New Roman"/>
        </w:rPr>
        <w:t xml:space="preserve"> y memoria flash.</w:t>
      </w:r>
    </w:p>
    <w:p w14:paraId="299B9BA1"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-Estos dispositivos pueden ser accedidos aleatoriamente.</w:t>
      </w:r>
    </w:p>
    <w:p w14:paraId="51AE3C97"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-Ellos leen solo los bloques de datos</w:t>
      </w:r>
    </w:p>
    <w:p w14:paraId="2457432D"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Dispositivos de caracteres:</w:t>
      </w:r>
    </w:p>
    <w:p w14:paraId="42B8D26A"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-Se incluyen dispositivos tales como ratones y teclados</w:t>
      </w:r>
    </w:p>
    <w:p w14:paraId="476D07C5"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-Estos dispositivos son el acceso solo en serie o secuencialmente</w:t>
      </w:r>
    </w:p>
    <w:p w14:paraId="3CCFF38C"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-Leen el carácter de datos por carácter.</w:t>
      </w:r>
    </w:p>
    <w:p w14:paraId="10BF19AE"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Dispositivos de red:</w:t>
      </w:r>
    </w:p>
    <w:p w14:paraId="0E48D732"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-Estos tratan de manera diferente de bloque y de caracteres</w:t>
      </w:r>
    </w:p>
    <w:p w14:paraId="5709289F" w14:textId="0E2BE015" w:rsidR="00312123" w:rsidRDefault="00312123" w:rsidP="00312123">
      <w:pPr>
        <w:pStyle w:val="Prrafodelista"/>
        <w:spacing w:after="0" w:line="240" w:lineRule="auto"/>
        <w:ind w:left="989" w:right="0" w:firstLine="0"/>
        <w:rPr>
          <w:rFonts w:eastAsia="Times New Roman"/>
        </w:rPr>
      </w:pPr>
      <w:r w:rsidRPr="00312123">
        <w:rPr>
          <w:rFonts w:eastAsia="Times New Roman"/>
        </w:rPr>
        <w:t xml:space="preserve">-Los usuarios no pueden transferir datos directamente a los dispositivos de </w:t>
      </w:r>
      <w:proofErr w:type="spellStart"/>
      <w:proofErr w:type="gramStart"/>
      <w:r w:rsidRPr="00312123">
        <w:rPr>
          <w:rFonts w:eastAsia="Times New Roman"/>
        </w:rPr>
        <w:t>red;sino</w:t>
      </w:r>
      <w:proofErr w:type="spellEnd"/>
      <w:proofErr w:type="gramEnd"/>
      <w:r w:rsidRPr="00312123">
        <w:rPr>
          <w:rFonts w:eastAsia="Times New Roman"/>
        </w:rPr>
        <w:t xml:space="preserve"> deben comunicarse indirectamente mediante la apertura de una conexión al subsistema de red del núcleo.</w:t>
      </w:r>
    </w:p>
    <w:p w14:paraId="44404219"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p>
    <w:p w14:paraId="156839E0"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hd:</w:t>
      </w:r>
      <w:r w:rsidRPr="00312123">
        <w:rPr>
          <w:rFonts w:eastAsia="Times New Roman"/>
          <w:color w:val="333333"/>
          <w:sz w:val="21"/>
          <w:szCs w:val="21"/>
          <w:shd w:val="clear" w:color="auto" w:fill="FFFFFF"/>
        </w:rPr>
        <w:t>Discos</w:t>
      </w:r>
      <w:proofErr w:type="spellEnd"/>
      <w:proofErr w:type="gramEnd"/>
      <w:r w:rsidRPr="00312123">
        <w:rPr>
          <w:rFonts w:eastAsia="Times New Roman"/>
          <w:color w:val="333333"/>
          <w:sz w:val="21"/>
          <w:szCs w:val="21"/>
          <w:shd w:val="clear" w:color="auto" w:fill="FFFFFF"/>
        </w:rPr>
        <w:t xml:space="preserve"> duros IDE y dispositivos IDE como </w:t>
      </w:r>
      <w:proofErr w:type="spellStart"/>
      <w:r w:rsidRPr="00312123">
        <w:rPr>
          <w:rFonts w:eastAsia="Times New Roman"/>
          <w:color w:val="333333"/>
          <w:sz w:val="21"/>
          <w:szCs w:val="21"/>
          <w:shd w:val="clear" w:color="auto" w:fill="FFFFFF"/>
        </w:rPr>
        <w:t>cdroms</w:t>
      </w:r>
      <w:proofErr w:type="spellEnd"/>
    </w:p>
    <w:p w14:paraId="5A80FF3F"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sd:</w:t>
      </w:r>
      <w:r w:rsidRPr="00312123">
        <w:rPr>
          <w:rFonts w:eastAsia="Times New Roman"/>
          <w:color w:val="333333"/>
          <w:sz w:val="21"/>
          <w:szCs w:val="21"/>
          <w:shd w:val="clear" w:color="auto" w:fill="FFFFFF"/>
        </w:rPr>
        <w:t>Discos</w:t>
      </w:r>
      <w:proofErr w:type="spellEnd"/>
      <w:proofErr w:type="gramEnd"/>
      <w:r w:rsidRPr="00312123">
        <w:rPr>
          <w:rFonts w:eastAsia="Times New Roman"/>
          <w:color w:val="333333"/>
          <w:sz w:val="21"/>
          <w:szCs w:val="21"/>
          <w:shd w:val="clear" w:color="auto" w:fill="FFFFFF"/>
        </w:rPr>
        <w:t xml:space="preserve"> duros SCSI</w:t>
      </w:r>
    </w:p>
    <w:p w14:paraId="21CCE88F"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scd:</w:t>
      </w:r>
      <w:r w:rsidRPr="00312123">
        <w:rPr>
          <w:rFonts w:eastAsia="Times New Roman"/>
          <w:color w:val="333333"/>
          <w:sz w:val="21"/>
          <w:szCs w:val="21"/>
          <w:shd w:val="clear" w:color="auto" w:fill="FFFFFF"/>
        </w:rPr>
        <w:t>Cdrom</w:t>
      </w:r>
      <w:proofErr w:type="spellEnd"/>
      <w:proofErr w:type="gramEnd"/>
      <w:r w:rsidRPr="00312123">
        <w:rPr>
          <w:rFonts w:eastAsia="Times New Roman"/>
          <w:color w:val="333333"/>
          <w:sz w:val="21"/>
          <w:szCs w:val="21"/>
          <w:shd w:val="clear" w:color="auto" w:fill="FFFFFF"/>
        </w:rPr>
        <w:t xml:space="preserve"> SCSI</w:t>
      </w:r>
    </w:p>
    <w:p w14:paraId="4D02732A"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st:</w:t>
      </w:r>
      <w:r w:rsidRPr="00312123">
        <w:rPr>
          <w:rFonts w:eastAsia="Times New Roman"/>
          <w:color w:val="333333"/>
          <w:sz w:val="21"/>
          <w:szCs w:val="21"/>
          <w:shd w:val="clear" w:color="auto" w:fill="FFFFFF"/>
        </w:rPr>
        <w:t>Unidades</w:t>
      </w:r>
      <w:proofErr w:type="spellEnd"/>
      <w:proofErr w:type="gramEnd"/>
      <w:r w:rsidRPr="00312123">
        <w:rPr>
          <w:rFonts w:eastAsia="Times New Roman"/>
          <w:color w:val="333333"/>
          <w:sz w:val="21"/>
          <w:szCs w:val="21"/>
          <w:shd w:val="clear" w:color="auto" w:fill="FFFFFF"/>
        </w:rPr>
        <w:t xml:space="preserve"> de cinta SCSI</w:t>
      </w:r>
    </w:p>
    <w:p w14:paraId="7208FB74"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ht:</w:t>
      </w:r>
      <w:r w:rsidRPr="00312123">
        <w:rPr>
          <w:rFonts w:eastAsia="Times New Roman"/>
          <w:color w:val="333333"/>
          <w:sz w:val="21"/>
          <w:szCs w:val="21"/>
          <w:shd w:val="clear" w:color="auto" w:fill="FFFFFF"/>
        </w:rPr>
        <w:t>Unidades</w:t>
      </w:r>
      <w:proofErr w:type="spellEnd"/>
      <w:proofErr w:type="gramEnd"/>
      <w:r w:rsidRPr="00312123">
        <w:rPr>
          <w:rFonts w:eastAsia="Times New Roman"/>
          <w:color w:val="333333"/>
          <w:sz w:val="21"/>
          <w:szCs w:val="21"/>
          <w:shd w:val="clear" w:color="auto" w:fill="FFFFFF"/>
        </w:rPr>
        <w:t xml:space="preserve"> de cinta IDE</w:t>
      </w:r>
    </w:p>
    <w:p w14:paraId="5DA3923E" w14:textId="703482F5"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fd:</w:t>
      </w:r>
      <w:r w:rsidRPr="00312123">
        <w:rPr>
          <w:rFonts w:eastAsia="Times New Roman"/>
          <w:color w:val="333333"/>
          <w:sz w:val="21"/>
          <w:szCs w:val="21"/>
          <w:shd w:val="clear" w:color="auto" w:fill="FFFFFF"/>
        </w:rPr>
        <w:t>Unidades</w:t>
      </w:r>
      <w:proofErr w:type="spellEnd"/>
      <w:proofErr w:type="gramEnd"/>
      <w:r w:rsidRPr="00312123">
        <w:rPr>
          <w:rFonts w:eastAsia="Times New Roman"/>
          <w:color w:val="333333"/>
          <w:sz w:val="21"/>
          <w:szCs w:val="21"/>
          <w:shd w:val="clear" w:color="auto" w:fill="FFFFFF"/>
        </w:rPr>
        <w:t xml:space="preserve"> de disquetes</w:t>
      </w:r>
    </w:p>
    <w:p w14:paraId="672E2D29"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lp:</w:t>
      </w:r>
      <w:r w:rsidRPr="00312123">
        <w:rPr>
          <w:rFonts w:eastAsia="Times New Roman"/>
          <w:color w:val="333333"/>
          <w:sz w:val="21"/>
          <w:szCs w:val="21"/>
          <w:shd w:val="clear" w:color="auto" w:fill="FFFFFF"/>
        </w:rPr>
        <w:t>Puertos</w:t>
      </w:r>
      <w:proofErr w:type="spellEnd"/>
      <w:proofErr w:type="gramEnd"/>
      <w:r w:rsidRPr="00312123">
        <w:rPr>
          <w:rFonts w:eastAsia="Times New Roman"/>
          <w:color w:val="333333"/>
          <w:sz w:val="21"/>
          <w:szCs w:val="21"/>
          <w:shd w:val="clear" w:color="auto" w:fill="FFFFFF"/>
        </w:rPr>
        <w:t xml:space="preserve"> paralelos</w:t>
      </w:r>
    </w:p>
    <w:p w14:paraId="71877986"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tty:</w:t>
      </w:r>
      <w:r w:rsidRPr="00312123">
        <w:rPr>
          <w:rFonts w:eastAsia="Times New Roman"/>
          <w:color w:val="333333"/>
          <w:sz w:val="21"/>
          <w:szCs w:val="21"/>
          <w:shd w:val="clear" w:color="auto" w:fill="FFFFFF"/>
        </w:rPr>
        <w:t>Terminales</w:t>
      </w:r>
      <w:proofErr w:type="spellEnd"/>
      <w:proofErr w:type="gramEnd"/>
      <w:r w:rsidRPr="00312123">
        <w:rPr>
          <w:rFonts w:eastAsia="Times New Roman"/>
          <w:color w:val="333333"/>
          <w:sz w:val="21"/>
          <w:szCs w:val="21"/>
          <w:shd w:val="clear" w:color="auto" w:fill="FFFFFF"/>
        </w:rPr>
        <w:t xml:space="preserve"> o consolas</w:t>
      </w:r>
    </w:p>
    <w:p w14:paraId="754DFEA4"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pty:</w:t>
      </w:r>
      <w:r w:rsidRPr="00312123">
        <w:rPr>
          <w:rFonts w:eastAsia="Times New Roman"/>
          <w:color w:val="333333"/>
          <w:sz w:val="21"/>
          <w:szCs w:val="21"/>
          <w:shd w:val="clear" w:color="auto" w:fill="FFFFFF"/>
        </w:rPr>
        <w:t>Terminales</w:t>
      </w:r>
      <w:proofErr w:type="spellEnd"/>
      <w:proofErr w:type="gramEnd"/>
      <w:r w:rsidRPr="00312123">
        <w:rPr>
          <w:rFonts w:eastAsia="Times New Roman"/>
          <w:color w:val="333333"/>
          <w:sz w:val="21"/>
          <w:szCs w:val="21"/>
          <w:shd w:val="clear" w:color="auto" w:fill="FFFFFF"/>
        </w:rPr>
        <w:t xml:space="preserve"> remotas o de red, incluyendo las abiertas en </w:t>
      </w:r>
      <w:proofErr w:type="spellStart"/>
      <w:r w:rsidRPr="00312123">
        <w:rPr>
          <w:rFonts w:eastAsia="Times New Roman"/>
          <w:color w:val="333333"/>
          <w:sz w:val="21"/>
          <w:szCs w:val="21"/>
          <w:shd w:val="clear" w:color="auto" w:fill="FFFFFF"/>
        </w:rPr>
        <w:t>Window</w:t>
      </w:r>
      <w:proofErr w:type="spellEnd"/>
      <w:r w:rsidRPr="00312123">
        <w:rPr>
          <w:rFonts w:eastAsia="Times New Roman"/>
          <w:color w:val="333333"/>
          <w:sz w:val="21"/>
          <w:szCs w:val="21"/>
          <w:shd w:val="clear" w:color="auto" w:fill="FFFFFF"/>
        </w:rPr>
        <w:t xml:space="preserve"> X</w:t>
      </w:r>
    </w:p>
    <w:p w14:paraId="4C2EC83F"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ttyS:</w:t>
      </w:r>
      <w:r w:rsidRPr="00312123">
        <w:rPr>
          <w:rFonts w:eastAsia="Times New Roman"/>
          <w:color w:val="333333"/>
          <w:sz w:val="21"/>
          <w:szCs w:val="21"/>
          <w:shd w:val="clear" w:color="auto" w:fill="FFFFFF"/>
        </w:rPr>
        <w:t>Puertos</w:t>
      </w:r>
      <w:proofErr w:type="spellEnd"/>
      <w:proofErr w:type="gramEnd"/>
      <w:r w:rsidRPr="00312123">
        <w:rPr>
          <w:rFonts w:eastAsia="Times New Roman"/>
          <w:color w:val="333333"/>
          <w:sz w:val="21"/>
          <w:szCs w:val="21"/>
          <w:shd w:val="clear" w:color="auto" w:fill="FFFFFF"/>
        </w:rPr>
        <w:t xml:space="preserve"> seriales</w:t>
      </w:r>
    </w:p>
    <w:p w14:paraId="39C4FDAA"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cua:</w:t>
      </w:r>
      <w:r w:rsidRPr="00312123">
        <w:rPr>
          <w:rFonts w:eastAsia="Times New Roman"/>
          <w:color w:val="333333"/>
          <w:sz w:val="21"/>
          <w:szCs w:val="21"/>
          <w:shd w:val="clear" w:color="auto" w:fill="FFFFFF"/>
        </w:rPr>
        <w:t>Puertos</w:t>
      </w:r>
      <w:proofErr w:type="spellEnd"/>
      <w:proofErr w:type="gramEnd"/>
      <w:r w:rsidRPr="00312123">
        <w:rPr>
          <w:rFonts w:eastAsia="Times New Roman"/>
          <w:color w:val="333333"/>
          <w:sz w:val="21"/>
          <w:szCs w:val="21"/>
          <w:shd w:val="clear" w:color="auto" w:fill="FFFFFF"/>
        </w:rPr>
        <w:t xml:space="preserve"> de comunicación</w:t>
      </w:r>
    </w:p>
    <w:p w14:paraId="3798D6F3" w14:textId="0C5C859A"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eth:</w:t>
      </w:r>
      <w:r w:rsidRPr="00312123">
        <w:rPr>
          <w:rFonts w:eastAsia="Times New Roman"/>
          <w:color w:val="333333"/>
          <w:sz w:val="21"/>
          <w:szCs w:val="21"/>
          <w:shd w:val="clear" w:color="auto" w:fill="FFFFFF"/>
        </w:rPr>
        <w:t>Tarjetas</w:t>
      </w:r>
      <w:proofErr w:type="spellEnd"/>
      <w:proofErr w:type="gramEnd"/>
      <w:r w:rsidRPr="00312123">
        <w:rPr>
          <w:rFonts w:eastAsia="Times New Roman"/>
          <w:color w:val="333333"/>
          <w:sz w:val="21"/>
          <w:szCs w:val="21"/>
          <w:shd w:val="clear" w:color="auto" w:fill="FFFFFF"/>
        </w:rPr>
        <w:t xml:space="preserve"> o interfaces de red ethernet</w:t>
      </w:r>
    </w:p>
    <w:p w14:paraId="7D7B06D5" w14:textId="77777777" w:rsidR="00312123" w:rsidRPr="00312123" w:rsidRDefault="00312123" w:rsidP="00312123">
      <w:pPr>
        <w:spacing w:after="0" w:line="240" w:lineRule="auto"/>
        <w:ind w:right="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lastRenderedPageBreak/>
        <w:t>Los dispositivos que admiten particiones generalmente estas se designan con letras, así por ejemplo las unidades IDE que son las más comunes en cualquier PC actual su designación sería la siguiente:</w:t>
      </w:r>
    </w:p>
    <w:p w14:paraId="73C2226B" w14:textId="77777777" w:rsidR="00312123" w:rsidRPr="00312123" w:rsidRDefault="00312123" w:rsidP="00312123">
      <w:pPr>
        <w:pStyle w:val="Prrafodelista"/>
        <w:spacing w:after="240" w:line="240" w:lineRule="auto"/>
        <w:ind w:left="989" w:right="0" w:firstLine="0"/>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80"/>
        <w:gridCol w:w="1706"/>
        <w:gridCol w:w="2045"/>
      </w:tblGrid>
      <w:tr w:rsidR="00312123" w:rsidRPr="00312123" w14:paraId="2EEF03D9" w14:textId="77777777" w:rsidTr="003121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F6B9D"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Canal 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052E8"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 xml:space="preserve">Dispositivo </w:t>
            </w:r>
            <w:proofErr w:type="spellStart"/>
            <w:r w:rsidRPr="00312123">
              <w:rPr>
                <w:rFonts w:eastAsia="Times New Roman"/>
                <w:color w:val="333333"/>
                <w:sz w:val="21"/>
                <w:szCs w:val="21"/>
                <w:shd w:val="clear" w:color="auto" w:fill="FFFFFF"/>
              </w:rPr>
              <w:t>linux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96546"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 xml:space="preserve">Equivale a </w:t>
            </w:r>
            <w:proofErr w:type="spellStart"/>
            <w:r w:rsidRPr="00312123">
              <w:rPr>
                <w:rFonts w:eastAsia="Times New Roman"/>
                <w:color w:val="333333"/>
                <w:sz w:val="21"/>
                <w:szCs w:val="21"/>
                <w:shd w:val="clear" w:color="auto" w:fill="FFFFFF"/>
              </w:rPr>
              <w:t>windows</w:t>
            </w:r>
            <w:proofErr w:type="spellEnd"/>
          </w:p>
        </w:tc>
      </w:tr>
      <w:tr w:rsidR="00312123" w:rsidRPr="00312123" w14:paraId="39DC2F43" w14:textId="77777777" w:rsidTr="003121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3785F"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Primario Maestro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D9480"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w:t>
            </w:r>
            <w:proofErr w:type="spellStart"/>
            <w:r w:rsidRPr="00312123">
              <w:rPr>
                <w:rFonts w:eastAsia="Times New Roman"/>
                <w:color w:val="333333"/>
                <w:sz w:val="21"/>
                <w:szCs w:val="21"/>
                <w:shd w:val="clear" w:color="auto" w:fill="FFFFFF"/>
              </w:rPr>
              <w:t>dev</w:t>
            </w:r>
            <w:proofErr w:type="spellEnd"/>
            <w:r w:rsidRPr="00312123">
              <w:rPr>
                <w:rFonts w:eastAsia="Times New Roman"/>
                <w:color w:val="333333"/>
                <w:sz w:val="21"/>
                <w:szCs w:val="21"/>
                <w:shd w:val="clear" w:color="auto" w:fill="FFFFFF"/>
              </w:rPr>
              <w:t>/</w:t>
            </w:r>
            <w:proofErr w:type="spellStart"/>
            <w:r w:rsidRPr="00312123">
              <w:rPr>
                <w:rFonts w:eastAsia="Times New Roman"/>
                <w:color w:val="333333"/>
                <w:sz w:val="21"/>
                <w:szCs w:val="21"/>
                <w:shd w:val="clear" w:color="auto" w:fill="FFFFFF"/>
              </w:rPr>
              <w:t>hda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6D0FC"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C:</w:t>
            </w:r>
          </w:p>
        </w:tc>
      </w:tr>
      <w:tr w:rsidR="00312123" w:rsidRPr="00312123" w14:paraId="3EED39BF" w14:textId="77777777" w:rsidTr="003121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DDD67"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Primario Esclavo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39DDE"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w:t>
            </w:r>
            <w:proofErr w:type="spellStart"/>
            <w:r w:rsidRPr="00312123">
              <w:rPr>
                <w:rFonts w:eastAsia="Times New Roman"/>
                <w:color w:val="333333"/>
                <w:sz w:val="21"/>
                <w:szCs w:val="21"/>
                <w:shd w:val="clear" w:color="auto" w:fill="FFFFFF"/>
              </w:rPr>
              <w:t>dev</w:t>
            </w:r>
            <w:proofErr w:type="spellEnd"/>
            <w:r w:rsidRPr="00312123">
              <w:rPr>
                <w:rFonts w:eastAsia="Times New Roman"/>
                <w:color w:val="333333"/>
                <w:sz w:val="21"/>
                <w:szCs w:val="21"/>
                <w:shd w:val="clear" w:color="auto" w:fill="FFFFFF"/>
              </w:rPr>
              <w:t>/</w:t>
            </w:r>
            <w:proofErr w:type="spellStart"/>
            <w:r w:rsidRPr="00312123">
              <w:rPr>
                <w:rFonts w:eastAsia="Times New Roman"/>
                <w:color w:val="333333"/>
                <w:sz w:val="21"/>
                <w:szCs w:val="21"/>
                <w:shd w:val="clear" w:color="auto" w:fill="FFFFFF"/>
              </w:rPr>
              <w:t>hdb</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4B9A"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D:</w:t>
            </w:r>
          </w:p>
        </w:tc>
      </w:tr>
      <w:tr w:rsidR="00312123" w:rsidRPr="00312123" w14:paraId="3D4C48A2" w14:textId="77777777" w:rsidTr="003121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D3652"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Secundario Maestro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AAC7"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w:t>
            </w:r>
            <w:proofErr w:type="spellStart"/>
            <w:r w:rsidRPr="00312123">
              <w:rPr>
                <w:rFonts w:eastAsia="Times New Roman"/>
                <w:color w:val="333333"/>
                <w:sz w:val="21"/>
                <w:szCs w:val="21"/>
                <w:shd w:val="clear" w:color="auto" w:fill="FFFFFF"/>
              </w:rPr>
              <w:t>dev</w:t>
            </w:r>
            <w:proofErr w:type="spellEnd"/>
            <w:r w:rsidRPr="00312123">
              <w:rPr>
                <w:rFonts w:eastAsia="Times New Roman"/>
                <w:color w:val="333333"/>
                <w:sz w:val="21"/>
                <w:szCs w:val="21"/>
                <w:shd w:val="clear" w:color="auto" w:fill="FFFFFF"/>
              </w:rPr>
              <w:t>/</w:t>
            </w:r>
            <w:proofErr w:type="spellStart"/>
            <w:r w:rsidRPr="00312123">
              <w:rPr>
                <w:rFonts w:eastAsia="Times New Roman"/>
                <w:color w:val="333333"/>
                <w:sz w:val="21"/>
                <w:szCs w:val="21"/>
                <w:shd w:val="clear" w:color="auto" w:fill="FFFFFF"/>
              </w:rPr>
              <w:t>hdc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9569A"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E:</w:t>
            </w:r>
          </w:p>
        </w:tc>
      </w:tr>
      <w:tr w:rsidR="00312123" w:rsidRPr="00312123" w14:paraId="7EA5D1DB" w14:textId="77777777" w:rsidTr="003121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B3DE7"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Secundario Esclavo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29299"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w:t>
            </w:r>
            <w:proofErr w:type="spellStart"/>
            <w:r w:rsidRPr="00312123">
              <w:rPr>
                <w:rFonts w:eastAsia="Times New Roman"/>
                <w:color w:val="333333"/>
                <w:sz w:val="21"/>
                <w:szCs w:val="21"/>
                <w:shd w:val="clear" w:color="auto" w:fill="FFFFFF"/>
              </w:rPr>
              <w:t>dev</w:t>
            </w:r>
            <w:proofErr w:type="spellEnd"/>
            <w:r w:rsidRPr="00312123">
              <w:rPr>
                <w:rFonts w:eastAsia="Times New Roman"/>
                <w:color w:val="333333"/>
                <w:sz w:val="21"/>
                <w:szCs w:val="21"/>
                <w:shd w:val="clear" w:color="auto" w:fill="FFFFFF"/>
              </w:rPr>
              <w:t>/</w:t>
            </w:r>
            <w:proofErr w:type="spellStart"/>
            <w:r w:rsidRPr="00312123">
              <w:rPr>
                <w:rFonts w:eastAsia="Times New Roman"/>
                <w:color w:val="333333"/>
                <w:sz w:val="21"/>
                <w:szCs w:val="21"/>
                <w:shd w:val="clear" w:color="auto" w:fill="FFFFFF"/>
              </w:rPr>
              <w:t>hdd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EBC98"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F:</w:t>
            </w:r>
          </w:p>
        </w:tc>
      </w:tr>
    </w:tbl>
    <w:p w14:paraId="65DF1F17" w14:textId="3A70B912" w:rsidR="00312123" w:rsidRDefault="00312123" w:rsidP="00312123">
      <w:pPr>
        <w:pStyle w:val="Prrafodelista"/>
        <w:spacing w:after="101"/>
        <w:ind w:left="989" w:right="0" w:firstLine="0"/>
      </w:pPr>
      <w:r w:rsidRPr="00312123">
        <w:rPr>
          <w:rFonts w:ascii="Times New Roman" w:eastAsia="Times New Roman" w:hAnsi="Times New Roman" w:cs="Times New Roman"/>
          <w:color w:val="auto"/>
          <w:sz w:val="24"/>
          <w:szCs w:val="24"/>
        </w:rPr>
        <w:br/>
      </w:r>
    </w:p>
    <w:p w14:paraId="249CFED0" w14:textId="24215817" w:rsidR="00E92387" w:rsidRDefault="00B61900">
      <w:pPr>
        <w:numPr>
          <w:ilvl w:val="0"/>
          <w:numId w:val="2"/>
        </w:numPr>
        <w:spacing w:line="361" w:lineRule="auto"/>
        <w:ind w:right="0" w:hanging="356"/>
      </w:pPr>
      <w:r>
        <w:t xml:space="preserve">Utilice el comando </w:t>
      </w:r>
      <w:proofErr w:type="spellStart"/>
      <w:r>
        <w:t>ls</w:t>
      </w:r>
      <w:proofErr w:type="spellEnd"/>
      <w:r>
        <w:t xml:space="preserve"> para obtener los dispositivos de cada categoría que existen en su sistema. </w:t>
      </w:r>
      <w:r w:rsidR="00312123">
        <w:br/>
      </w:r>
      <w:r w:rsidR="00BB555A">
        <w:t>dispositivos en bloque:</w:t>
      </w:r>
    </w:p>
    <w:p w14:paraId="2E3D3570" w14:textId="1C337B55" w:rsidR="00BB555A" w:rsidRDefault="00BB555A" w:rsidP="00BB555A">
      <w:pPr>
        <w:spacing w:line="361" w:lineRule="auto"/>
        <w:ind w:left="989" w:right="0" w:firstLine="0"/>
      </w:pPr>
      <w:r w:rsidRPr="00BB555A">
        <w:rPr>
          <w:noProof/>
        </w:rPr>
        <w:drawing>
          <wp:inline distT="0" distB="0" distL="0" distR="0" wp14:anchorId="392003F1" wp14:editId="552C367F">
            <wp:extent cx="5038165" cy="28391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5781" cy="2843490"/>
                    </a:xfrm>
                    <a:prstGeom prst="rect">
                      <a:avLst/>
                    </a:prstGeom>
                  </pic:spPr>
                </pic:pic>
              </a:graphicData>
            </a:graphic>
          </wp:inline>
        </w:drawing>
      </w:r>
    </w:p>
    <w:p w14:paraId="7E0F3382" w14:textId="20DB9D2B" w:rsidR="00BB555A" w:rsidRDefault="00BB555A" w:rsidP="00BB555A">
      <w:pPr>
        <w:spacing w:line="361" w:lineRule="auto"/>
        <w:ind w:left="989" w:right="0" w:firstLine="0"/>
      </w:pPr>
      <w:r>
        <w:t>Dispositivos de caracteres</w:t>
      </w:r>
    </w:p>
    <w:p w14:paraId="24293358" w14:textId="12722F53" w:rsidR="00B10DC3" w:rsidRDefault="00BF0356" w:rsidP="00BB555A">
      <w:pPr>
        <w:spacing w:line="361" w:lineRule="auto"/>
        <w:ind w:left="989" w:right="0" w:firstLine="0"/>
      </w:pPr>
      <w:r>
        <w:rPr>
          <w:noProof/>
        </w:rPr>
        <w:drawing>
          <wp:inline distT="0" distB="0" distL="0" distR="0" wp14:anchorId="359F1DC4" wp14:editId="7D431B10">
            <wp:extent cx="6346190" cy="1625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6190" cy="1625600"/>
                    </a:xfrm>
                    <a:prstGeom prst="rect">
                      <a:avLst/>
                    </a:prstGeom>
                    <a:noFill/>
                    <a:ln>
                      <a:noFill/>
                    </a:ln>
                  </pic:spPr>
                </pic:pic>
              </a:graphicData>
            </a:graphic>
          </wp:inline>
        </w:drawing>
      </w:r>
    </w:p>
    <w:p w14:paraId="418E3607" w14:textId="5447685E" w:rsidR="00BF0356" w:rsidRDefault="00BF0356" w:rsidP="00BB555A">
      <w:pPr>
        <w:spacing w:line="361" w:lineRule="auto"/>
        <w:ind w:left="989" w:right="0" w:firstLine="0"/>
      </w:pPr>
    </w:p>
    <w:p w14:paraId="2A1A27DA" w14:textId="3633D980" w:rsidR="00B10DC3" w:rsidRDefault="00B10DC3" w:rsidP="00BB555A">
      <w:pPr>
        <w:spacing w:line="361" w:lineRule="auto"/>
        <w:ind w:left="989" w:right="0" w:firstLine="0"/>
      </w:pPr>
      <w:r>
        <w:t>Dispositivos de red</w:t>
      </w:r>
    </w:p>
    <w:p w14:paraId="7E2BC535" w14:textId="01B286F1" w:rsidR="00B10DC3" w:rsidRPr="00BF0356" w:rsidRDefault="00BF0356" w:rsidP="00BB555A">
      <w:pPr>
        <w:spacing w:line="361" w:lineRule="auto"/>
        <w:ind w:left="989" w:right="0" w:firstLine="0"/>
        <w:rPr>
          <w:u w:val="single"/>
        </w:rPr>
      </w:pPr>
      <w:r>
        <w:rPr>
          <w:noProof/>
        </w:rPr>
        <w:drawing>
          <wp:inline distT="0" distB="0" distL="0" distR="0" wp14:anchorId="34D9A1C2" wp14:editId="4E1DAE55">
            <wp:extent cx="6346190" cy="1054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6190" cy="1054100"/>
                    </a:xfrm>
                    <a:prstGeom prst="rect">
                      <a:avLst/>
                    </a:prstGeom>
                    <a:noFill/>
                    <a:ln>
                      <a:noFill/>
                    </a:ln>
                  </pic:spPr>
                </pic:pic>
              </a:graphicData>
            </a:graphic>
          </wp:inline>
        </w:drawing>
      </w:r>
    </w:p>
    <w:p w14:paraId="21647E80" w14:textId="77777777" w:rsidR="00FF53FA" w:rsidRDefault="00FF53FA" w:rsidP="00BB555A">
      <w:pPr>
        <w:spacing w:line="361" w:lineRule="auto"/>
        <w:ind w:left="989" w:right="0" w:firstLine="0"/>
      </w:pPr>
    </w:p>
    <w:p w14:paraId="4D877B21" w14:textId="77777777" w:rsidR="00BB555A" w:rsidRDefault="00BB555A" w:rsidP="00BB555A">
      <w:pPr>
        <w:spacing w:line="361" w:lineRule="auto"/>
        <w:ind w:left="989" w:right="0" w:firstLine="0"/>
      </w:pPr>
    </w:p>
    <w:p w14:paraId="35E84ABA" w14:textId="1685A0CB" w:rsidR="00E92387" w:rsidRDefault="00B61900">
      <w:pPr>
        <w:numPr>
          <w:ilvl w:val="0"/>
          <w:numId w:val="2"/>
        </w:numPr>
        <w:spacing w:after="98"/>
        <w:ind w:right="0" w:hanging="356"/>
      </w:pPr>
      <w:r>
        <w:t xml:space="preserve">Listar todo el hardware </w:t>
      </w:r>
      <w:proofErr w:type="gramStart"/>
      <w:r>
        <w:t>de la pc</w:t>
      </w:r>
      <w:proofErr w:type="gramEnd"/>
      <w:r>
        <w:t xml:space="preserve">. </w:t>
      </w:r>
    </w:p>
    <w:p w14:paraId="1F765866" w14:textId="4A11F56F" w:rsidR="00FF53FA" w:rsidRDefault="00FF53FA" w:rsidP="00FF53FA">
      <w:pPr>
        <w:spacing w:after="98"/>
        <w:ind w:left="989" w:right="0" w:firstLine="0"/>
      </w:pPr>
      <w:r w:rsidRPr="00FF53FA">
        <w:rPr>
          <w:noProof/>
        </w:rPr>
        <w:drawing>
          <wp:inline distT="0" distB="0" distL="0" distR="0" wp14:anchorId="2E0192D2" wp14:editId="6EBA85A0">
            <wp:extent cx="6346190" cy="4914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6190" cy="4914900"/>
                    </a:xfrm>
                    <a:prstGeom prst="rect">
                      <a:avLst/>
                    </a:prstGeom>
                  </pic:spPr>
                </pic:pic>
              </a:graphicData>
            </a:graphic>
          </wp:inline>
        </w:drawing>
      </w:r>
    </w:p>
    <w:p w14:paraId="2B87A141" w14:textId="2755C14E" w:rsidR="00E92387" w:rsidRDefault="00B61900">
      <w:pPr>
        <w:numPr>
          <w:ilvl w:val="0"/>
          <w:numId w:val="2"/>
        </w:numPr>
        <w:spacing w:line="361" w:lineRule="auto"/>
        <w:ind w:right="0" w:hanging="356"/>
      </w:pPr>
      <w:r>
        <w:t xml:space="preserve">Obtenga información acerca de los dispositivos de tipo SCSI, PCI PCMCIA y USB conectados a la computadora. ¿A qué categoría corresponden? </w:t>
      </w:r>
    </w:p>
    <w:p w14:paraId="7E93753E" w14:textId="0CE8D955" w:rsidR="00FF53FA" w:rsidRDefault="00FF53FA" w:rsidP="00FF53FA">
      <w:pPr>
        <w:spacing w:line="361" w:lineRule="auto"/>
        <w:ind w:left="989" w:right="0" w:firstLine="0"/>
      </w:pPr>
      <w:r w:rsidRPr="00FF53FA">
        <w:rPr>
          <w:noProof/>
        </w:rPr>
        <w:lastRenderedPageBreak/>
        <w:drawing>
          <wp:inline distT="0" distB="0" distL="0" distR="0" wp14:anchorId="3AD2BD17" wp14:editId="59682F3B">
            <wp:extent cx="5447182" cy="2182906"/>
            <wp:effectExtent l="0" t="0" r="127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5473" cy="2186229"/>
                    </a:xfrm>
                    <a:prstGeom prst="rect">
                      <a:avLst/>
                    </a:prstGeom>
                  </pic:spPr>
                </pic:pic>
              </a:graphicData>
            </a:graphic>
          </wp:inline>
        </w:drawing>
      </w:r>
    </w:p>
    <w:p w14:paraId="5BE63EC2" w14:textId="7A11A1EB" w:rsidR="00FF53FA" w:rsidRDefault="00FF53FA" w:rsidP="00FF53FA">
      <w:pPr>
        <w:spacing w:line="361" w:lineRule="auto"/>
        <w:ind w:left="989" w:right="0" w:firstLine="0"/>
      </w:pPr>
      <w:proofErr w:type="spellStart"/>
      <w:r>
        <w:t>Lspcmcia</w:t>
      </w:r>
      <w:proofErr w:type="spellEnd"/>
      <w:r>
        <w:t xml:space="preserve"> no muestra nada</w:t>
      </w:r>
    </w:p>
    <w:p w14:paraId="117DA404" w14:textId="6C9B8756" w:rsidR="00FF53FA" w:rsidRDefault="00FF53FA" w:rsidP="00FF53FA">
      <w:pPr>
        <w:spacing w:line="361" w:lineRule="auto"/>
        <w:ind w:left="989" w:right="0" w:firstLine="0"/>
      </w:pPr>
      <w:r>
        <w:t>Perteneces a la categoría de dispositivos de bloque</w:t>
      </w:r>
    </w:p>
    <w:p w14:paraId="1AD8E9D1" w14:textId="77777777" w:rsidR="00FF53FA" w:rsidRDefault="00FF53FA" w:rsidP="00FF53FA">
      <w:pPr>
        <w:spacing w:line="361" w:lineRule="auto"/>
        <w:ind w:left="989" w:right="0" w:firstLine="0"/>
      </w:pPr>
    </w:p>
    <w:p w14:paraId="0D4212BB" w14:textId="4BC2D3EE" w:rsidR="00E92387" w:rsidRDefault="00B61900">
      <w:pPr>
        <w:numPr>
          <w:ilvl w:val="0"/>
          <w:numId w:val="2"/>
        </w:numPr>
        <w:spacing w:after="101"/>
        <w:ind w:right="0" w:hanging="356"/>
      </w:pPr>
      <w:r>
        <w:t xml:space="preserve">Obtenga información acerca de los dispositivos de salida (monitores, impresoras, </w:t>
      </w:r>
      <w:proofErr w:type="spellStart"/>
      <w:r>
        <w:t>etc</w:t>
      </w:r>
      <w:proofErr w:type="spellEnd"/>
      <w:r>
        <w:t xml:space="preserve">) </w:t>
      </w:r>
    </w:p>
    <w:p w14:paraId="0C493305" w14:textId="08BB8962" w:rsidR="00B61900" w:rsidRPr="008708E2" w:rsidRDefault="008708E2" w:rsidP="00B61900">
      <w:pPr>
        <w:spacing w:after="101"/>
        <w:ind w:left="989" w:right="0" w:firstLine="0"/>
      </w:pPr>
      <w:r>
        <w:rPr>
          <w:noProof/>
        </w:rPr>
        <w:lastRenderedPageBreak/>
        <w:drawing>
          <wp:inline distT="0" distB="0" distL="0" distR="0" wp14:anchorId="7ED0BCA3" wp14:editId="11F896BD">
            <wp:extent cx="5058410" cy="4987925"/>
            <wp:effectExtent l="0" t="0" r="889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8410" cy="4987925"/>
                    </a:xfrm>
                    <a:prstGeom prst="rect">
                      <a:avLst/>
                    </a:prstGeom>
                    <a:noFill/>
                    <a:ln>
                      <a:noFill/>
                    </a:ln>
                  </pic:spPr>
                </pic:pic>
              </a:graphicData>
            </a:graphic>
          </wp:inline>
        </w:drawing>
      </w:r>
    </w:p>
    <w:p w14:paraId="3AD55ACA" w14:textId="036BCEA3" w:rsidR="00E92387" w:rsidRDefault="00B61900">
      <w:pPr>
        <w:numPr>
          <w:ilvl w:val="0"/>
          <w:numId w:val="2"/>
        </w:numPr>
        <w:spacing w:line="361" w:lineRule="auto"/>
        <w:ind w:right="0" w:hanging="356"/>
      </w:pPr>
      <w:r>
        <w:t xml:space="preserve">¿Cuáles son las interfaces que provee Linux para los dispositivos de E/S? ¿En qué directorio se encuentran montados dichos dispositivos? </w:t>
      </w:r>
    </w:p>
    <w:p w14:paraId="59E2F929" w14:textId="5FAC79BA" w:rsidR="008708E2" w:rsidRDefault="008708E2" w:rsidP="008708E2">
      <w:pPr>
        <w:spacing w:line="361" w:lineRule="auto"/>
        <w:ind w:left="989" w:right="0" w:firstLine="0"/>
      </w:pPr>
      <w:r w:rsidRPr="008708E2">
        <w:t xml:space="preserve">EL SO debe ofrecer al resto del sistema una interface standard, simple y uniforme para el uso de un dispositivo. La aplicación trata de abrir un archivo de un disco, abstrayéndose del tipo de disco que es. Una interface define un conjunto de funciones estandarizadas que permite la abstracción, el encapsulamiento y la división del software en capas. Los </w:t>
      </w:r>
      <w:proofErr w:type="spellStart"/>
      <w:r w:rsidRPr="008708E2">
        <w:t>device</w:t>
      </w:r>
      <w:proofErr w:type="spellEnd"/>
      <w:r w:rsidRPr="008708E2">
        <w:t xml:space="preserve"> drivers son módulos del </w:t>
      </w:r>
      <w:proofErr w:type="spellStart"/>
      <w:r w:rsidRPr="008708E2">
        <w:t>kernel</w:t>
      </w:r>
      <w:proofErr w:type="spellEnd"/>
      <w:r w:rsidRPr="008708E2">
        <w:t xml:space="preserve"> </w:t>
      </w:r>
      <w:r w:rsidRPr="008708E2">
        <w:t>que,</w:t>
      </w:r>
      <w:r w:rsidRPr="008708E2">
        <w:t xml:space="preserve"> si bien internamente diferencian entre los distintos tipos de dispositivo, ofrecen al sistema interfaces estándar.</w:t>
      </w:r>
    </w:p>
    <w:p w14:paraId="56A1ECD9" w14:textId="6FBB3183" w:rsidR="008708E2" w:rsidRPr="008708E2" w:rsidRDefault="008708E2" w:rsidP="008708E2">
      <w:pPr>
        <w:spacing w:line="361" w:lineRule="auto"/>
        <w:ind w:left="989" w:right="0" w:firstLine="0"/>
        <w:rPr>
          <w:u w:val="single"/>
        </w:rPr>
      </w:pPr>
      <w:r>
        <w:t>Todos los dispositivos, incluidos los de E/S se encuentran en la carpeta /</w:t>
      </w:r>
      <w:proofErr w:type="spellStart"/>
      <w:r>
        <w:t>dev</w:t>
      </w:r>
      <w:proofErr w:type="spellEnd"/>
    </w:p>
    <w:p w14:paraId="5A83EF33" w14:textId="77777777" w:rsidR="008708E2" w:rsidRDefault="008708E2" w:rsidP="008708E2">
      <w:pPr>
        <w:spacing w:line="361" w:lineRule="auto"/>
        <w:ind w:left="989" w:right="0" w:firstLine="0"/>
      </w:pPr>
    </w:p>
    <w:p w14:paraId="2608BC78" w14:textId="7B6774B5" w:rsidR="00E92387" w:rsidRDefault="00B61900">
      <w:pPr>
        <w:numPr>
          <w:ilvl w:val="0"/>
          <w:numId w:val="2"/>
        </w:numPr>
        <w:spacing w:after="101"/>
        <w:ind w:right="0" w:hanging="356"/>
      </w:pPr>
      <w:r>
        <w:t xml:space="preserve">¿Qué función cumplen los archivos en dicho directorio? </w:t>
      </w:r>
    </w:p>
    <w:p w14:paraId="4AE026E5" w14:textId="3ED080BC" w:rsidR="0000600B" w:rsidRPr="0000600B" w:rsidRDefault="0000600B" w:rsidP="0000600B">
      <w:pPr>
        <w:spacing w:after="101"/>
        <w:ind w:left="989" w:right="0" w:firstLine="0"/>
        <w:rPr>
          <w:u w:val="single"/>
        </w:rPr>
      </w:pPr>
      <w:r>
        <w:t xml:space="preserve">Los archivos permiten tener flexibilidad asiendo que se abstraigan los </w:t>
      </w:r>
      <w:proofErr w:type="gramStart"/>
      <w:r>
        <w:t>dispositivos  y</w:t>
      </w:r>
      <w:proofErr w:type="gramEnd"/>
      <w:r>
        <w:t xml:space="preserve"> se considera solo lo fundamental.</w:t>
      </w:r>
    </w:p>
    <w:p w14:paraId="38330D34" w14:textId="287DA078" w:rsidR="00E92387" w:rsidRDefault="00B61900">
      <w:pPr>
        <w:numPr>
          <w:ilvl w:val="0"/>
          <w:numId w:val="2"/>
        </w:numPr>
        <w:spacing w:after="101"/>
        <w:ind w:right="0" w:hanging="356"/>
      </w:pPr>
      <w:r>
        <w:lastRenderedPageBreak/>
        <w:t xml:space="preserve">Obtener información sobre la CPU de su sistema. </w:t>
      </w:r>
    </w:p>
    <w:p w14:paraId="7681F282" w14:textId="382E53CA" w:rsidR="005B1C5F" w:rsidRPr="005B1C5F" w:rsidRDefault="005B1C5F" w:rsidP="005B1C5F">
      <w:pPr>
        <w:spacing w:after="101"/>
        <w:ind w:left="989" w:right="0" w:firstLine="0"/>
        <w:rPr>
          <w:u w:val="single"/>
        </w:rPr>
      </w:pPr>
      <w:r>
        <w:rPr>
          <w:noProof/>
        </w:rPr>
        <w:drawing>
          <wp:inline distT="0" distB="0" distL="0" distR="0" wp14:anchorId="6EC6C82D" wp14:editId="73239C41">
            <wp:extent cx="4468495" cy="4773295"/>
            <wp:effectExtent l="0" t="0" r="825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8495" cy="4773295"/>
                    </a:xfrm>
                    <a:prstGeom prst="rect">
                      <a:avLst/>
                    </a:prstGeom>
                    <a:noFill/>
                    <a:ln>
                      <a:noFill/>
                    </a:ln>
                  </pic:spPr>
                </pic:pic>
              </a:graphicData>
            </a:graphic>
          </wp:inline>
        </w:drawing>
      </w:r>
    </w:p>
    <w:p w14:paraId="70FA834F" w14:textId="581DC1C9" w:rsidR="005B1C5F" w:rsidRDefault="00B61900" w:rsidP="005B1C5F">
      <w:pPr>
        <w:numPr>
          <w:ilvl w:val="0"/>
          <w:numId w:val="2"/>
        </w:numPr>
        <w:spacing w:after="4223"/>
        <w:ind w:right="0" w:hanging="356"/>
      </w:pPr>
      <w:r>
        <w:t xml:space="preserve">Liste toda la información de los dispositivos de audio. </w:t>
      </w:r>
      <w:r w:rsidR="005B1C5F">
        <w:br/>
      </w:r>
      <w:r w:rsidR="005B1C5F">
        <w:rPr>
          <w:noProof/>
        </w:rPr>
        <w:drawing>
          <wp:inline distT="0" distB="0" distL="0" distR="0" wp14:anchorId="08A01B7B" wp14:editId="45767DA3">
            <wp:extent cx="5252357" cy="48064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1077" cy="485099"/>
                    </a:xfrm>
                    <a:prstGeom prst="rect">
                      <a:avLst/>
                    </a:prstGeom>
                    <a:noFill/>
                    <a:ln>
                      <a:noFill/>
                    </a:ln>
                  </pic:spPr>
                </pic:pic>
              </a:graphicData>
            </a:graphic>
          </wp:inline>
        </w:drawing>
      </w:r>
    </w:p>
    <w:p w14:paraId="0436118D" w14:textId="77777777" w:rsidR="00E92387" w:rsidRDefault="00B61900">
      <w:pPr>
        <w:ind w:left="10" w:right="0"/>
      </w:pPr>
      <w:r w:rsidRPr="00312123">
        <w:rPr>
          <w:lang w:val="en-US"/>
        </w:rPr>
        <w:lastRenderedPageBreak/>
        <w:t xml:space="preserve">1 -                                                                           Prof. Ing Ulises M. A. </w:t>
      </w:r>
      <w:proofErr w:type="spellStart"/>
      <w:r w:rsidRPr="00312123">
        <w:rPr>
          <w:lang w:val="en-US"/>
        </w:rPr>
        <w:t>Rapallini</w:t>
      </w:r>
      <w:proofErr w:type="spellEnd"/>
      <w:r w:rsidRPr="00312123">
        <w:rPr>
          <w:lang w:val="en-US"/>
        </w:rPr>
        <w:t xml:space="preserve"> – Ing. </w:t>
      </w:r>
      <w:r>
        <w:t xml:space="preserve">Osvaldo Aguiar </w:t>
      </w:r>
    </w:p>
    <w:p w14:paraId="294C0406" w14:textId="77777777" w:rsidR="00E92387" w:rsidRDefault="00B61900">
      <w:pPr>
        <w:spacing w:after="0" w:line="259" w:lineRule="auto"/>
        <w:ind w:left="648" w:right="0" w:firstLine="0"/>
      </w:pPr>
      <w:r>
        <w:rPr>
          <w:rFonts w:ascii="Calibri" w:eastAsia="Calibri" w:hAnsi="Calibri" w:cs="Calibri"/>
        </w:rPr>
        <w:t xml:space="preserve"> </w:t>
      </w:r>
    </w:p>
    <w:sectPr w:rsidR="00E92387">
      <w:pgSz w:w="12240" w:h="15840"/>
      <w:pgMar w:top="1440" w:right="1193" w:bottom="1440" w:left="105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F4B61"/>
    <w:multiLevelType w:val="hybridMultilevel"/>
    <w:tmpl w:val="17BCF6CA"/>
    <w:lvl w:ilvl="0" w:tplc="6DBAFABA">
      <w:start w:val="1"/>
      <w:numFmt w:val="bullet"/>
      <w:lvlText w:val="-"/>
      <w:lvlJc w:val="left"/>
      <w:pPr>
        <w:ind w:left="1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365D26">
      <w:start w:val="1"/>
      <w:numFmt w:val="bullet"/>
      <w:lvlText w:val="o"/>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A8929A">
      <w:start w:val="1"/>
      <w:numFmt w:val="bullet"/>
      <w:lvlText w:val="▪"/>
      <w:lvlJc w:val="left"/>
      <w:pPr>
        <w:ind w:left="2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C4D370">
      <w:start w:val="1"/>
      <w:numFmt w:val="bullet"/>
      <w:lvlText w:val="•"/>
      <w:lvlJc w:val="left"/>
      <w:pPr>
        <w:ind w:left="3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1280C4">
      <w:start w:val="1"/>
      <w:numFmt w:val="bullet"/>
      <w:lvlText w:val="o"/>
      <w:lvlJc w:val="left"/>
      <w:pPr>
        <w:ind w:left="4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84353A">
      <w:start w:val="1"/>
      <w:numFmt w:val="bullet"/>
      <w:lvlText w:val="▪"/>
      <w:lvlJc w:val="left"/>
      <w:pPr>
        <w:ind w:left="4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38DECE">
      <w:start w:val="1"/>
      <w:numFmt w:val="bullet"/>
      <w:lvlText w:val="•"/>
      <w:lvlJc w:val="left"/>
      <w:pPr>
        <w:ind w:left="5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061594">
      <w:start w:val="1"/>
      <w:numFmt w:val="bullet"/>
      <w:lvlText w:val="o"/>
      <w:lvlJc w:val="left"/>
      <w:pPr>
        <w:ind w:left="6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604AC6">
      <w:start w:val="1"/>
      <w:numFmt w:val="bullet"/>
      <w:lvlText w:val="▪"/>
      <w:lvlJc w:val="left"/>
      <w:pPr>
        <w:ind w:left="7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CE70713"/>
    <w:multiLevelType w:val="hybridMultilevel"/>
    <w:tmpl w:val="23560A10"/>
    <w:lvl w:ilvl="0" w:tplc="69B4A8D4">
      <w:start w:val="1"/>
      <w:numFmt w:val="decimal"/>
      <w:lvlText w:val="%1."/>
      <w:lvlJc w:val="left"/>
      <w:pPr>
        <w:ind w:left="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90443E">
      <w:start w:val="1"/>
      <w:numFmt w:val="lowerLetter"/>
      <w:lvlText w:val="%2"/>
      <w:lvlJc w:val="left"/>
      <w:pPr>
        <w:ind w:left="1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7686C4">
      <w:start w:val="1"/>
      <w:numFmt w:val="lowerRoman"/>
      <w:lvlText w:val="%3"/>
      <w:lvlJc w:val="left"/>
      <w:pPr>
        <w:ind w:left="2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5C1E36">
      <w:start w:val="1"/>
      <w:numFmt w:val="decimal"/>
      <w:lvlText w:val="%4"/>
      <w:lvlJc w:val="left"/>
      <w:pPr>
        <w:ind w:left="3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360EFA">
      <w:start w:val="1"/>
      <w:numFmt w:val="lowerLetter"/>
      <w:lvlText w:val="%5"/>
      <w:lvlJc w:val="left"/>
      <w:pPr>
        <w:ind w:left="3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8501B66">
      <w:start w:val="1"/>
      <w:numFmt w:val="lowerRoman"/>
      <w:lvlText w:val="%6"/>
      <w:lvlJc w:val="left"/>
      <w:pPr>
        <w:ind w:left="4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E2CD54">
      <w:start w:val="1"/>
      <w:numFmt w:val="decimal"/>
      <w:lvlText w:val="%7"/>
      <w:lvlJc w:val="left"/>
      <w:pPr>
        <w:ind w:left="5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BCAB24">
      <w:start w:val="1"/>
      <w:numFmt w:val="lowerLetter"/>
      <w:lvlText w:val="%8"/>
      <w:lvlJc w:val="left"/>
      <w:pPr>
        <w:ind w:left="6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E2D03E">
      <w:start w:val="1"/>
      <w:numFmt w:val="lowerRoman"/>
      <w:lvlText w:val="%9"/>
      <w:lvlJc w:val="left"/>
      <w:pPr>
        <w:ind w:left="6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16144541">
    <w:abstractNumId w:val="0"/>
  </w:num>
  <w:num w:numId="2" w16cid:durableId="1518227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387"/>
    <w:rsid w:val="0000600B"/>
    <w:rsid w:val="00312123"/>
    <w:rsid w:val="005B1C5F"/>
    <w:rsid w:val="008708E2"/>
    <w:rsid w:val="00B10DC3"/>
    <w:rsid w:val="00B61900"/>
    <w:rsid w:val="00BB555A"/>
    <w:rsid w:val="00BF0356"/>
    <w:rsid w:val="00CC1288"/>
    <w:rsid w:val="00E92387"/>
    <w:rsid w:val="00FF53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CB5A"/>
  <w15:docId w15:val="{75B53C18-97D5-486D-BC6E-D64BFE43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5" w:lineRule="auto"/>
      <w:ind w:left="1018" w:right="511" w:hanging="10"/>
    </w:pPr>
    <w:rPr>
      <w:rFonts w:ascii="Arial" w:eastAsia="Arial" w:hAnsi="Arial" w:cs="Arial"/>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2123"/>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312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1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0.jp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596</Words>
  <Characters>3279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dc:creator>
  <cp:keywords/>
  <cp:lastModifiedBy>543446507537</cp:lastModifiedBy>
  <cp:revision>7</cp:revision>
  <dcterms:created xsi:type="dcterms:W3CDTF">2022-08-20T02:29:00Z</dcterms:created>
  <dcterms:modified xsi:type="dcterms:W3CDTF">2022-09-02T02:13:00Z</dcterms:modified>
</cp:coreProperties>
</file>