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9E4" w:rsidRDefault="00286B3D">
      <w:pPr>
        <w:rPr>
          <w:b/>
        </w:rPr>
      </w:pPr>
      <w:r>
        <w:rPr>
          <w:b/>
        </w:rPr>
        <w:t>Fire Extinguishers</w:t>
      </w:r>
    </w:p>
    <w:p w:rsidR="003239E4" w:rsidRDefault="00286B3D">
      <w:r>
        <w:rPr>
          <w:noProof/>
          <w:lang w:eastAsia="en-IE"/>
        </w:rPr>
        <w:drawing>
          <wp:inline distT="0" distB="0" distL="0" distR="0">
            <wp:extent cx="5711825" cy="431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4" w:rsidRDefault="003239E4">
      <w:pPr>
        <w:rPr>
          <w:b/>
        </w:rPr>
      </w:pPr>
    </w:p>
    <w:p w:rsidR="003239E4" w:rsidRDefault="00286B3D">
      <w:pPr>
        <w:rPr>
          <w:b/>
        </w:rPr>
      </w:pPr>
      <w:r>
        <w:rPr>
          <w:b/>
        </w:rPr>
        <w:t>Distribution of Fire Extinguishers throughout Institute</w:t>
      </w:r>
    </w:p>
    <w:p w:rsidR="003239E4" w:rsidRDefault="00286B3D">
      <w:r>
        <w:t xml:space="preserve">This report lists off the numbers of fire extinguishers throughout the Departments of the Institute. The Looks at the total extinguishers in each of the departments throughout </w:t>
      </w:r>
      <w:r>
        <w:t>the 6 buildings of the Institute. Each of the Colleges , Arts, Engineering, Science and Business is looked at, Department by Department</w:t>
      </w:r>
      <w:bookmarkStart w:id="0" w:name="_GoBack"/>
    </w:p>
    <w:bookmarkEnd w:id="0"/>
    <w:p w:rsidR="003239E4" w:rsidRDefault="003239E4">
      <w:pPr>
        <w:pStyle w:val="TextBody"/>
      </w:pPr>
    </w:p>
    <w:p w:rsidR="003239E4" w:rsidRDefault="00286B3D">
      <w:r>
        <w:t>This report was compiled in Q2 2014 by the QA Dept. of  Health and Safety GOVHS according to  regulation l178</w:t>
      </w:r>
    </w:p>
    <w:p w:rsidR="003239E4" w:rsidRDefault="00286B3D">
      <w:pPr>
        <w:pStyle w:val="TextBody"/>
        <w:spacing w:after="0"/>
      </w:pPr>
      <w:r>
        <w:rPr>
          <w:rFonts w:ascii="Times New Roman" w:hAnsi="Times New Roman"/>
          <w:color w:val="00000A"/>
          <w:sz w:val="21"/>
        </w:rPr>
        <w:t xml:space="preserve">For more </w:t>
      </w:r>
      <w:r>
        <w:rPr>
          <w:rFonts w:ascii="Times New Roman" w:hAnsi="Times New Roman"/>
          <w:color w:val="00000A"/>
          <w:sz w:val="21"/>
        </w:rPr>
        <w:t xml:space="preserve">information click here </w:t>
      </w:r>
      <w:hyperlink r:id="rId6">
        <w:r>
          <w:rPr>
            <w:rStyle w:val="InternetLink"/>
            <w:rFonts w:ascii="Times New Roman" w:hAnsi="Times New Roman"/>
            <w:color w:val="0000FF"/>
            <w:sz w:val="21"/>
          </w:rPr>
          <w:t>http://bit.ly/1Nr178</w:t>
        </w:r>
      </w:hyperlink>
    </w:p>
    <w:p w:rsidR="003239E4" w:rsidRDefault="003239E4">
      <w:pPr>
        <w:pStyle w:val="TextBody"/>
      </w:pPr>
    </w:p>
    <w:p w:rsidR="003239E4" w:rsidRDefault="003239E4"/>
    <w:p w:rsidR="003239E4" w:rsidRDefault="003239E4"/>
    <w:p w:rsidR="003239E4" w:rsidRDefault="00286B3D">
      <w:r>
        <w:br w:type="page"/>
      </w:r>
    </w:p>
    <w:p w:rsidR="003239E4" w:rsidRDefault="003239E4"/>
    <w:tbl>
      <w:tblPr>
        <w:tblW w:w="8491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73"/>
        <w:gridCol w:w="1393"/>
        <w:gridCol w:w="1024"/>
        <w:gridCol w:w="961"/>
        <w:gridCol w:w="960"/>
        <w:gridCol w:w="960"/>
        <w:gridCol w:w="961"/>
        <w:gridCol w:w="959"/>
      </w:tblGrid>
      <w:tr w:rsidR="003239E4">
        <w:trPr>
          <w:trHeight w:val="300"/>
        </w:trPr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Colleges</w:t>
            </w:r>
          </w:p>
        </w:tc>
        <w:tc>
          <w:tcPr>
            <w:tcW w:w="13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02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Buildings</w:t>
            </w:r>
          </w:p>
        </w:tc>
        <w:tc>
          <w:tcPr>
            <w:tcW w:w="96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3</w:t>
            </w:r>
          </w:p>
        </w:tc>
        <w:tc>
          <w:tcPr>
            <w:tcW w:w="96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Totals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323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323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323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3840" w:type="dxa"/>
            <w:gridSpan w:val="4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Fire  Extinguishers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323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Arts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Departments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Literature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10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Languages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Music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Philosophy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Subtotals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18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11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0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29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Engineering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Departments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Civil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4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Mechanical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Electrical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4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Control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4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Subtotals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12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0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12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Science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Departments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Physics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6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Chemistry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6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Maths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6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Computers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4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4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Biology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6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Subtotals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4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22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28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Business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Departments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3840" w:type="dxa"/>
            <w:gridSpan w:val="4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Note Business School under renovation 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Marketing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Commerce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e-commerce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Accountancy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x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Subtotals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0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0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Totals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18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11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16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22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113</w:t>
            </w:r>
          </w:p>
        </w:tc>
      </w:tr>
      <w:tr w:rsidR="003239E4">
        <w:trPr>
          <w:trHeight w:val="300"/>
        </w:trPr>
        <w:tc>
          <w:tcPr>
            <w:tcW w:w="12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3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10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3239E4" w:rsidRDefault="00286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eastAsia="Times New Roman" w:cs="Times New Roman"/>
                <w:color w:val="000000"/>
                <w:lang w:eastAsia="en-IE"/>
              </w:rPr>
              <w:t> </w:t>
            </w:r>
          </w:p>
        </w:tc>
      </w:tr>
    </w:tbl>
    <w:p w:rsidR="003239E4" w:rsidRDefault="003239E4"/>
    <w:sectPr w:rsidR="003239E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E4"/>
    <w:rsid w:val="00286B3D"/>
    <w:rsid w:val="0032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26D31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6D3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26D31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6D3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it.ly/1Nr1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John-PC</dc:creator>
  <cp:lastModifiedBy>DIT</cp:lastModifiedBy>
  <cp:revision>2</cp:revision>
  <dcterms:created xsi:type="dcterms:W3CDTF">2015-12-04T13:14:00Z</dcterms:created>
  <dcterms:modified xsi:type="dcterms:W3CDTF">2015-12-04T13:14:00Z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