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41A01A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绒绒好朋友故事分镜</w:t>
      </w:r>
    </w:p>
    <w:p w14:paraId="59619C6B">
      <w:pPr>
        <w:pStyle w:val="12"/>
        <w:keepNext w:val="0"/>
        <w:keepLines w:val="0"/>
        <w:widowControl/>
        <w:suppressLineNumbers w:val="0"/>
      </w:pPr>
      <w:r>
        <w:t>分镜1:近景特写，草丛画面，镜头推开草丛，看到绒绒小狗的背影，它翘着屁股，摇晃着尾巴，低头嗅味道，一步一步缓慢移动</w:t>
      </w:r>
    </w:p>
    <w:p w14:paraId="2DAE4500">
      <w:pPr>
        <w:pStyle w:val="12"/>
        <w:keepNext w:val="0"/>
        <w:keepLines w:val="0"/>
        <w:widowControl/>
        <w:suppressLineNumbers w:val="0"/>
      </w:pPr>
      <w:r>
        <w:t>分镜2:切换另一处场景，绒绒小猫的翘着屁股，尾巴卷曲的背影，也低头闻嗅什么东西；</w:t>
      </w:r>
    </w:p>
    <w:p w14:paraId="1B8CF3BD">
      <w:pPr>
        <w:pStyle w:val="12"/>
        <w:keepNext w:val="0"/>
        <w:keepLines w:val="0"/>
        <w:widowControl/>
        <w:suppressLineNumbers w:val="0"/>
      </w:pPr>
      <w:r>
        <w:t>分镜3:画面斜着划分左右两边，左边是绒绒小狗头顶鼻子的特写，右边是绒绒小猫头顶鼻子的特写，接着两边画面同时抬头，露出角色面部特写，眼睛瞪大，眼神发亮，嘴巴张开笑</w:t>
      </w:r>
    </w:p>
    <w:p w14:paraId="01B734FE">
      <w:pPr>
        <w:pStyle w:val="12"/>
        <w:keepNext w:val="0"/>
        <w:keepLines w:val="0"/>
        <w:widowControl/>
        <w:suppressLineNumbers w:val="0"/>
      </w:pPr>
      <w:r>
        <w:t>分镜4:还是左右两格画面，绒绒小狗和绒绒小猫面部特写，同时扭头看向画面右边，接着跑出画面；</w:t>
      </w:r>
    </w:p>
    <w:p w14:paraId="43E07DE5">
      <w:pPr>
        <w:pStyle w:val="12"/>
        <w:keepNext w:val="0"/>
        <w:keepLines w:val="0"/>
        <w:widowControl/>
        <w:suppressLineNumbers w:val="0"/>
      </w:pPr>
      <w:r>
        <w:t>分镜5:全景，绒绒小狗在草丛之间奔跑的画面</w:t>
      </w:r>
    </w:p>
    <w:p w14:paraId="29DC10F6">
      <w:pPr>
        <w:pStyle w:val="12"/>
        <w:keepNext w:val="0"/>
        <w:keepLines w:val="0"/>
        <w:widowControl/>
        <w:suppressLineNumbers w:val="0"/>
      </w:pPr>
      <w:r>
        <w:t>分镜6:全景，绒绒小猫在树林间奔跑的画面</w:t>
      </w:r>
    </w:p>
    <w:p w14:paraId="551276B1">
      <w:pPr>
        <w:pStyle w:val="12"/>
        <w:keepNext w:val="0"/>
        <w:keepLines w:val="0"/>
        <w:widowControl/>
        <w:suppressLineNumbers w:val="0"/>
      </w:pPr>
      <w:r>
        <w:t>分镜7:特写，绒绒小狗腿部特写奔跑画面</w:t>
      </w:r>
    </w:p>
    <w:p w14:paraId="65CE1063">
      <w:pPr>
        <w:pStyle w:val="12"/>
        <w:keepNext w:val="0"/>
        <w:keepLines w:val="0"/>
        <w:widowControl/>
        <w:suppressLineNumbers w:val="0"/>
      </w:pPr>
      <w:r>
        <w:t>分镜8:特写，绒绒小猫腿部特写奔跑画面</w:t>
      </w:r>
    </w:p>
    <w:p w14:paraId="5B4F4954">
      <w:pPr>
        <w:pStyle w:val="12"/>
        <w:keepNext w:val="0"/>
        <w:keepLines w:val="0"/>
        <w:widowControl/>
        <w:suppressLineNumbers w:val="0"/>
      </w:pPr>
      <w:r>
        <w:t>分镜9:特写，绒绒小狗耳朵在风中向后甩动画面</w:t>
      </w:r>
    </w:p>
    <w:p w14:paraId="35D02A74">
      <w:pPr>
        <w:pStyle w:val="12"/>
        <w:keepNext w:val="0"/>
        <w:keepLines w:val="0"/>
        <w:widowControl/>
        <w:suppressLineNumbers w:val="0"/>
      </w:pPr>
      <w:r>
        <w:t>分镜10:特写，绒绒小猫耳朵在风中晃动画面</w:t>
      </w:r>
    </w:p>
    <w:p w14:paraId="54A644C3">
      <w:pPr>
        <w:pStyle w:val="12"/>
        <w:keepNext w:val="0"/>
        <w:keepLines w:val="0"/>
        <w:widowControl/>
        <w:suppressLineNumbers w:val="0"/>
      </w:pPr>
      <w:r>
        <w:t>分镜11:中景，小山丘斜坡，左高右低，绒绒小狗从左入境跑下山丘</w:t>
      </w:r>
    </w:p>
    <w:p w14:paraId="2D6D54B8">
      <w:pPr>
        <w:pStyle w:val="12"/>
        <w:keepNext w:val="0"/>
        <w:keepLines w:val="0"/>
        <w:widowControl/>
        <w:suppressLineNumbers w:val="0"/>
      </w:pPr>
      <w:r>
        <w:t>分镜12:中景，小树林斜坡，左低右高，绒绒小猫从左入境跑上山坡</w:t>
      </w:r>
    </w:p>
    <w:p w14:paraId="3E52A7F9">
      <w:pPr>
        <w:pStyle w:val="12"/>
        <w:keepNext w:val="0"/>
        <w:keepLines w:val="0"/>
        <w:widowControl/>
        <w:suppressLineNumbers w:val="0"/>
      </w:pPr>
      <w:r>
        <w:t>分镜13:中景仰视角度，一片茂密的树冠画面，天空是黄昏的样子。突然一群鸟从树冠四散飞向天空</w:t>
      </w:r>
    </w:p>
    <w:p w14:paraId="33D8F407">
      <w:pPr>
        <w:pStyle w:val="12"/>
        <w:keepNext w:val="0"/>
        <w:keepLines w:val="0"/>
        <w:widowControl/>
        <w:suppressLineNumbers w:val="0"/>
      </w:pPr>
      <w:r>
        <w:t>分镜14:中景，绒绒小狗跑过草丛</w:t>
      </w:r>
    </w:p>
    <w:p w14:paraId="25C49C8A">
      <w:pPr>
        <w:pStyle w:val="12"/>
        <w:keepNext w:val="0"/>
        <w:keepLines w:val="0"/>
        <w:widowControl/>
        <w:suppressLineNumbers w:val="0"/>
      </w:pPr>
      <w:r>
        <w:t>分镜15:中景，绒绒小狗跑过小溪</w:t>
      </w:r>
    </w:p>
    <w:p w14:paraId="441D238A">
      <w:pPr>
        <w:pStyle w:val="12"/>
        <w:keepNext w:val="0"/>
        <w:keepLines w:val="0"/>
        <w:widowControl/>
        <w:suppressLineNumbers w:val="0"/>
      </w:pPr>
      <w:r>
        <w:t>分镜16:中景，绒绒小狗钻入农场围栏</w:t>
      </w:r>
    </w:p>
    <w:p w14:paraId="4D0D4B20">
      <w:pPr>
        <w:pStyle w:val="12"/>
        <w:keepNext w:val="0"/>
        <w:keepLines w:val="0"/>
        <w:widowControl/>
        <w:suppressLineNumbers w:val="0"/>
      </w:pPr>
      <w:r>
        <w:t>分镜17:中景，绒绒小狗跳上农场木屋旁几个草垛，爬上了窗台</w:t>
      </w:r>
    </w:p>
    <w:p w14:paraId="0A041FCB">
      <w:pPr>
        <w:pStyle w:val="12"/>
        <w:keepNext w:val="0"/>
        <w:keepLines w:val="0"/>
        <w:widowControl/>
        <w:suppressLineNumbers w:val="0"/>
      </w:pPr>
      <w:r>
        <w:t>分镜18:窗台特写，绒绒小狗的爪子丛窗台上拿起一条粉色小鱼</w:t>
      </w:r>
    </w:p>
    <w:p w14:paraId="4B2775A1">
      <w:pPr>
        <w:pStyle w:val="12"/>
        <w:keepNext w:val="0"/>
        <w:keepLines w:val="0"/>
        <w:widowControl/>
        <w:suppressLineNumbers w:val="0"/>
      </w:pPr>
      <w:r>
        <w:t>分镜19:中景，绒绒小猫跑过花丛</w:t>
      </w:r>
    </w:p>
    <w:p w14:paraId="65538CAE">
      <w:pPr>
        <w:pStyle w:val="12"/>
        <w:keepNext w:val="0"/>
        <w:keepLines w:val="0"/>
        <w:widowControl/>
        <w:suppressLineNumbers w:val="0"/>
      </w:pPr>
      <w:r>
        <w:t>分镜20:中景，绒绒小猫穿过农场公路</w:t>
      </w:r>
    </w:p>
    <w:p w14:paraId="7EE5688B">
      <w:pPr>
        <w:pStyle w:val="12"/>
        <w:keepNext w:val="0"/>
        <w:keepLines w:val="0"/>
        <w:widowControl/>
        <w:suppressLineNumbers w:val="0"/>
      </w:pPr>
      <w:r>
        <w:t>分镜21:中景，绒绒小猫钻入篱笆墙</w:t>
      </w:r>
    </w:p>
    <w:p w14:paraId="7D756735">
      <w:pPr>
        <w:pStyle w:val="12"/>
        <w:keepNext w:val="0"/>
        <w:keepLines w:val="0"/>
        <w:widowControl/>
        <w:suppressLineNumbers w:val="0"/>
      </w:pPr>
      <w:r>
        <w:t>分镜22:中景，绒绒小猫穿过几个木箱子</w:t>
      </w:r>
    </w:p>
    <w:p w14:paraId="590287CD">
      <w:pPr>
        <w:pStyle w:val="12"/>
        <w:keepNext w:val="0"/>
        <w:keepLines w:val="0"/>
        <w:widowControl/>
        <w:suppressLineNumbers w:val="0"/>
      </w:pPr>
      <w:r>
        <w:t>分镜23:箱子角落特写，绒绒小猫爪子伸进箱子破洞里，拿出一根白色骨头</w:t>
      </w:r>
    </w:p>
    <w:p w14:paraId="6E206313">
      <w:pPr>
        <w:pStyle w:val="12"/>
        <w:keepNext w:val="0"/>
        <w:keepLines w:val="0"/>
        <w:widowControl/>
        <w:suppressLineNumbers w:val="0"/>
      </w:pPr>
      <w:r>
        <w:t>分镜24:黄昏天空，镜橙色云霄铺满画面。镜头从天空缓缓下移，露出一片山丘草地。绒绒小狗和绒绒小猫背对镜头坐在山丘上，紧紧挨在一起，他们安静滴看着远方夕阳。</w:t>
      </w:r>
    </w:p>
    <w:p w14:paraId="54ECFF8A">
      <w:pPr>
        <w:pStyle w:val="12"/>
        <w:keepNext w:val="0"/>
        <w:keepLines w:val="0"/>
        <w:widowControl/>
        <w:suppressLineNumbers w:val="0"/>
      </w:pPr>
      <w:r>
        <w:t>分镜25：镜头切到正面。绒绒小狗和绒绒小猫咪对镜头，坐在草地上。绒绒小猫手里捧着粉色小鱼，绒绒小狗手里捧着骨头，他们呼吸看向对方，露出幸福的微笑。</w:t>
      </w:r>
    </w:p>
    <w:p w14:paraId="19975C74">
      <w:pPr>
        <w:pStyle w:val="15"/>
        <w:keepNext w:val="0"/>
        <w:keepLines w:val="0"/>
        <w:widowControl/>
        <w:suppressLineNumbers w:val="0"/>
      </w:pPr>
      <w:r>
        <w:t>分镜</w:t>
      </w:r>
      <w:r>
        <w:rPr>
          <w:rStyle w:val="13"/>
        </w:rPr>
        <w:t>26:</w:t>
      </w:r>
      <w:r>
        <w:t>四周草丛叶子等植物向画面中间聚集，直到铺满屏幕。出现宣传语：“绒绒好朋友，总会把最好的留给你。”</w:t>
      </w:r>
    </w:p>
    <w:p w14:paraId="6D7AB7E8">
      <w:bookmarkStart w:id="0" w:name="_GoBack"/>
      <w:bookmarkEnd w:id="0"/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MicrosoftYaHei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DF9D47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MicrosoftYaHei" w:cs="Arial Unicode MS"/>
      <w:sz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石墨文档正文"/>
    <w:qFormat/>
    <w:uiPriority w:val="0"/>
    <w:rPr>
      <w:rFonts w:ascii="Arial Unicode MS" w:hAnsi="Arial Unicode MS" w:eastAsia="MicrosoftYaHei" w:cs="Arial Unicode MS"/>
      <w:sz w:val="22"/>
      <w:szCs w:val="22"/>
    </w:rPr>
  </w:style>
  <w:style w:type="paragraph" w:customStyle="1" w:styleId="5">
    <w:name w:val="石墨文档标题"/>
    <w:next w:val="4"/>
    <w:unhideWhenUsed/>
    <w:qFormat/>
    <w:uiPriority w:val="9"/>
    <w:pPr>
      <w:spacing w:before="260" w:after="260"/>
      <w:outlineLvl w:val="0"/>
    </w:pPr>
    <w:rPr>
      <w:rFonts w:ascii="Arial Unicode MS" w:hAnsi="Arial Unicode MS" w:eastAsia="MicrosoftYaHei" w:cs="Arial Unicode MS"/>
      <w:b/>
      <w:bCs/>
      <w:sz w:val="40"/>
      <w:szCs w:val="40"/>
    </w:rPr>
  </w:style>
  <w:style w:type="paragraph" w:customStyle="1" w:styleId="6">
    <w:name w:val="石墨文档副标题"/>
    <w:qFormat/>
    <w:uiPriority w:val="0"/>
    <w:pPr>
      <w:spacing w:before="260" w:after="260"/>
    </w:pPr>
    <w:rPr>
      <w:rFonts w:ascii="Arial Unicode MS" w:hAnsi="Arial Unicode MS" w:eastAsia="MicrosoftYaHei" w:cs="Arial Unicode MS"/>
      <w:color w:val="888888"/>
      <w:sz w:val="36"/>
      <w:szCs w:val="36"/>
    </w:rPr>
  </w:style>
  <w:style w:type="paragraph" w:customStyle="1" w:styleId="7">
    <w:name w:val="石墨文档标题 1"/>
    <w:next w:val="4"/>
    <w:unhideWhenUsed/>
    <w:qFormat/>
    <w:uiPriority w:val="9"/>
    <w:pPr>
      <w:spacing w:before="260" w:after="260"/>
      <w:outlineLvl w:val="1"/>
    </w:pPr>
    <w:rPr>
      <w:rFonts w:ascii="Arial Unicode MS" w:hAnsi="Arial Unicode MS" w:eastAsia="MicrosoftYaHei" w:cs="Arial Unicode MS"/>
      <w:b/>
      <w:bCs/>
      <w:sz w:val="32"/>
      <w:szCs w:val="32"/>
    </w:rPr>
  </w:style>
  <w:style w:type="paragraph" w:customStyle="1" w:styleId="8">
    <w:name w:val="石墨文档标题 2"/>
    <w:next w:val="4"/>
    <w:unhideWhenUsed/>
    <w:qFormat/>
    <w:uiPriority w:val="9"/>
    <w:pPr>
      <w:spacing w:before="260" w:after="260"/>
      <w:outlineLvl w:val="2"/>
    </w:pPr>
    <w:rPr>
      <w:rFonts w:ascii="Arial Unicode MS" w:hAnsi="Arial Unicode MS" w:eastAsia="MicrosoftYaHei" w:cs="Arial Unicode MS"/>
      <w:b/>
      <w:bCs/>
      <w:sz w:val="28"/>
      <w:szCs w:val="28"/>
    </w:rPr>
  </w:style>
  <w:style w:type="paragraph" w:customStyle="1" w:styleId="9">
    <w:name w:val="石墨文档标题 3"/>
    <w:next w:val="4"/>
    <w:unhideWhenUsed/>
    <w:qFormat/>
    <w:uiPriority w:val="9"/>
    <w:pPr>
      <w:spacing w:before="260" w:after="260"/>
      <w:outlineLvl w:val="3"/>
    </w:pPr>
    <w:rPr>
      <w:rFonts w:ascii="Arial Unicode MS" w:hAnsi="Arial Unicode MS" w:eastAsia="MicrosoftYaHei" w:cs="Arial Unicode MS"/>
      <w:b/>
      <w:bCs/>
      <w:sz w:val="26"/>
      <w:szCs w:val="26"/>
    </w:rPr>
  </w:style>
  <w:style w:type="paragraph" w:customStyle="1" w:styleId="10">
    <w:name w:val="石墨文档标题 4"/>
    <w:next w:val="4"/>
    <w:unhideWhenUsed/>
    <w:qFormat/>
    <w:uiPriority w:val="9"/>
    <w:pPr>
      <w:spacing w:before="260" w:after="260"/>
      <w:outlineLvl w:val="4"/>
    </w:pPr>
    <w:rPr>
      <w:rFonts w:ascii="Arial Unicode MS" w:hAnsi="Arial Unicode MS" w:eastAsia="MicrosoftYaHei" w:cs="Arial Unicode MS"/>
      <w:b/>
      <w:bCs/>
      <w:sz w:val="24"/>
      <w:szCs w:val="24"/>
    </w:rPr>
  </w:style>
  <w:style w:type="paragraph" w:customStyle="1" w:styleId="11">
    <w:name w:val="石墨文档引用"/>
    <w:qFormat/>
    <w:uiPriority w:val="0"/>
    <w:pPr>
      <w:pBdr>
        <w:left w:val="single" w:color="F0F0F0" w:sz="30" w:space="10"/>
      </w:pBdr>
    </w:pPr>
    <w:rPr>
      <w:rFonts w:ascii="Arial Unicode MS" w:hAnsi="Arial Unicode MS" w:eastAsia="MicrosoftYaHei" w:cs="Arial Unicode MS"/>
      <w:color w:val="ADADAD"/>
      <w:sz w:val="22"/>
    </w:rPr>
  </w:style>
  <w:style w:type="paragraph" w:customStyle="1" w:styleId="12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13">
    <w:name w:val="s1"/>
    <w:basedOn w:val="3"/>
    <w:uiPriority w:val="0"/>
    <w:rPr>
      <w:rFonts w:hint="default" w:ascii="helvetica neue" w:hAnsi="helvetica neue" w:eastAsia="helvetica neue" w:cs="helvetica neue"/>
      <w:sz w:val="26"/>
      <w:szCs w:val="26"/>
    </w:rPr>
  </w:style>
  <w:style w:type="paragraph" w:customStyle="1" w:styleId="14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40"/>
      <w:szCs w:val="40"/>
      <w:lang w:val="en-US" w:eastAsia="zh-CN" w:bidi="ar"/>
    </w:rPr>
  </w:style>
  <w:style w:type="paragraph" w:customStyle="1" w:styleId="15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2026-06-16T17:54:40Z</dcterms:created>
  <dc:creator>Data</dc:creator>
  <cp:lastModifiedBy>坏孩子的天空</cp:lastModifiedBy>
  <dcterms:modified xsi:type="dcterms:W3CDTF">2026-06-16T17:54:49Z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CC68452055728E68691D316A2C50DE44_42</vt:lpwstr>
  </property>
</Properties>
</file>