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2F77" w14:textId="192B04A7" w:rsidR="006E33B4" w:rsidRPr="00E5103A" w:rsidRDefault="00E5103A">
      <w:pPr>
        <w:rPr>
          <w:rFonts w:ascii="Times New Roman" w:eastAsia="宋体" w:hAnsi="Times New Roman" w:cs="Times New Roman"/>
        </w:rPr>
      </w:pPr>
      <w:r w:rsidRPr="00E5103A">
        <w:rPr>
          <w:rFonts w:ascii="Times New Roman" w:eastAsia="宋体" w:hAnsi="Times New Roman" w:cs="Times New Roman"/>
        </w:rPr>
        <w:t>《</w:t>
      </w:r>
      <w:r w:rsidR="00501706">
        <w:rPr>
          <w:rFonts w:ascii="Times New Roman" w:eastAsia="宋体" w:hAnsi="Times New Roman" w:cs="Times New Roman" w:hint="eastAsia"/>
        </w:rPr>
        <w:t>操作系统</w:t>
      </w:r>
      <w:r w:rsidRPr="00E5103A">
        <w:rPr>
          <w:rFonts w:ascii="Times New Roman" w:eastAsia="宋体" w:hAnsi="Times New Roman" w:cs="Times New Roman"/>
        </w:rPr>
        <w:t>》第</w:t>
      </w:r>
      <w:r w:rsidR="00501706">
        <w:rPr>
          <w:rFonts w:ascii="Times New Roman" w:eastAsia="宋体" w:hAnsi="Times New Roman" w:cs="Times New Roman"/>
        </w:rPr>
        <w:t>1</w:t>
      </w:r>
      <w:r w:rsidRPr="00E5103A">
        <w:rPr>
          <w:rFonts w:ascii="Times New Roman" w:eastAsia="宋体" w:hAnsi="Times New Roman" w:cs="Times New Roman"/>
        </w:rPr>
        <w:t>章作业</w:t>
      </w:r>
      <w:r w:rsidR="00A27EC1">
        <w:rPr>
          <w:rFonts w:ascii="Times New Roman" w:eastAsia="宋体" w:hAnsi="Times New Roman" w:cs="Times New Roman" w:hint="eastAsia"/>
        </w:rPr>
        <w:t xml:space="preserve"> </w:t>
      </w:r>
      <w:r w:rsidR="00A27EC1">
        <w:rPr>
          <w:rFonts w:ascii="Times New Roman" w:eastAsia="宋体" w:hAnsi="Times New Roman" w:cs="Times New Roman"/>
        </w:rPr>
        <w:t xml:space="preserve">          2023.9.</w:t>
      </w:r>
      <w:r w:rsidR="00501706">
        <w:rPr>
          <w:rFonts w:ascii="Times New Roman" w:eastAsia="宋体" w:hAnsi="Times New Roman" w:cs="Times New Roman"/>
        </w:rPr>
        <w:t>30</w:t>
      </w:r>
    </w:p>
    <w:p w14:paraId="62953346" w14:textId="2E9BD0D7" w:rsidR="00E5103A" w:rsidRPr="00E5103A" w:rsidRDefault="00E5103A">
      <w:pPr>
        <w:rPr>
          <w:rFonts w:ascii="Times New Roman" w:eastAsia="宋体" w:hAnsi="Times New Roman" w:cs="Times New Roman"/>
        </w:rPr>
      </w:pPr>
      <w:r w:rsidRPr="00E5103A">
        <w:rPr>
          <w:rFonts w:ascii="Times New Roman" w:eastAsia="宋体" w:hAnsi="Times New Roman" w:cs="Times New Roman"/>
        </w:rPr>
        <w:t>大数据</w:t>
      </w:r>
      <w:r w:rsidRPr="00E5103A">
        <w:rPr>
          <w:rFonts w:ascii="Times New Roman" w:eastAsia="宋体" w:hAnsi="Times New Roman" w:cs="Times New Roman"/>
        </w:rPr>
        <w:t>2101</w:t>
      </w:r>
      <w:r w:rsidRPr="00E5103A">
        <w:rPr>
          <w:rFonts w:ascii="Times New Roman" w:eastAsia="宋体" w:hAnsi="Times New Roman" w:cs="Times New Roman"/>
        </w:rPr>
        <w:t>班</w:t>
      </w:r>
      <w:r w:rsidRPr="00E5103A">
        <w:rPr>
          <w:rFonts w:ascii="Times New Roman" w:eastAsia="宋体" w:hAnsi="Times New Roman" w:cs="Times New Roman"/>
        </w:rPr>
        <w:t xml:space="preserve">  </w:t>
      </w:r>
      <w:r w:rsidRPr="00E5103A">
        <w:rPr>
          <w:rFonts w:ascii="Times New Roman" w:eastAsia="宋体" w:hAnsi="Times New Roman" w:cs="Times New Roman"/>
        </w:rPr>
        <w:t>李嘉鹏</w:t>
      </w:r>
      <w:r w:rsidRPr="00E5103A">
        <w:rPr>
          <w:rFonts w:ascii="Times New Roman" w:eastAsia="宋体" w:hAnsi="Times New Roman" w:cs="Times New Roman"/>
        </w:rPr>
        <w:t xml:space="preserve">  U202115652</w:t>
      </w:r>
    </w:p>
    <w:p w14:paraId="4472421C" w14:textId="513EE4B2" w:rsidR="00E5103A" w:rsidRPr="00E5103A" w:rsidRDefault="00587E5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----------------------------------------------------------------</w:t>
      </w:r>
    </w:p>
    <w:p w14:paraId="0C73B74B" w14:textId="349E7A6C" w:rsidR="004A5BCC" w:rsidRDefault="00587E5D" w:rsidP="00112F38">
      <w:pPr>
        <w:rPr>
          <w:color w:val="000000" w:themeColor="text1"/>
        </w:rPr>
      </w:pPr>
      <w:r>
        <w:rPr>
          <w:color w:val="000000" w:themeColor="text1"/>
        </w:rPr>
        <w:t>1-1</w:t>
      </w:r>
    </w:p>
    <w:p w14:paraId="1A469B84" w14:textId="2428E1F3" w:rsidR="00587E5D" w:rsidRDefault="00587E5D" w:rsidP="00397C89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存储程序式计算机也就是冯诺依曼计算机体系结构。其特点是：</w:t>
      </w:r>
      <w:r w:rsidR="00103A91">
        <w:rPr>
          <w:rFonts w:hint="eastAsia"/>
          <w:color w:val="000000" w:themeColor="text1"/>
        </w:rPr>
        <w:t>采用顺序过程计算模型，具有判断能力和自动连续运算能力，特点是集中顺序过程控制（</w:t>
      </w:r>
      <w:r w:rsidR="00BD27B2">
        <w:rPr>
          <w:rFonts w:hint="eastAsia"/>
          <w:color w:val="000000" w:themeColor="text1"/>
        </w:rPr>
        <w:t>也就是计算机根据程序设定的顺序依次执行每一个操作，</w:t>
      </w:r>
      <w:r w:rsidR="00103A91">
        <w:rPr>
          <w:rFonts w:hint="eastAsia"/>
          <w:color w:val="000000" w:themeColor="text1"/>
        </w:rPr>
        <w:t>机器各部件的工作由C</w:t>
      </w:r>
      <w:r w:rsidR="00103A91">
        <w:rPr>
          <w:color w:val="000000" w:themeColor="text1"/>
        </w:rPr>
        <w:t>PU</w:t>
      </w:r>
      <w:r w:rsidR="00103A91">
        <w:rPr>
          <w:rFonts w:hint="eastAsia"/>
          <w:color w:val="000000" w:themeColor="text1"/>
        </w:rPr>
        <w:t>集中管理和指挥）。</w:t>
      </w:r>
      <w:r w:rsidR="003639FF">
        <w:rPr>
          <w:rFonts w:hint="eastAsia"/>
          <w:color w:val="000000" w:themeColor="text1"/>
        </w:rPr>
        <w:t>在结构上，</w:t>
      </w:r>
      <w:r w:rsidR="001216A2">
        <w:rPr>
          <w:rFonts w:hint="eastAsia"/>
          <w:color w:val="000000" w:themeColor="text1"/>
        </w:rPr>
        <w:t>存储程序式计算机包括中央处理器（C</w:t>
      </w:r>
      <w:r w:rsidR="001216A2">
        <w:rPr>
          <w:color w:val="000000" w:themeColor="text1"/>
        </w:rPr>
        <w:t>PU</w:t>
      </w:r>
      <w:r w:rsidR="001216A2">
        <w:rPr>
          <w:rFonts w:hint="eastAsia"/>
          <w:color w:val="000000" w:themeColor="text1"/>
        </w:rPr>
        <w:t>）、存储器和输入/输出设备，所有单元均通过总线连接。</w:t>
      </w:r>
    </w:p>
    <w:p w14:paraId="402F9888" w14:textId="77777777" w:rsidR="00587E5D" w:rsidRDefault="00587E5D" w:rsidP="00112F38">
      <w:pPr>
        <w:rPr>
          <w:rFonts w:hint="eastAsia"/>
          <w:color w:val="000000" w:themeColor="text1"/>
        </w:rPr>
      </w:pPr>
    </w:p>
    <w:p w14:paraId="327D27EE" w14:textId="46561AC9" w:rsidR="00587E5D" w:rsidRDefault="00587E5D" w:rsidP="00112F38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-5</w:t>
      </w:r>
    </w:p>
    <w:p w14:paraId="09F09C69" w14:textId="18C7E973" w:rsidR="00587E5D" w:rsidRDefault="00931C2F" w:rsidP="00112F3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多道程序设计技术是指在计算机主存中</w:t>
      </w:r>
      <w:r w:rsidR="006B44DD">
        <w:rPr>
          <w:rFonts w:hint="eastAsia"/>
          <w:color w:val="000000" w:themeColor="text1"/>
        </w:rPr>
        <w:t>同时存放几道相互独立的程序，它们在操作系统控制之下，相互穿插运行。当某道程序因某种原因不能继续运行下去时（如等待外部设备传输），操作系统便将另一道程序投入运行，这样可以使C</w:t>
      </w:r>
      <w:r w:rsidR="006B44DD">
        <w:rPr>
          <w:color w:val="000000" w:themeColor="text1"/>
        </w:rPr>
        <w:t>PU</w:t>
      </w:r>
      <w:r w:rsidR="006B44DD">
        <w:rPr>
          <w:rFonts w:hint="eastAsia"/>
          <w:color w:val="000000" w:themeColor="text1"/>
        </w:rPr>
        <w:t>和外部设备尽可能地并行操作，从而提高计算机的使用效率。</w:t>
      </w:r>
    </w:p>
    <w:p w14:paraId="6F6865A2" w14:textId="77777777" w:rsidR="006B44DD" w:rsidRDefault="006B44DD" w:rsidP="00112F3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多道程序运行的特征有3点：</w:t>
      </w:r>
    </w:p>
    <w:p w14:paraId="4C28B3BB" w14:textId="3D47327B" w:rsidR="006B44DD" w:rsidRDefault="006B44DD" w:rsidP="006B44DD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①多道：计算机主存中同时存放几道相互独立的程序；</w:t>
      </w:r>
    </w:p>
    <w:p w14:paraId="45FCC569" w14:textId="70917AAE" w:rsidR="006B44DD" w:rsidRDefault="006B44DD" w:rsidP="006B44DD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②宏观上并行：同时进入系统的几道程序都处于运行过程中，即它们都开始运行，但都未运行完毕；</w:t>
      </w:r>
    </w:p>
    <w:p w14:paraId="1320D40E" w14:textId="593EAEFB" w:rsidR="006B44DD" w:rsidRDefault="006B44DD" w:rsidP="006B44DD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③微观上串行：从微观上看，主存中的多道程序轮流或分时占有处理机，交替执行。</w:t>
      </w:r>
    </w:p>
    <w:p w14:paraId="04825561" w14:textId="77777777" w:rsidR="00931C2F" w:rsidRDefault="00931C2F" w:rsidP="00112F38">
      <w:pPr>
        <w:rPr>
          <w:rFonts w:hint="eastAsia"/>
          <w:color w:val="000000" w:themeColor="text1"/>
        </w:rPr>
      </w:pPr>
    </w:p>
    <w:p w14:paraId="01C4778B" w14:textId="0A9D8E70" w:rsidR="00587E5D" w:rsidRDefault="00587E5D" w:rsidP="00112F38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-6</w:t>
      </w:r>
    </w:p>
    <w:p w14:paraId="7087923C" w14:textId="3AF87BCF" w:rsidR="00587E5D" w:rsidRDefault="006B44DD" w:rsidP="00112F38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分时技术，就是把处理机时间划分成很短的时间片（如几百毫秒）轮流地分配给各个用户程序使用，如果某个用户程序在分配的时间片用完之前还未完成计算，该程序就暂停执行，等待下一轮继续计算</w:t>
      </w:r>
      <w:r w:rsidR="00991847">
        <w:rPr>
          <w:rFonts w:hint="eastAsia"/>
          <w:color w:val="000000" w:themeColor="text1"/>
        </w:rPr>
        <w:t>，此时处理机让给另一个用户程序使用。</w:t>
      </w:r>
    </w:p>
    <w:p w14:paraId="2ACBE105" w14:textId="77777777" w:rsidR="00931C2F" w:rsidRDefault="00931C2F" w:rsidP="00112F38">
      <w:pPr>
        <w:rPr>
          <w:rFonts w:hint="eastAsia"/>
          <w:color w:val="000000" w:themeColor="text1"/>
        </w:rPr>
      </w:pPr>
    </w:p>
    <w:p w14:paraId="13D486F1" w14:textId="2E6B5744" w:rsidR="00587E5D" w:rsidRDefault="00587E5D" w:rsidP="00112F38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-7</w:t>
      </w:r>
    </w:p>
    <w:p w14:paraId="74A78365" w14:textId="09E981FB" w:rsidR="00587E5D" w:rsidRDefault="00991847" w:rsidP="00112F3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操作系统是核心系统软件，负责计算机系统软、硬件资源的分配和使用；控制和协调并发活动；提供用户接口，使用户获得良好的工作环境。</w:t>
      </w:r>
    </w:p>
    <w:p w14:paraId="68A08A98" w14:textId="30DCA44E" w:rsidR="00991847" w:rsidRDefault="00991847" w:rsidP="00112F38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操作系统的主要特性有三点：①并发</w:t>
      </w:r>
      <w:r w:rsidR="00740D38">
        <w:rPr>
          <w:rFonts w:hint="eastAsia"/>
          <w:color w:val="000000" w:themeColor="text1"/>
        </w:rPr>
        <w:t>；</w:t>
      </w:r>
      <w:r>
        <w:rPr>
          <w:rFonts w:hint="eastAsia"/>
          <w:color w:val="000000" w:themeColor="text1"/>
        </w:rPr>
        <w:t>②</w:t>
      </w:r>
      <w:r w:rsidR="00740D38">
        <w:rPr>
          <w:rFonts w:hint="eastAsia"/>
          <w:color w:val="000000" w:themeColor="text1"/>
        </w:rPr>
        <w:t>共享；</w:t>
      </w:r>
      <w:r>
        <w:rPr>
          <w:rFonts w:hint="eastAsia"/>
          <w:color w:val="000000" w:themeColor="text1"/>
        </w:rPr>
        <w:t>③</w:t>
      </w:r>
      <w:r w:rsidR="00740D38">
        <w:rPr>
          <w:rFonts w:hint="eastAsia"/>
          <w:color w:val="000000" w:themeColor="text1"/>
        </w:rPr>
        <w:t>不确定性。</w:t>
      </w:r>
    </w:p>
    <w:p w14:paraId="6EF51F9E" w14:textId="77777777" w:rsidR="00931C2F" w:rsidRDefault="00931C2F" w:rsidP="00112F38">
      <w:pPr>
        <w:rPr>
          <w:rFonts w:hint="eastAsia"/>
          <w:color w:val="000000" w:themeColor="text1"/>
        </w:rPr>
      </w:pPr>
    </w:p>
    <w:p w14:paraId="201DEA0C" w14:textId="4C15BE33" w:rsidR="00587E5D" w:rsidRDefault="00587E5D" w:rsidP="00112F38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-9</w:t>
      </w:r>
    </w:p>
    <w:p w14:paraId="0B2AF99C" w14:textId="77777777" w:rsidR="009947A6" w:rsidRDefault="007F2CB8" w:rsidP="00112F38">
      <w:pPr>
        <w:rPr>
          <w:color w:val="000000" w:themeColor="text1"/>
        </w:rPr>
      </w:pPr>
      <w:r w:rsidRPr="007F2CB8">
        <w:rPr>
          <w:rFonts w:hint="eastAsia"/>
          <w:color w:val="000000" w:themeColor="text1"/>
        </w:rPr>
        <w:t>（1）</w:t>
      </w:r>
    </w:p>
    <w:p w14:paraId="20719636" w14:textId="38AE20BE" w:rsidR="00931C2F" w:rsidRPr="007F2CB8" w:rsidRDefault="009947A6" w:rsidP="00112F38">
      <w:pPr>
        <w:rPr>
          <w:color w:val="000000" w:themeColor="text1"/>
        </w:rPr>
      </w:pPr>
      <w:r w:rsidRPr="009947A6">
        <w:rPr>
          <w:noProof/>
          <w:color w:val="000000" w:themeColor="text1"/>
        </w:rPr>
        <w:drawing>
          <wp:inline distT="0" distB="0" distL="0" distR="0" wp14:anchorId="4F999B93" wp14:editId="34B071B8">
            <wp:extent cx="3791709" cy="1733550"/>
            <wp:effectExtent l="0" t="0" r="0" b="0"/>
            <wp:docPr id="314303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0" t="14124" r="30221" b="42645"/>
                    <a:stretch/>
                  </pic:blipFill>
                  <pic:spPr bwMode="auto">
                    <a:xfrm>
                      <a:off x="0" y="0"/>
                      <a:ext cx="3795152" cy="173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A6F91" w14:textId="341290C4" w:rsidR="007F2CB8" w:rsidRPr="007F2CB8" w:rsidRDefault="007F2CB8" w:rsidP="00112F38">
      <w:pPr>
        <w:rPr>
          <w:rFonts w:hint="eastAsia"/>
          <w:color w:val="000000" w:themeColor="text1"/>
        </w:rPr>
      </w:pPr>
      <w:r w:rsidRPr="007F2CB8">
        <w:rPr>
          <w:rFonts w:hint="eastAsia"/>
          <w:color w:val="000000" w:themeColor="text1"/>
        </w:rPr>
        <w:t>（2）</w:t>
      </w:r>
      <w:r w:rsidR="009947A6">
        <w:rPr>
          <w:rFonts w:hint="eastAsia"/>
          <w:color w:val="000000" w:themeColor="text1"/>
        </w:rPr>
        <w:t>C</w:t>
      </w:r>
      <w:r w:rsidR="009947A6">
        <w:rPr>
          <w:color w:val="000000" w:themeColor="text1"/>
        </w:rPr>
        <w:t>PU</w:t>
      </w:r>
      <w:r w:rsidR="009947A6">
        <w:rPr>
          <w:rFonts w:hint="eastAsia"/>
          <w:color w:val="000000" w:themeColor="text1"/>
        </w:rPr>
        <w:t>有空闲等待，在1</w:t>
      </w:r>
      <w:r w:rsidR="009947A6">
        <w:rPr>
          <w:color w:val="000000" w:themeColor="text1"/>
        </w:rPr>
        <w:t>00~150</w:t>
      </w:r>
      <w:r w:rsidR="009947A6">
        <w:rPr>
          <w:rFonts w:hint="eastAsia"/>
          <w:color w:val="000000" w:themeColor="text1"/>
        </w:rPr>
        <w:t>ms时间范围内等待，这是因为</w:t>
      </w:r>
      <w:r w:rsidR="00A510AA">
        <w:rPr>
          <w:rFonts w:hint="eastAsia"/>
          <w:color w:val="000000" w:themeColor="text1"/>
        </w:rPr>
        <w:t>该时间范围内程序A在打印信息，而程序B正在使用输入机输入数据，均没有使用到C</w:t>
      </w:r>
      <w:r w:rsidR="00A510AA">
        <w:rPr>
          <w:color w:val="000000" w:themeColor="text1"/>
        </w:rPr>
        <w:t>PU</w:t>
      </w:r>
      <w:r w:rsidR="00A510AA">
        <w:rPr>
          <w:rFonts w:hint="eastAsia"/>
          <w:color w:val="000000" w:themeColor="text1"/>
        </w:rPr>
        <w:t>。</w:t>
      </w:r>
    </w:p>
    <w:p w14:paraId="2291CA07" w14:textId="54B27D7B" w:rsidR="007F2CB8" w:rsidRPr="007F2CB8" w:rsidRDefault="007F2CB8" w:rsidP="00112F38">
      <w:pPr>
        <w:rPr>
          <w:rFonts w:hint="eastAsia"/>
          <w:color w:val="000000" w:themeColor="text1"/>
        </w:rPr>
      </w:pPr>
      <w:r w:rsidRPr="007F2CB8">
        <w:rPr>
          <w:rFonts w:hint="eastAsia"/>
          <w:color w:val="000000" w:themeColor="text1"/>
        </w:rPr>
        <w:t>（3）</w:t>
      </w:r>
      <w:r w:rsidR="009947A6">
        <w:rPr>
          <w:rFonts w:hint="eastAsia"/>
          <w:color w:val="000000" w:themeColor="text1"/>
        </w:rPr>
        <w:t>有等待现象</w:t>
      </w:r>
      <w:r w:rsidR="00A510AA">
        <w:rPr>
          <w:rFonts w:hint="eastAsia"/>
          <w:color w:val="000000" w:themeColor="text1"/>
        </w:rPr>
        <w:t>，在1</w:t>
      </w:r>
      <w:r w:rsidR="00A510AA">
        <w:rPr>
          <w:color w:val="000000" w:themeColor="text1"/>
        </w:rPr>
        <w:t>80~200</w:t>
      </w:r>
      <w:r w:rsidR="00A510AA">
        <w:rPr>
          <w:rFonts w:hint="eastAsia"/>
          <w:color w:val="000000" w:themeColor="text1"/>
        </w:rPr>
        <w:t>ms时间范围内等待。</w:t>
      </w:r>
    </w:p>
    <w:sectPr w:rsidR="007F2CB8" w:rsidRPr="007F2CB8" w:rsidSect="000C55FE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1C1B4" w14:textId="77777777" w:rsidR="00D25AC4" w:rsidRDefault="00D25AC4" w:rsidP="00B9741D">
      <w:r>
        <w:separator/>
      </w:r>
    </w:p>
  </w:endnote>
  <w:endnote w:type="continuationSeparator" w:id="0">
    <w:p w14:paraId="55EC610D" w14:textId="77777777" w:rsidR="00D25AC4" w:rsidRDefault="00D25AC4" w:rsidP="00B97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25530" w14:textId="77777777" w:rsidR="00D25AC4" w:rsidRDefault="00D25AC4" w:rsidP="00B9741D">
      <w:r>
        <w:separator/>
      </w:r>
    </w:p>
  </w:footnote>
  <w:footnote w:type="continuationSeparator" w:id="0">
    <w:p w14:paraId="5C9253C6" w14:textId="77777777" w:rsidR="00D25AC4" w:rsidRDefault="00D25AC4" w:rsidP="00B97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B1"/>
    <w:rsid w:val="0008131F"/>
    <w:rsid w:val="000A0D74"/>
    <w:rsid w:val="000B6803"/>
    <w:rsid w:val="000C55FE"/>
    <w:rsid w:val="000F2D5A"/>
    <w:rsid w:val="00102D2A"/>
    <w:rsid w:val="00103A91"/>
    <w:rsid w:val="0010600C"/>
    <w:rsid w:val="00112F38"/>
    <w:rsid w:val="001168E9"/>
    <w:rsid w:val="001216A2"/>
    <w:rsid w:val="00174164"/>
    <w:rsid w:val="00193ED0"/>
    <w:rsid w:val="00196AB7"/>
    <w:rsid w:val="001C5AED"/>
    <w:rsid w:val="001D224D"/>
    <w:rsid w:val="001D5238"/>
    <w:rsid w:val="001F6E3F"/>
    <w:rsid w:val="00225833"/>
    <w:rsid w:val="002460A4"/>
    <w:rsid w:val="0025459B"/>
    <w:rsid w:val="00296A7E"/>
    <w:rsid w:val="002A5EFF"/>
    <w:rsid w:val="002C070A"/>
    <w:rsid w:val="002E79EE"/>
    <w:rsid w:val="002F7DD2"/>
    <w:rsid w:val="003020FD"/>
    <w:rsid w:val="0033097C"/>
    <w:rsid w:val="00332A14"/>
    <w:rsid w:val="00333DA5"/>
    <w:rsid w:val="00336408"/>
    <w:rsid w:val="00342C7F"/>
    <w:rsid w:val="003621FE"/>
    <w:rsid w:val="003639FF"/>
    <w:rsid w:val="00382EC6"/>
    <w:rsid w:val="00383363"/>
    <w:rsid w:val="00385512"/>
    <w:rsid w:val="00390887"/>
    <w:rsid w:val="00397C89"/>
    <w:rsid w:val="003C340A"/>
    <w:rsid w:val="003C61A2"/>
    <w:rsid w:val="003D4228"/>
    <w:rsid w:val="003F7AE4"/>
    <w:rsid w:val="00405458"/>
    <w:rsid w:val="00414A95"/>
    <w:rsid w:val="004424E5"/>
    <w:rsid w:val="00466DE7"/>
    <w:rsid w:val="00477608"/>
    <w:rsid w:val="004A5BCC"/>
    <w:rsid w:val="004D6CC2"/>
    <w:rsid w:val="004E406A"/>
    <w:rsid w:val="00501706"/>
    <w:rsid w:val="005115A1"/>
    <w:rsid w:val="00541BAF"/>
    <w:rsid w:val="00587E5D"/>
    <w:rsid w:val="005A11FE"/>
    <w:rsid w:val="005B4206"/>
    <w:rsid w:val="005F2B9E"/>
    <w:rsid w:val="0060114C"/>
    <w:rsid w:val="0063762D"/>
    <w:rsid w:val="00656C9E"/>
    <w:rsid w:val="0068796B"/>
    <w:rsid w:val="006B44DD"/>
    <w:rsid w:val="006E33B4"/>
    <w:rsid w:val="006F7E5B"/>
    <w:rsid w:val="007031E1"/>
    <w:rsid w:val="00717D3D"/>
    <w:rsid w:val="00736778"/>
    <w:rsid w:val="00740A3F"/>
    <w:rsid w:val="00740D38"/>
    <w:rsid w:val="0074459E"/>
    <w:rsid w:val="00747B7D"/>
    <w:rsid w:val="00760CF9"/>
    <w:rsid w:val="00793DC1"/>
    <w:rsid w:val="007B648D"/>
    <w:rsid w:val="007F2CB8"/>
    <w:rsid w:val="007F32E0"/>
    <w:rsid w:val="008209F4"/>
    <w:rsid w:val="00852854"/>
    <w:rsid w:val="008A0497"/>
    <w:rsid w:val="008B5021"/>
    <w:rsid w:val="008C5A5F"/>
    <w:rsid w:val="008F1FA4"/>
    <w:rsid w:val="009141A3"/>
    <w:rsid w:val="00922749"/>
    <w:rsid w:val="00931C2F"/>
    <w:rsid w:val="00946F90"/>
    <w:rsid w:val="00964CEF"/>
    <w:rsid w:val="00991847"/>
    <w:rsid w:val="00994505"/>
    <w:rsid w:val="009947A6"/>
    <w:rsid w:val="009A6CFF"/>
    <w:rsid w:val="009D4562"/>
    <w:rsid w:val="009D506C"/>
    <w:rsid w:val="009F3E4B"/>
    <w:rsid w:val="00A17BF0"/>
    <w:rsid w:val="00A24D1E"/>
    <w:rsid w:val="00A27EC1"/>
    <w:rsid w:val="00A37F78"/>
    <w:rsid w:val="00A40D25"/>
    <w:rsid w:val="00A510AA"/>
    <w:rsid w:val="00A626B8"/>
    <w:rsid w:val="00A75C60"/>
    <w:rsid w:val="00A80409"/>
    <w:rsid w:val="00AB1B98"/>
    <w:rsid w:val="00AC31E5"/>
    <w:rsid w:val="00AF7B46"/>
    <w:rsid w:val="00B135DD"/>
    <w:rsid w:val="00B312B5"/>
    <w:rsid w:val="00B71563"/>
    <w:rsid w:val="00B77A33"/>
    <w:rsid w:val="00B84209"/>
    <w:rsid w:val="00B9616B"/>
    <w:rsid w:val="00B9741D"/>
    <w:rsid w:val="00BD27B2"/>
    <w:rsid w:val="00BE0F9E"/>
    <w:rsid w:val="00C16208"/>
    <w:rsid w:val="00C43EB0"/>
    <w:rsid w:val="00C62888"/>
    <w:rsid w:val="00C812B8"/>
    <w:rsid w:val="00C8594F"/>
    <w:rsid w:val="00CB4461"/>
    <w:rsid w:val="00CC4332"/>
    <w:rsid w:val="00CD03D8"/>
    <w:rsid w:val="00CE0FFE"/>
    <w:rsid w:val="00D170B1"/>
    <w:rsid w:val="00D25AC4"/>
    <w:rsid w:val="00D77D9F"/>
    <w:rsid w:val="00DA7708"/>
    <w:rsid w:val="00DB2D6E"/>
    <w:rsid w:val="00DC0652"/>
    <w:rsid w:val="00E13679"/>
    <w:rsid w:val="00E40280"/>
    <w:rsid w:val="00E5103A"/>
    <w:rsid w:val="00E60DBE"/>
    <w:rsid w:val="00E72DCA"/>
    <w:rsid w:val="00E7701C"/>
    <w:rsid w:val="00EA16B1"/>
    <w:rsid w:val="00EA7045"/>
    <w:rsid w:val="00EB763E"/>
    <w:rsid w:val="00ED57B4"/>
    <w:rsid w:val="00EE3A24"/>
    <w:rsid w:val="00F11050"/>
    <w:rsid w:val="00F21763"/>
    <w:rsid w:val="00F50D83"/>
    <w:rsid w:val="00F55769"/>
    <w:rsid w:val="00F5635C"/>
    <w:rsid w:val="00F956FE"/>
    <w:rsid w:val="00FC3CBD"/>
    <w:rsid w:val="00FD57E7"/>
    <w:rsid w:val="00FD6203"/>
    <w:rsid w:val="00FE3172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C5AF7"/>
  <w15:chartTrackingRefBased/>
  <w15:docId w15:val="{C8154F3A-5E0C-47C8-B884-AC44DB8F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1"/>
    <w:basedOn w:val="a"/>
    <w:uiPriority w:val="34"/>
    <w:qFormat/>
    <w:rsid w:val="00B77A3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Normal (Web)"/>
    <w:basedOn w:val="a"/>
    <w:uiPriority w:val="99"/>
    <w:unhideWhenUsed/>
    <w:rsid w:val="00E60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974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74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7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74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969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930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886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758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58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3F2B7-7718-4771-82D8-3606F6EDB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嘉鹏 李</dc:creator>
  <cp:keywords/>
  <dc:description/>
  <cp:lastModifiedBy>嘉鹏 李</cp:lastModifiedBy>
  <cp:revision>130</cp:revision>
  <dcterms:created xsi:type="dcterms:W3CDTF">2023-09-13T02:13:00Z</dcterms:created>
  <dcterms:modified xsi:type="dcterms:W3CDTF">2023-09-30T10:39:00Z</dcterms:modified>
</cp:coreProperties>
</file>