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D436" w14:textId="6B58D0F8" w:rsidR="009B3A37" w:rsidRDefault="00D1381D" w:rsidP="00D1381D">
      <w:pPr>
        <w:jc w:val="center"/>
      </w:pPr>
      <w:r>
        <w:rPr>
          <w:rFonts w:hint="eastAsia"/>
        </w:rPr>
        <w:t>Chapter</w:t>
      </w:r>
      <w:r>
        <w:t xml:space="preserve"> 7 </w:t>
      </w:r>
      <w:r>
        <w:rPr>
          <w:rFonts w:hint="eastAsia"/>
        </w:rPr>
        <w:t>格与布尔代数</w:t>
      </w:r>
    </w:p>
    <w:p w14:paraId="66431603" w14:textId="65B744A8" w:rsidR="00D1381D" w:rsidRDefault="00D1381D" w:rsidP="00D1381D">
      <w:pPr>
        <w:jc w:val="center"/>
        <w:rPr>
          <w:rFonts w:hint="eastAsia"/>
        </w:rPr>
      </w:pPr>
      <w:r>
        <w:rPr>
          <w:rFonts w:hint="eastAsia"/>
        </w:rPr>
        <w:t>格</w:t>
      </w:r>
      <w:r w:rsidR="00175C71">
        <w:rPr>
          <w:rFonts w:hint="eastAsia"/>
        </w:rPr>
        <w:t>（Lattice）</w:t>
      </w:r>
    </w:p>
    <w:p w14:paraId="2F20E47A" w14:textId="44BBF019" w:rsidR="001870B5" w:rsidRDefault="001870B5" w:rsidP="00D1381D">
      <w:r>
        <w:rPr>
          <w:rFonts w:hint="eastAsia"/>
        </w:rPr>
        <w:t>偏序关系上的</w:t>
      </w:r>
      <w:r w:rsidR="00D1381D">
        <w:rPr>
          <w:rFonts w:hint="eastAsia"/>
        </w:rPr>
        <w:t>定义：格</w:t>
      </w:r>
      <m:oMath>
        <m:r>
          <w:rPr>
            <w:rFonts w:ascii="Cambria Math" w:hAnsi="Cambria Math"/>
          </w:rPr>
          <m:t>&lt;L,≼&gt;</m:t>
        </m:r>
      </m:oMath>
      <w:r w:rsidR="00D1381D">
        <w:rPr>
          <w:rFonts w:hint="eastAsia"/>
        </w:rPr>
        <w:t>是一个对于</w:t>
      </w:r>
      <m:oMath>
        <m:r>
          <w:rPr>
            <w:rFonts w:ascii="Cambria Math" w:hAnsi="Cambria Math"/>
          </w:rPr>
          <m:t>∀a,b∈</m:t>
        </m:r>
        <m:r>
          <w:rPr>
            <w:rFonts w:ascii="Cambria Math" w:hAnsi="Cambria Math" w:hint="eastAsia"/>
          </w:rPr>
          <m:t>L</m:t>
        </m:r>
      </m:oMath>
      <w:r w:rsidR="00D1381D" w:rsidRPr="00D1381D">
        <w:rPr>
          <w:rFonts w:hint="eastAsia"/>
          <w:color w:val="FF0000"/>
        </w:rPr>
        <w:t>都存在最小上界和最大下界</w:t>
      </w:r>
      <w:r w:rsidR="00D1381D">
        <w:rPr>
          <w:rFonts w:hint="eastAsia"/>
        </w:rPr>
        <w:t>的偏序集。</w:t>
      </w:r>
    </w:p>
    <w:p w14:paraId="78F6CC84" w14:textId="5404E04B" w:rsidR="001870B5" w:rsidRDefault="001870B5" w:rsidP="00D1381D">
      <w:r>
        <w:rPr>
          <w:rFonts w:hint="eastAsia"/>
        </w:rPr>
        <w:t>代数系统上的定义：</w:t>
      </w:r>
      <w:r>
        <w:rPr>
          <w:rFonts w:hint="eastAsia"/>
        </w:rPr>
        <w:t>格</w:t>
      </w:r>
      <m:oMath>
        <m:r>
          <w:rPr>
            <w:rFonts w:ascii="Cambria Math" w:hAnsi="Cambria Math"/>
          </w:rPr>
          <m:t>&lt;L,</m:t>
        </m:r>
        <m:r>
          <w:rPr>
            <w:rFonts w:ascii="Cambria Math" w:hAnsi="Cambria Math"/>
          </w:rPr>
          <m:t>*,∘</m:t>
        </m:r>
        <m:r>
          <w:rPr>
            <w:rFonts w:ascii="Cambria Math" w:hAnsi="Cambria Math"/>
          </w:rPr>
          <m:t>&gt;</m:t>
        </m:r>
      </m:oMath>
      <w:r>
        <w:rPr>
          <w:rFonts w:hint="eastAsia"/>
        </w:rPr>
        <w:t>是一个满足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非空，</w:t>
      </w:r>
      <m:oMath>
        <m:r>
          <w:rPr>
            <w:rFonts w:ascii="Cambria Math" w:hAnsi="Cambria Math"/>
          </w:rPr>
          <m:t>*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∘</m:t>
        </m:r>
      </m:oMath>
      <w:r>
        <w:rPr>
          <w:rFonts w:hint="eastAsia"/>
        </w:rPr>
        <w:t>满足结合律、交换律与吸收律的代数系统。（吸收律：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a*b</m:t>
            </m:r>
          </m:e>
        </m:d>
        <m:r>
          <w:rPr>
            <w:rFonts w:ascii="Cambria Math" w:hAnsi="Cambria Math"/>
          </w:rPr>
          <m:t>∘a=a</m:t>
        </m:r>
      </m:oMath>
      <w:r>
        <w:rPr>
          <w:rFonts w:hint="eastAsia"/>
        </w:rPr>
        <w:t>）</w:t>
      </w:r>
    </w:p>
    <w:p w14:paraId="11171871" w14:textId="4465BD74" w:rsidR="00175C71" w:rsidRDefault="00175C71" w:rsidP="00D1381D">
      <w:r>
        <w:rPr>
          <w:rFonts w:hint="eastAsia"/>
        </w:rPr>
        <w:t>子格（Sub</w:t>
      </w:r>
      <w:r>
        <w:t>-</w:t>
      </w:r>
      <w:r w:rsidR="000D3F30" w:rsidRPr="000D3F30">
        <w:rPr>
          <w:rFonts w:hint="eastAsia"/>
          <w:iCs/>
        </w:rPr>
        <w:t xml:space="preserve"> </w:t>
      </w:r>
      <w:r w:rsidR="000D3F30">
        <w:rPr>
          <w:rFonts w:hint="eastAsia"/>
          <w:iCs/>
        </w:rPr>
        <w:t>lattice</w:t>
      </w:r>
      <w:r>
        <w:rPr>
          <w:rFonts w:hint="eastAsia"/>
        </w:rPr>
        <w:t>）：</w:t>
      </w:r>
      <m:oMath>
        <m:r>
          <w:rPr>
            <w:rFonts w:ascii="Cambria Math" w:hAnsi="Cambria Math"/>
          </w:rPr>
          <m:t>&lt;L,∧,∨&gt;</m:t>
        </m:r>
      </m:oMath>
      <w:r>
        <w:rPr>
          <w:rFonts w:hint="eastAsia"/>
        </w:rPr>
        <w:t>是一个格，若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的非空子集，且对</w:t>
      </w:r>
      <m:oMath>
        <m:r>
          <w:rPr>
            <w:rFonts w:ascii="Cambria Math" w:hAnsi="Cambria Math"/>
          </w:rPr>
          <m:t>∧,∨</m:t>
        </m:r>
      </m:oMath>
      <w:r>
        <w:rPr>
          <w:rFonts w:hint="eastAsia"/>
        </w:rPr>
        <w:t>运算封闭，则称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,∧,∨&gt;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&lt;L,∧,∨&gt;</m:t>
        </m:r>
      </m:oMath>
      <w:r>
        <w:rPr>
          <w:rFonts w:hint="eastAsia"/>
        </w:rPr>
        <w:t>的子格。</w:t>
      </w:r>
    </w:p>
    <w:p w14:paraId="67E8ADE4" w14:textId="0DEB5030" w:rsidR="00175C71" w:rsidRDefault="00175C71" w:rsidP="00D1381D">
      <w:r>
        <w:rPr>
          <w:rFonts w:hint="eastAsia"/>
        </w:rPr>
        <w:t>分配格（Distributive</w:t>
      </w:r>
      <w:r>
        <w:t xml:space="preserve"> </w:t>
      </w:r>
      <w:r w:rsidR="000D3F30">
        <w:rPr>
          <w:rFonts w:hint="eastAsia"/>
          <w:iCs/>
        </w:rPr>
        <w:t>lattice</w:t>
      </w:r>
      <w:r>
        <w:rPr>
          <w:rFonts w:hint="eastAsia"/>
        </w:rPr>
        <w:t>）：</w:t>
      </w:r>
      <m:oMath>
        <m:r>
          <w:rPr>
            <w:rFonts w:ascii="Cambria Math" w:hAnsi="Cambria Math"/>
          </w:rPr>
          <m:t>&lt;L,∧,∨&gt;</m:t>
        </m:r>
      </m:oMath>
      <w:r>
        <w:rPr>
          <w:rFonts w:hint="eastAsia"/>
        </w:rPr>
        <w:t>是一个格</w:t>
      </w:r>
      <w:r>
        <w:rPr>
          <w:rFonts w:hint="eastAsia"/>
        </w:rPr>
        <w:t>，且任取</w:t>
      </w:r>
      <m:oMath>
        <m:r>
          <w:rPr>
            <w:rFonts w:ascii="Cambria Math" w:hAnsi="Cambria Math"/>
          </w:rPr>
          <m:t>a,b,c∈L</m:t>
        </m:r>
      </m:oMath>
      <w:r>
        <w:rPr>
          <w:rFonts w:hint="eastAsia"/>
        </w:rPr>
        <w:t>，有</w:t>
      </w:r>
    </w:p>
    <w:p w14:paraId="38803E2C" w14:textId="10747063" w:rsidR="00175C71" w:rsidRPr="00175C71" w:rsidRDefault="00175C71" w:rsidP="00175C71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</m:oMath>
      </m:oMathPara>
    </w:p>
    <w:p w14:paraId="64D1D5E0" w14:textId="3DA637E0" w:rsidR="00175C71" w:rsidRDefault="000D3F30" w:rsidP="00D1381D">
      <w:pPr>
        <w:rPr>
          <w:iCs/>
        </w:rPr>
      </w:pPr>
      <w:r>
        <w:rPr>
          <w:rFonts w:hint="eastAsia"/>
          <w:iCs/>
        </w:rPr>
        <w:t>约束格（Bounded</w:t>
      </w:r>
      <w:r>
        <w:rPr>
          <w:iCs/>
        </w:rPr>
        <w:t xml:space="preserve"> </w:t>
      </w:r>
      <w:r>
        <w:rPr>
          <w:rFonts w:hint="eastAsia"/>
          <w:iCs/>
        </w:rPr>
        <w:t>lattice</w:t>
      </w:r>
      <w:r>
        <w:rPr>
          <w:rFonts w:hint="eastAsia"/>
          <w:iCs/>
        </w:rPr>
        <w:t>）：有最大元素和最小元素的格，表示为</w:t>
      </w:r>
      <m:oMath>
        <m:r>
          <w:rPr>
            <w:rFonts w:ascii="Cambria Math" w:hAnsi="Cambria Math"/>
          </w:rPr>
          <m:t>&lt;L,∧,∨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0,1</m:t>
        </m:r>
        <m:r>
          <w:rPr>
            <w:rFonts w:ascii="Cambria Math" w:hAnsi="Cambria Math"/>
          </w:rPr>
          <m:t>&gt;</m:t>
        </m:r>
      </m:oMath>
      <w:r>
        <w:rPr>
          <w:rFonts w:hint="eastAsia"/>
          <w:iCs/>
        </w:rPr>
        <w:t>。有限格一定是约束格。</w:t>
      </w:r>
    </w:p>
    <w:p w14:paraId="2365720E" w14:textId="2287F64E" w:rsidR="000D3F30" w:rsidRDefault="000D3F30" w:rsidP="00D1381D">
      <w:r>
        <w:rPr>
          <w:rFonts w:hint="eastAsia"/>
          <w:iCs/>
        </w:rPr>
        <w:t>补元（Complement</w:t>
      </w:r>
      <w:r>
        <w:rPr>
          <w:iCs/>
        </w:rPr>
        <w:t xml:space="preserve"> </w:t>
      </w:r>
      <w:r>
        <w:rPr>
          <w:rFonts w:hint="eastAsia"/>
          <w:iCs/>
        </w:rPr>
        <w:t>element）：</w:t>
      </w:r>
      <w:r>
        <w:rPr>
          <w:rFonts w:hint="eastAsia"/>
        </w:rPr>
        <w:t>对于约束格</w:t>
      </w:r>
      <m:oMath>
        <m:r>
          <w:rPr>
            <w:rFonts w:ascii="Cambria Math" w:hAnsi="Cambria Math"/>
          </w:rPr>
          <m:t>&lt;L,∧,∨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0,1&gt;</m:t>
        </m:r>
      </m:oMath>
      <w:r>
        <w:rPr>
          <w:rFonts w:hint="eastAsia"/>
        </w:rPr>
        <w:t>，若任取</w:t>
      </w:r>
      <m:oMath>
        <m:r>
          <w:rPr>
            <w:rFonts w:ascii="Cambria Math" w:hAnsi="Cambria Math"/>
          </w:rPr>
          <m:t>a∈L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b∈L</m:t>
        </m:r>
      </m:oMath>
      <w:r>
        <w:rPr>
          <w:rFonts w:hint="eastAsia"/>
        </w:rPr>
        <w:t>使得</w:t>
      </w:r>
    </w:p>
    <w:p w14:paraId="07766EE5" w14:textId="5597862D" w:rsidR="000D3F30" w:rsidRPr="000D3F30" w:rsidRDefault="000D3F30" w:rsidP="00D1381D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a∧b=0          a∨b=1</m:t>
          </m:r>
        </m:oMath>
      </m:oMathPara>
    </w:p>
    <w:p w14:paraId="31035519" w14:textId="33CBC520" w:rsidR="000D3F30" w:rsidRDefault="000D3F30" w:rsidP="00D1381D">
      <w:r>
        <w:rPr>
          <w:rFonts w:hint="eastAsia"/>
        </w:rPr>
        <w:t>则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的补元，记为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'</m:t>
        </m:r>
      </m:oMath>
      <w:r>
        <w:rPr>
          <w:rFonts w:hint="eastAsia"/>
        </w:rPr>
        <w:t>。</w:t>
      </w:r>
    </w:p>
    <w:p w14:paraId="1C3736E0" w14:textId="2AAB9DEB" w:rsidR="000D3F30" w:rsidRDefault="000D3F30" w:rsidP="000D3F30">
      <w:r>
        <w:rPr>
          <w:rFonts w:hint="eastAsia"/>
          <w:iCs/>
        </w:rPr>
        <w:t>有补格</w:t>
      </w:r>
      <w:r>
        <w:rPr>
          <w:rFonts w:hint="eastAsia"/>
          <w:iCs/>
        </w:rPr>
        <w:t>（Complement</w:t>
      </w:r>
      <w:r>
        <w:rPr>
          <w:iCs/>
        </w:rPr>
        <w:t xml:space="preserve"> </w:t>
      </w:r>
      <w:r>
        <w:rPr>
          <w:rFonts w:hint="eastAsia"/>
          <w:iCs/>
        </w:rPr>
        <w:t>lattice</w:t>
      </w:r>
      <w:r>
        <w:rPr>
          <w:rFonts w:hint="eastAsia"/>
          <w:iCs/>
        </w:rPr>
        <w:t>）：</w:t>
      </w:r>
      <w:r>
        <w:rPr>
          <w:rFonts w:hint="eastAsia"/>
        </w:rPr>
        <w:t>对于约束格</w:t>
      </w:r>
      <m:oMath>
        <m:r>
          <w:rPr>
            <w:rFonts w:ascii="Cambria Math" w:hAnsi="Cambria Math"/>
          </w:rPr>
          <m:t>&lt;L,∧,∨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0,1&gt;</m:t>
        </m:r>
      </m:oMath>
      <w:r>
        <w:rPr>
          <w:rFonts w:hint="eastAsia"/>
        </w:rPr>
        <w:t>，若任取</w:t>
      </w:r>
      <m:oMath>
        <m:r>
          <w:rPr>
            <w:rFonts w:ascii="Cambria Math" w:hAnsi="Cambria Math"/>
          </w:rPr>
          <m:t>a∈L</m:t>
        </m:r>
      </m:oMath>
      <w:r>
        <w:rPr>
          <w:rFonts w:hint="eastAsia"/>
        </w:rPr>
        <w:t>，</w:t>
      </w:r>
      <w:r>
        <w:rPr>
          <w:rFonts w:hint="eastAsia"/>
        </w:rPr>
        <w:t>都存在补元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'</m:t>
        </m:r>
      </m:oMath>
      <w:r>
        <w:rPr>
          <w:rFonts w:hint="eastAsia"/>
        </w:rPr>
        <w:t>，则该格为有补格</w:t>
      </w:r>
      <w:r>
        <w:rPr>
          <w:rFonts w:hint="eastAsia"/>
        </w:rPr>
        <w:t>。</w:t>
      </w:r>
    </w:p>
    <w:p w14:paraId="6D4B2D34" w14:textId="426B7CFD" w:rsidR="00CB3065" w:rsidRDefault="00CB3065" w:rsidP="000D3F30">
      <w:r>
        <w:tab/>
      </w:r>
      <w:r>
        <w:rPr>
          <w:rFonts w:hint="eastAsia"/>
        </w:rPr>
        <w:t>定理：对于有补分配格，每个元素的补元唯一。</w:t>
      </w:r>
    </w:p>
    <w:p w14:paraId="2B5619FE" w14:textId="77777777" w:rsidR="000D3F30" w:rsidRPr="000D3F30" w:rsidRDefault="000D3F30" w:rsidP="00D1381D">
      <w:pPr>
        <w:rPr>
          <w:rFonts w:hint="eastAsia"/>
        </w:rPr>
      </w:pPr>
    </w:p>
    <w:p w14:paraId="48B7A4A8" w14:textId="792B6243" w:rsidR="00175C71" w:rsidRDefault="00175C71" w:rsidP="00D1381D">
      <w:r>
        <w:rPr>
          <w:rFonts w:hint="eastAsia"/>
        </w:rPr>
        <w:t>同态（Homomorphism）：</w:t>
      </w:r>
      <m:oMath>
        <m:r>
          <w:rPr>
            <w:rFonts w:ascii="Cambria Math" w:hAnsi="Cambria Math"/>
          </w:rPr>
          <m:t>&lt;L,∧,∨&gt;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&gt;</m:t>
        </m:r>
      </m:oMath>
      <w:r>
        <w:rPr>
          <w:rFonts w:hint="eastAsia"/>
        </w:rPr>
        <w:t>有同态函数</w:t>
      </w:r>
      <m:oMath>
        <m:r>
          <w:rPr>
            <w:rFonts w:ascii="Cambria Math" w:hAnsi="Cambria Math"/>
          </w:rPr>
          <m:t>f:L→S</m:t>
        </m:r>
      </m:oMath>
      <w:r>
        <w:rPr>
          <w:rFonts w:hint="eastAsia"/>
        </w:rPr>
        <w:t>，当任取</w:t>
      </w:r>
      <m:oMath>
        <m:r>
          <w:rPr>
            <w:rFonts w:ascii="Cambria Math" w:hAnsi="Cambria Math"/>
          </w:rPr>
          <m:t>a,b∈L</m:t>
        </m:r>
      </m:oMath>
      <w:r>
        <w:rPr>
          <w:rFonts w:hint="eastAsia"/>
        </w:rPr>
        <w:t>满足</w:t>
      </w:r>
    </w:p>
    <w:p w14:paraId="690D2422" w14:textId="0DBB5337" w:rsidR="00175C71" w:rsidRPr="00175C71" w:rsidRDefault="00175C71" w:rsidP="00D1381D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       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∘f(b)</m:t>
          </m:r>
        </m:oMath>
      </m:oMathPara>
    </w:p>
    <w:p w14:paraId="204F020E" w14:textId="3A7D241B" w:rsidR="00CF71A7" w:rsidRDefault="00CF71A7" w:rsidP="00D1381D">
      <w:r>
        <w:rPr>
          <w:rFonts w:hint="eastAsia"/>
        </w:rPr>
        <w:t>对于格中的任意元素</w:t>
      </w:r>
      <m:oMath>
        <m:r>
          <w:rPr>
            <w:rFonts w:ascii="Cambria Math" w:hAnsi="Cambria Math"/>
          </w:rPr>
          <m:t>a,b∈L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a≼b</m:t>
        </m:r>
      </m:oMath>
      <w:r>
        <w:rPr>
          <w:rFonts w:hint="eastAsia"/>
        </w:rPr>
        <w:t>当且仅当</w:t>
      </w:r>
      <m:oMath>
        <m:r>
          <w:rPr>
            <w:rFonts w:ascii="Cambria Math" w:hAnsi="Cambria Math"/>
          </w:rPr>
          <m:t>a∧b=a,a∨b=b</m:t>
        </m:r>
      </m:oMath>
      <w:r>
        <w:rPr>
          <w:rFonts w:hint="eastAsia"/>
        </w:rPr>
        <w:t>。</w:t>
      </w:r>
    </w:p>
    <w:p w14:paraId="6DDF03AF" w14:textId="29CEA51D" w:rsidR="00CF71A7" w:rsidRDefault="001870B5" w:rsidP="00D1381D">
      <w:r>
        <w:rPr>
          <w:rFonts w:hint="eastAsia"/>
        </w:rPr>
        <w:t>对于格中的任意元素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,b,c,d∈L</m:t>
        </m:r>
      </m:oMath>
      <w:r>
        <w:rPr>
          <w:rFonts w:hint="eastAsia"/>
        </w:rPr>
        <w:t>，假设</w:t>
      </w:r>
      <m:oMath>
        <m:r>
          <w:rPr>
            <w:rFonts w:ascii="Cambria Math" w:hAnsi="Cambria Math"/>
          </w:rPr>
          <m:t>a≼b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c≼d</m:t>
        </m:r>
      </m:oMath>
      <w:r>
        <w:rPr>
          <w:rFonts w:hint="eastAsia"/>
        </w:rPr>
        <w:t>，则有</w:t>
      </w:r>
    </w:p>
    <w:p w14:paraId="47409C66" w14:textId="14BCC980" w:rsidR="001870B5" w:rsidRPr="001870B5" w:rsidRDefault="001870B5" w:rsidP="00D1381D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  <m:r>
            <w:rPr>
              <w:rFonts w:ascii="Cambria Math" w:hAnsi="Cambria Math"/>
            </w:rPr>
            <m:t xml:space="preserve">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≼(b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d)</m:t>
          </m:r>
        </m:oMath>
      </m:oMathPara>
    </w:p>
    <w:p w14:paraId="5753159A" w14:textId="6F45C011" w:rsidR="001870B5" w:rsidRPr="001870B5" w:rsidRDefault="001870B5" w:rsidP="00D1381D">
      <w:pPr>
        <w:rPr>
          <w:rFonts w:hint="eastAsia"/>
          <w:iCs/>
        </w:rPr>
      </w:pPr>
      <w:r>
        <w:rPr>
          <w:rFonts w:hint="eastAsia"/>
          <w:iCs/>
        </w:rPr>
        <w:t>对于格可以构造偏序关系，则对于任意</w:t>
      </w:r>
      <m:oMath>
        <m:r>
          <w:rPr>
            <w:rFonts w:ascii="Cambria Math" w:hAnsi="Cambria Math"/>
          </w:rPr>
          <m:t>a,b∈L</m:t>
        </m:r>
      </m:oMath>
      <w:r>
        <w:rPr>
          <w:rFonts w:hint="eastAsia"/>
          <w:iCs/>
        </w:rPr>
        <w:t>有</w:t>
      </w:r>
      <m:oMath>
        <m:r>
          <w:rPr>
            <w:rFonts w:ascii="Cambria Math" w:hAnsi="Cambria Math"/>
          </w:rPr>
          <m:t>a*b=a∧b,a∘b=a∨b</m:t>
        </m:r>
      </m:oMath>
      <w:r>
        <w:rPr>
          <w:rFonts w:hint="eastAsia"/>
          <w:iCs/>
        </w:rPr>
        <w:t>。</w:t>
      </w:r>
    </w:p>
    <w:p w14:paraId="3A41B0D3" w14:textId="4C465012" w:rsidR="00CF71A7" w:rsidRPr="00CF71A7" w:rsidRDefault="00CF71A7" w:rsidP="00D1381D">
      <w:pPr>
        <w:rPr>
          <w:rFonts w:hint="eastAsia"/>
        </w:rPr>
      </w:pPr>
      <w:r>
        <w:rPr>
          <w:rFonts w:hint="eastAsia"/>
        </w:rPr>
        <w:t>证明等价：利用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≼b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b≼a</m:t>
        </m:r>
      </m:oMath>
      <w:r>
        <w:rPr>
          <w:rFonts w:hint="eastAsia"/>
        </w:rPr>
        <w:t>得到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=b</m:t>
        </m:r>
      </m:oMath>
      <w:r>
        <w:rPr>
          <w:rFonts w:hint="eastAsia"/>
        </w:rPr>
        <w:t>。</w:t>
      </w:r>
    </w:p>
    <w:p w14:paraId="39DE1056" w14:textId="38F5B9B9" w:rsidR="00D1381D" w:rsidRDefault="00D1381D" w:rsidP="00D1381D">
      <w:r>
        <w:rPr>
          <w:rFonts w:hint="eastAsia"/>
        </w:rPr>
        <w:t>格中元素的性质：</w:t>
      </w:r>
    </w:p>
    <w:p w14:paraId="17C08619" w14:textId="26348078" w:rsidR="00D1381D" w:rsidRDefault="00D1381D" w:rsidP="00CF71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交换律：</w:t>
      </w:r>
      <m:oMath>
        <m:r>
          <w:rPr>
            <w:rFonts w:ascii="Cambria Math" w:hAnsi="Cambria Math"/>
          </w:rPr>
          <m:t>a∧b=b           a∨b=b∨a</m:t>
        </m:r>
      </m:oMath>
    </w:p>
    <w:p w14:paraId="070A61B3" w14:textId="26F0E02D" w:rsidR="00D1381D" w:rsidRDefault="00D1381D" w:rsidP="00CF71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结合律：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∧c=</m:t>
        </m:r>
        <m:r>
          <w:rPr>
            <w:rFonts w:ascii="Cambria Math" w:hAnsi="Cambria Math"/>
          </w:rPr>
          <m:t>a∧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 xml:space="preserve">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∨c=a∨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b∨c</m:t>
            </m:r>
          </m:e>
        </m:d>
      </m:oMath>
    </w:p>
    <w:p w14:paraId="0BFF9AE5" w14:textId="2B6705D4" w:rsidR="00D1381D" w:rsidRDefault="00D1381D" w:rsidP="00CF71A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幂等律：</w:t>
      </w:r>
      <m:oMath>
        <m:r>
          <w:rPr>
            <w:rFonts w:ascii="Cambria Math" w:hAnsi="Cambria Math"/>
          </w:rPr>
          <m:t>a∨a=a          a∧a=a</m:t>
        </m:r>
      </m:oMath>
    </w:p>
    <w:p w14:paraId="62D1C7DD" w14:textId="5B69DFC9" w:rsidR="00D27A42" w:rsidRDefault="00D1381D" w:rsidP="00D27A4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吸收律：</w:t>
      </w:r>
      <m:oMath>
        <m:r>
          <w:rPr>
            <w:rFonts w:ascii="Cambria Math" w:hAnsi="Cambria Math"/>
          </w:rPr>
          <m:t>a∧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</m:t>
            </m:r>
          </m:e>
        </m:d>
        <m:r>
          <w:rPr>
            <w:rFonts w:ascii="Cambria Math" w:hAnsi="Cambria Math"/>
          </w:rPr>
          <m:t>=a          a∨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=a</m:t>
        </m:r>
      </m:oMath>
    </w:p>
    <w:p w14:paraId="10AA88EA" w14:textId="07BB0C92" w:rsidR="00D27A42" w:rsidRDefault="00D27A42" w:rsidP="00D27A42">
      <w:r>
        <w:rPr>
          <w:rFonts w:hint="eastAsia"/>
        </w:rPr>
        <w:t>偏序关系的性质：</w:t>
      </w:r>
    </w:p>
    <w:p w14:paraId="2DDDFBC1" w14:textId="7FC56D73" w:rsidR="00D27A42" w:rsidRDefault="00D27A42" w:rsidP="00CB306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自反性</w:t>
      </w:r>
    </w:p>
    <w:p w14:paraId="528A7470" w14:textId="16A980F8" w:rsidR="00D27A42" w:rsidRDefault="00175C71" w:rsidP="00CB306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反对称性</w:t>
      </w:r>
    </w:p>
    <w:p w14:paraId="7B53422F" w14:textId="63E9AD48" w:rsidR="00175C71" w:rsidRDefault="00175C71" w:rsidP="00CB306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传递性</w:t>
      </w:r>
    </w:p>
    <w:p w14:paraId="3DBE947B" w14:textId="77777777" w:rsidR="00CB3065" w:rsidRDefault="00CB3065" w:rsidP="00CB3065">
      <w:pPr>
        <w:jc w:val="center"/>
      </w:pPr>
    </w:p>
    <w:p w14:paraId="6C06AFAD" w14:textId="7B8BB74B" w:rsidR="00CB3065" w:rsidRDefault="00CB3065" w:rsidP="00CB3065">
      <w:pPr>
        <w:jc w:val="center"/>
      </w:pPr>
      <w:r>
        <w:rPr>
          <w:rFonts w:hint="eastAsia"/>
        </w:rPr>
        <w:t>布尔代数</w:t>
      </w:r>
      <w:r w:rsidRPr="00CB3065">
        <w:rPr>
          <w:rFonts w:hint="eastAsia"/>
        </w:rPr>
        <w:t>（</w:t>
      </w:r>
      <w:r w:rsidRPr="00CB3065">
        <w:t>Boolean algebra）</w:t>
      </w:r>
    </w:p>
    <w:p w14:paraId="6E8ECC19" w14:textId="269739F5" w:rsidR="00D27A42" w:rsidRDefault="00CB3065" w:rsidP="00D27A42">
      <w:r w:rsidRPr="00CB3065">
        <w:rPr>
          <w:rFonts w:hint="eastAsia"/>
        </w:rPr>
        <w:t>格上的定义</w:t>
      </w:r>
      <w:r w:rsidRPr="00CB3065">
        <w:t>：布尔代数系统是有补分配格，存在最大最小元，表示为</w:t>
      </w:r>
      <m:oMath>
        <m:r>
          <w:rPr>
            <w:rFonts w:ascii="Cambria Math" w:hAnsi="Cambria Math"/>
          </w:rPr>
          <m:t>&lt;B,∧,∨,',0,1&gt;</m:t>
        </m:r>
      </m:oMath>
      <w:r w:rsidRPr="00CB3065">
        <w:t>。</w:t>
      </w:r>
    </w:p>
    <w:p w14:paraId="3C3DC026" w14:textId="6F66CE3E" w:rsidR="00CB3065" w:rsidRDefault="00CB3065" w:rsidP="00D27A42">
      <w:r>
        <w:rPr>
          <w:rFonts w:hint="eastAsia"/>
        </w:rPr>
        <w:t>代数系统上的定义：</w:t>
      </w:r>
      <m:oMath>
        <m:r>
          <w:rPr>
            <w:rFonts w:ascii="Cambria Math" w:hAnsi="Cambria Math"/>
          </w:rPr>
          <m:t>&lt;B,*,</m:t>
        </m:r>
        <m: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&gt;</m:t>
        </m:r>
      </m:oMath>
      <w:r>
        <w:rPr>
          <w:rFonts w:hint="eastAsia"/>
        </w:rPr>
        <w:t>是一个代数系统，</w:t>
      </w:r>
      <w:r w:rsidR="0056338C">
        <w:rPr>
          <w:rFonts w:hint="eastAsia"/>
        </w:rPr>
        <w:t>若任取</w:t>
      </w:r>
      <m:oMath>
        <m:r>
          <w:rPr>
            <w:rFonts w:ascii="Cambria Math" w:hAnsi="Cambria Math"/>
          </w:rPr>
          <m:t>a,b,c∈B</m:t>
        </m:r>
      </m:oMath>
      <w:r w:rsidR="0056338C">
        <w:rPr>
          <w:rFonts w:hint="eastAsia"/>
        </w:rPr>
        <w:t>满足交换律、分配律、幂等律、补足律，则该代数系统为布尔代数系统。</w:t>
      </w:r>
    </w:p>
    <w:p w14:paraId="56031051" w14:textId="1EEEB386" w:rsidR="0056338C" w:rsidRDefault="0056338C" w:rsidP="00D27A42">
      <w:r>
        <w:rPr>
          <w:rFonts w:hint="eastAsia"/>
        </w:rPr>
        <w:t>子布尔代数：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/>
          </w:rPr>
          <m:t>&lt;B,∧,∨,',0,1&gt;</m:t>
        </m:r>
      </m:oMath>
      <w:r>
        <w:rPr>
          <w:rFonts w:hint="eastAsia"/>
        </w:rPr>
        <w:t>为子布尔代数系统，当</w:t>
      </w:r>
      <m:oMath>
        <m:r>
          <w:rPr>
            <w:rFonts w:ascii="Cambria Math" w:hAnsi="Cambria Math" w:hint="eastAsia"/>
          </w:rPr>
          <m:t>H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、对运算</w:t>
      </w:r>
      <m:oMath>
        <m:r>
          <w:rPr>
            <w:rFonts w:ascii="Cambria Math" w:hAnsi="Cambria Math"/>
          </w:rPr>
          <m:t>∧,∨,'</m:t>
        </m:r>
      </m:oMath>
      <w:r>
        <w:rPr>
          <w:rFonts w:hint="eastAsia"/>
        </w:rPr>
        <w:t>封闭且</w:t>
      </w:r>
      <m:oMath>
        <m:r>
          <w:rPr>
            <w:rFonts w:ascii="Cambria Math" w:hAnsi="Cambria Math"/>
          </w:rPr>
          <m:t>0,1∈H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为一个子布尔代数系统。</w:t>
      </w:r>
    </w:p>
    <w:p w14:paraId="4669EDF3" w14:textId="1237A7A1" w:rsidR="0056338C" w:rsidRDefault="0056338C" w:rsidP="00D27A42">
      <w:r>
        <w:rPr>
          <w:rFonts w:hint="eastAsia"/>
        </w:rPr>
        <w:t>同态（Homomorphism）：对于布尔代数系统</w:t>
      </w:r>
      <m:oMath>
        <m:r>
          <w:rPr>
            <w:rFonts w:ascii="Cambria Math" w:hAnsi="Cambria Math"/>
          </w:rPr>
          <m:t>&lt;B,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,',0,1&gt;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,⊕</m:t>
        </m:r>
        <m:r>
          <w:rPr>
            <w:rFonts w:ascii="Cambria Math" w:hAnsi="Cambria Math"/>
          </w:rPr>
          <m:t>,⊗,-,α,β</m:t>
        </m:r>
        <m:r>
          <w:rPr>
            <w:rFonts w:ascii="Cambria Math" w:hAnsi="Cambria Math"/>
          </w:rPr>
          <m:t>&gt;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f:B→B'</m:t>
        </m:r>
      </m:oMath>
      <w:r>
        <w:rPr>
          <w:rFonts w:hint="eastAsia"/>
        </w:rPr>
        <w:t>为同态函数，当其满足如下条件</w:t>
      </w:r>
    </w:p>
    <w:p w14:paraId="65FB3A40" w14:textId="5474B82E" w:rsidR="003A7614" w:rsidRPr="003A7614" w:rsidRDefault="003A7614" w:rsidP="003A761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⊕f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⊗</m:t>
          </m:r>
          <m:r>
            <w:rPr>
              <w:rFonts w:ascii="Cambria Math" w:hAnsi="Cambria Math"/>
            </w:rPr>
            <m:t>f(b)</m:t>
          </m:r>
        </m:oMath>
      </m:oMathPara>
    </w:p>
    <w:p w14:paraId="1CCAACE2" w14:textId="1CC141AA" w:rsidR="003A7614" w:rsidRPr="003A7614" w:rsidRDefault="003A7614" w:rsidP="003A7614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acc>
        </m:oMath>
      </m:oMathPara>
    </w:p>
    <w:p w14:paraId="3D00DBEB" w14:textId="03D43EFD" w:rsidR="003A7614" w:rsidRPr="003A7614" w:rsidRDefault="003A7614" w:rsidP="003A761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=α      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=β</m:t>
          </m:r>
        </m:oMath>
      </m:oMathPara>
    </w:p>
    <w:p w14:paraId="4E40D3DF" w14:textId="42C269D0" w:rsidR="0056338C" w:rsidRDefault="003A7614" w:rsidP="00D27A42">
      <w:pPr>
        <w:rPr>
          <w:rFonts w:hint="eastAsia"/>
        </w:rPr>
      </w:pPr>
      <w:r>
        <w:rPr>
          <w:rFonts w:hint="eastAsia"/>
        </w:rPr>
        <w:t>覆盖（Cover）</w:t>
      </w:r>
      <w:r>
        <w:rPr>
          <w:rFonts w:hint="eastAsia"/>
        </w:rPr>
        <w:t>：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b≤a,b≠a</m:t>
        </m:r>
      </m:oMath>
      <w:r>
        <w:rPr>
          <w:rFonts w:hint="eastAsia"/>
        </w:rPr>
        <w:t>并且没有其他元素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>b&lt;c,c&lt;a</m:t>
        </m:r>
      </m:oMath>
      <w:r>
        <w:rPr>
          <w:rFonts w:hint="eastAsia"/>
        </w:rPr>
        <w:t>时，称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覆盖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。</w:t>
      </w:r>
    </w:p>
    <w:p w14:paraId="64F87286" w14:textId="17D51B9C" w:rsidR="0056338C" w:rsidRPr="0056338C" w:rsidRDefault="00FA58EB" w:rsidP="0056338C">
      <w:pPr>
        <w:rPr>
          <w:rFonts w:hint="eastAsia"/>
        </w:rPr>
      </w:pPr>
      <w:r>
        <w:rPr>
          <w:rFonts w:hint="eastAsia"/>
        </w:rPr>
        <w:t>定理：任意两个等势的布尔代数系统都是同构的。</w:t>
      </w:r>
    </w:p>
    <w:p w14:paraId="2DBF6D55" w14:textId="77777777" w:rsidR="0056338C" w:rsidRPr="0056338C" w:rsidRDefault="0056338C" w:rsidP="00D27A42">
      <w:pPr>
        <w:rPr>
          <w:rFonts w:hint="eastAsia"/>
        </w:rPr>
      </w:pPr>
    </w:p>
    <w:sectPr w:rsidR="0056338C" w:rsidRPr="00563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1EA"/>
    <w:multiLevelType w:val="hybridMultilevel"/>
    <w:tmpl w:val="E8A8338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CD73D8"/>
    <w:multiLevelType w:val="hybridMultilevel"/>
    <w:tmpl w:val="8EFA75E2"/>
    <w:lvl w:ilvl="0" w:tplc="AD148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57F8E"/>
    <w:multiLevelType w:val="hybridMultilevel"/>
    <w:tmpl w:val="8CC866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1D"/>
    <w:rsid w:val="000D3F30"/>
    <w:rsid w:val="00175C71"/>
    <w:rsid w:val="001870B5"/>
    <w:rsid w:val="00260983"/>
    <w:rsid w:val="002F0E28"/>
    <w:rsid w:val="003A7614"/>
    <w:rsid w:val="0056338C"/>
    <w:rsid w:val="00640013"/>
    <w:rsid w:val="00781B4B"/>
    <w:rsid w:val="007F199D"/>
    <w:rsid w:val="009F2D3A"/>
    <w:rsid w:val="00B33167"/>
    <w:rsid w:val="00BD722E"/>
    <w:rsid w:val="00C06341"/>
    <w:rsid w:val="00CB3065"/>
    <w:rsid w:val="00CF71A7"/>
    <w:rsid w:val="00D1381D"/>
    <w:rsid w:val="00D27A42"/>
    <w:rsid w:val="00DC20DA"/>
    <w:rsid w:val="00FA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5F34"/>
  <w15:chartTrackingRefBased/>
  <w15:docId w15:val="{005E8C4D-5CB6-422A-BD0A-A27C60CB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381D"/>
    <w:rPr>
      <w:color w:val="808080"/>
    </w:rPr>
  </w:style>
  <w:style w:type="paragraph" w:styleId="a4">
    <w:name w:val="List Paragraph"/>
    <w:basedOn w:val="a"/>
    <w:uiPriority w:val="34"/>
    <w:qFormat/>
    <w:rsid w:val="00D13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Isabel</dc:creator>
  <cp:keywords/>
  <dc:description/>
  <cp:lastModifiedBy>Qin Isabel</cp:lastModifiedBy>
  <cp:revision>2</cp:revision>
  <dcterms:created xsi:type="dcterms:W3CDTF">2022-06-20T00:57:00Z</dcterms:created>
  <dcterms:modified xsi:type="dcterms:W3CDTF">2022-06-20T02:31:00Z</dcterms:modified>
</cp:coreProperties>
</file>