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81B" w:rsidRPr="00DB081B" w:rsidRDefault="00DB081B" w:rsidP="00DB081B">
      <w:pPr>
        <w:shd w:val="clear" w:color="auto" w:fill="000099"/>
        <w:spacing w:after="0" w:line="240" w:lineRule="auto"/>
        <w:rPr>
          <w:rFonts w:ascii="Verdana" w:eastAsia="Times New Roman" w:hAnsi="Verdana" w:cs="Times New Roman"/>
          <w:b/>
          <w:bCs/>
          <w:color w:val="FFFFFF"/>
          <w:sz w:val="18"/>
          <w:szCs w:val="18"/>
        </w:rPr>
      </w:pPr>
      <w:r w:rsidRPr="00DB081B">
        <w:rPr>
          <w:rFonts w:ascii="Verdana" w:eastAsia="Times New Roman" w:hAnsi="Verdana" w:cs="Times New Roman"/>
          <w:b/>
          <w:bCs/>
          <w:color w:val="FFFFFF"/>
          <w:sz w:val="18"/>
          <w:szCs w:val="18"/>
        </w:rPr>
        <w:t>Section: A</w:t>
      </w:r>
    </w:p>
    <w:p w:rsidR="00DB081B" w:rsidRPr="00DB081B" w:rsidRDefault="00DB081B" w:rsidP="00DB081B">
      <w:pPr>
        <w:pBdr>
          <w:bottom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Top of Form</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in;height:18.3pt" o:ole="">
            <v:imagedata r:id="rId4" o:title=""/>
          </v:shape>
          <w:control r:id="rId5" w:name="DefaultOcxName" w:shapeid="_x0000_i1132"/>
        </w:object>
      </w:r>
      <w:r w:rsidRPr="00DB081B">
        <w:rPr>
          <w:rFonts w:ascii="Verdana" w:eastAsia="Times New Roman" w:hAnsi="Verdana" w:cs="Times New Roman"/>
          <w:sz w:val="18"/>
          <w:szCs w:val="18"/>
        </w:rPr>
        <w:object w:dxaOrig="1440" w:dyaOrig="1440">
          <v:shape id="_x0000_i1131" type="#_x0000_t75" style="width:1in;height:18.3pt" o:ole="">
            <v:imagedata r:id="rId6" o:title=""/>
          </v:shape>
          <w:control r:id="rId7" w:name="DefaultOcxName1" w:shapeid="_x0000_i113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401"/>
        <w:gridCol w:w="1232"/>
      </w:tblGrid>
      <w:tr w:rsidR="00DB081B" w:rsidRPr="00DB081B" w:rsidTr="00DB081B">
        <w:trPr>
          <w:tblCellSpacing w:w="15" w:type="dxa"/>
        </w:trPr>
        <w:tc>
          <w:tcPr>
            <w:tcW w:w="0" w:type="auto"/>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b/>
                <w:bCs/>
                <w:sz w:val="18"/>
                <w:szCs w:val="18"/>
              </w:rPr>
              <w:t>Q1:</w:t>
            </w:r>
          </w:p>
        </w:tc>
        <w:tc>
          <w:tcPr>
            <w:tcW w:w="0" w:type="auto"/>
            <w:hideMark/>
          </w:tcPr>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b/>
                <w:bCs/>
                <w:sz w:val="18"/>
                <w:szCs w:val="18"/>
              </w:rPr>
              <w:t>Question 1 [17 Marks]</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xml:space="preserve">Mark is a cost analyst with Rocky Asia Pte Ltd. He is looking into performing cost reduction activities on a newly designed product: Model R2. Rocky Asia </w:t>
            </w:r>
            <w:proofErr w:type="gramStart"/>
            <w:r w:rsidRPr="00DB081B">
              <w:rPr>
                <w:rFonts w:ascii="Verdana" w:eastAsia="Times New Roman" w:hAnsi="Verdana" w:cs="Times New Roman"/>
                <w:sz w:val="18"/>
                <w:szCs w:val="18"/>
              </w:rPr>
              <w:t>still continue</w:t>
            </w:r>
            <w:proofErr w:type="gramEnd"/>
            <w:r w:rsidRPr="00DB081B">
              <w:rPr>
                <w:rFonts w:ascii="Verdana" w:eastAsia="Times New Roman" w:hAnsi="Verdana" w:cs="Times New Roman"/>
                <w:sz w:val="18"/>
                <w:szCs w:val="18"/>
              </w:rPr>
              <w:t xml:space="preserve"> to produce an older Model R1 which is in demand by certain customers. Here are the costs he has collected for the new Model R2:</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Material cost incurred in the production of Model R2 (cost information unavailable at the time of study)</w:t>
            </w:r>
            <w:r w:rsidRPr="00DB081B">
              <w:rPr>
                <w:rFonts w:ascii="Verdana" w:eastAsia="Times New Roman" w:hAnsi="Verdana" w:cs="Times New Roman"/>
                <w:sz w:val="18"/>
                <w:szCs w:val="18"/>
              </w:rPr>
              <w:br/>
              <w:t>• Labour cost for production of Model R2 at a rate of $15 per hour</w:t>
            </w:r>
            <w:r w:rsidRPr="00DB081B">
              <w:rPr>
                <w:rFonts w:ascii="Verdana" w:eastAsia="Times New Roman" w:hAnsi="Verdana" w:cs="Times New Roman"/>
                <w:sz w:val="18"/>
                <w:szCs w:val="18"/>
              </w:rPr>
              <w:br/>
              <w:t xml:space="preserve">• Software development cost by local team which was budgeted at $1.5million. This software will only be used by Model R2.  </w:t>
            </w:r>
            <w:r w:rsidRPr="00DB081B">
              <w:rPr>
                <w:rFonts w:ascii="Verdana" w:eastAsia="Times New Roman" w:hAnsi="Verdana" w:cs="Times New Roman"/>
                <w:sz w:val="18"/>
                <w:szCs w:val="18"/>
              </w:rPr>
              <w:br/>
              <w:t xml:space="preserve">• New equipment purchase cost from the United States which is valued at $400,000. It will be shared across a few product lines. </w:t>
            </w:r>
            <w:r w:rsidRPr="00DB081B">
              <w:rPr>
                <w:rFonts w:ascii="Verdana" w:eastAsia="Times New Roman" w:hAnsi="Verdana" w:cs="Times New Roman"/>
                <w:sz w:val="18"/>
                <w:szCs w:val="18"/>
              </w:rPr>
              <w:br/>
              <w:t xml:space="preserve">• Facility rental cost to be paid for the entire manufacturing facility which is at the rate of $1 </w:t>
            </w:r>
            <w:proofErr w:type="spellStart"/>
            <w:r w:rsidRPr="00DB081B">
              <w:rPr>
                <w:rFonts w:ascii="Verdana" w:eastAsia="Times New Roman" w:hAnsi="Verdana" w:cs="Times New Roman"/>
                <w:sz w:val="18"/>
                <w:szCs w:val="18"/>
              </w:rPr>
              <w:t>psf</w:t>
            </w:r>
            <w:proofErr w:type="spellEnd"/>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xml:space="preserve">1a) Identify </w:t>
            </w:r>
            <w:r w:rsidRPr="00DB081B">
              <w:rPr>
                <w:rFonts w:ascii="Verdana" w:eastAsia="Times New Roman" w:hAnsi="Verdana" w:cs="Times New Roman"/>
                <w:b/>
                <w:bCs/>
                <w:sz w:val="18"/>
                <w:szCs w:val="18"/>
                <w:u w:val="single"/>
              </w:rPr>
              <w:t>one</w:t>
            </w:r>
            <w:r w:rsidRPr="00DB081B">
              <w:rPr>
                <w:rFonts w:ascii="Verdana" w:eastAsia="Times New Roman" w:hAnsi="Verdana" w:cs="Times New Roman"/>
                <w:sz w:val="18"/>
                <w:szCs w:val="18"/>
              </w:rPr>
              <w:t xml:space="preserve"> direct cost among the costs listed above. Explain. (2 Marks)</w:t>
            </w:r>
          </w:p>
        </w:tc>
        <w:tc>
          <w:tcPr>
            <w:tcW w:w="0" w:type="auto"/>
            <w:noWrap/>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b/>
                <w:bCs/>
                <w:sz w:val="18"/>
                <w:szCs w:val="18"/>
              </w:rPr>
              <w:t>Mark (2)</w: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gridSpan w:val="2"/>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30" type="#_x0000_t75" style="width:475.75pt;height:119.1pt" o:ole="">
                  <v:imagedata r:id="rId8" o:title=""/>
                </v:shape>
                <w:control r:id="rId9" w:name="DefaultOcxName2" w:shapeid="_x0000_i1130"/>
              </w:objec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Word Count: 31</w:t>
            </w:r>
          </w:p>
        </w:tc>
        <w:tc>
          <w:tcPr>
            <w:tcW w:w="0" w:type="auto"/>
            <w:vAlign w:val="center"/>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sz w:val="18"/>
                <w:szCs w:val="18"/>
              </w:rPr>
              <w:t>Max Words: 100</w:t>
            </w:r>
          </w:p>
        </w:tc>
      </w:tr>
    </w:tbl>
    <w:p w:rsidR="00DB081B" w:rsidRPr="00DB081B" w:rsidRDefault="00DB081B" w:rsidP="00DB081B">
      <w:pPr>
        <w:pBdr>
          <w:top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Bottom of Form</w:t>
      </w:r>
    </w:p>
    <w:p w:rsidR="00DB081B" w:rsidRPr="00DB081B" w:rsidRDefault="00DB081B" w:rsidP="00DB081B">
      <w:pPr>
        <w:pBdr>
          <w:bottom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Top of Form</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29" type="#_x0000_t75" style="width:1in;height:18.3pt" o:ole="">
            <v:imagedata r:id="rId10" o:title=""/>
          </v:shape>
          <w:control r:id="rId11" w:name="DefaultOcxName3" w:shapeid="_x0000_i1129"/>
        </w:object>
      </w:r>
      <w:r w:rsidRPr="00DB081B">
        <w:rPr>
          <w:rFonts w:ascii="Verdana" w:eastAsia="Times New Roman" w:hAnsi="Verdana" w:cs="Times New Roman"/>
          <w:sz w:val="18"/>
          <w:szCs w:val="18"/>
        </w:rPr>
        <w:object w:dxaOrig="1440" w:dyaOrig="1440">
          <v:shape id="_x0000_i1128" type="#_x0000_t75" style="width:1in;height:18.3pt" o:ole="">
            <v:imagedata r:id="rId12" o:title=""/>
          </v:shape>
          <w:control r:id="rId13" w:name="DefaultOcxName4" w:shapeid="_x0000_i112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6511"/>
        <w:gridCol w:w="2122"/>
      </w:tblGrid>
      <w:tr w:rsidR="00DB081B" w:rsidRPr="00DB081B" w:rsidTr="00DB081B">
        <w:trPr>
          <w:tblCellSpacing w:w="15" w:type="dxa"/>
        </w:trPr>
        <w:tc>
          <w:tcPr>
            <w:tcW w:w="0" w:type="auto"/>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b/>
                <w:bCs/>
                <w:sz w:val="18"/>
                <w:szCs w:val="18"/>
              </w:rPr>
              <w:t>Q2:</w:t>
            </w:r>
          </w:p>
        </w:tc>
        <w:tc>
          <w:tcPr>
            <w:tcW w:w="0" w:type="auto"/>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xml:space="preserve">1b) Identify </w:t>
            </w:r>
            <w:r w:rsidRPr="00DB081B">
              <w:rPr>
                <w:rFonts w:ascii="Verdana" w:eastAsia="Times New Roman" w:hAnsi="Verdana" w:cs="Times New Roman"/>
                <w:b/>
                <w:bCs/>
                <w:sz w:val="18"/>
                <w:szCs w:val="18"/>
                <w:u w:val="single"/>
              </w:rPr>
              <w:t>one</w:t>
            </w:r>
            <w:r w:rsidRPr="00DB081B">
              <w:rPr>
                <w:rFonts w:ascii="Verdana" w:eastAsia="Times New Roman" w:hAnsi="Verdana" w:cs="Times New Roman"/>
                <w:sz w:val="18"/>
                <w:szCs w:val="18"/>
              </w:rPr>
              <w:t xml:space="preserve"> indirect cost among the costs listed above. Explain. (2 Marks)</w:t>
            </w:r>
          </w:p>
        </w:tc>
        <w:tc>
          <w:tcPr>
            <w:tcW w:w="0" w:type="auto"/>
            <w:noWrap/>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b/>
                <w:bCs/>
                <w:sz w:val="18"/>
                <w:szCs w:val="18"/>
              </w:rPr>
              <w:t>Mark (2)</w: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gridSpan w:val="2"/>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27" type="#_x0000_t75" style="width:475.75pt;height:119.1pt" o:ole="">
                  <v:imagedata r:id="rId14" o:title=""/>
                </v:shape>
                <w:control r:id="rId15" w:name="DefaultOcxName5" w:shapeid="_x0000_i1127"/>
              </w:objec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Word Count: 25</w:t>
            </w:r>
          </w:p>
        </w:tc>
        <w:tc>
          <w:tcPr>
            <w:tcW w:w="0" w:type="auto"/>
            <w:vAlign w:val="center"/>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sz w:val="18"/>
                <w:szCs w:val="18"/>
              </w:rPr>
              <w:t>Max Words: 100</w:t>
            </w:r>
          </w:p>
        </w:tc>
      </w:tr>
    </w:tbl>
    <w:p w:rsidR="00DB081B" w:rsidRPr="00DB081B" w:rsidRDefault="00DB081B" w:rsidP="00DB081B">
      <w:pPr>
        <w:pBdr>
          <w:top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Bottom of Form</w:t>
      </w:r>
    </w:p>
    <w:p w:rsidR="00DB081B" w:rsidRPr="00DB081B" w:rsidRDefault="00DB081B" w:rsidP="00DB081B">
      <w:pPr>
        <w:pBdr>
          <w:bottom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Top of Form</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26" type="#_x0000_t75" style="width:1in;height:18.3pt" o:ole="">
            <v:imagedata r:id="rId16" o:title=""/>
          </v:shape>
          <w:control r:id="rId17" w:name="DefaultOcxName6" w:shapeid="_x0000_i1126"/>
        </w:object>
      </w:r>
      <w:r w:rsidRPr="00DB081B">
        <w:rPr>
          <w:rFonts w:ascii="Verdana" w:eastAsia="Times New Roman" w:hAnsi="Verdana" w:cs="Times New Roman"/>
          <w:sz w:val="18"/>
          <w:szCs w:val="18"/>
        </w:rPr>
        <w:object w:dxaOrig="1440" w:dyaOrig="1440">
          <v:shape id="_x0000_i1125" type="#_x0000_t75" style="width:1in;height:18.3pt" o:ole="">
            <v:imagedata r:id="rId18" o:title=""/>
          </v:shape>
          <w:control r:id="rId19" w:name="DefaultOcxName7" w:shapeid="_x0000_i112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7723"/>
        <w:gridCol w:w="939"/>
      </w:tblGrid>
      <w:tr w:rsidR="00DB081B" w:rsidRPr="00DB081B" w:rsidTr="00DB081B">
        <w:trPr>
          <w:tblCellSpacing w:w="15" w:type="dxa"/>
        </w:trPr>
        <w:tc>
          <w:tcPr>
            <w:tcW w:w="0" w:type="auto"/>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b/>
                <w:bCs/>
                <w:sz w:val="18"/>
                <w:szCs w:val="18"/>
              </w:rPr>
              <w:lastRenderedPageBreak/>
              <w:t>Q3:</w:t>
            </w:r>
          </w:p>
        </w:tc>
        <w:tc>
          <w:tcPr>
            <w:tcW w:w="0" w:type="auto"/>
            <w:hideMark/>
          </w:tcPr>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xml:space="preserve">1c) Before launching the </w:t>
            </w:r>
            <w:r w:rsidRPr="00DB081B">
              <w:rPr>
                <w:rFonts w:ascii="Verdana" w:eastAsia="Times New Roman" w:hAnsi="Verdana" w:cs="Times New Roman"/>
                <w:b/>
                <w:bCs/>
                <w:sz w:val="18"/>
                <w:szCs w:val="18"/>
                <w:u w:val="single"/>
              </w:rPr>
              <w:t>Model R2</w:t>
            </w:r>
            <w:r w:rsidRPr="00DB081B">
              <w:rPr>
                <w:rFonts w:ascii="Verdana" w:eastAsia="Times New Roman" w:hAnsi="Verdana" w:cs="Times New Roman"/>
                <w:sz w:val="18"/>
                <w:szCs w:val="18"/>
              </w:rPr>
              <w:t xml:space="preserve"> into the market, Mark would need to propose the selling price to the business managers. Table 1a below shows the costs involved in producing one batch of Model R1 and Model R2. </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noProof/>
                <w:sz w:val="18"/>
                <w:szCs w:val="18"/>
              </w:rPr>
              <w:drawing>
                <wp:inline distT="0" distB="0" distL="0" distR="0" wp14:anchorId="20DF80FD" wp14:editId="3AD035F4">
                  <wp:extent cx="5964555" cy="1596390"/>
                  <wp:effectExtent l="0" t="0" r="0" b="3810"/>
                  <wp:docPr id="42" name="Picture 42" descr="C:\Users\17046589\AppData\Roaming\Republic Poly\eQuest\_assessmentimages\_assessmentimg_-649576500_11404195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17046589\AppData\Roaming\Republic Poly\eQuest\_assessmentimages\_assessmentimg_-649576500_1140419554.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4555" cy="1596390"/>
                          </a:xfrm>
                          <a:prstGeom prst="rect">
                            <a:avLst/>
                          </a:prstGeom>
                          <a:noFill/>
                          <a:ln>
                            <a:noFill/>
                          </a:ln>
                        </pic:spPr>
                      </pic:pic>
                    </a:graphicData>
                  </a:graphic>
                </wp:inline>
              </w:drawing>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Show your workings clearly and round off all answers to 2 decimal places when necessary.</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1c(</w:t>
            </w:r>
            <w:proofErr w:type="spellStart"/>
            <w:r w:rsidRPr="00DB081B">
              <w:rPr>
                <w:rFonts w:ascii="Verdana" w:eastAsia="Times New Roman" w:hAnsi="Verdana" w:cs="Times New Roman"/>
                <w:sz w:val="18"/>
                <w:szCs w:val="18"/>
              </w:rPr>
              <w:t>i</w:t>
            </w:r>
            <w:proofErr w:type="spellEnd"/>
            <w:r w:rsidRPr="00DB081B">
              <w:rPr>
                <w:rFonts w:ascii="Verdana" w:eastAsia="Times New Roman" w:hAnsi="Verdana" w:cs="Times New Roman"/>
                <w:sz w:val="18"/>
                <w:szCs w:val="18"/>
              </w:rPr>
              <w:t xml:space="preserve">) Calculate the direct material cost for one unit of </w:t>
            </w:r>
            <w:r w:rsidRPr="00DB081B">
              <w:rPr>
                <w:rFonts w:ascii="Verdana" w:eastAsia="Times New Roman" w:hAnsi="Verdana" w:cs="Times New Roman"/>
                <w:b/>
                <w:bCs/>
                <w:sz w:val="18"/>
                <w:szCs w:val="18"/>
                <w:u w:val="single"/>
              </w:rPr>
              <w:t>Model R2</w:t>
            </w:r>
            <w:r w:rsidRPr="00DB081B">
              <w:rPr>
                <w:rFonts w:ascii="Verdana" w:eastAsia="Times New Roman" w:hAnsi="Verdana" w:cs="Times New Roman"/>
                <w:sz w:val="18"/>
                <w:szCs w:val="18"/>
              </w:rPr>
              <w:t>. (2 Marks)</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xml:space="preserve">1c(ii) Calculate the direct labour cost for one unit of </w:t>
            </w:r>
            <w:r w:rsidRPr="00DB081B">
              <w:rPr>
                <w:rFonts w:ascii="Verdana" w:eastAsia="Times New Roman" w:hAnsi="Verdana" w:cs="Times New Roman"/>
                <w:b/>
                <w:bCs/>
                <w:sz w:val="18"/>
                <w:szCs w:val="18"/>
                <w:u w:val="single"/>
              </w:rPr>
              <w:t>Model R2</w:t>
            </w:r>
            <w:r w:rsidRPr="00DB081B">
              <w:rPr>
                <w:rFonts w:ascii="Verdana" w:eastAsia="Times New Roman" w:hAnsi="Verdana" w:cs="Times New Roman"/>
                <w:sz w:val="18"/>
                <w:szCs w:val="18"/>
              </w:rPr>
              <w:t>. (2 Marks)</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xml:space="preserve">1c(iii) Determine the overhead cost for one unit of </w:t>
            </w:r>
            <w:r w:rsidRPr="00DB081B">
              <w:rPr>
                <w:rFonts w:ascii="Verdana" w:eastAsia="Times New Roman" w:hAnsi="Verdana" w:cs="Times New Roman"/>
                <w:b/>
                <w:bCs/>
                <w:sz w:val="18"/>
                <w:szCs w:val="18"/>
                <w:u w:val="single"/>
              </w:rPr>
              <w:t>Model R2</w:t>
            </w:r>
            <w:r w:rsidRPr="00DB081B">
              <w:rPr>
                <w:rFonts w:ascii="Verdana" w:eastAsia="Times New Roman" w:hAnsi="Verdana" w:cs="Times New Roman"/>
                <w:sz w:val="18"/>
                <w:szCs w:val="18"/>
              </w:rPr>
              <w:t>. Using the conventional costing method, allocate the overhead cost based on the batch size of Model R1 and Model R2. (4 Marks)</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xml:space="preserve">1c(iv) Determine the unit production cost for </w:t>
            </w:r>
            <w:r w:rsidRPr="00DB081B">
              <w:rPr>
                <w:rFonts w:ascii="Verdana" w:eastAsia="Times New Roman" w:hAnsi="Verdana" w:cs="Times New Roman"/>
                <w:b/>
                <w:bCs/>
                <w:sz w:val="18"/>
                <w:szCs w:val="18"/>
                <w:u w:val="single"/>
              </w:rPr>
              <w:t>Model R2</w:t>
            </w:r>
            <w:r w:rsidRPr="00DB081B">
              <w:rPr>
                <w:rFonts w:ascii="Verdana" w:eastAsia="Times New Roman" w:hAnsi="Verdana" w:cs="Times New Roman"/>
                <w:sz w:val="18"/>
                <w:szCs w:val="18"/>
              </w:rPr>
              <w:t>. (2 Marks)</w:t>
            </w:r>
          </w:p>
        </w:tc>
        <w:tc>
          <w:tcPr>
            <w:tcW w:w="0" w:type="auto"/>
            <w:noWrap/>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b/>
                <w:bCs/>
                <w:sz w:val="18"/>
                <w:szCs w:val="18"/>
              </w:rPr>
              <w:t>Mark (10)</w: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gridSpan w:val="2"/>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24" type="#_x0000_t75" style="width:475.75pt;height:319pt" o:ole="">
                  <v:imagedata r:id="rId21" o:title=""/>
                </v:shape>
                <w:control r:id="rId22" w:name="DefaultOcxName8" w:shapeid="_x0000_i1124"/>
              </w:objec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Word Count: 23</w:t>
            </w:r>
          </w:p>
        </w:tc>
        <w:tc>
          <w:tcPr>
            <w:tcW w:w="0" w:type="auto"/>
            <w:vAlign w:val="center"/>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sz w:val="18"/>
                <w:szCs w:val="18"/>
              </w:rPr>
              <w:t>Max Words: 300</w:t>
            </w:r>
          </w:p>
        </w:tc>
      </w:tr>
    </w:tbl>
    <w:p w:rsidR="00DB081B" w:rsidRPr="00DB081B" w:rsidRDefault="00DB081B" w:rsidP="00DB081B">
      <w:pPr>
        <w:pBdr>
          <w:top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lastRenderedPageBreak/>
        <w:t>Bottom of Form</w:t>
      </w:r>
    </w:p>
    <w:p w:rsidR="00DB081B" w:rsidRPr="00DB081B" w:rsidRDefault="00DB081B" w:rsidP="00DB081B">
      <w:pPr>
        <w:pBdr>
          <w:bottom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Top of Form</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23" type="#_x0000_t75" style="width:1in;height:18.3pt" o:ole="">
            <v:imagedata r:id="rId23" o:title=""/>
          </v:shape>
          <w:control r:id="rId24" w:name="DefaultOcxName9" w:shapeid="_x0000_i1123"/>
        </w:object>
      </w:r>
      <w:r w:rsidRPr="00DB081B">
        <w:rPr>
          <w:rFonts w:ascii="Verdana" w:eastAsia="Times New Roman" w:hAnsi="Verdana" w:cs="Times New Roman"/>
          <w:sz w:val="18"/>
          <w:szCs w:val="18"/>
        </w:rPr>
        <w:object w:dxaOrig="1440" w:dyaOrig="1440">
          <v:shape id="_x0000_i1122" type="#_x0000_t75" style="width:1in;height:18.3pt" o:ole="">
            <v:imagedata r:id="rId25" o:title=""/>
          </v:shape>
          <w:control r:id="rId26" w:name="DefaultOcxName10" w:shapeid="_x0000_i112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401"/>
        <w:gridCol w:w="1232"/>
      </w:tblGrid>
      <w:tr w:rsidR="00DB081B" w:rsidRPr="00DB081B" w:rsidTr="00DB081B">
        <w:trPr>
          <w:tblCellSpacing w:w="15" w:type="dxa"/>
        </w:trPr>
        <w:tc>
          <w:tcPr>
            <w:tcW w:w="0" w:type="auto"/>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b/>
                <w:bCs/>
                <w:sz w:val="18"/>
                <w:szCs w:val="18"/>
              </w:rPr>
              <w:t>Q4:</w:t>
            </w:r>
          </w:p>
        </w:tc>
        <w:tc>
          <w:tcPr>
            <w:tcW w:w="0" w:type="auto"/>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xml:space="preserve">1c(v) Rocky Asia </w:t>
            </w:r>
            <w:proofErr w:type="spellStart"/>
            <w:r w:rsidRPr="00DB081B">
              <w:rPr>
                <w:rFonts w:ascii="Verdana" w:eastAsia="Times New Roman" w:hAnsi="Verdana" w:cs="Times New Roman"/>
                <w:sz w:val="18"/>
                <w:szCs w:val="18"/>
              </w:rPr>
              <w:t>Pte.</w:t>
            </w:r>
            <w:proofErr w:type="spellEnd"/>
            <w:r w:rsidRPr="00DB081B">
              <w:rPr>
                <w:rFonts w:ascii="Verdana" w:eastAsia="Times New Roman" w:hAnsi="Verdana" w:cs="Times New Roman"/>
                <w:sz w:val="18"/>
                <w:szCs w:val="18"/>
              </w:rPr>
              <w:t xml:space="preserve"> Ltd. is currently selling its original </w:t>
            </w:r>
            <w:r w:rsidRPr="00DB081B">
              <w:rPr>
                <w:rFonts w:ascii="Verdana" w:eastAsia="Times New Roman" w:hAnsi="Verdana" w:cs="Times New Roman"/>
                <w:b/>
                <w:bCs/>
                <w:sz w:val="18"/>
                <w:szCs w:val="18"/>
                <w:u w:val="single"/>
              </w:rPr>
              <w:t>Model R1</w:t>
            </w:r>
            <w:r w:rsidRPr="00DB081B">
              <w:rPr>
                <w:rFonts w:ascii="Verdana" w:eastAsia="Times New Roman" w:hAnsi="Verdana" w:cs="Times New Roman"/>
                <w:sz w:val="18"/>
                <w:szCs w:val="18"/>
              </w:rPr>
              <w:t xml:space="preserve"> at a price of $59. If the unit production cost of </w:t>
            </w:r>
            <w:r w:rsidRPr="00DB081B">
              <w:rPr>
                <w:rFonts w:ascii="Verdana" w:eastAsia="Times New Roman" w:hAnsi="Verdana" w:cs="Times New Roman"/>
                <w:b/>
                <w:bCs/>
                <w:sz w:val="18"/>
                <w:szCs w:val="18"/>
                <w:u w:val="single"/>
              </w:rPr>
              <w:t>Model R1</w:t>
            </w:r>
            <w:r w:rsidRPr="00DB081B">
              <w:rPr>
                <w:rFonts w:ascii="Verdana" w:eastAsia="Times New Roman" w:hAnsi="Verdana" w:cs="Times New Roman"/>
                <w:sz w:val="18"/>
                <w:szCs w:val="18"/>
              </w:rPr>
              <w:t xml:space="preserve"> is $52. Will the company be able to make at least 10% profit margin? Explain. Show your workings clearly. (3 Marks)</w:t>
            </w:r>
          </w:p>
        </w:tc>
        <w:tc>
          <w:tcPr>
            <w:tcW w:w="0" w:type="auto"/>
            <w:noWrap/>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b/>
                <w:bCs/>
                <w:sz w:val="18"/>
                <w:szCs w:val="18"/>
              </w:rPr>
              <w:t>Mark (3)</w: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gridSpan w:val="2"/>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21" type="#_x0000_t75" style="width:475.75pt;height:119.1pt" o:ole="">
                  <v:imagedata r:id="rId27" o:title=""/>
                </v:shape>
                <w:control r:id="rId28" w:name="DefaultOcxName11" w:shapeid="_x0000_i1121"/>
              </w:objec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Word Count: 48</w:t>
            </w:r>
          </w:p>
        </w:tc>
        <w:tc>
          <w:tcPr>
            <w:tcW w:w="0" w:type="auto"/>
            <w:vAlign w:val="center"/>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sz w:val="18"/>
                <w:szCs w:val="18"/>
              </w:rPr>
              <w:t>Max Words: 100</w:t>
            </w:r>
          </w:p>
        </w:tc>
      </w:tr>
    </w:tbl>
    <w:p w:rsidR="00DB081B" w:rsidRPr="00DB081B" w:rsidRDefault="00DB081B" w:rsidP="00DB081B">
      <w:pPr>
        <w:pBdr>
          <w:top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Bottom of Form</w:t>
      </w:r>
    </w:p>
    <w:p w:rsidR="00DB081B" w:rsidRPr="00DB081B" w:rsidRDefault="00DB081B" w:rsidP="00DB081B">
      <w:pPr>
        <w:shd w:val="clear" w:color="auto" w:fill="000099"/>
        <w:spacing w:after="0" w:line="240" w:lineRule="auto"/>
        <w:rPr>
          <w:rFonts w:ascii="Verdana" w:eastAsia="Times New Roman" w:hAnsi="Verdana" w:cs="Times New Roman"/>
          <w:b/>
          <w:bCs/>
          <w:color w:val="FFFFFF"/>
          <w:sz w:val="18"/>
          <w:szCs w:val="18"/>
        </w:rPr>
      </w:pPr>
      <w:r w:rsidRPr="00DB081B">
        <w:rPr>
          <w:rFonts w:ascii="Verdana" w:eastAsia="Times New Roman" w:hAnsi="Verdana" w:cs="Times New Roman"/>
          <w:b/>
          <w:bCs/>
          <w:color w:val="FFFFFF"/>
          <w:sz w:val="18"/>
          <w:szCs w:val="18"/>
        </w:rPr>
        <w:t>Section: B</w:t>
      </w:r>
    </w:p>
    <w:p w:rsidR="00DB081B" w:rsidRPr="00DB081B" w:rsidRDefault="00DB081B" w:rsidP="00DB081B">
      <w:pPr>
        <w:pBdr>
          <w:bottom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Top of Form</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20" type="#_x0000_t75" style="width:1in;height:18.3pt" o:ole="">
            <v:imagedata r:id="rId29" o:title=""/>
          </v:shape>
          <w:control r:id="rId30" w:name="DefaultOcxName12" w:shapeid="_x0000_i1120"/>
        </w:object>
      </w:r>
      <w:r w:rsidRPr="00DB081B">
        <w:rPr>
          <w:rFonts w:ascii="Verdana" w:eastAsia="Times New Roman" w:hAnsi="Verdana" w:cs="Times New Roman"/>
          <w:sz w:val="18"/>
          <w:szCs w:val="18"/>
        </w:rPr>
        <w:object w:dxaOrig="1440" w:dyaOrig="1440">
          <v:shape id="_x0000_i1119" type="#_x0000_t75" style="width:1in;height:18.3pt" o:ole="">
            <v:imagedata r:id="rId31" o:title=""/>
          </v:shape>
          <w:control r:id="rId32" w:name="DefaultOcxName13" w:shapeid="_x0000_i111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
        <w:gridCol w:w="7401"/>
        <w:gridCol w:w="1231"/>
      </w:tblGrid>
      <w:tr w:rsidR="00DB081B" w:rsidRPr="00DB081B" w:rsidTr="00DB081B">
        <w:trPr>
          <w:tblCellSpacing w:w="15" w:type="dxa"/>
        </w:trPr>
        <w:tc>
          <w:tcPr>
            <w:tcW w:w="0" w:type="auto"/>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b/>
                <w:bCs/>
                <w:sz w:val="18"/>
                <w:szCs w:val="18"/>
              </w:rPr>
              <w:t>Q5:</w:t>
            </w:r>
          </w:p>
        </w:tc>
        <w:tc>
          <w:tcPr>
            <w:tcW w:w="0" w:type="auto"/>
            <w:hideMark/>
          </w:tcPr>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b/>
                <w:bCs/>
                <w:sz w:val="18"/>
                <w:szCs w:val="18"/>
              </w:rPr>
              <w:t xml:space="preserve">Question 2 [9 Marks] </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xml:space="preserve">MS Excel functions (e.g. </w:t>
            </w:r>
            <w:proofErr w:type="gramStart"/>
            <w:r w:rsidRPr="00DB081B">
              <w:rPr>
                <w:rFonts w:ascii="Verdana" w:eastAsia="Times New Roman" w:hAnsi="Verdana" w:cs="Times New Roman"/>
                <w:sz w:val="18"/>
                <w:szCs w:val="18"/>
              </w:rPr>
              <w:t>NPV(</w:t>
            </w:r>
            <w:proofErr w:type="gramEnd"/>
            <w:r w:rsidRPr="00DB081B">
              <w:rPr>
                <w:rFonts w:ascii="Verdana" w:eastAsia="Times New Roman" w:hAnsi="Verdana" w:cs="Times New Roman"/>
                <w:sz w:val="18"/>
                <w:szCs w:val="18"/>
              </w:rPr>
              <w:t>)) are not acceptable as working. Show your workings clearly and round off all answers to 2 decimal places when necessary.</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xml:space="preserve">Bernard is looking to purchase a car. He is only able to take a loan of $70,000 now. And he will need to pay at the end of 7 years. After some research, he has narrowed it down to the following loan options. </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Bank Alpha: 3.5% annual compound interest payable at the end of year 7.</w:t>
            </w:r>
            <w:r w:rsidRPr="00DB081B">
              <w:rPr>
                <w:rFonts w:ascii="Verdana" w:eastAsia="Times New Roman" w:hAnsi="Verdana" w:cs="Times New Roman"/>
                <w:sz w:val="18"/>
                <w:szCs w:val="18"/>
              </w:rPr>
              <w:br/>
              <w:t>Bank Beta: 3.8% annual simple interest payment at the end of year 7.</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2</w:t>
            </w:r>
            <w:proofErr w:type="gramStart"/>
            <w:r w:rsidRPr="00DB081B">
              <w:rPr>
                <w:rFonts w:ascii="Verdana" w:eastAsia="Times New Roman" w:hAnsi="Verdana" w:cs="Times New Roman"/>
                <w:sz w:val="18"/>
                <w:szCs w:val="18"/>
              </w:rPr>
              <w:t>a)  Which</w:t>
            </w:r>
            <w:proofErr w:type="gramEnd"/>
            <w:r w:rsidRPr="00DB081B">
              <w:rPr>
                <w:rFonts w:ascii="Verdana" w:eastAsia="Times New Roman" w:hAnsi="Verdana" w:cs="Times New Roman"/>
                <w:sz w:val="18"/>
                <w:szCs w:val="18"/>
              </w:rPr>
              <w:t xml:space="preserve"> bank should Bernard choose? Explain. Show your workings clearly. (6 Marks)</w:t>
            </w:r>
          </w:p>
        </w:tc>
        <w:tc>
          <w:tcPr>
            <w:tcW w:w="0" w:type="auto"/>
            <w:noWrap/>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b/>
                <w:bCs/>
                <w:sz w:val="18"/>
                <w:szCs w:val="18"/>
              </w:rPr>
              <w:t>Mark (6)</w: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lastRenderedPageBreak/>
              <w:t> </w:t>
            </w:r>
          </w:p>
        </w:tc>
        <w:tc>
          <w:tcPr>
            <w:tcW w:w="0" w:type="auto"/>
            <w:gridSpan w:val="2"/>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18" type="#_x0000_t75" style="width:475.75pt;height:319pt" o:ole="">
                  <v:imagedata r:id="rId33" o:title=""/>
                </v:shape>
                <w:control r:id="rId34" w:name="DefaultOcxName14" w:shapeid="_x0000_i1118"/>
              </w:objec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Word Count: 43</w:t>
            </w:r>
          </w:p>
        </w:tc>
        <w:tc>
          <w:tcPr>
            <w:tcW w:w="0" w:type="auto"/>
            <w:vAlign w:val="center"/>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sz w:val="18"/>
                <w:szCs w:val="18"/>
              </w:rPr>
              <w:t>Max Words: 300</w:t>
            </w:r>
          </w:p>
        </w:tc>
      </w:tr>
    </w:tbl>
    <w:p w:rsidR="00DB081B" w:rsidRPr="00DB081B" w:rsidRDefault="00DB081B" w:rsidP="00DB081B">
      <w:pPr>
        <w:pBdr>
          <w:top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Bottom of Form</w:t>
      </w:r>
    </w:p>
    <w:p w:rsidR="00DB081B" w:rsidRPr="00DB081B" w:rsidRDefault="00DB081B" w:rsidP="00DB081B">
      <w:pPr>
        <w:pBdr>
          <w:bottom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Top of Form</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17" type="#_x0000_t75" style="width:1in;height:18.3pt" o:ole="">
            <v:imagedata r:id="rId35" o:title=""/>
          </v:shape>
          <w:control r:id="rId36" w:name="DefaultOcxName15" w:shapeid="_x0000_i1117"/>
        </w:object>
      </w:r>
      <w:r w:rsidRPr="00DB081B">
        <w:rPr>
          <w:rFonts w:ascii="Verdana" w:eastAsia="Times New Roman" w:hAnsi="Verdana" w:cs="Times New Roman"/>
          <w:sz w:val="18"/>
          <w:szCs w:val="18"/>
        </w:rPr>
        <w:object w:dxaOrig="1440" w:dyaOrig="1440">
          <v:shape id="_x0000_i1116" type="#_x0000_t75" style="width:1in;height:18.3pt" o:ole="">
            <v:imagedata r:id="rId37" o:title=""/>
          </v:shape>
          <w:control r:id="rId38" w:name="DefaultOcxName16" w:shapeid="_x0000_i111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
        <w:gridCol w:w="7401"/>
        <w:gridCol w:w="1231"/>
      </w:tblGrid>
      <w:tr w:rsidR="00DB081B" w:rsidRPr="00DB081B" w:rsidTr="00DB081B">
        <w:trPr>
          <w:tblCellSpacing w:w="15" w:type="dxa"/>
        </w:trPr>
        <w:tc>
          <w:tcPr>
            <w:tcW w:w="0" w:type="auto"/>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b/>
                <w:bCs/>
                <w:sz w:val="18"/>
                <w:szCs w:val="18"/>
              </w:rPr>
              <w:t>Q6:</w:t>
            </w:r>
          </w:p>
        </w:tc>
        <w:tc>
          <w:tcPr>
            <w:tcW w:w="0" w:type="auto"/>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2</w:t>
            </w:r>
            <w:proofErr w:type="gramStart"/>
            <w:r w:rsidRPr="00DB081B">
              <w:rPr>
                <w:rFonts w:ascii="Verdana" w:eastAsia="Times New Roman" w:hAnsi="Verdana" w:cs="Times New Roman"/>
                <w:sz w:val="18"/>
                <w:szCs w:val="18"/>
              </w:rPr>
              <w:t>b)  Bernard</w:t>
            </w:r>
            <w:proofErr w:type="gramEnd"/>
            <w:r w:rsidRPr="00DB081B">
              <w:rPr>
                <w:rFonts w:ascii="Verdana" w:eastAsia="Times New Roman" w:hAnsi="Verdana" w:cs="Times New Roman"/>
                <w:sz w:val="18"/>
                <w:szCs w:val="18"/>
              </w:rPr>
              <w:t xml:space="preserve"> was offered one more option from Bank Delta. The bank claims Bernard only needs to pay $89,000 at the end of 7 years with a lower interest rate. Determine the annual compound interest rate offered to Bernard based on this amount. (3 Marks) </w:t>
            </w:r>
          </w:p>
        </w:tc>
        <w:tc>
          <w:tcPr>
            <w:tcW w:w="0" w:type="auto"/>
            <w:noWrap/>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b/>
                <w:bCs/>
                <w:sz w:val="18"/>
                <w:szCs w:val="18"/>
              </w:rPr>
              <w:t>Mark (3)</w: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gridSpan w:val="2"/>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15" type="#_x0000_t75" style="width:475.75pt;height:119.1pt" o:ole="">
                  <v:imagedata r:id="rId39" o:title=""/>
                </v:shape>
                <w:control r:id="rId40" w:name="DefaultOcxName17" w:shapeid="_x0000_i1115"/>
              </w:objec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Word Count: 42</w:t>
            </w:r>
          </w:p>
        </w:tc>
        <w:tc>
          <w:tcPr>
            <w:tcW w:w="0" w:type="auto"/>
            <w:vAlign w:val="center"/>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sz w:val="18"/>
                <w:szCs w:val="18"/>
              </w:rPr>
              <w:t>Max Words: 100</w:t>
            </w:r>
          </w:p>
        </w:tc>
      </w:tr>
    </w:tbl>
    <w:p w:rsidR="00DB081B" w:rsidRPr="00DB081B" w:rsidRDefault="00DB081B" w:rsidP="00DB081B">
      <w:pPr>
        <w:pBdr>
          <w:top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Bottom of Form</w:t>
      </w:r>
    </w:p>
    <w:p w:rsidR="00DB081B" w:rsidRPr="00DB081B" w:rsidRDefault="00DB081B" w:rsidP="00DB081B">
      <w:pPr>
        <w:shd w:val="clear" w:color="auto" w:fill="000099"/>
        <w:spacing w:after="0" w:line="240" w:lineRule="auto"/>
        <w:rPr>
          <w:rFonts w:ascii="Verdana" w:eastAsia="Times New Roman" w:hAnsi="Verdana" w:cs="Times New Roman"/>
          <w:b/>
          <w:bCs/>
          <w:color w:val="FFFFFF"/>
          <w:sz w:val="18"/>
          <w:szCs w:val="18"/>
        </w:rPr>
      </w:pPr>
      <w:r w:rsidRPr="00DB081B">
        <w:rPr>
          <w:rFonts w:ascii="Verdana" w:eastAsia="Times New Roman" w:hAnsi="Verdana" w:cs="Times New Roman"/>
          <w:b/>
          <w:bCs/>
          <w:color w:val="FFFFFF"/>
          <w:sz w:val="18"/>
          <w:szCs w:val="18"/>
        </w:rPr>
        <w:t>Section: C</w:t>
      </w:r>
    </w:p>
    <w:p w:rsidR="00DB081B" w:rsidRPr="00DB081B" w:rsidRDefault="00DB081B" w:rsidP="00DB081B">
      <w:pPr>
        <w:pBdr>
          <w:bottom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Top of Form</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14" type="#_x0000_t75" style="width:1in;height:18.3pt" o:ole="">
            <v:imagedata r:id="rId41" o:title=""/>
          </v:shape>
          <w:control r:id="rId42" w:name="DefaultOcxName18" w:shapeid="_x0000_i1114"/>
        </w:object>
      </w:r>
      <w:r w:rsidRPr="00DB081B">
        <w:rPr>
          <w:rFonts w:ascii="Verdana" w:eastAsia="Times New Roman" w:hAnsi="Verdana" w:cs="Times New Roman"/>
          <w:sz w:val="18"/>
          <w:szCs w:val="18"/>
        </w:rPr>
        <w:object w:dxaOrig="1440" w:dyaOrig="1440">
          <v:shape id="_x0000_i1113" type="#_x0000_t75" style="width:1in;height:18.3pt" o:ole="">
            <v:imagedata r:id="rId43" o:title=""/>
          </v:shape>
          <w:control r:id="rId44" w:name="DefaultOcxName19" w:shapeid="_x0000_i111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
        <w:gridCol w:w="7509"/>
        <w:gridCol w:w="1123"/>
      </w:tblGrid>
      <w:tr w:rsidR="00DB081B" w:rsidRPr="00DB081B" w:rsidTr="00DB081B">
        <w:trPr>
          <w:tblCellSpacing w:w="15" w:type="dxa"/>
        </w:trPr>
        <w:tc>
          <w:tcPr>
            <w:tcW w:w="0" w:type="auto"/>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b/>
                <w:bCs/>
                <w:sz w:val="18"/>
                <w:szCs w:val="18"/>
              </w:rPr>
              <w:t>Q7:</w:t>
            </w:r>
          </w:p>
        </w:tc>
        <w:tc>
          <w:tcPr>
            <w:tcW w:w="0" w:type="auto"/>
            <w:hideMark/>
          </w:tcPr>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b/>
                <w:bCs/>
                <w:sz w:val="18"/>
                <w:szCs w:val="18"/>
              </w:rPr>
              <w:t>Question 3 [4 Marks]</w:t>
            </w:r>
            <w:r w:rsidRPr="00DB081B">
              <w:rPr>
                <w:rFonts w:ascii="Verdana" w:eastAsia="Times New Roman" w:hAnsi="Verdana" w:cs="Times New Roman"/>
                <w:sz w:val="18"/>
                <w:szCs w:val="18"/>
              </w:rPr>
              <w:t xml:space="preserve"> </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Show all your workings clearly and round off all answers to the nearest dollar when necessary.</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lastRenderedPageBreak/>
              <w:t>Terry is considering an investment in his friend’s cafeteria. The required initial investment of $18,000 and the projected cash flow over a 5-year period are given in Table 3a below.</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noProof/>
                <w:sz w:val="18"/>
                <w:szCs w:val="18"/>
              </w:rPr>
              <w:drawing>
                <wp:inline distT="0" distB="0" distL="0" distR="0" wp14:anchorId="7FBEBBBD" wp14:editId="1CB65BAC">
                  <wp:extent cx="4121785" cy="2370455"/>
                  <wp:effectExtent l="0" t="0" r="0" b="0"/>
                  <wp:docPr id="43" name="Picture 43" descr="C:\Users\17046589\AppData\Roaming\Republic Poly\eQuest\_assessmentimages\_assessmentimg_-347532823_21009598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17046589\AppData\Roaming\Republic Poly\eQuest\_assessmentimages\_assessmentimg_-347532823_2100959868.jpe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21785" cy="2370455"/>
                          </a:xfrm>
                          <a:prstGeom prst="rect">
                            <a:avLst/>
                          </a:prstGeom>
                          <a:noFill/>
                          <a:ln>
                            <a:noFill/>
                          </a:ln>
                        </pic:spPr>
                      </pic:pic>
                    </a:graphicData>
                  </a:graphic>
                </wp:inline>
              </w:drawing>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3a) Using Simple Payback Method, work out the payback period of this investment? Show your workings clearly. (4 Marks)</w:t>
            </w:r>
          </w:p>
        </w:tc>
        <w:tc>
          <w:tcPr>
            <w:tcW w:w="0" w:type="auto"/>
            <w:noWrap/>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b/>
                <w:bCs/>
                <w:sz w:val="18"/>
                <w:szCs w:val="18"/>
              </w:rPr>
              <w:lastRenderedPageBreak/>
              <w:t>Mark (4)</w: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gridSpan w:val="2"/>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12" type="#_x0000_t75" style="width:475.75pt;height:218.75pt" o:ole="">
                  <v:imagedata r:id="rId46" o:title=""/>
                </v:shape>
                <w:control r:id="rId47" w:name="DefaultOcxName20" w:shapeid="_x0000_i1112"/>
              </w:objec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Word Count: 41</w:t>
            </w:r>
          </w:p>
        </w:tc>
        <w:tc>
          <w:tcPr>
            <w:tcW w:w="0" w:type="auto"/>
            <w:vAlign w:val="center"/>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sz w:val="18"/>
                <w:szCs w:val="18"/>
              </w:rPr>
              <w:t>Max Words: 200</w:t>
            </w:r>
          </w:p>
        </w:tc>
      </w:tr>
    </w:tbl>
    <w:p w:rsidR="00DB081B" w:rsidRPr="00DB081B" w:rsidRDefault="00DB081B" w:rsidP="00DB081B">
      <w:pPr>
        <w:pBdr>
          <w:top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Bottom of Form</w:t>
      </w:r>
    </w:p>
    <w:p w:rsidR="00DB081B" w:rsidRPr="00DB081B" w:rsidRDefault="00DB081B" w:rsidP="00DB081B">
      <w:pPr>
        <w:shd w:val="clear" w:color="auto" w:fill="000099"/>
        <w:spacing w:after="0" w:line="240" w:lineRule="auto"/>
        <w:rPr>
          <w:rFonts w:ascii="Verdana" w:eastAsia="Times New Roman" w:hAnsi="Verdana" w:cs="Times New Roman"/>
          <w:b/>
          <w:bCs/>
          <w:color w:val="FFFFFF"/>
          <w:sz w:val="18"/>
          <w:szCs w:val="18"/>
        </w:rPr>
      </w:pPr>
      <w:r w:rsidRPr="00DB081B">
        <w:rPr>
          <w:rFonts w:ascii="Verdana" w:eastAsia="Times New Roman" w:hAnsi="Verdana" w:cs="Times New Roman"/>
          <w:b/>
          <w:bCs/>
          <w:color w:val="FFFFFF"/>
          <w:sz w:val="18"/>
          <w:szCs w:val="18"/>
        </w:rPr>
        <w:t>Section: D</w:t>
      </w:r>
    </w:p>
    <w:p w:rsidR="00DB081B" w:rsidRPr="00DB081B" w:rsidRDefault="00DB081B" w:rsidP="00DB081B">
      <w:pPr>
        <w:pBdr>
          <w:bottom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Top of Form</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11" type="#_x0000_t75" style="width:1in;height:18.3pt" o:ole="">
            <v:imagedata r:id="rId48" o:title=""/>
          </v:shape>
          <w:control r:id="rId49" w:name="DefaultOcxName21" w:shapeid="_x0000_i1111"/>
        </w:object>
      </w:r>
      <w:r w:rsidRPr="00DB081B">
        <w:rPr>
          <w:rFonts w:ascii="Verdana" w:eastAsia="Times New Roman" w:hAnsi="Verdana" w:cs="Times New Roman"/>
          <w:sz w:val="18"/>
          <w:szCs w:val="18"/>
        </w:rPr>
        <w:object w:dxaOrig="1440" w:dyaOrig="1440">
          <v:shape id="_x0000_i1110" type="#_x0000_t75" style="width:1in;height:18.3pt" o:ole="">
            <v:imagedata r:id="rId50" o:title=""/>
          </v:shape>
          <w:control r:id="rId51" w:name="DefaultOcxName22" w:shapeid="_x0000_i111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
        <w:gridCol w:w="7401"/>
        <w:gridCol w:w="1231"/>
      </w:tblGrid>
      <w:tr w:rsidR="00DB081B" w:rsidRPr="00DB081B" w:rsidTr="00DB081B">
        <w:trPr>
          <w:tblCellSpacing w:w="15" w:type="dxa"/>
        </w:trPr>
        <w:tc>
          <w:tcPr>
            <w:tcW w:w="0" w:type="auto"/>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b/>
                <w:bCs/>
                <w:sz w:val="18"/>
                <w:szCs w:val="18"/>
              </w:rPr>
              <w:t>Q8:</w:t>
            </w:r>
          </w:p>
        </w:tc>
        <w:tc>
          <w:tcPr>
            <w:tcW w:w="0" w:type="auto"/>
            <w:hideMark/>
          </w:tcPr>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b/>
                <w:bCs/>
                <w:sz w:val="18"/>
                <w:szCs w:val="18"/>
              </w:rPr>
              <w:t>Question 4 [6 Marks]</w:t>
            </w:r>
            <w:r w:rsidRPr="00DB081B">
              <w:rPr>
                <w:rFonts w:ascii="Verdana" w:eastAsia="Times New Roman" w:hAnsi="Verdana" w:cs="Times New Roman"/>
                <w:sz w:val="18"/>
                <w:szCs w:val="18"/>
              </w:rPr>
              <w:t xml:space="preserve">  </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Show your workings clearly and round off all answers to 2 decimal places.</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xml:space="preserve">John and June worked as operators who are responsible in the assembly of electric fans in a company. </w:t>
            </w:r>
            <w:r w:rsidRPr="00DB081B">
              <w:rPr>
                <w:rFonts w:ascii="Verdana" w:eastAsia="Times New Roman" w:hAnsi="Verdana" w:cs="Times New Roman"/>
                <w:sz w:val="18"/>
                <w:szCs w:val="18"/>
              </w:rPr>
              <w:br/>
              <w:t> </w:t>
            </w:r>
            <w:r w:rsidRPr="00DB081B">
              <w:rPr>
                <w:rFonts w:ascii="Verdana" w:eastAsia="Times New Roman" w:hAnsi="Verdana" w:cs="Times New Roman"/>
                <w:sz w:val="18"/>
                <w:szCs w:val="18"/>
              </w:rPr>
              <w:br/>
              <w:t xml:space="preserve">4a) John took 20 mins to assemble his first electric fan. The slope parameter of </w:t>
            </w:r>
            <w:r w:rsidRPr="00DB081B">
              <w:rPr>
                <w:rFonts w:ascii="Verdana" w:eastAsia="Times New Roman" w:hAnsi="Verdana" w:cs="Times New Roman"/>
                <w:sz w:val="18"/>
                <w:szCs w:val="18"/>
              </w:rPr>
              <w:lastRenderedPageBreak/>
              <w:t xml:space="preserve">John’s learning curve is 86%. Calculate the time required for John to assemble the 12th electric fan. (4 Marks) </w:t>
            </w:r>
          </w:p>
        </w:tc>
        <w:tc>
          <w:tcPr>
            <w:tcW w:w="0" w:type="auto"/>
            <w:noWrap/>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b/>
                <w:bCs/>
                <w:sz w:val="18"/>
                <w:szCs w:val="18"/>
              </w:rPr>
              <w:lastRenderedPageBreak/>
              <w:t>Mark (4)</w: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gridSpan w:val="2"/>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09" type="#_x0000_t75" style="width:475.75pt;height:218.75pt" o:ole="">
                  <v:imagedata r:id="rId52" o:title=""/>
                </v:shape>
                <w:control r:id="rId53" w:name="DefaultOcxName23" w:shapeid="_x0000_i1109"/>
              </w:objec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Word Count: 47</w:t>
            </w:r>
          </w:p>
        </w:tc>
        <w:tc>
          <w:tcPr>
            <w:tcW w:w="0" w:type="auto"/>
            <w:vAlign w:val="center"/>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sz w:val="18"/>
                <w:szCs w:val="18"/>
              </w:rPr>
              <w:t>Max Words: 200</w:t>
            </w:r>
          </w:p>
        </w:tc>
      </w:tr>
    </w:tbl>
    <w:p w:rsidR="00DB081B" w:rsidRPr="00DB081B" w:rsidRDefault="00DB081B" w:rsidP="00DB081B">
      <w:pPr>
        <w:pBdr>
          <w:top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Bottom of Form</w:t>
      </w:r>
    </w:p>
    <w:p w:rsidR="00DB081B" w:rsidRPr="00DB081B" w:rsidRDefault="00DB081B" w:rsidP="00DB081B">
      <w:pPr>
        <w:pBdr>
          <w:bottom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Top of Form</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08" type="#_x0000_t75" style="width:1in;height:18.3pt" o:ole="">
            <v:imagedata r:id="rId54" o:title=""/>
          </v:shape>
          <w:control r:id="rId55" w:name="DefaultOcxName24" w:shapeid="_x0000_i1108"/>
        </w:object>
      </w:r>
      <w:r w:rsidRPr="00DB081B">
        <w:rPr>
          <w:rFonts w:ascii="Verdana" w:eastAsia="Times New Roman" w:hAnsi="Verdana" w:cs="Times New Roman"/>
          <w:sz w:val="18"/>
          <w:szCs w:val="18"/>
        </w:rPr>
        <w:object w:dxaOrig="1440" w:dyaOrig="1440">
          <v:shape id="_x0000_i1107" type="#_x0000_t75" style="width:1in;height:18.3pt" o:ole="">
            <v:imagedata r:id="rId56" o:title=""/>
          </v:shape>
          <w:control r:id="rId57" w:name="DefaultOcxName25" w:shapeid="_x0000_i110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0"/>
        <w:gridCol w:w="7736"/>
        <w:gridCol w:w="930"/>
      </w:tblGrid>
      <w:tr w:rsidR="00DB081B" w:rsidRPr="00DB081B" w:rsidTr="00DB081B">
        <w:trPr>
          <w:tblCellSpacing w:w="15" w:type="dxa"/>
        </w:trPr>
        <w:tc>
          <w:tcPr>
            <w:tcW w:w="0" w:type="auto"/>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b/>
                <w:bCs/>
                <w:sz w:val="18"/>
                <w:szCs w:val="18"/>
              </w:rPr>
              <w:t>Q9:</w:t>
            </w:r>
          </w:p>
        </w:tc>
        <w:tc>
          <w:tcPr>
            <w:tcW w:w="0" w:type="auto"/>
            <w:hideMark/>
          </w:tcPr>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4b) Figure 4a below shows the learning curves of electric fan assembly time for John and June. June’s learning curve is 93%. Which curve represents John’s learning curve? Who takes a longer total time to assemble the first 12 electric fan? (2 Marks)</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noProof/>
                <w:sz w:val="18"/>
                <w:szCs w:val="18"/>
              </w:rPr>
              <w:drawing>
                <wp:inline distT="0" distB="0" distL="0" distR="0" wp14:anchorId="055422D1" wp14:editId="3DB19436">
                  <wp:extent cx="6035040" cy="3769995"/>
                  <wp:effectExtent l="0" t="0" r="3810" b="1905"/>
                  <wp:docPr id="44" name="Picture 44" descr="C:\Users\17046589\AppData\Roaming\Republic Poly\eQuest\_assessmentimages\_assessmentimg_-1093613910_-17438069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17046589\AppData\Roaming\Republic Poly\eQuest\_assessmentimages\_assessmentimg_-1093613910_-1743806906.jpe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35040" cy="3769995"/>
                          </a:xfrm>
                          <a:prstGeom prst="rect">
                            <a:avLst/>
                          </a:prstGeom>
                          <a:noFill/>
                          <a:ln>
                            <a:noFill/>
                          </a:ln>
                        </pic:spPr>
                      </pic:pic>
                    </a:graphicData>
                  </a:graphic>
                </wp:inline>
              </w:drawing>
            </w:r>
          </w:p>
        </w:tc>
        <w:tc>
          <w:tcPr>
            <w:tcW w:w="0" w:type="auto"/>
            <w:noWrap/>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b/>
                <w:bCs/>
                <w:sz w:val="18"/>
                <w:szCs w:val="18"/>
              </w:rPr>
              <w:t>Mark (2)</w: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lastRenderedPageBreak/>
              <w:t> </w:t>
            </w:r>
          </w:p>
        </w:tc>
        <w:tc>
          <w:tcPr>
            <w:tcW w:w="0" w:type="auto"/>
            <w:gridSpan w:val="2"/>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06" type="#_x0000_t75" style="width:475.75pt;height:119.1pt" o:ole="">
                  <v:imagedata r:id="rId59" o:title=""/>
                </v:shape>
                <w:control r:id="rId60" w:name="DefaultOcxName26" w:shapeid="_x0000_i1106"/>
              </w:objec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Word Count: 56</w:t>
            </w:r>
          </w:p>
        </w:tc>
        <w:tc>
          <w:tcPr>
            <w:tcW w:w="0" w:type="auto"/>
            <w:vAlign w:val="center"/>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sz w:val="18"/>
                <w:szCs w:val="18"/>
              </w:rPr>
              <w:t>Max Words: 100</w:t>
            </w:r>
          </w:p>
        </w:tc>
      </w:tr>
    </w:tbl>
    <w:p w:rsidR="00DB081B" w:rsidRPr="00DB081B" w:rsidRDefault="00DB081B" w:rsidP="00DB081B">
      <w:pPr>
        <w:pBdr>
          <w:top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Bottom of Form</w:t>
      </w:r>
    </w:p>
    <w:p w:rsidR="00DB081B" w:rsidRPr="00DB081B" w:rsidRDefault="00DB081B" w:rsidP="00DB081B">
      <w:pPr>
        <w:shd w:val="clear" w:color="auto" w:fill="000099"/>
        <w:spacing w:after="0" w:line="240" w:lineRule="auto"/>
        <w:rPr>
          <w:rFonts w:ascii="Verdana" w:eastAsia="Times New Roman" w:hAnsi="Verdana" w:cs="Times New Roman"/>
          <w:b/>
          <w:bCs/>
          <w:color w:val="FFFFFF"/>
          <w:sz w:val="18"/>
          <w:szCs w:val="18"/>
        </w:rPr>
      </w:pPr>
      <w:r w:rsidRPr="00DB081B">
        <w:rPr>
          <w:rFonts w:ascii="Verdana" w:eastAsia="Times New Roman" w:hAnsi="Verdana" w:cs="Times New Roman"/>
          <w:b/>
          <w:bCs/>
          <w:color w:val="FFFFFF"/>
          <w:sz w:val="18"/>
          <w:szCs w:val="18"/>
        </w:rPr>
        <w:t>Section: E</w:t>
      </w:r>
    </w:p>
    <w:p w:rsidR="00DB081B" w:rsidRPr="00DB081B" w:rsidRDefault="00DB081B" w:rsidP="00DB081B">
      <w:pPr>
        <w:pBdr>
          <w:bottom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Top of Form</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05" type="#_x0000_t75" style="width:1in;height:18.3pt" o:ole="">
            <v:imagedata r:id="rId61" o:title=""/>
          </v:shape>
          <w:control r:id="rId62" w:name="DefaultOcxName27" w:shapeid="_x0000_i1105"/>
        </w:object>
      </w:r>
      <w:r w:rsidRPr="00DB081B">
        <w:rPr>
          <w:rFonts w:ascii="Verdana" w:eastAsia="Times New Roman" w:hAnsi="Verdana" w:cs="Times New Roman"/>
          <w:sz w:val="18"/>
          <w:szCs w:val="18"/>
        </w:rPr>
        <w:object w:dxaOrig="1440" w:dyaOrig="1440">
          <v:shape id="_x0000_i1104" type="#_x0000_t75" style="width:1in;height:18.3pt" o:ole="">
            <v:imagedata r:id="rId63" o:title=""/>
          </v:shape>
          <w:control r:id="rId64" w:name="DefaultOcxName28" w:shapeid="_x0000_i110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4"/>
        <w:gridCol w:w="7695"/>
        <w:gridCol w:w="887"/>
      </w:tblGrid>
      <w:tr w:rsidR="00DB081B" w:rsidRPr="00DB081B" w:rsidTr="00DB081B">
        <w:trPr>
          <w:tblCellSpacing w:w="15" w:type="dxa"/>
        </w:trPr>
        <w:tc>
          <w:tcPr>
            <w:tcW w:w="0" w:type="auto"/>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b/>
                <w:bCs/>
                <w:sz w:val="18"/>
                <w:szCs w:val="18"/>
              </w:rPr>
              <w:t>Q10:</w:t>
            </w:r>
          </w:p>
        </w:tc>
        <w:tc>
          <w:tcPr>
            <w:tcW w:w="0" w:type="auto"/>
            <w:hideMark/>
          </w:tcPr>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b/>
                <w:bCs/>
                <w:sz w:val="18"/>
                <w:szCs w:val="18"/>
              </w:rPr>
              <w:t>Question 5 [14 Marks]</w:t>
            </w:r>
            <w:r w:rsidRPr="00DB081B">
              <w:rPr>
                <w:rFonts w:ascii="Verdana" w:eastAsia="Times New Roman" w:hAnsi="Verdana" w:cs="Times New Roman"/>
                <w:sz w:val="18"/>
                <w:szCs w:val="18"/>
              </w:rPr>
              <w:t xml:space="preserve"> </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Show all your workings clearly with at least 4 decimal places for interest factor notation used and round off all answers to 2 decimal places. MS Excel functions (e.g. NPV(</w:t>
            </w:r>
            <w:proofErr w:type="gramStart"/>
            <w:r w:rsidRPr="00DB081B">
              <w:rPr>
                <w:rFonts w:ascii="Verdana" w:eastAsia="Times New Roman" w:hAnsi="Verdana" w:cs="Times New Roman"/>
                <w:sz w:val="18"/>
                <w:szCs w:val="18"/>
              </w:rPr>
              <w:t>),IRR</w:t>
            </w:r>
            <w:proofErr w:type="gramEnd"/>
            <w:r w:rsidRPr="00DB081B">
              <w:rPr>
                <w:rFonts w:ascii="Verdana" w:eastAsia="Times New Roman" w:hAnsi="Verdana" w:cs="Times New Roman"/>
                <w:sz w:val="18"/>
                <w:szCs w:val="18"/>
              </w:rPr>
              <w:t xml:space="preserve">()) are </w:t>
            </w:r>
            <w:r w:rsidRPr="00DB081B">
              <w:rPr>
                <w:rFonts w:ascii="Verdana" w:eastAsia="Times New Roman" w:hAnsi="Verdana" w:cs="Times New Roman"/>
                <w:b/>
                <w:bCs/>
                <w:sz w:val="18"/>
                <w:szCs w:val="18"/>
                <w:u w:val="single"/>
              </w:rPr>
              <w:t>not</w:t>
            </w:r>
            <w:r w:rsidRPr="00DB081B">
              <w:rPr>
                <w:rFonts w:ascii="Verdana" w:eastAsia="Times New Roman" w:hAnsi="Verdana" w:cs="Times New Roman"/>
                <w:sz w:val="18"/>
                <w:szCs w:val="18"/>
              </w:rPr>
              <w:t xml:space="preserve"> acceptable as working.</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xml:space="preserve">Infinity Technology is planning to buy a new equipment to improve the product quality and production efficiency. Figure 5a below shows the cashflow associated with the investment. The equipment is expected to last 10 years in the production. </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noProof/>
                <w:sz w:val="18"/>
                <w:szCs w:val="18"/>
              </w:rPr>
              <w:drawing>
                <wp:inline distT="0" distB="0" distL="0" distR="0" wp14:anchorId="2E884469" wp14:editId="08841082">
                  <wp:extent cx="6245860" cy="3256915"/>
                  <wp:effectExtent l="0" t="0" r="2540" b="635"/>
                  <wp:docPr id="45" name="Picture 45" descr="C:\Users\17046589\AppData\Roaming\Republic Poly\eQuest\_assessmentimages\_assessmentimg_977232437_-12599195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17046589\AppData\Roaming\Republic Poly\eQuest\_assessmentimages\_assessmentimg_977232437_-1259919570.jpe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245860" cy="3256915"/>
                          </a:xfrm>
                          <a:prstGeom prst="rect">
                            <a:avLst/>
                          </a:prstGeom>
                          <a:noFill/>
                          <a:ln>
                            <a:noFill/>
                          </a:ln>
                        </pic:spPr>
                      </pic:pic>
                    </a:graphicData>
                  </a:graphic>
                </wp:inline>
              </w:drawing>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xml:space="preserve">5a) Assume that Infinity Technology’s Minimum Attractive Rate of Return (MARR) is 12% per year. Using </w:t>
            </w:r>
            <w:r w:rsidRPr="00DB081B">
              <w:rPr>
                <w:rFonts w:ascii="Verdana" w:eastAsia="Times New Roman" w:hAnsi="Verdana" w:cs="Times New Roman"/>
                <w:b/>
                <w:bCs/>
                <w:sz w:val="18"/>
                <w:szCs w:val="18"/>
              </w:rPr>
              <w:t>Interest Factor Notation</w:t>
            </w:r>
            <w:r w:rsidRPr="00DB081B">
              <w:rPr>
                <w:rFonts w:ascii="Verdana" w:eastAsia="Times New Roman" w:hAnsi="Verdana" w:cs="Times New Roman"/>
                <w:sz w:val="18"/>
                <w:szCs w:val="18"/>
              </w:rPr>
              <w:t xml:space="preserve"> method, determine the Present Worth of this investment project using the Compound Interest Table in Table 5a. Is the project economically feasible? Explain.  (6 Marks) </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noProof/>
                <w:sz w:val="18"/>
                <w:szCs w:val="18"/>
              </w:rPr>
              <w:lastRenderedPageBreak/>
              <w:drawing>
                <wp:inline distT="0" distB="0" distL="0" distR="0" wp14:anchorId="3CB53C59" wp14:editId="3B2CD6C1">
                  <wp:extent cx="6316345" cy="2933065"/>
                  <wp:effectExtent l="0" t="0" r="8255" b="635"/>
                  <wp:docPr id="46" name="Picture 46" descr="C:\Users\17046589\AppData\Roaming\Republic Poly\eQuest\_assessmentimages\_assessmentimg_977232437_-10529608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17046589\AppData\Roaming\Republic Poly\eQuest\_assessmentimages\_assessmentimg_977232437_-1052960869.jpe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316345" cy="2933065"/>
                          </a:xfrm>
                          <a:prstGeom prst="rect">
                            <a:avLst/>
                          </a:prstGeom>
                          <a:noFill/>
                          <a:ln>
                            <a:noFill/>
                          </a:ln>
                        </pic:spPr>
                      </pic:pic>
                    </a:graphicData>
                  </a:graphic>
                </wp:inline>
              </w:drawing>
            </w:r>
          </w:p>
        </w:tc>
        <w:tc>
          <w:tcPr>
            <w:tcW w:w="0" w:type="auto"/>
            <w:noWrap/>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b/>
                <w:bCs/>
                <w:sz w:val="18"/>
                <w:szCs w:val="18"/>
              </w:rPr>
              <w:lastRenderedPageBreak/>
              <w:t>Mark (6)</w: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gridSpan w:val="2"/>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03" type="#_x0000_t75" style="width:475.75pt;height:319pt" o:ole="">
                  <v:imagedata r:id="rId67" o:title=""/>
                </v:shape>
                <w:control r:id="rId68" w:name="DefaultOcxName29" w:shapeid="_x0000_i1103"/>
              </w:objec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Word Count: 63</w:t>
            </w:r>
          </w:p>
        </w:tc>
        <w:tc>
          <w:tcPr>
            <w:tcW w:w="0" w:type="auto"/>
            <w:vAlign w:val="center"/>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sz w:val="18"/>
                <w:szCs w:val="18"/>
              </w:rPr>
              <w:t>Max Words: 300</w:t>
            </w:r>
          </w:p>
        </w:tc>
      </w:tr>
    </w:tbl>
    <w:p w:rsidR="00DB081B" w:rsidRPr="00DB081B" w:rsidRDefault="00DB081B" w:rsidP="00DB081B">
      <w:pPr>
        <w:pBdr>
          <w:top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Bottom of Form</w:t>
      </w:r>
    </w:p>
    <w:p w:rsidR="00DB081B" w:rsidRPr="00DB081B" w:rsidRDefault="00DB081B" w:rsidP="00DB081B">
      <w:pPr>
        <w:pBdr>
          <w:bottom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Top of Form</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02" type="#_x0000_t75" style="width:1in;height:18.3pt" o:ole="">
            <v:imagedata r:id="rId69" o:title=""/>
          </v:shape>
          <w:control r:id="rId70" w:name="DefaultOcxName30" w:shapeid="_x0000_i1102"/>
        </w:object>
      </w:r>
      <w:r w:rsidRPr="00DB081B">
        <w:rPr>
          <w:rFonts w:ascii="Verdana" w:eastAsia="Times New Roman" w:hAnsi="Verdana" w:cs="Times New Roman"/>
          <w:sz w:val="18"/>
          <w:szCs w:val="18"/>
        </w:rPr>
        <w:object w:dxaOrig="1440" w:dyaOrig="1440">
          <v:shape id="_x0000_i1101" type="#_x0000_t75" style="width:1in;height:18.3pt" o:ole="">
            <v:imagedata r:id="rId71" o:title=""/>
          </v:shape>
          <w:control r:id="rId72" w:name="DefaultOcxName31" w:shapeid="_x0000_i110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6"/>
        <w:gridCol w:w="1217"/>
      </w:tblGrid>
      <w:tr w:rsidR="00DB081B" w:rsidRPr="00DB081B" w:rsidTr="00DB081B">
        <w:trPr>
          <w:tblCellSpacing w:w="15" w:type="dxa"/>
        </w:trPr>
        <w:tc>
          <w:tcPr>
            <w:tcW w:w="0" w:type="auto"/>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b/>
                <w:bCs/>
                <w:sz w:val="18"/>
                <w:szCs w:val="18"/>
              </w:rPr>
              <w:t>Q11:</w:t>
            </w:r>
          </w:p>
        </w:tc>
        <w:tc>
          <w:tcPr>
            <w:tcW w:w="0" w:type="auto"/>
            <w:hideMark/>
          </w:tcPr>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xml:space="preserve">5b) Assume that Infinity Technology’s reinvestment rate is also 12% per year, the same as its Minimum Attractive Rate of Return (MARR). </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lastRenderedPageBreak/>
              <w:t>5b(</w:t>
            </w:r>
            <w:proofErr w:type="spellStart"/>
            <w:r w:rsidRPr="00DB081B">
              <w:rPr>
                <w:rFonts w:ascii="Verdana" w:eastAsia="Times New Roman" w:hAnsi="Verdana" w:cs="Times New Roman"/>
                <w:sz w:val="18"/>
                <w:szCs w:val="18"/>
              </w:rPr>
              <w:t>i</w:t>
            </w:r>
            <w:proofErr w:type="spellEnd"/>
            <w:r w:rsidRPr="00DB081B">
              <w:rPr>
                <w:rFonts w:ascii="Verdana" w:eastAsia="Times New Roman" w:hAnsi="Verdana" w:cs="Times New Roman"/>
                <w:sz w:val="18"/>
                <w:szCs w:val="18"/>
              </w:rPr>
              <w:t xml:space="preserve">) Infinity Technology plans to reinvest all its annual revenue. Determine the Future Worth of all </w:t>
            </w:r>
            <w:r w:rsidRPr="00DB081B">
              <w:rPr>
                <w:rFonts w:ascii="Verdana" w:eastAsia="Times New Roman" w:hAnsi="Verdana" w:cs="Times New Roman"/>
                <w:b/>
                <w:bCs/>
                <w:sz w:val="18"/>
                <w:szCs w:val="18"/>
              </w:rPr>
              <w:t>revenue</w:t>
            </w:r>
            <w:r w:rsidRPr="00DB081B">
              <w:rPr>
                <w:rFonts w:ascii="Verdana" w:eastAsia="Times New Roman" w:hAnsi="Verdana" w:cs="Times New Roman"/>
                <w:sz w:val="18"/>
                <w:szCs w:val="18"/>
              </w:rPr>
              <w:t xml:space="preserve"> at the end of the project. Refer to Compound Interest Table in Table 5a. (3 Marks)</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xml:space="preserve">5b(ii) Determine the External Rate of Return (ERR) by comparing the equivalent present value of all </w:t>
            </w:r>
            <w:r w:rsidRPr="00DB081B">
              <w:rPr>
                <w:rFonts w:ascii="Verdana" w:eastAsia="Times New Roman" w:hAnsi="Verdana" w:cs="Times New Roman"/>
                <w:b/>
                <w:bCs/>
                <w:sz w:val="18"/>
                <w:szCs w:val="18"/>
              </w:rPr>
              <w:t>expenses</w:t>
            </w:r>
            <w:r w:rsidRPr="00DB081B">
              <w:rPr>
                <w:rFonts w:ascii="Verdana" w:eastAsia="Times New Roman" w:hAnsi="Verdana" w:cs="Times New Roman"/>
                <w:sz w:val="18"/>
                <w:szCs w:val="18"/>
              </w:rPr>
              <w:t xml:space="preserve"> with the equivalent future value of all </w:t>
            </w:r>
            <w:r w:rsidRPr="00DB081B">
              <w:rPr>
                <w:rFonts w:ascii="Verdana" w:eastAsia="Times New Roman" w:hAnsi="Verdana" w:cs="Times New Roman"/>
                <w:b/>
                <w:bCs/>
                <w:sz w:val="18"/>
                <w:szCs w:val="18"/>
              </w:rPr>
              <w:t>revenues</w:t>
            </w:r>
            <w:r w:rsidRPr="00DB081B">
              <w:rPr>
                <w:rFonts w:ascii="Verdana" w:eastAsia="Times New Roman" w:hAnsi="Verdana" w:cs="Times New Roman"/>
                <w:sz w:val="18"/>
                <w:szCs w:val="18"/>
              </w:rPr>
              <w:t>. (3 Marks)</w:t>
            </w:r>
          </w:p>
        </w:tc>
        <w:tc>
          <w:tcPr>
            <w:tcW w:w="0" w:type="auto"/>
            <w:noWrap/>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b/>
                <w:bCs/>
                <w:sz w:val="18"/>
                <w:szCs w:val="18"/>
              </w:rPr>
              <w:lastRenderedPageBreak/>
              <w:t>Mark (6)</w: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gridSpan w:val="2"/>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100" type="#_x0000_t75" style="width:475.75pt;height:319pt" o:ole="">
                  <v:imagedata r:id="rId73" o:title=""/>
                </v:shape>
                <w:control r:id="rId74" w:name="DefaultOcxName32" w:shapeid="_x0000_i1100"/>
              </w:objec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Word Count: 82</w:t>
            </w:r>
          </w:p>
        </w:tc>
        <w:tc>
          <w:tcPr>
            <w:tcW w:w="0" w:type="auto"/>
            <w:vAlign w:val="center"/>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sz w:val="18"/>
                <w:szCs w:val="18"/>
              </w:rPr>
              <w:t>Max Words: 300</w:t>
            </w:r>
          </w:p>
        </w:tc>
      </w:tr>
    </w:tbl>
    <w:p w:rsidR="00DB081B" w:rsidRPr="00DB081B" w:rsidRDefault="00DB081B" w:rsidP="00DB081B">
      <w:pPr>
        <w:pBdr>
          <w:top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Bottom of Form</w:t>
      </w:r>
    </w:p>
    <w:p w:rsidR="00DB081B" w:rsidRPr="00DB081B" w:rsidRDefault="00DB081B" w:rsidP="00DB081B">
      <w:pPr>
        <w:pBdr>
          <w:bottom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Top of Form</w:t>
      </w:r>
    </w:p>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099" type="#_x0000_t75" style="width:1in;height:18.3pt" o:ole="">
            <v:imagedata r:id="rId75" o:title=""/>
          </v:shape>
          <w:control r:id="rId76" w:name="DefaultOcxName33" w:shapeid="_x0000_i1099"/>
        </w:object>
      </w:r>
      <w:r w:rsidRPr="00DB081B">
        <w:rPr>
          <w:rFonts w:ascii="Verdana" w:eastAsia="Times New Roman" w:hAnsi="Verdana" w:cs="Times New Roman"/>
          <w:sz w:val="18"/>
          <w:szCs w:val="18"/>
        </w:rPr>
        <w:object w:dxaOrig="1440" w:dyaOrig="1440">
          <v:shape id="_x0000_i1098" type="#_x0000_t75" style="width:1in;height:18.3pt" o:ole="">
            <v:imagedata r:id="rId77" o:title=""/>
          </v:shape>
          <w:control r:id="rId78" w:name="DefaultOcxName34" w:shapeid="_x0000_i109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DB081B" w:rsidRPr="00DB081B" w:rsidTr="00DB081B">
        <w:trPr>
          <w:tblCellSpacing w:w="15" w:type="dxa"/>
        </w:trPr>
        <w:tc>
          <w:tcPr>
            <w:tcW w:w="0" w:type="auto"/>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b/>
                <w:bCs/>
                <w:sz w:val="18"/>
                <w:szCs w:val="18"/>
              </w:rPr>
              <w:t>Q12:</w:t>
            </w:r>
          </w:p>
        </w:tc>
        <w:tc>
          <w:tcPr>
            <w:tcW w:w="0" w:type="auto"/>
            <w:hideMark/>
          </w:tcPr>
          <w:p w:rsidR="00DB081B" w:rsidRPr="00DB081B" w:rsidRDefault="00DB081B" w:rsidP="00DB081B">
            <w:pPr>
              <w:spacing w:before="100" w:beforeAutospacing="1" w:after="100" w:afterAutospacing="1" w:line="240" w:lineRule="auto"/>
              <w:rPr>
                <w:rFonts w:ascii="Verdana" w:eastAsia="Times New Roman" w:hAnsi="Verdana" w:cs="Times New Roman"/>
                <w:sz w:val="18"/>
                <w:szCs w:val="18"/>
              </w:rPr>
            </w:pPr>
            <w:r w:rsidRPr="00DB081B">
              <w:rPr>
                <w:rFonts w:ascii="Verdana" w:eastAsia="Times New Roman" w:hAnsi="Verdana" w:cs="Times New Roman"/>
                <w:sz w:val="18"/>
                <w:szCs w:val="18"/>
              </w:rPr>
              <w:t>5b(iii) During computation of the rate of return for an investment, state two possible limitations when IRR is not suitable and ERR is required instead. (2 Marks)</w:t>
            </w:r>
          </w:p>
        </w:tc>
        <w:tc>
          <w:tcPr>
            <w:tcW w:w="0" w:type="auto"/>
            <w:noWrap/>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b/>
                <w:bCs/>
                <w:sz w:val="18"/>
                <w:szCs w:val="18"/>
              </w:rPr>
              <w:t>Mark (2)</w: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gridSpan w:val="2"/>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object w:dxaOrig="1440" w:dyaOrig="1440">
                <v:shape id="_x0000_i1097" type="#_x0000_t75" style="width:475.75pt;height:119.1pt" o:ole="">
                  <v:imagedata r:id="rId79" o:title=""/>
                </v:shape>
                <w:control r:id="rId80" w:name="DefaultOcxName35" w:shapeid="_x0000_i1097"/>
              </w:object>
            </w:r>
          </w:p>
        </w:tc>
      </w:tr>
      <w:tr w:rsidR="00DB081B" w:rsidRPr="00DB081B" w:rsidTr="00DB081B">
        <w:trPr>
          <w:tblCellSpacing w:w="15" w:type="dxa"/>
        </w:trPr>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 </w:t>
            </w:r>
          </w:p>
        </w:tc>
        <w:tc>
          <w:tcPr>
            <w:tcW w:w="0" w:type="auto"/>
            <w:vAlign w:val="center"/>
            <w:hideMark/>
          </w:tcPr>
          <w:p w:rsidR="00DB081B" w:rsidRPr="00DB081B" w:rsidRDefault="00DB081B" w:rsidP="00DB081B">
            <w:pPr>
              <w:spacing w:after="0" w:line="240" w:lineRule="auto"/>
              <w:rPr>
                <w:rFonts w:ascii="Verdana" w:eastAsia="Times New Roman" w:hAnsi="Verdana" w:cs="Times New Roman"/>
                <w:sz w:val="18"/>
                <w:szCs w:val="18"/>
              </w:rPr>
            </w:pPr>
            <w:r w:rsidRPr="00DB081B">
              <w:rPr>
                <w:rFonts w:ascii="Verdana" w:eastAsia="Times New Roman" w:hAnsi="Verdana" w:cs="Times New Roman"/>
                <w:sz w:val="18"/>
                <w:szCs w:val="18"/>
              </w:rPr>
              <w:t>Word Count: 31</w:t>
            </w:r>
          </w:p>
        </w:tc>
        <w:tc>
          <w:tcPr>
            <w:tcW w:w="0" w:type="auto"/>
            <w:vAlign w:val="center"/>
            <w:hideMark/>
          </w:tcPr>
          <w:p w:rsidR="00DB081B" w:rsidRPr="00DB081B" w:rsidRDefault="00DB081B" w:rsidP="00DB081B">
            <w:pPr>
              <w:spacing w:after="0" w:line="240" w:lineRule="auto"/>
              <w:jc w:val="right"/>
              <w:rPr>
                <w:rFonts w:ascii="Verdana" w:eastAsia="Times New Roman" w:hAnsi="Verdana" w:cs="Times New Roman"/>
                <w:sz w:val="18"/>
                <w:szCs w:val="18"/>
              </w:rPr>
            </w:pPr>
            <w:r w:rsidRPr="00DB081B">
              <w:rPr>
                <w:rFonts w:ascii="Verdana" w:eastAsia="Times New Roman" w:hAnsi="Verdana" w:cs="Times New Roman"/>
                <w:sz w:val="18"/>
                <w:szCs w:val="18"/>
              </w:rPr>
              <w:t>Max Words: 100</w:t>
            </w:r>
          </w:p>
        </w:tc>
      </w:tr>
    </w:tbl>
    <w:p w:rsidR="00DB081B" w:rsidRPr="00DB081B" w:rsidRDefault="00DB081B" w:rsidP="00DB081B">
      <w:pPr>
        <w:pBdr>
          <w:top w:val="single" w:sz="6" w:space="1" w:color="auto"/>
        </w:pBdr>
        <w:spacing w:after="0" w:line="240" w:lineRule="auto"/>
        <w:jc w:val="center"/>
        <w:rPr>
          <w:rFonts w:ascii="Arial" w:eastAsia="Times New Roman" w:hAnsi="Arial" w:cs="Arial"/>
          <w:vanish/>
          <w:sz w:val="16"/>
          <w:szCs w:val="16"/>
        </w:rPr>
      </w:pPr>
      <w:r w:rsidRPr="00DB081B">
        <w:rPr>
          <w:rFonts w:ascii="Arial" w:eastAsia="Times New Roman" w:hAnsi="Arial" w:cs="Arial"/>
          <w:vanish/>
          <w:sz w:val="16"/>
          <w:szCs w:val="16"/>
        </w:rPr>
        <w:t>Bottom of Form</w:t>
      </w:r>
    </w:p>
    <w:p w:rsidR="003C433B" w:rsidRDefault="003C433B">
      <w:bookmarkStart w:id="0" w:name="_GoBack"/>
      <w:bookmarkEnd w:id="0"/>
    </w:p>
    <w:sectPr w:rsidR="003C4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1B"/>
    <w:rsid w:val="003C433B"/>
    <w:rsid w:val="00DB081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E5852-FC52-4FE3-94D1-C28E5F62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053061">
      <w:bodyDiv w:val="1"/>
      <w:marLeft w:val="0"/>
      <w:marRight w:val="0"/>
      <w:marTop w:val="0"/>
      <w:marBottom w:val="0"/>
      <w:divBdr>
        <w:top w:val="none" w:sz="0" w:space="0" w:color="auto"/>
        <w:left w:val="none" w:sz="0" w:space="0" w:color="auto"/>
        <w:bottom w:val="none" w:sz="0" w:space="0" w:color="auto"/>
        <w:right w:val="none" w:sz="0" w:space="0" w:color="auto"/>
      </w:divBdr>
      <w:divsChild>
        <w:div w:id="1394893259">
          <w:marLeft w:val="0"/>
          <w:marRight w:val="0"/>
          <w:marTop w:val="0"/>
          <w:marBottom w:val="0"/>
          <w:divBdr>
            <w:top w:val="none" w:sz="0" w:space="0" w:color="auto"/>
            <w:left w:val="none" w:sz="0" w:space="0" w:color="auto"/>
            <w:bottom w:val="none" w:sz="0" w:space="0" w:color="auto"/>
            <w:right w:val="none" w:sz="0" w:space="0" w:color="auto"/>
          </w:divBdr>
          <w:divsChild>
            <w:div w:id="1253008179">
              <w:marLeft w:val="0"/>
              <w:marRight w:val="0"/>
              <w:marTop w:val="0"/>
              <w:marBottom w:val="0"/>
              <w:divBdr>
                <w:top w:val="none" w:sz="0" w:space="0" w:color="auto"/>
                <w:left w:val="none" w:sz="0" w:space="0" w:color="auto"/>
                <w:bottom w:val="none" w:sz="0" w:space="0" w:color="auto"/>
                <w:right w:val="none" w:sz="0" w:space="0" w:color="auto"/>
              </w:divBdr>
            </w:div>
            <w:div w:id="839126502">
              <w:marLeft w:val="0"/>
              <w:marRight w:val="0"/>
              <w:marTop w:val="0"/>
              <w:marBottom w:val="0"/>
              <w:divBdr>
                <w:top w:val="none" w:sz="0" w:space="0" w:color="auto"/>
                <w:left w:val="none" w:sz="0" w:space="0" w:color="auto"/>
                <w:bottom w:val="none" w:sz="0" w:space="0" w:color="auto"/>
                <w:right w:val="none" w:sz="0" w:space="0" w:color="auto"/>
              </w:divBdr>
            </w:div>
            <w:div w:id="1728138826">
              <w:marLeft w:val="0"/>
              <w:marRight w:val="0"/>
              <w:marTop w:val="0"/>
              <w:marBottom w:val="0"/>
              <w:divBdr>
                <w:top w:val="none" w:sz="0" w:space="0" w:color="auto"/>
                <w:left w:val="none" w:sz="0" w:space="0" w:color="auto"/>
                <w:bottom w:val="none" w:sz="0" w:space="0" w:color="auto"/>
                <w:right w:val="none" w:sz="0" w:space="0" w:color="auto"/>
              </w:divBdr>
            </w:div>
            <w:div w:id="385957254">
              <w:marLeft w:val="0"/>
              <w:marRight w:val="0"/>
              <w:marTop w:val="0"/>
              <w:marBottom w:val="0"/>
              <w:divBdr>
                <w:top w:val="none" w:sz="0" w:space="0" w:color="auto"/>
                <w:left w:val="none" w:sz="0" w:space="0" w:color="auto"/>
                <w:bottom w:val="none" w:sz="0" w:space="0" w:color="auto"/>
                <w:right w:val="none" w:sz="0" w:space="0" w:color="auto"/>
              </w:divBdr>
            </w:div>
            <w:div w:id="1954364594">
              <w:marLeft w:val="0"/>
              <w:marRight w:val="0"/>
              <w:marTop w:val="0"/>
              <w:marBottom w:val="0"/>
              <w:divBdr>
                <w:top w:val="none" w:sz="0" w:space="0" w:color="auto"/>
                <w:left w:val="none" w:sz="0" w:space="0" w:color="auto"/>
                <w:bottom w:val="none" w:sz="0" w:space="0" w:color="auto"/>
                <w:right w:val="none" w:sz="0" w:space="0" w:color="auto"/>
              </w:divBdr>
            </w:div>
            <w:div w:id="1868056169">
              <w:marLeft w:val="0"/>
              <w:marRight w:val="0"/>
              <w:marTop w:val="0"/>
              <w:marBottom w:val="0"/>
              <w:divBdr>
                <w:top w:val="none" w:sz="0" w:space="0" w:color="auto"/>
                <w:left w:val="none" w:sz="0" w:space="0" w:color="auto"/>
                <w:bottom w:val="none" w:sz="0" w:space="0" w:color="auto"/>
                <w:right w:val="none" w:sz="0" w:space="0" w:color="auto"/>
              </w:divBdr>
            </w:div>
            <w:div w:id="1091897626">
              <w:marLeft w:val="0"/>
              <w:marRight w:val="0"/>
              <w:marTop w:val="0"/>
              <w:marBottom w:val="0"/>
              <w:divBdr>
                <w:top w:val="none" w:sz="0" w:space="0" w:color="auto"/>
                <w:left w:val="none" w:sz="0" w:space="0" w:color="auto"/>
                <w:bottom w:val="none" w:sz="0" w:space="0" w:color="auto"/>
                <w:right w:val="none" w:sz="0" w:space="0" w:color="auto"/>
              </w:divBdr>
            </w:div>
            <w:div w:id="1757938883">
              <w:marLeft w:val="0"/>
              <w:marRight w:val="0"/>
              <w:marTop w:val="0"/>
              <w:marBottom w:val="0"/>
              <w:divBdr>
                <w:top w:val="none" w:sz="0" w:space="0" w:color="auto"/>
                <w:left w:val="none" w:sz="0" w:space="0" w:color="auto"/>
                <w:bottom w:val="none" w:sz="0" w:space="0" w:color="auto"/>
                <w:right w:val="none" w:sz="0" w:space="0" w:color="auto"/>
              </w:divBdr>
            </w:div>
            <w:div w:id="1706247082">
              <w:marLeft w:val="0"/>
              <w:marRight w:val="0"/>
              <w:marTop w:val="0"/>
              <w:marBottom w:val="0"/>
              <w:divBdr>
                <w:top w:val="none" w:sz="0" w:space="0" w:color="auto"/>
                <w:left w:val="none" w:sz="0" w:space="0" w:color="auto"/>
                <w:bottom w:val="none" w:sz="0" w:space="0" w:color="auto"/>
                <w:right w:val="none" w:sz="0" w:space="0" w:color="auto"/>
              </w:divBdr>
            </w:div>
            <w:div w:id="1893033222">
              <w:marLeft w:val="0"/>
              <w:marRight w:val="0"/>
              <w:marTop w:val="0"/>
              <w:marBottom w:val="0"/>
              <w:divBdr>
                <w:top w:val="none" w:sz="0" w:space="0" w:color="auto"/>
                <w:left w:val="none" w:sz="0" w:space="0" w:color="auto"/>
                <w:bottom w:val="none" w:sz="0" w:space="0" w:color="auto"/>
                <w:right w:val="none" w:sz="0" w:space="0" w:color="auto"/>
              </w:divBdr>
            </w:div>
            <w:div w:id="305595345">
              <w:marLeft w:val="0"/>
              <w:marRight w:val="0"/>
              <w:marTop w:val="0"/>
              <w:marBottom w:val="0"/>
              <w:divBdr>
                <w:top w:val="none" w:sz="0" w:space="0" w:color="auto"/>
                <w:left w:val="none" w:sz="0" w:space="0" w:color="auto"/>
                <w:bottom w:val="none" w:sz="0" w:space="0" w:color="auto"/>
                <w:right w:val="none" w:sz="0" w:space="0" w:color="auto"/>
              </w:divBdr>
            </w:div>
            <w:div w:id="1862620483">
              <w:marLeft w:val="0"/>
              <w:marRight w:val="0"/>
              <w:marTop w:val="0"/>
              <w:marBottom w:val="0"/>
              <w:divBdr>
                <w:top w:val="none" w:sz="0" w:space="0" w:color="auto"/>
                <w:left w:val="none" w:sz="0" w:space="0" w:color="auto"/>
                <w:bottom w:val="none" w:sz="0" w:space="0" w:color="auto"/>
                <w:right w:val="none" w:sz="0" w:space="0" w:color="auto"/>
              </w:divBdr>
            </w:div>
            <w:div w:id="262807278">
              <w:marLeft w:val="0"/>
              <w:marRight w:val="0"/>
              <w:marTop w:val="0"/>
              <w:marBottom w:val="0"/>
              <w:divBdr>
                <w:top w:val="none" w:sz="0" w:space="0" w:color="auto"/>
                <w:left w:val="none" w:sz="0" w:space="0" w:color="auto"/>
                <w:bottom w:val="none" w:sz="0" w:space="0" w:color="auto"/>
                <w:right w:val="none" w:sz="0" w:space="0" w:color="auto"/>
              </w:divBdr>
            </w:div>
            <w:div w:id="609896118">
              <w:marLeft w:val="0"/>
              <w:marRight w:val="0"/>
              <w:marTop w:val="0"/>
              <w:marBottom w:val="0"/>
              <w:divBdr>
                <w:top w:val="none" w:sz="0" w:space="0" w:color="auto"/>
                <w:left w:val="none" w:sz="0" w:space="0" w:color="auto"/>
                <w:bottom w:val="none" w:sz="0" w:space="0" w:color="auto"/>
                <w:right w:val="none" w:sz="0" w:space="0" w:color="auto"/>
              </w:divBdr>
            </w:div>
            <w:div w:id="1339190822">
              <w:marLeft w:val="0"/>
              <w:marRight w:val="0"/>
              <w:marTop w:val="0"/>
              <w:marBottom w:val="0"/>
              <w:divBdr>
                <w:top w:val="none" w:sz="0" w:space="0" w:color="auto"/>
                <w:left w:val="none" w:sz="0" w:space="0" w:color="auto"/>
                <w:bottom w:val="none" w:sz="0" w:space="0" w:color="auto"/>
                <w:right w:val="none" w:sz="0" w:space="0" w:color="auto"/>
              </w:divBdr>
            </w:div>
            <w:div w:id="2067996400">
              <w:marLeft w:val="0"/>
              <w:marRight w:val="0"/>
              <w:marTop w:val="0"/>
              <w:marBottom w:val="0"/>
              <w:divBdr>
                <w:top w:val="none" w:sz="0" w:space="0" w:color="auto"/>
                <w:left w:val="none" w:sz="0" w:space="0" w:color="auto"/>
                <w:bottom w:val="none" w:sz="0" w:space="0" w:color="auto"/>
                <w:right w:val="none" w:sz="0" w:space="0" w:color="auto"/>
              </w:divBdr>
            </w:div>
            <w:div w:id="17419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1.xml"/><Relationship Id="rId21" Type="http://schemas.openxmlformats.org/officeDocument/2006/relationships/image" Target="media/image10.wmf"/><Relationship Id="rId42" Type="http://schemas.openxmlformats.org/officeDocument/2006/relationships/control" Target="activeX/activeX19.xml"/><Relationship Id="rId47" Type="http://schemas.openxmlformats.org/officeDocument/2006/relationships/control" Target="activeX/activeX21.xml"/><Relationship Id="rId63" Type="http://schemas.openxmlformats.org/officeDocument/2006/relationships/image" Target="media/image32.wmf"/><Relationship Id="rId68" Type="http://schemas.openxmlformats.org/officeDocument/2006/relationships/control" Target="activeX/activeX30.xml"/><Relationship Id="rId16" Type="http://schemas.openxmlformats.org/officeDocument/2006/relationships/image" Target="media/image7.wmf"/><Relationship Id="rId11" Type="http://schemas.openxmlformats.org/officeDocument/2006/relationships/control" Target="activeX/activeX4.xml"/><Relationship Id="rId32" Type="http://schemas.openxmlformats.org/officeDocument/2006/relationships/control" Target="activeX/activeX14.xml"/><Relationship Id="rId37" Type="http://schemas.openxmlformats.org/officeDocument/2006/relationships/image" Target="media/image18.wmf"/><Relationship Id="rId53" Type="http://schemas.openxmlformats.org/officeDocument/2006/relationships/control" Target="activeX/activeX24.xml"/><Relationship Id="rId58" Type="http://schemas.openxmlformats.org/officeDocument/2006/relationships/image" Target="media/image29.jpeg"/><Relationship Id="rId74" Type="http://schemas.openxmlformats.org/officeDocument/2006/relationships/control" Target="activeX/activeX33.xml"/><Relationship Id="rId79" Type="http://schemas.openxmlformats.org/officeDocument/2006/relationships/image" Target="media/image41.wmf"/><Relationship Id="rId5" Type="http://schemas.openxmlformats.org/officeDocument/2006/relationships/control" Target="activeX/activeX1.xml"/><Relationship Id="rId61" Type="http://schemas.openxmlformats.org/officeDocument/2006/relationships/image" Target="media/image31.wmf"/><Relationship Id="rId82" Type="http://schemas.openxmlformats.org/officeDocument/2006/relationships/theme" Target="theme/theme1.xml"/><Relationship Id="rId19" Type="http://schemas.openxmlformats.org/officeDocument/2006/relationships/control" Target="activeX/activeX8.xml"/><Relationship Id="rId14" Type="http://schemas.openxmlformats.org/officeDocument/2006/relationships/image" Target="media/image6.wmf"/><Relationship Id="rId22" Type="http://schemas.openxmlformats.org/officeDocument/2006/relationships/control" Target="activeX/activeX9.xml"/><Relationship Id="rId27" Type="http://schemas.openxmlformats.org/officeDocument/2006/relationships/image" Target="media/image13.wmf"/><Relationship Id="rId30" Type="http://schemas.openxmlformats.org/officeDocument/2006/relationships/control" Target="activeX/activeX13.xml"/><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control" Target="activeX/activeX29.xml"/><Relationship Id="rId69" Type="http://schemas.openxmlformats.org/officeDocument/2006/relationships/image" Target="media/image36.wmf"/><Relationship Id="rId77" Type="http://schemas.openxmlformats.org/officeDocument/2006/relationships/image" Target="media/image40.wmf"/><Relationship Id="rId8" Type="http://schemas.openxmlformats.org/officeDocument/2006/relationships/image" Target="media/image3.wmf"/><Relationship Id="rId51" Type="http://schemas.openxmlformats.org/officeDocument/2006/relationships/control" Target="activeX/activeX23.xml"/><Relationship Id="rId72" Type="http://schemas.openxmlformats.org/officeDocument/2006/relationships/control" Target="activeX/activeX32.xml"/><Relationship Id="rId80" Type="http://schemas.openxmlformats.org/officeDocument/2006/relationships/control" Target="activeX/activeX36.xml"/><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control" Target="activeX/activeX7.xml"/><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control" Target="activeX/activeX17.xml"/><Relationship Id="rId46" Type="http://schemas.openxmlformats.org/officeDocument/2006/relationships/image" Target="media/image23.wmf"/><Relationship Id="rId59" Type="http://schemas.openxmlformats.org/officeDocument/2006/relationships/image" Target="media/image30.wmf"/><Relationship Id="rId67" Type="http://schemas.openxmlformats.org/officeDocument/2006/relationships/image" Target="media/image35.wmf"/><Relationship Id="rId20" Type="http://schemas.openxmlformats.org/officeDocument/2006/relationships/image" Target="media/image9.jpeg"/><Relationship Id="rId41" Type="http://schemas.openxmlformats.org/officeDocument/2006/relationships/image" Target="media/image20.wmf"/><Relationship Id="rId54" Type="http://schemas.openxmlformats.org/officeDocument/2006/relationships/image" Target="media/image27.wmf"/><Relationship Id="rId62" Type="http://schemas.openxmlformats.org/officeDocument/2006/relationships/control" Target="activeX/activeX28.xml"/><Relationship Id="rId70" Type="http://schemas.openxmlformats.org/officeDocument/2006/relationships/control" Target="activeX/activeX31.xml"/><Relationship Id="rId75" Type="http://schemas.openxmlformats.org/officeDocument/2006/relationships/image" Target="media/image39.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6.xml"/><Relationship Id="rId23" Type="http://schemas.openxmlformats.org/officeDocument/2006/relationships/image" Target="media/image11.wmf"/><Relationship Id="rId28" Type="http://schemas.openxmlformats.org/officeDocument/2006/relationships/control" Target="activeX/activeX12.xml"/><Relationship Id="rId36" Type="http://schemas.openxmlformats.org/officeDocument/2006/relationships/control" Target="activeX/activeX16.xml"/><Relationship Id="rId49" Type="http://schemas.openxmlformats.org/officeDocument/2006/relationships/control" Target="activeX/activeX22.xml"/><Relationship Id="rId57" Type="http://schemas.openxmlformats.org/officeDocument/2006/relationships/control" Target="activeX/activeX26.xml"/><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control" Target="activeX/activeX20.xml"/><Relationship Id="rId52" Type="http://schemas.openxmlformats.org/officeDocument/2006/relationships/image" Target="media/image26.wmf"/><Relationship Id="rId60" Type="http://schemas.openxmlformats.org/officeDocument/2006/relationships/control" Target="activeX/activeX27.xml"/><Relationship Id="rId65" Type="http://schemas.openxmlformats.org/officeDocument/2006/relationships/image" Target="media/image33.jpeg"/><Relationship Id="rId73" Type="http://schemas.openxmlformats.org/officeDocument/2006/relationships/image" Target="media/image38.wmf"/><Relationship Id="rId78" Type="http://schemas.openxmlformats.org/officeDocument/2006/relationships/control" Target="activeX/activeX35.xml"/><Relationship Id="rId81"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3.xml"/><Relationship Id="rId13" Type="http://schemas.openxmlformats.org/officeDocument/2006/relationships/control" Target="activeX/activeX5.xml"/><Relationship Id="rId18" Type="http://schemas.openxmlformats.org/officeDocument/2006/relationships/image" Target="media/image8.wmf"/><Relationship Id="rId39" Type="http://schemas.openxmlformats.org/officeDocument/2006/relationships/image" Target="media/image19.wmf"/><Relationship Id="rId34" Type="http://schemas.openxmlformats.org/officeDocument/2006/relationships/control" Target="activeX/activeX15.xml"/><Relationship Id="rId50" Type="http://schemas.openxmlformats.org/officeDocument/2006/relationships/image" Target="media/image25.wmf"/><Relationship Id="rId55" Type="http://schemas.openxmlformats.org/officeDocument/2006/relationships/control" Target="activeX/activeX25.xml"/><Relationship Id="rId76" Type="http://schemas.openxmlformats.org/officeDocument/2006/relationships/control" Target="activeX/activeX34.xml"/><Relationship Id="rId7" Type="http://schemas.openxmlformats.org/officeDocument/2006/relationships/control" Target="activeX/activeX2.xml"/><Relationship Id="rId71" Type="http://schemas.openxmlformats.org/officeDocument/2006/relationships/image" Target="media/image37.wmf"/><Relationship Id="rId2" Type="http://schemas.openxmlformats.org/officeDocument/2006/relationships/settings" Target="settings.xml"/><Relationship Id="rId29" Type="http://schemas.openxmlformats.org/officeDocument/2006/relationships/image" Target="media/image14.wmf"/><Relationship Id="rId24" Type="http://schemas.openxmlformats.org/officeDocument/2006/relationships/control" Target="activeX/activeX10.xml"/><Relationship Id="rId40" Type="http://schemas.openxmlformats.org/officeDocument/2006/relationships/control" Target="activeX/activeX18.xml"/><Relationship Id="rId45" Type="http://schemas.openxmlformats.org/officeDocument/2006/relationships/image" Target="media/image22.jpeg"/><Relationship Id="rId66" Type="http://schemas.openxmlformats.org/officeDocument/2006/relationships/image" Target="media/image3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2018-06-28T09:59:00Z</dcterms:created>
  <dcterms:modified xsi:type="dcterms:W3CDTF">2018-06-28T10:00:00Z</dcterms:modified>
</cp:coreProperties>
</file>