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4C02" w14:textId="464E66EE" w:rsidR="0076029D" w:rsidRDefault="00471976">
      <w:pPr>
        <w:rPr>
          <w:rFonts w:ascii="Arial" w:hAnsi="Arial" w:cs="Arial"/>
          <w:sz w:val="24"/>
          <w:szCs w:val="24"/>
        </w:rPr>
      </w:pPr>
      <w:r w:rsidRPr="00471976">
        <w:rPr>
          <w:rFonts w:ascii="Arial" w:hAnsi="Arial" w:cs="Arial"/>
          <w:sz w:val="24"/>
          <w:szCs w:val="24"/>
        </w:rPr>
        <w:t>"INCOTERMS relates to the obligations and responsibilities of the Buyer and Seller " Elaborate.</w:t>
      </w:r>
    </w:p>
    <w:p w14:paraId="48CF80B1" w14:textId="480B5D3A" w:rsidR="00471976" w:rsidRDefault="00471976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471976">
        <w:rPr>
          <w:rFonts w:ascii="Arial" w:hAnsi="Arial" w:cs="Arial"/>
          <w:b/>
          <w:sz w:val="24"/>
          <w:szCs w:val="24"/>
          <w:u w:val="single"/>
        </w:rPr>
        <w:t>Reflection Journal 19/1/2018</w:t>
      </w:r>
    </w:p>
    <w:p w14:paraId="336A56B2" w14:textId="5A44157F" w:rsidR="00454C66" w:rsidRDefault="00CE700A" w:rsidP="00CE700A">
      <w:pPr>
        <w:rPr>
          <w:rFonts w:ascii="Arial" w:hAnsi="Arial" w:cs="Arial"/>
          <w:sz w:val="24"/>
          <w:szCs w:val="24"/>
        </w:rPr>
      </w:pPr>
      <w:r w:rsidRPr="00CE700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CE700A">
        <w:rPr>
          <w:rFonts w:ascii="Arial" w:hAnsi="Arial" w:cs="Arial"/>
          <w:sz w:val="24"/>
          <w:szCs w:val="24"/>
        </w:rPr>
        <w:t>International Commercial Terms</w:t>
      </w:r>
      <w:r>
        <w:rPr>
          <w:rFonts w:ascii="Arial" w:hAnsi="Arial" w:cs="Arial"/>
          <w:sz w:val="24"/>
          <w:szCs w:val="24"/>
        </w:rPr>
        <w:t xml:space="preserve"> also known as “INCOTERMS”</w:t>
      </w:r>
      <w:r w:rsidRPr="00CE70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 w:rsidRPr="00CE700A">
        <w:rPr>
          <w:rFonts w:ascii="Arial" w:hAnsi="Arial" w:cs="Arial"/>
          <w:sz w:val="24"/>
          <w:szCs w:val="24"/>
        </w:rPr>
        <w:t xml:space="preserve"> universally recognized </w:t>
      </w:r>
      <w:r>
        <w:rPr>
          <w:rFonts w:ascii="Arial" w:hAnsi="Arial" w:cs="Arial"/>
          <w:sz w:val="24"/>
          <w:szCs w:val="24"/>
        </w:rPr>
        <w:t xml:space="preserve">in all countries as </w:t>
      </w:r>
      <w:r w:rsidR="00964F05">
        <w:rPr>
          <w:rFonts w:ascii="Arial" w:hAnsi="Arial" w:cs="Arial"/>
          <w:sz w:val="24"/>
          <w:szCs w:val="24"/>
        </w:rPr>
        <w:t xml:space="preserve">the </w:t>
      </w:r>
      <w:r w:rsidRPr="00CE700A">
        <w:rPr>
          <w:rFonts w:ascii="Arial" w:hAnsi="Arial" w:cs="Arial"/>
          <w:sz w:val="24"/>
          <w:szCs w:val="24"/>
        </w:rPr>
        <w:t>set of</w:t>
      </w:r>
      <w:r>
        <w:rPr>
          <w:rFonts w:ascii="Arial" w:hAnsi="Arial" w:cs="Arial"/>
          <w:sz w:val="24"/>
          <w:szCs w:val="24"/>
        </w:rPr>
        <w:t xml:space="preserve"> standardized</w:t>
      </w:r>
      <w:r w:rsidRPr="00CE700A">
        <w:rPr>
          <w:rFonts w:ascii="Arial" w:hAnsi="Arial" w:cs="Arial"/>
          <w:sz w:val="24"/>
          <w:szCs w:val="24"/>
        </w:rPr>
        <w:t xml:space="preserve"> definitions of</w:t>
      </w:r>
      <w:r>
        <w:rPr>
          <w:rFonts w:ascii="Arial" w:hAnsi="Arial" w:cs="Arial"/>
          <w:sz w:val="24"/>
          <w:szCs w:val="24"/>
        </w:rPr>
        <w:t xml:space="preserve"> </w:t>
      </w:r>
      <w:r w:rsidRPr="00CE700A">
        <w:rPr>
          <w:rFonts w:ascii="Arial" w:hAnsi="Arial" w:cs="Arial"/>
          <w:sz w:val="24"/>
          <w:szCs w:val="24"/>
        </w:rPr>
        <w:t>international trade terms,</w:t>
      </w:r>
      <w:r>
        <w:rPr>
          <w:rFonts w:ascii="Arial" w:hAnsi="Arial" w:cs="Arial"/>
          <w:sz w:val="24"/>
          <w:szCs w:val="24"/>
        </w:rPr>
        <w:t xml:space="preserve"> which include</w:t>
      </w:r>
      <w:r w:rsidRPr="00CE70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EXW, </w:t>
      </w:r>
      <w:r w:rsidRPr="00CE700A">
        <w:rPr>
          <w:rFonts w:ascii="Arial" w:hAnsi="Arial" w:cs="Arial"/>
          <w:sz w:val="24"/>
          <w:szCs w:val="24"/>
        </w:rPr>
        <w:t>FOB, and CIF</w:t>
      </w:r>
      <w:r>
        <w:rPr>
          <w:rFonts w:ascii="Arial" w:hAnsi="Arial" w:cs="Arial"/>
          <w:sz w:val="24"/>
          <w:szCs w:val="24"/>
        </w:rPr>
        <w:t>.</w:t>
      </w:r>
      <w:r w:rsidRPr="00CE700A">
        <w:rPr>
          <w:rFonts w:ascii="Arial" w:hAnsi="Arial" w:cs="Arial"/>
          <w:sz w:val="24"/>
          <w:szCs w:val="24"/>
        </w:rPr>
        <w:t xml:space="preserve"> </w:t>
      </w:r>
      <w:r w:rsidR="00923745">
        <w:rPr>
          <w:rFonts w:ascii="Arial" w:hAnsi="Arial" w:cs="Arial"/>
          <w:sz w:val="24"/>
          <w:szCs w:val="24"/>
        </w:rPr>
        <w:t>These INCOTERMS</w:t>
      </w:r>
      <w:r w:rsidRPr="00CE700A">
        <w:rPr>
          <w:rFonts w:ascii="Arial" w:hAnsi="Arial" w:cs="Arial"/>
          <w:sz w:val="24"/>
          <w:szCs w:val="24"/>
        </w:rPr>
        <w:t xml:space="preserve"> </w:t>
      </w:r>
      <w:r w:rsidR="00923745">
        <w:rPr>
          <w:rFonts w:ascii="Arial" w:hAnsi="Arial" w:cs="Arial"/>
          <w:sz w:val="24"/>
          <w:szCs w:val="24"/>
        </w:rPr>
        <w:t xml:space="preserve">serve the purpose of </w:t>
      </w:r>
      <w:r w:rsidRPr="00CE700A">
        <w:rPr>
          <w:rFonts w:ascii="Arial" w:hAnsi="Arial" w:cs="Arial"/>
          <w:sz w:val="24"/>
          <w:szCs w:val="24"/>
        </w:rPr>
        <w:t>defin</w:t>
      </w:r>
      <w:r w:rsidR="00923745">
        <w:rPr>
          <w:rFonts w:ascii="Arial" w:hAnsi="Arial" w:cs="Arial"/>
          <w:sz w:val="24"/>
          <w:szCs w:val="24"/>
        </w:rPr>
        <w:t>ing</w:t>
      </w:r>
      <w:r w:rsidRPr="00CE700A">
        <w:rPr>
          <w:rFonts w:ascii="Arial" w:hAnsi="Arial" w:cs="Arial"/>
          <w:sz w:val="24"/>
          <w:szCs w:val="24"/>
        </w:rPr>
        <w:t xml:space="preserve"> the trade contract </w:t>
      </w:r>
      <w:r w:rsidR="00923745">
        <w:rPr>
          <w:rFonts w:ascii="Arial" w:hAnsi="Arial" w:cs="Arial"/>
          <w:sz w:val="24"/>
          <w:szCs w:val="24"/>
        </w:rPr>
        <w:t xml:space="preserve">obligations and </w:t>
      </w:r>
      <w:r w:rsidRPr="00CE700A">
        <w:rPr>
          <w:rFonts w:ascii="Arial" w:hAnsi="Arial" w:cs="Arial"/>
          <w:sz w:val="24"/>
          <w:szCs w:val="24"/>
        </w:rPr>
        <w:t xml:space="preserve">responsibilities between </w:t>
      </w:r>
      <w:r w:rsidR="00923745">
        <w:rPr>
          <w:rFonts w:ascii="Arial" w:hAnsi="Arial" w:cs="Arial"/>
          <w:sz w:val="24"/>
          <w:szCs w:val="24"/>
        </w:rPr>
        <w:t xml:space="preserve">both the </w:t>
      </w:r>
      <w:r w:rsidRPr="00CE700A">
        <w:rPr>
          <w:rFonts w:ascii="Arial" w:hAnsi="Arial" w:cs="Arial"/>
          <w:sz w:val="24"/>
          <w:szCs w:val="24"/>
        </w:rPr>
        <w:t xml:space="preserve">buyer and </w:t>
      </w:r>
      <w:r w:rsidR="00923745">
        <w:rPr>
          <w:rFonts w:ascii="Arial" w:hAnsi="Arial" w:cs="Arial"/>
          <w:sz w:val="24"/>
          <w:szCs w:val="24"/>
        </w:rPr>
        <w:t xml:space="preserve">the </w:t>
      </w:r>
      <w:r w:rsidRPr="00CE700A">
        <w:rPr>
          <w:rFonts w:ascii="Arial" w:hAnsi="Arial" w:cs="Arial"/>
          <w:sz w:val="24"/>
          <w:szCs w:val="24"/>
        </w:rPr>
        <w:t xml:space="preserve">seller. </w:t>
      </w:r>
    </w:p>
    <w:p w14:paraId="77044538" w14:textId="3333ADD3" w:rsidR="00471976" w:rsidRDefault="00923745" w:rsidP="00CE7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its’ initiation in 1936, it has proven to be an</w:t>
      </w:r>
      <w:r w:rsidR="00CE700A">
        <w:rPr>
          <w:rFonts w:ascii="Arial" w:hAnsi="Arial" w:cs="Arial"/>
          <w:sz w:val="24"/>
          <w:szCs w:val="24"/>
        </w:rPr>
        <w:t xml:space="preserve"> </w:t>
      </w:r>
      <w:r w:rsidR="00CE700A" w:rsidRPr="00CE700A">
        <w:rPr>
          <w:rFonts w:ascii="Arial" w:hAnsi="Arial" w:cs="Arial"/>
          <w:sz w:val="24"/>
          <w:szCs w:val="24"/>
        </w:rPr>
        <w:t>invaluabl</w:t>
      </w:r>
      <w:r>
        <w:rPr>
          <w:rFonts w:ascii="Arial" w:hAnsi="Arial" w:cs="Arial"/>
          <w:sz w:val="24"/>
          <w:szCs w:val="24"/>
        </w:rPr>
        <w:t>e</w:t>
      </w:r>
      <w:r w:rsidR="00CE700A" w:rsidRPr="00CE700A">
        <w:rPr>
          <w:rFonts w:ascii="Arial" w:hAnsi="Arial" w:cs="Arial"/>
          <w:sz w:val="24"/>
          <w:szCs w:val="24"/>
        </w:rPr>
        <w:t xml:space="preserve"> cost-saving tool</w:t>
      </w:r>
      <w:r w:rsidR="00964F05">
        <w:rPr>
          <w:rFonts w:ascii="Arial" w:hAnsi="Arial" w:cs="Arial"/>
          <w:sz w:val="24"/>
          <w:szCs w:val="24"/>
        </w:rPr>
        <w:t xml:space="preserve"> for shipments</w:t>
      </w:r>
      <w:r>
        <w:rPr>
          <w:rFonts w:ascii="Arial" w:hAnsi="Arial" w:cs="Arial"/>
          <w:sz w:val="24"/>
          <w:szCs w:val="24"/>
        </w:rPr>
        <w:t xml:space="preserve"> without compare</w:t>
      </w:r>
      <w:r w:rsidR="00CE700A" w:rsidRPr="00CE700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This is because instead of the</w:t>
      </w:r>
      <w:r w:rsidR="00CE700A" w:rsidRPr="00CE700A">
        <w:rPr>
          <w:rFonts w:ascii="Arial" w:hAnsi="Arial" w:cs="Arial"/>
          <w:sz w:val="24"/>
          <w:szCs w:val="24"/>
        </w:rPr>
        <w:t xml:space="preserve"> exporter and the importer</w:t>
      </w:r>
      <w:r>
        <w:rPr>
          <w:rFonts w:ascii="Arial" w:hAnsi="Arial" w:cs="Arial"/>
          <w:sz w:val="24"/>
          <w:szCs w:val="24"/>
        </w:rPr>
        <w:t xml:space="preserve"> needing to</w:t>
      </w:r>
      <w:r w:rsidR="00CE700A" w:rsidRPr="00CE700A">
        <w:rPr>
          <w:rFonts w:ascii="Arial" w:hAnsi="Arial" w:cs="Arial"/>
          <w:sz w:val="24"/>
          <w:szCs w:val="24"/>
        </w:rPr>
        <w:t xml:space="preserve"> undergo a </w:t>
      </w:r>
      <w:r>
        <w:rPr>
          <w:rFonts w:ascii="Arial" w:hAnsi="Arial" w:cs="Arial"/>
          <w:sz w:val="24"/>
          <w:szCs w:val="24"/>
        </w:rPr>
        <w:t>tiresome and lengthy</w:t>
      </w:r>
      <w:r w:rsidR="00CE700A" w:rsidRPr="00CE700A">
        <w:rPr>
          <w:rFonts w:ascii="Arial" w:hAnsi="Arial" w:cs="Arial"/>
          <w:sz w:val="24"/>
          <w:szCs w:val="24"/>
        </w:rPr>
        <w:t xml:space="preserve"> negotiation about</w:t>
      </w:r>
      <w:r w:rsidR="00CE700A">
        <w:rPr>
          <w:rFonts w:ascii="Arial" w:hAnsi="Arial" w:cs="Arial"/>
          <w:sz w:val="24"/>
          <w:szCs w:val="24"/>
        </w:rPr>
        <w:t xml:space="preserve"> </w:t>
      </w:r>
      <w:r w:rsidR="00CE700A" w:rsidRPr="00CE700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list of</w:t>
      </w:r>
      <w:r w:rsidR="00CE700A" w:rsidRPr="00CE700A">
        <w:rPr>
          <w:rFonts w:ascii="Arial" w:hAnsi="Arial" w:cs="Arial"/>
          <w:sz w:val="24"/>
          <w:szCs w:val="24"/>
        </w:rPr>
        <w:t xml:space="preserve"> conditions of each transaction</w:t>
      </w:r>
      <w:r>
        <w:rPr>
          <w:rFonts w:ascii="Arial" w:hAnsi="Arial" w:cs="Arial"/>
          <w:sz w:val="24"/>
          <w:szCs w:val="24"/>
        </w:rPr>
        <w:t>,</w:t>
      </w:r>
      <w:r w:rsidR="00CE700A" w:rsidRPr="00CE70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both parties only need to</w:t>
      </w:r>
      <w:r w:rsidR="00CE700A" w:rsidRPr="00CE70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set an </w:t>
      </w:r>
      <w:r w:rsidR="00CE700A" w:rsidRPr="00CE700A">
        <w:rPr>
          <w:rFonts w:ascii="Arial" w:hAnsi="Arial" w:cs="Arial"/>
          <w:sz w:val="24"/>
          <w:szCs w:val="24"/>
        </w:rPr>
        <w:t>agree</w:t>
      </w:r>
      <w:r>
        <w:rPr>
          <w:rFonts w:ascii="Arial" w:hAnsi="Arial" w:cs="Arial"/>
          <w:sz w:val="24"/>
          <w:szCs w:val="24"/>
        </w:rPr>
        <w:t>ment</w:t>
      </w:r>
      <w:r w:rsidR="00CE700A" w:rsidRPr="00CE700A">
        <w:rPr>
          <w:rFonts w:ascii="Arial" w:hAnsi="Arial" w:cs="Arial"/>
          <w:sz w:val="24"/>
          <w:szCs w:val="24"/>
        </w:rPr>
        <w:t xml:space="preserve"> on a commercial term without discussing who will be responsible for the costs and risks.</w:t>
      </w:r>
    </w:p>
    <w:p w14:paraId="57B45873" w14:textId="0C523B4B" w:rsidR="00454C66" w:rsidRDefault="00923745" w:rsidP="00CE7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INCOTERMS include important conditions such as w</w:t>
      </w:r>
      <w:r w:rsidR="00CE700A" w:rsidRPr="00CE700A">
        <w:rPr>
          <w:rFonts w:ascii="Arial" w:hAnsi="Arial" w:cs="Arial"/>
          <w:sz w:val="24"/>
          <w:szCs w:val="24"/>
        </w:rPr>
        <w:t xml:space="preserve">ho is responsible for the cost of transporting the goods, </w:t>
      </w:r>
      <w:r>
        <w:rPr>
          <w:rFonts w:ascii="Arial" w:hAnsi="Arial" w:cs="Arial"/>
          <w:sz w:val="24"/>
          <w:szCs w:val="24"/>
        </w:rPr>
        <w:t>w</w:t>
      </w:r>
      <w:r w:rsidR="00CE700A" w:rsidRPr="00CE700A">
        <w:rPr>
          <w:rFonts w:ascii="Arial" w:hAnsi="Arial" w:cs="Arial"/>
          <w:sz w:val="24"/>
          <w:szCs w:val="24"/>
        </w:rPr>
        <w:t xml:space="preserve">here the goods should be </w:t>
      </w:r>
      <w:r>
        <w:rPr>
          <w:rFonts w:ascii="Arial" w:hAnsi="Arial" w:cs="Arial"/>
          <w:sz w:val="24"/>
          <w:szCs w:val="24"/>
        </w:rPr>
        <w:t xml:space="preserve">collected </w:t>
      </w:r>
      <w:r w:rsidR="00CE700A" w:rsidRPr="00CE700A">
        <w:rPr>
          <w:rFonts w:ascii="Arial" w:hAnsi="Arial" w:cs="Arial"/>
          <w:sz w:val="24"/>
          <w:szCs w:val="24"/>
        </w:rPr>
        <w:t>and transported to</w:t>
      </w:r>
      <w:r>
        <w:rPr>
          <w:rFonts w:ascii="Arial" w:hAnsi="Arial" w:cs="Arial"/>
          <w:sz w:val="24"/>
          <w:szCs w:val="24"/>
        </w:rPr>
        <w:t xml:space="preserve"> and</w:t>
      </w:r>
      <w:r w:rsidR="00CE70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CE700A" w:rsidRPr="00CE700A">
        <w:rPr>
          <w:rFonts w:ascii="Arial" w:hAnsi="Arial" w:cs="Arial"/>
          <w:sz w:val="24"/>
          <w:szCs w:val="24"/>
        </w:rPr>
        <w:t>h</w:t>
      </w:r>
      <w:r w:rsidR="00454C66">
        <w:rPr>
          <w:rFonts w:ascii="Arial" w:hAnsi="Arial" w:cs="Arial"/>
          <w:sz w:val="24"/>
          <w:szCs w:val="24"/>
        </w:rPr>
        <w:t>ich party</w:t>
      </w:r>
      <w:r w:rsidR="00CE700A" w:rsidRPr="00CE700A">
        <w:rPr>
          <w:rFonts w:ascii="Arial" w:hAnsi="Arial" w:cs="Arial"/>
          <w:sz w:val="24"/>
          <w:szCs w:val="24"/>
        </w:rPr>
        <w:t xml:space="preserve"> is responsible for the goods at each step during </w:t>
      </w:r>
      <w:r>
        <w:rPr>
          <w:rFonts w:ascii="Arial" w:hAnsi="Arial" w:cs="Arial"/>
          <w:sz w:val="24"/>
          <w:szCs w:val="24"/>
        </w:rPr>
        <w:t>the shipping process.</w:t>
      </w:r>
    </w:p>
    <w:p w14:paraId="13AE8086" w14:textId="3644E6AD" w:rsidR="00964F05" w:rsidRPr="00471976" w:rsidRDefault="00454C66" w:rsidP="00964F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Seller’s responsibilities </w:t>
      </w:r>
      <w:r w:rsidR="00964F05">
        <w:rPr>
          <w:rFonts w:ascii="Arial" w:hAnsi="Arial" w:cs="Arial"/>
          <w:sz w:val="24"/>
          <w:szCs w:val="24"/>
        </w:rPr>
        <w:t>include the</w:t>
      </w:r>
      <w:r>
        <w:rPr>
          <w:rFonts w:ascii="Arial" w:hAnsi="Arial" w:cs="Arial"/>
          <w:sz w:val="24"/>
          <w:szCs w:val="24"/>
        </w:rPr>
        <w:t xml:space="preserve"> follow</w:t>
      </w:r>
      <w:r w:rsidR="00964F05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: </w:t>
      </w:r>
      <w:r w:rsidR="00CE700A" w:rsidRPr="00CE700A">
        <w:rPr>
          <w:rFonts w:ascii="Arial" w:hAnsi="Arial" w:cs="Arial"/>
          <w:sz w:val="24"/>
          <w:szCs w:val="24"/>
        </w:rPr>
        <w:t>Goods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Licenses and Customs Formalities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Carriage and Insurance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Delivery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Risk Transfer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Costs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 w:rsidR="00964F05">
        <w:rPr>
          <w:rFonts w:ascii="Arial" w:hAnsi="Arial" w:cs="Arial"/>
          <w:sz w:val="24"/>
          <w:szCs w:val="24"/>
        </w:rPr>
        <w:t>N</w:t>
      </w:r>
      <w:r w:rsidR="00964F05" w:rsidRPr="00CE700A">
        <w:rPr>
          <w:rFonts w:ascii="Arial" w:hAnsi="Arial" w:cs="Arial"/>
          <w:sz w:val="24"/>
          <w:szCs w:val="24"/>
        </w:rPr>
        <w:t>otice</w:t>
      </w:r>
      <w:proofErr w:type="gramEnd"/>
      <w:r w:rsidR="00CE700A" w:rsidRPr="00CE700A">
        <w:rPr>
          <w:rFonts w:ascii="Arial" w:hAnsi="Arial" w:cs="Arial"/>
          <w:sz w:val="24"/>
          <w:szCs w:val="24"/>
        </w:rPr>
        <w:t xml:space="preserve"> to the Buyer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Proof of Delivery, Transport Documents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Checking, Packing</w:t>
      </w:r>
      <w:r>
        <w:rPr>
          <w:rFonts w:ascii="Arial" w:hAnsi="Arial" w:cs="Arial"/>
          <w:sz w:val="24"/>
          <w:szCs w:val="24"/>
        </w:rPr>
        <w:t>,</w:t>
      </w:r>
      <w:r w:rsidR="00CE700A" w:rsidRPr="00CE700A">
        <w:rPr>
          <w:rFonts w:ascii="Arial" w:hAnsi="Arial" w:cs="Arial"/>
          <w:sz w:val="24"/>
          <w:szCs w:val="24"/>
        </w:rPr>
        <w:t xml:space="preserve"> Marking</w:t>
      </w:r>
      <w:r>
        <w:rPr>
          <w:rFonts w:ascii="Arial" w:hAnsi="Arial" w:cs="Arial"/>
          <w:sz w:val="24"/>
          <w:szCs w:val="24"/>
        </w:rPr>
        <w:t xml:space="preserve"> and S</w:t>
      </w:r>
      <w:r w:rsidR="00CE700A" w:rsidRPr="00CE700A">
        <w:rPr>
          <w:rFonts w:ascii="Arial" w:hAnsi="Arial" w:cs="Arial"/>
          <w:sz w:val="24"/>
          <w:szCs w:val="24"/>
        </w:rPr>
        <w:t>ecurity</w:t>
      </w:r>
      <w:r>
        <w:rPr>
          <w:rFonts w:ascii="Arial" w:hAnsi="Arial" w:cs="Arial"/>
          <w:sz w:val="24"/>
          <w:szCs w:val="24"/>
        </w:rPr>
        <w:t>. The Buyer’s</w:t>
      </w:r>
      <w:r w:rsidR="00CE700A" w:rsidRPr="00CE70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="00CE700A" w:rsidRPr="00CE700A">
        <w:rPr>
          <w:rFonts w:ascii="Arial" w:hAnsi="Arial" w:cs="Arial"/>
          <w:sz w:val="24"/>
          <w:szCs w:val="24"/>
        </w:rPr>
        <w:t>esponsibilities</w:t>
      </w:r>
      <w:r>
        <w:rPr>
          <w:rFonts w:ascii="Arial" w:hAnsi="Arial" w:cs="Arial"/>
          <w:sz w:val="24"/>
          <w:szCs w:val="24"/>
        </w:rPr>
        <w:t xml:space="preserve"> </w:t>
      </w:r>
      <w:r w:rsidR="00964F05">
        <w:rPr>
          <w:rFonts w:ascii="Arial" w:hAnsi="Arial" w:cs="Arial"/>
          <w:sz w:val="24"/>
          <w:szCs w:val="24"/>
        </w:rPr>
        <w:t>include the</w:t>
      </w:r>
      <w:r>
        <w:rPr>
          <w:rFonts w:ascii="Arial" w:hAnsi="Arial" w:cs="Arial"/>
          <w:sz w:val="24"/>
          <w:szCs w:val="24"/>
        </w:rPr>
        <w:t xml:space="preserve"> follow</w:t>
      </w:r>
      <w:r w:rsidR="00964F05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: </w:t>
      </w:r>
      <w:r w:rsidR="00CE700A" w:rsidRPr="00CE700A">
        <w:rPr>
          <w:rFonts w:ascii="Arial" w:hAnsi="Arial" w:cs="Arial"/>
          <w:sz w:val="24"/>
          <w:szCs w:val="24"/>
        </w:rPr>
        <w:t>Payment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Licenses and Customs Formalities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Carriage and Insurance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Taking Deliver</w:t>
      </w:r>
      <w:r>
        <w:rPr>
          <w:rFonts w:ascii="Arial" w:hAnsi="Arial" w:cs="Arial"/>
          <w:sz w:val="24"/>
          <w:szCs w:val="24"/>
        </w:rPr>
        <w:t xml:space="preserve">y, </w:t>
      </w:r>
      <w:r w:rsidR="00CE700A" w:rsidRPr="00CE700A">
        <w:rPr>
          <w:rFonts w:ascii="Arial" w:hAnsi="Arial" w:cs="Arial"/>
          <w:sz w:val="24"/>
          <w:szCs w:val="24"/>
        </w:rPr>
        <w:t>Risk Transfer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Costs</w:t>
      </w:r>
      <w:r>
        <w:rPr>
          <w:rFonts w:ascii="Arial" w:hAnsi="Arial" w:cs="Arial"/>
          <w:sz w:val="24"/>
          <w:szCs w:val="24"/>
        </w:rPr>
        <w:t xml:space="preserve">, </w:t>
      </w:r>
      <w:r w:rsidR="00CE700A" w:rsidRPr="00CE700A">
        <w:rPr>
          <w:rFonts w:ascii="Arial" w:hAnsi="Arial" w:cs="Arial"/>
          <w:sz w:val="24"/>
          <w:szCs w:val="24"/>
        </w:rPr>
        <w:t>Notice to Seller</w:t>
      </w:r>
      <w:r>
        <w:rPr>
          <w:rFonts w:ascii="Arial" w:hAnsi="Arial" w:cs="Arial"/>
          <w:sz w:val="24"/>
          <w:szCs w:val="24"/>
        </w:rPr>
        <w:t>,</w:t>
      </w:r>
      <w:r w:rsidR="00964F05">
        <w:rPr>
          <w:rFonts w:ascii="Arial" w:hAnsi="Arial" w:cs="Arial"/>
          <w:sz w:val="24"/>
          <w:szCs w:val="24"/>
        </w:rPr>
        <w:t xml:space="preserve"> </w:t>
      </w:r>
      <w:r w:rsidR="00CE700A" w:rsidRPr="00CE700A">
        <w:rPr>
          <w:rFonts w:ascii="Arial" w:hAnsi="Arial" w:cs="Arial"/>
          <w:sz w:val="24"/>
          <w:szCs w:val="24"/>
        </w:rPr>
        <w:t>Proof of Delivery</w:t>
      </w:r>
      <w:r w:rsidR="00964F05">
        <w:rPr>
          <w:rFonts w:ascii="Arial" w:hAnsi="Arial" w:cs="Arial"/>
          <w:sz w:val="24"/>
          <w:szCs w:val="24"/>
        </w:rPr>
        <w:t>, I</w:t>
      </w:r>
      <w:r w:rsidR="00CE700A" w:rsidRPr="00CE700A">
        <w:rPr>
          <w:rFonts w:ascii="Arial" w:hAnsi="Arial" w:cs="Arial"/>
          <w:sz w:val="24"/>
          <w:szCs w:val="24"/>
        </w:rPr>
        <w:t>nspection</w:t>
      </w:r>
      <w:r w:rsidR="00964F05">
        <w:rPr>
          <w:rFonts w:ascii="Arial" w:hAnsi="Arial" w:cs="Arial"/>
          <w:sz w:val="24"/>
          <w:szCs w:val="24"/>
        </w:rPr>
        <w:t xml:space="preserve"> and </w:t>
      </w:r>
      <w:r w:rsidR="00CE700A" w:rsidRPr="00CE700A">
        <w:rPr>
          <w:rFonts w:ascii="Arial" w:hAnsi="Arial" w:cs="Arial"/>
          <w:sz w:val="24"/>
          <w:szCs w:val="24"/>
        </w:rPr>
        <w:t>Other-Pay</w:t>
      </w:r>
      <w:r w:rsidR="00964F05">
        <w:rPr>
          <w:rFonts w:ascii="Arial" w:hAnsi="Arial" w:cs="Arial"/>
          <w:sz w:val="24"/>
          <w:szCs w:val="24"/>
        </w:rPr>
        <w:t>ments.</w:t>
      </w:r>
    </w:p>
    <w:p w14:paraId="02B48BDD" w14:textId="07552546" w:rsidR="00CE700A" w:rsidRDefault="00964F05" w:rsidP="00CE7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t</w:t>
      </w:r>
      <w:r w:rsidRPr="00964F05">
        <w:rPr>
          <w:rFonts w:ascii="Arial" w:hAnsi="Arial" w:cs="Arial"/>
          <w:sz w:val="24"/>
          <w:szCs w:val="24"/>
        </w:rPr>
        <w:t>he benefit</w:t>
      </w:r>
      <w:r>
        <w:rPr>
          <w:rFonts w:ascii="Arial" w:hAnsi="Arial" w:cs="Arial"/>
          <w:sz w:val="24"/>
          <w:szCs w:val="24"/>
        </w:rPr>
        <w:t>s</w:t>
      </w:r>
      <w:r w:rsidRPr="00964F05">
        <w:rPr>
          <w:rFonts w:ascii="Arial" w:hAnsi="Arial" w:cs="Arial"/>
          <w:sz w:val="24"/>
          <w:szCs w:val="24"/>
        </w:rPr>
        <w:t xml:space="preserve"> of I</w:t>
      </w:r>
      <w:r>
        <w:rPr>
          <w:rFonts w:ascii="Arial" w:hAnsi="Arial" w:cs="Arial"/>
          <w:sz w:val="24"/>
          <w:szCs w:val="24"/>
        </w:rPr>
        <w:t>NCOTERMS include</w:t>
      </w:r>
      <w:r w:rsidRPr="00964F05">
        <w:rPr>
          <w:rFonts w:ascii="Arial" w:hAnsi="Arial" w:cs="Arial"/>
          <w:sz w:val="24"/>
          <w:szCs w:val="24"/>
        </w:rPr>
        <w:t xml:space="preserve"> reduced risk</w:t>
      </w:r>
      <w:r>
        <w:rPr>
          <w:rFonts w:ascii="Arial" w:hAnsi="Arial" w:cs="Arial"/>
          <w:sz w:val="24"/>
          <w:szCs w:val="24"/>
        </w:rPr>
        <w:t>s</w:t>
      </w:r>
      <w:r w:rsidRPr="00964F05">
        <w:rPr>
          <w:rFonts w:ascii="Arial" w:hAnsi="Arial" w:cs="Arial"/>
          <w:sz w:val="24"/>
          <w:szCs w:val="24"/>
        </w:rPr>
        <w:t xml:space="preserve"> in a</w:t>
      </w:r>
      <w:r>
        <w:rPr>
          <w:rFonts w:ascii="Arial" w:hAnsi="Arial" w:cs="Arial"/>
          <w:sz w:val="24"/>
          <w:szCs w:val="24"/>
        </w:rPr>
        <w:t>ny</w:t>
      </w:r>
      <w:r w:rsidRPr="00964F05">
        <w:rPr>
          <w:rFonts w:ascii="Arial" w:hAnsi="Arial" w:cs="Arial"/>
          <w:sz w:val="24"/>
          <w:szCs w:val="24"/>
        </w:rPr>
        <w:t xml:space="preserve"> transaction</w:t>
      </w:r>
      <w:r>
        <w:rPr>
          <w:rFonts w:ascii="Arial" w:hAnsi="Arial" w:cs="Arial"/>
          <w:sz w:val="24"/>
          <w:szCs w:val="24"/>
        </w:rPr>
        <w:t>s</w:t>
      </w:r>
      <w:r w:rsidRPr="00964F0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This is because INCOTERMS include</w:t>
      </w:r>
      <w:r w:rsidRPr="00964F05">
        <w:rPr>
          <w:rFonts w:ascii="Arial" w:hAnsi="Arial" w:cs="Arial"/>
          <w:sz w:val="24"/>
          <w:szCs w:val="24"/>
        </w:rPr>
        <w:t xml:space="preserve"> specifying the seller's and buyer's</w:t>
      </w:r>
      <w:r>
        <w:rPr>
          <w:rFonts w:ascii="Arial" w:hAnsi="Arial" w:cs="Arial"/>
          <w:sz w:val="24"/>
          <w:szCs w:val="24"/>
        </w:rPr>
        <w:t xml:space="preserve"> responsibilities</w:t>
      </w:r>
      <w:r w:rsidRPr="00964F05">
        <w:rPr>
          <w:rFonts w:ascii="Arial" w:hAnsi="Arial" w:cs="Arial"/>
          <w:sz w:val="24"/>
          <w:szCs w:val="24"/>
        </w:rPr>
        <w:t xml:space="preserve"> obligations</w:t>
      </w:r>
      <w:r>
        <w:rPr>
          <w:rFonts w:ascii="Arial" w:hAnsi="Arial" w:cs="Arial"/>
          <w:sz w:val="24"/>
          <w:szCs w:val="24"/>
        </w:rPr>
        <w:t xml:space="preserve"> which results in</w:t>
      </w:r>
      <w:r w:rsidRPr="00964F05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unnecessary</w:t>
      </w:r>
      <w:r w:rsidRPr="00964F05">
        <w:rPr>
          <w:rFonts w:ascii="Arial" w:hAnsi="Arial" w:cs="Arial"/>
          <w:sz w:val="24"/>
          <w:szCs w:val="24"/>
        </w:rPr>
        <w:t xml:space="preserve"> confusion with regards to rules of transportation from po</w:t>
      </w:r>
      <w:r>
        <w:rPr>
          <w:rFonts w:ascii="Arial" w:hAnsi="Arial" w:cs="Arial"/>
          <w:sz w:val="24"/>
          <w:szCs w:val="24"/>
        </w:rPr>
        <w:t>rt</w:t>
      </w:r>
      <w:r w:rsidRPr="00964F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export</w:t>
      </w:r>
      <w:r w:rsidRPr="00964F05">
        <w:rPr>
          <w:rFonts w:ascii="Arial" w:hAnsi="Arial" w:cs="Arial"/>
          <w:sz w:val="24"/>
          <w:szCs w:val="24"/>
        </w:rPr>
        <w:t xml:space="preserve"> to po</w:t>
      </w:r>
      <w:r>
        <w:rPr>
          <w:rFonts w:ascii="Arial" w:hAnsi="Arial" w:cs="Arial"/>
          <w:sz w:val="24"/>
          <w:szCs w:val="24"/>
        </w:rPr>
        <w:t>r</w:t>
      </w:r>
      <w:r w:rsidRPr="00964F05"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z w:val="24"/>
          <w:szCs w:val="24"/>
        </w:rPr>
        <w:t>of import.</w:t>
      </w:r>
    </w:p>
    <w:p w14:paraId="6883A01B" w14:textId="1CA2160F" w:rsidR="00964F05" w:rsidRDefault="00964F05" w:rsidP="00CE700A">
      <w:pPr>
        <w:rPr>
          <w:rFonts w:ascii="Arial" w:hAnsi="Arial" w:cs="Arial"/>
          <w:sz w:val="24"/>
          <w:szCs w:val="24"/>
        </w:rPr>
      </w:pPr>
    </w:p>
    <w:p w14:paraId="113506A8" w14:textId="0EAE7078" w:rsidR="00964F05" w:rsidRPr="00471976" w:rsidRDefault="00964F05" w:rsidP="00CE70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  <w:bookmarkEnd w:id="0"/>
    </w:p>
    <w:sectPr w:rsidR="00964F05" w:rsidRPr="0047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76"/>
    <w:rsid w:val="00454C66"/>
    <w:rsid w:val="00471976"/>
    <w:rsid w:val="0076029D"/>
    <w:rsid w:val="00923745"/>
    <w:rsid w:val="00964F05"/>
    <w:rsid w:val="00C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F601"/>
  <w15:chartTrackingRefBased/>
  <w15:docId w15:val="{9FBF1325-5F81-4063-AF39-39DFF55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3</cp:revision>
  <dcterms:created xsi:type="dcterms:W3CDTF">2018-01-19T07:26:00Z</dcterms:created>
  <dcterms:modified xsi:type="dcterms:W3CDTF">2018-01-19T10:45:00Z</dcterms:modified>
</cp:coreProperties>
</file>