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after="240" w:lineRule="auto"/>
        <w:contextualSpacing w:val="0"/>
        <w:jc w:val="center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Student Activity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Your facilitator will explain to you about this activity. Please note the following instructions for every group: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One student will remain in class (i.e. headquarter controller) sending and monitoring “deliveries” from other students (i.e. driver).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Students can decide their “best” way of realizing e-proof of delivery (e.g. WhatsApp messenger, WeChat, LINE messenger etc.)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The headquarter controller should be able to monitor the real-time about of the driver.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All students (i.e. driver) should move together to all locations.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You can use any walkie-talkie software that you may find in Android / Apple 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3"/>
        <w:gridCol w:w="2108"/>
        <w:gridCol w:w="1989"/>
        <w:gridCol w:w="4156"/>
        <w:tblGridChange w:id="0">
          <w:tblGrid>
            <w:gridCol w:w="603"/>
            <w:gridCol w:w="2108"/>
            <w:gridCol w:w="1989"/>
            <w:gridCol w:w="4156"/>
          </w:tblGrid>
        </w:tblGridChange>
      </w:tblGrid>
      <w:tr>
        <w:tc>
          <w:tcPr>
            <w:shd w:fill="d9d9d9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Coordinates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d9d9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Latitude: 1.443721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Longitude: 103.787394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GPS Coordinates: 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1° 26' 37.3956'' N</w:t>
              <w:br w:type="textWrapping"/>
              <w:t xml:space="preserve">103° 47' 14.6184'' 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TRCC carpark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080895" cy="1560195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95" cy="1560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Latitude: 1.442676, Longitude: 103.785702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GPS Coordinates: 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1° 26' 33.6336'' N</w:t>
              <w:br w:type="textWrapping"/>
              <w:t xml:space="preserve">103° 47' 8.5272'' 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Post-box near RP pond 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271395" cy="1696085"/>
                  <wp:effectExtent b="0" l="0" r="0" t="0"/>
                  <wp:docPr id="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1696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Outdoor basketball court entrance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1964055" cy="1472565"/>
                  <wp:effectExtent b="0" l="0" r="0" t="0"/>
                  <wp:docPr id="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1472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Flag poles near main road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271395" cy="1684020"/>
                  <wp:effectExtent b="0" l="0" r="0" t="0"/>
                  <wp:docPr id="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1684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“AWAY” Bench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082165" cy="1390015"/>
                  <wp:effectExtent b="0" l="0" r="0" t="0"/>
                  <wp:docPr id="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1390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vertAlign w:val="baseline"/>
                <w:rtl w:val="0"/>
              </w:rPr>
              <w:t xml:space="preserve">Delivery window: 1115 - 1120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Latitude: 1.441855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Longitude: 103.785354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GPS Coordinates: 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1° 26' 30.678'' N</w:t>
              <w:br w:type="textWrapping"/>
              <w:t xml:space="preserve">103° 47' 7.2744'' 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RP main entrance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501900" cy="1868170"/>
                  <wp:effectExtent b="0" l="0" r="0" t="0"/>
                  <wp:docPr id="7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868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7.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Wall in front of soccer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080895" cy="1560195"/>
                  <wp:effectExtent b="0" l="0" r="0" t="0"/>
                  <wp:docPr id="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95" cy="1560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8.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vertAlign w:val="baseline"/>
                <w:rtl w:val="0"/>
              </w:rPr>
              <w:t xml:space="preserve">Delivery window: 1120 – 1130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 Canteen in Block W6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302510" cy="1724660"/>
                  <wp:effectExtent b="0" l="0" r="0" t="0"/>
                  <wp:docPr id="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510" cy="1724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9.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Stadium Entrance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134870" cy="1427480"/>
                  <wp:effectExtent b="0" l="0" r="0" t="0"/>
                  <wp:docPr id="8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870" cy="1427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10.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Latitude: 1.443373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Longitude: 103.784906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GPS Coordinates: 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1° 26' 36.1428'' N</w:t>
              <w:br w:type="textWrapping"/>
              <w:t xml:space="preserve">103° 47' 5.6616'' 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Library North Entrance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</w:rPr>
              <w:drawing>
                <wp:inline distB="0" distT="0" distL="114300" distR="114300">
                  <wp:extent cx="2072640" cy="1552575"/>
                  <wp:effectExtent b="0" l="0" r="0" t="0"/>
                  <wp:docPr id="10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b w:val="1"/>
          <w:color w:val="ff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u w:val="single"/>
          <w:rtl w:val="0"/>
        </w:rPr>
        <w:t xml:space="preserve">RECORDED TIME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POST-BOX NEAR RP POND&gt; 11.14-11.19</w:t>
        <w:br w:type="textWrapping"/>
        <w:t xml:space="preserve">RP MAIN ENTRANCE&gt;11.22</w:t>
        <w:br w:type="textWrapping"/>
        <w:t xml:space="preserve">FLAG POLES&gt; 11.26</w:t>
        <w:br w:type="textWrapping"/>
        <w:t xml:space="preserve">TRCC CARPARK&gt;11.27</w:t>
        <w:br w:type="textWrapping"/>
        <w:t xml:space="preserve">EMERGENCY DELIVERY&gt;11.31(REACHED)-11.40(TOOK PHOTO)</w:t>
        <w:br w:type="textWrapping"/>
        <w:t xml:space="preserve">AWAY POST&gt;11.45</w:t>
        <w:br w:type="textWrapping"/>
        <w:t xml:space="preserve">ENTRANCE STADIUM&gt;11.47</w:t>
        <w:br w:type="textWrapping"/>
        <w:t xml:space="preserve">SOCCER FIELD WALL&gt; 11.54</w:t>
        <w:br w:type="textWrapping"/>
        <w:t xml:space="preserve">BASKETBALL ENTRANCE&gt; 11.57</w:t>
        <w:br w:type="textWrapping"/>
        <w:t xml:space="preserve">W6 CANTEEN ENTRANCE&gt; 12.02</w:t>
        <w:br w:type="textWrapping"/>
        <w:t xml:space="preserve">TRCC CARPARK&gt; 12.08</w:t>
        <w:br w:type="textWrapping"/>
      </w:r>
    </w:p>
    <w:sectPr>
      <w:pgSz w:h="15840" w:w="12240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jpg"/><Relationship Id="rId10" Type="http://schemas.openxmlformats.org/officeDocument/2006/relationships/image" Target="media/image13.jpg"/><Relationship Id="rId13" Type="http://schemas.openxmlformats.org/officeDocument/2006/relationships/image" Target="media/image19.jpg"/><Relationship Id="rId12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20.jpg"/><Relationship Id="rId14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2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