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4CD" w:rsidRPr="005B64CD" w:rsidRDefault="005B64CD" w:rsidP="005B64CD">
      <w:pPr>
        <w:shd w:val="clear" w:color="auto" w:fill="000099"/>
        <w:spacing w:after="0" w:line="240" w:lineRule="auto"/>
        <w:rPr>
          <w:rFonts w:ascii="Verdana" w:eastAsia="Times New Roman" w:hAnsi="Verdana" w:cs="Times New Roman"/>
          <w:b/>
          <w:bCs/>
          <w:color w:val="FFFFFF"/>
          <w:sz w:val="18"/>
          <w:szCs w:val="18"/>
        </w:rPr>
      </w:pPr>
      <w:r w:rsidRPr="005B64CD">
        <w:rPr>
          <w:rFonts w:ascii="Verdana" w:eastAsia="Times New Roman" w:hAnsi="Verdana" w:cs="Times New Roman"/>
          <w:b/>
          <w:bCs/>
          <w:color w:val="FFFFFF"/>
          <w:sz w:val="18"/>
          <w:szCs w:val="18"/>
        </w:rPr>
        <w:t>Section: Question 1</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2" type="#_x0000_t75" style="width:1in;height:18pt" o:ole="">
            <v:imagedata r:id="rId4" o:title=""/>
          </v:shape>
          <w:control r:id="rId5" w:name="DefaultOcxName" w:shapeid="_x0000_i1412"/>
        </w:object>
      </w:r>
      <w:r w:rsidRPr="005B64CD">
        <w:rPr>
          <w:rFonts w:ascii="Verdana" w:eastAsia="Times New Roman" w:hAnsi="Verdana" w:cs="Times New Roman"/>
          <w:sz w:val="18"/>
          <w:szCs w:val="18"/>
        </w:rPr>
        <w:object w:dxaOrig="225" w:dyaOrig="225">
          <v:shape id="_x0000_i1411" type="#_x0000_t75" style="width:1in;height:18pt" o:ole="">
            <v:imagedata r:id="rId6" o:title=""/>
          </v:shape>
          <w:control r:id="rId7" w:name="DefaultOcxName1" w:shapeid="_x0000_i14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Which of the following best describes the purpose of  Economic Order Quantity (EOQ) model in inventory management?</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10" type="#_x0000_t75" style="width:16.5pt;height:15pt" o:ole="">
                  <v:imagedata r:id="rId8" o:title=""/>
                </v:shape>
                <w:control r:id="rId9" w:name="DefaultOcxName2" w:shapeid="_x0000_i1410"/>
              </w:object>
            </w:r>
            <w:r w:rsidRPr="005B64CD">
              <w:rPr>
                <w:rFonts w:ascii="Verdana" w:eastAsia="Times New Roman" w:hAnsi="Verdana" w:cs="Times New Roman"/>
                <w:sz w:val="18"/>
                <w:szCs w:val="18"/>
              </w:rPr>
              <w:t>It helps decrease the safety stock.</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9" type="#_x0000_t75" style="width:16.5pt;height:15pt" o:ole="">
                  <v:imagedata r:id="rId8" o:title=""/>
                </v:shape>
                <w:control r:id="rId10" w:name="DefaultOcxName3" w:shapeid="_x0000_i1409"/>
              </w:object>
            </w:r>
            <w:r w:rsidRPr="005B64CD">
              <w:rPr>
                <w:rFonts w:ascii="Verdana" w:eastAsia="Times New Roman" w:hAnsi="Verdana" w:cs="Times New Roman"/>
                <w:sz w:val="18"/>
                <w:szCs w:val="18"/>
              </w:rPr>
              <w:t>It determines the target inventory level.</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8" type="#_x0000_t75" style="width:16.5pt;height:15pt" o:ole="">
                  <v:imagedata r:id="rId11" o:title=""/>
                </v:shape>
                <w:control r:id="rId12" w:name="DefaultOcxName4" w:shapeid="_x0000_i1408"/>
              </w:object>
            </w:r>
            <w:r w:rsidRPr="005B64CD">
              <w:rPr>
                <w:rFonts w:ascii="Verdana" w:eastAsia="Times New Roman" w:hAnsi="Verdana" w:cs="Times New Roman"/>
                <w:sz w:val="18"/>
                <w:szCs w:val="18"/>
              </w:rPr>
              <w:t>It minimizes the total holding cost and ordering cost.</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7" type="#_x0000_t75" style="width:16.5pt;height:15pt" o:ole="">
                  <v:imagedata r:id="rId8" o:title=""/>
                </v:shape>
                <w:control r:id="rId13" w:name="DefaultOcxName5" w:shapeid="_x0000_i1407"/>
              </w:object>
            </w:r>
            <w:r w:rsidRPr="005B64CD">
              <w:rPr>
                <w:rFonts w:ascii="Verdana" w:eastAsia="Times New Roman" w:hAnsi="Verdana" w:cs="Times New Roman"/>
                <w:sz w:val="18"/>
                <w:szCs w:val="18"/>
              </w:rPr>
              <w:t>It can indicate the reorder point.</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406" type="#_x0000_t75" style="width:1in;height:18pt" o:ole="">
            <v:imagedata r:id="rId14" o:title=""/>
          </v:shape>
          <w:control r:id="rId15" w:name="DefaultOcxName6" w:shapeid="_x0000_i1406"/>
        </w:object>
      </w:r>
      <w:r w:rsidRPr="005B64CD">
        <w:rPr>
          <w:rFonts w:ascii="Verdana" w:eastAsia="Times New Roman" w:hAnsi="Verdana" w:cs="Times New Roman"/>
          <w:sz w:val="18"/>
          <w:szCs w:val="18"/>
        </w:rPr>
        <w:object w:dxaOrig="225" w:dyaOrig="225">
          <v:shape id="_x0000_i1405" type="#_x0000_t75" style="width:1in;height:18pt" o:ole="">
            <v:imagedata r:id="rId16" o:title=""/>
          </v:shape>
          <w:control r:id="rId17" w:name="DefaultOcxName7" w:shapeid="_x0000_i140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3"/>
        <w:gridCol w:w="7417"/>
        <w:gridCol w:w="1116"/>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What can the first 3 digits in a GTIN-13 format be used to represent?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4" type="#_x0000_t75" style="width:16.5pt;height:15pt" o:ole="">
                  <v:imagedata r:id="rId11" o:title=""/>
                </v:shape>
                <w:control r:id="rId18" w:name="DefaultOcxName8" w:shapeid="_x0000_i1404"/>
              </w:object>
            </w:r>
            <w:r w:rsidRPr="005B64CD">
              <w:rPr>
                <w:rFonts w:ascii="Verdana" w:eastAsia="Times New Roman" w:hAnsi="Verdana" w:cs="Times New Roman"/>
                <w:sz w:val="18"/>
                <w:szCs w:val="18"/>
              </w:rPr>
              <w:t>Country code</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3" type="#_x0000_t75" style="width:16.5pt;height:15pt" o:ole="">
                  <v:imagedata r:id="rId8" o:title=""/>
                </v:shape>
                <w:control r:id="rId19" w:name="DefaultOcxName9" w:shapeid="_x0000_i1403"/>
              </w:object>
            </w:r>
            <w:r w:rsidRPr="005B64CD">
              <w:rPr>
                <w:rFonts w:ascii="Verdana" w:eastAsia="Times New Roman" w:hAnsi="Verdana" w:cs="Times New Roman"/>
                <w:sz w:val="18"/>
                <w:szCs w:val="18"/>
              </w:rPr>
              <w:t>Postal code</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2" type="#_x0000_t75" style="width:16.5pt;height:15pt" o:ole="">
                  <v:imagedata r:id="rId8" o:title=""/>
                </v:shape>
                <w:control r:id="rId20" w:name="DefaultOcxName10" w:shapeid="_x0000_i1402"/>
              </w:object>
            </w:r>
            <w:r w:rsidRPr="005B64CD">
              <w:rPr>
                <w:rFonts w:ascii="Verdana" w:eastAsia="Times New Roman" w:hAnsi="Verdana" w:cs="Times New Roman"/>
                <w:sz w:val="18"/>
                <w:szCs w:val="18"/>
              </w:rPr>
              <w:t>Check digit</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401" type="#_x0000_t75" style="width:16.5pt;height:15pt" o:ole="">
                  <v:imagedata r:id="rId8" o:title=""/>
                </v:shape>
                <w:control r:id="rId21" w:name="DefaultOcxName11" w:shapeid="_x0000_i1401"/>
              </w:object>
            </w:r>
            <w:r w:rsidRPr="005B64CD">
              <w:rPr>
                <w:rFonts w:ascii="Verdana" w:eastAsia="Times New Roman" w:hAnsi="Verdana" w:cs="Times New Roman"/>
                <w:sz w:val="18"/>
                <w:szCs w:val="18"/>
              </w:rPr>
              <w:t>Supplier code</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400" type="#_x0000_t75" style="width:1in;height:18pt" o:ole="">
            <v:imagedata r:id="rId22" o:title=""/>
          </v:shape>
          <w:control r:id="rId23" w:name="DefaultOcxName12" w:shapeid="_x0000_i1400"/>
        </w:object>
      </w:r>
      <w:r w:rsidRPr="005B64CD">
        <w:rPr>
          <w:rFonts w:ascii="Verdana" w:eastAsia="Times New Roman" w:hAnsi="Verdana" w:cs="Times New Roman"/>
          <w:sz w:val="18"/>
          <w:szCs w:val="18"/>
        </w:rPr>
        <w:object w:dxaOrig="225" w:dyaOrig="225">
          <v:shape id="_x0000_i1399" type="#_x0000_t75" style="width:1in;height:18pt" o:ole="">
            <v:imagedata r:id="rId24" o:title=""/>
          </v:shape>
          <w:control r:id="rId25" w:name="DefaultOcxName13" w:shapeid="_x0000_i139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
        <w:gridCol w:w="7288"/>
        <w:gridCol w:w="1287"/>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Q3:</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When demand is uncertain, which of the following is true?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8" type="#_x0000_t75" style="width:16.5pt;height:15pt" o:ole="">
                  <v:imagedata r:id="rId8" o:title=""/>
                </v:shape>
                <w:control r:id="rId26" w:name="DefaultOcxName14" w:shapeid="_x0000_i1398"/>
              </w:object>
            </w:r>
            <w:r w:rsidRPr="005B64CD">
              <w:rPr>
                <w:rFonts w:ascii="Verdana" w:eastAsia="Times New Roman" w:hAnsi="Verdana" w:cs="Times New Roman"/>
                <w:sz w:val="18"/>
                <w:szCs w:val="18"/>
              </w:rPr>
              <w:t>Safety factor is used to measure the demand variability</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7" type="#_x0000_t75" style="width:16.5pt;height:15pt" o:ole="">
                  <v:imagedata r:id="rId8" o:title=""/>
                </v:shape>
                <w:control r:id="rId27" w:name="DefaultOcxName15" w:shapeid="_x0000_i1397"/>
              </w:object>
            </w:r>
            <w:r w:rsidRPr="005B64CD">
              <w:rPr>
                <w:rFonts w:ascii="Verdana" w:eastAsia="Times New Roman" w:hAnsi="Verdana" w:cs="Times New Roman"/>
                <w:sz w:val="18"/>
                <w:szCs w:val="18"/>
              </w:rPr>
              <w:t>Safety stock is not required since the demand is unpredictable</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6" type="#_x0000_t75" style="width:16.5pt;height:15pt" o:ole="">
                  <v:imagedata r:id="rId11" o:title=""/>
                </v:shape>
                <w:control r:id="rId28" w:name="DefaultOcxName16" w:shapeid="_x0000_i1396"/>
              </w:object>
            </w:r>
            <w:r w:rsidRPr="005B64CD">
              <w:rPr>
                <w:rFonts w:ascii="Verdana" w:eastAsia="Times New Roman" w:hAnsi="Verdana" w:cs="Times New Roman"/>
                <w:sz w:val="18"/>
                <w:szCs w:val="18"/>
              </w:rPr>
              <w:t xml:space="preserve">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Backorders are preferable when inventory ordering cost is higher than the product profit</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5" type="#_x0000_t75" style="width:16.5pt;height:15pt" o:ole="">
                  <v:imagedata r:id="rId8" o:title=""/>
                </v:shape>
                <w:control r:id="rId29" w:name="DefaultOcxName17" w:shapeid="_x0000_i1395"/>
              </w:object>
            </w:r>
            <w:r w:rsidRPr="005B64CD">
              <w:rPr>
                <w:rFonts w:ascii="Verdana" w:eastAsia="Times New Roman" w:hAnsi="Verdana" w:cs="Times New Roman"/>
                <w:sz w:val="18"/>
                <w:szCs w:val="18"/>
              </w:rPr>
              <w:t>95% of service level means there is 5% chance of stock-out</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94" type="#_x0000_t75" style="width:1in;height:18pt" o:ole="">
            <v:imagedata r:id="rId30" o:title=""/>
          </v:shape>
          <w:control r:id="rId31" w:name="DefaultOcxName18" w:shapeid="_x0000_i1394"/>
        </w:object>
      </w:r>
      <w:r w:rsidRPr="005B64CD">
        <w:rPr>
          <w:rFonts w:ascii="Verdana" w:eastAsia="Times New Roman" w:hAnsi="Verdana" w:cs="Times New Roman"/>
          <w:sz w:val="18"/>
          <w:szCs w:val="18"/>
        </w:rPr>
        <w:object w:dxaOrig="225" w:dyaOrig="225">
          <v:shape id="_x0000_i1393" type="#_x0000_t75" style="width:1in;height:18pt" o:ole="">
            <v:imagedata r:id="rId32" o:title=""/>
          </v:shape>
          <w:control r:id="rId33" w:name="DefaultOcxName19" w:shapeid="_x0000_i139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Q4:</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Which of these strategies is most effective to improve the inventory turnover of a company?</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2" type="#_x0000_t75" style="width:16.5pt;height:15pt" o:ole="">
                  <v:imagedata r:id="rId8" o:title=""/>
                </v:shape>
                <w:control r:id="rId34" w:name="DefaultOcxName20" w:shapeid="_x0000_i1392"/>
              </w:object>
            </w:r>
            <w:r w:rsidRPr="005B64CD">
              <w:rPr>
                <w:rFonts w:ascii="Verdana" w:eastAsia="Times New Roman" w:hAnsi="Verdana" w:cs="Times New Roman"/>
                <w:sz w:val="18"/>
                <w:szCs w:val="18"/>
              </w:rPr>
              <w:t>Increase the percentage of sales for Class A items from 70% to 80%</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1" type="#_x0000_t75" style="width:16.5pt;height:15pt" o:ole="">
                  <v:imagedata r:id="rId11" o:title=""/>
                </v:shape>
                <w:control r:id="rId35" w:name="DefaultOcxName21" w:shapeid="_x0000_i1391"/>
              </w:object>
            </w:r>
            <w:r w:rsidRPr="005B64CD">
              <w:rPr>
                <w:rFonts w:ascii="Verdana" w:eastAsia="Times New Roman" w:hAnsi="Verdana" w:cs="Times New Roman"/>
                <w:sz w:val="18"/>
                <w:szCs w:val="18"/>
              </w:rPr>
              <w:t>Implement Vendor-Managed-Inventory (VMI)</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90" type="#_x0000_t75" style="width:16.5pt;height:15pt" o:ole="">
                  <v:imagedata r:id="rId8" o:title=""/>
                </v:shape>
                <w:control r:id="rId36" w:name="DefaultOcxName22" w:shapeid="_x0000_i1390"/>
              </w:object>
            </w:r>
            <w:r w:rsidRPr="005B64CD">
              <w:rPr>
                <w:rFonts w:ascii="Verdana" w:eastAsia="Times New Roman" w:hAnsi="Verdana" w:cs="Times New Roman"/>
                <w:sz w:val="18"/>
                <w:szCs w:val="18"/>
              </w:rPr>
              <w:t>Implement continuous review policy on Class C items</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89" type="#_x0000_t75" style="width:16.5pt;height:15pt" o:ole="">
                  <v:imagedata r:id="rId8" o:title=""/>
                </v:shape>
                <w:control r:id="rId37" w:name="DefaultOcxName23" w:shapeid="_x0000_i1389"/>
              </w:object>
            </w:r>
            <w:r w:rsidRPr="005B64CD">
              <w:rPr>
                <w:rFonts w:ascii="Verdana" w:eastAsia="Times New Roman" w:hAnsi="Verdana" w:cs="Times New Roman"/>
                <w:sz w:val="18"/>
                <w:szCs w:val="18"/>
              </w:rPr>
              <w:t>Increase safety stock to improve the service level</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88" type="#_x0000_t75" style="width:1in;height:18pt" o:ole="">
            <v:imagedata r:id="rId38" o:title=""/>
          </v:shape>
          <w:control r:id="rId39" w:name="DefaultOcxName24" w:shapeid="_x0000_i1388"/>
        </w:object>
      </w:r>
      <w:r w:rsidRPr="005B64CD">
        <w:rPr>
          <w:rFonts w:ascii="Verdana" w:eastAsia="Times New Roman" w:hAnsi="Verdana" w:cs="Times New Roman"/>
          <w:sz w:val="18"/>
          <w:szCs w:val="18"/>
        </w:rPr>
        <w:object w:dxaOrig="225" w:dyaOrig="225">
          <v:shape id="_x0000_i1387" type="#_x0000_t75" style="width:1in;height:18pt" o:ole="">
            <v:imagedata r:id="rId40" o:title=""/>
          </v:shape>
          <w:control r:id="rId41" w:name="DefaultOcxName25" w:shapeid="_x0000_i13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20"/>
        <w:gridCol w:w="1277"/>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Q5:</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Which of the following regarding continuous review system is correct?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86" type="#_x0000_t75" style="width:16.5pt;height:15pt" o:ole="">
                  <v:imagedata r:id="rId8" o:title=""/>
                </v:shape>
                <w:control r:id="rId42" w:name="DefaultOcxName26" w:shapeid="_x0000_i1386"/>
              </w:object>
            </w:r>
            <w:r w:rsidRPr="005B64CD">
              <w:rPr>
                <w:rFonts w:ascii="Verdana" w:eastAsia="Times New Roman" w:hAnsi="Verdana" w:cs="Times New Roman"/>
                <w:sz w:val="18"/>
                <w:szCs w:val="18"/>
              </w:rPr>
              <w:t>Continuous review system supports fixed order quantity which helps quantity discount negotiation with suppliers</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85" type="#_x0000_t75" style="width:16.5pt;height:15pt" o:ole="">
                  <v:imagedata r:id="rId8" o:title=""/>
                </v:shape>
                <w:control r:id="rId43" w:name="DefaultOcxName27" w:shapeid="_x0000_i1385"/>
              </w:object>
            </w:r>
            <w:r w:rsidRPr="005B64CD">
              <w:rPr>
                <w:rFonts w:ascii="Verdana" w:eastAsia="Times New Roman" w:hAnsi="Verdana" w:cs="Times New Roman"/>
                <w:sz w:val="18"/>
                <w:szCs w:val="18"/>
              </w:rPr>
              <w:t>Continuous review system allows combining orders from the same suppliers</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84" type="#_x0000_t75" style="width:16.5pt;height:15pt" o:ole="">
                  <v:imagedata r:id="rId11" o:title=""/>
                </v:shape>
                <w:control r:id="rId44" w:name="DefaultOcxName28" w:shapeid="_x0000_i1384"/>
              </w:object>
            </w:r>
            <w:r w:rsidRPr="005B64CD">
              <w:rPr>
                <w:rFonts w:ascii="Verdana" w:eastAsia="Times New Roman" w:hAnsi="Verdana" w:cs="Times New Roman"/>
                <w:sz w:val="18"/>
                <w:szCs w:val="18"/>
              </w:rPr>
              <w:t>Continuous review system is suitable for low value products</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83" type="#_x0000_t75" style="width:16.5pt;height:15pt" o:ole="">
                  <v:imagedata r:id="rId8" o:title=""/>
                </v:shape>
                <w:control r:id="rId45" w:name="DefaultOcxName29" w:shapeid="_x0000_i1383"/>
              </w:object>
            </w:r>
            <w:r w:rsidRPr="005B64CD">
              <w:rPr>
                <w:rFonts w:ascii="Verdana" w:eastAsia="Times New Roman" w:hAnsi="Verdana" w:cs="Times New Roman"/>
                <w:sz w:val="18"/>
                <w:szCs w:val="18"/>
              </w:rPr>
              <w:t>Continuous review system provides same service level with higher inventory level</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shd w:val="clear" w:color="auto" w:fill="000099"/>
        <w:spacing w:after="0" w:line="240" w:lineRule="auto"/>
        <w:rPr>
          <w:rFonts w:ascii="Verdana" w:eastAsia="Times New Roman" w:hAnsi="Verdana" w:cs="Times New Roman"/>
          <w:b/>
          <w:bCs/>
          <w:color w:val="FFFFFF"/>
          <w:sz w:val="18"/>
          <w:szCs w:val="18"/>
        </w:rPr>
      </w:pPr>
      <w:r w:rsidRPr="005B64CD">
        <w:rPr>
          <w:rFonts w:ascii="Verdana" w:eastAsia="Times New Roman" w:hAnsi="Verdana" w:cs="Times New Roman"/>
          <w:b/>
          <w:bCs/>
          <w:color w:val="FFFFFF"/>
          <w:sz w:val="18"/>
          <w:szCs w:val="18"/>
        </w:rPr>
        <w:t>Section: Question 2</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82" type="#_x0000_t75" style="width:1in;height:18pt" o:ole="">
            <v:imagedata r:id="rId46" o:title=""/>
          </v:shape>
          <w:control r:id="rId47" w:name="DefaultOcxName30" w:shapeid="_x0000_i1382"/>
        </w:object>
      </w:r>
      <w:r w:rsidRPr="005B64CD">
        <w:rPr>
          <w:rFonts w:ascii="Verdana" w:eastAsia="Times New Roman" w:hAnsi="Verdana" w:cs="Times New Roman"/>
          <w:sz w:val="18"/>
          <w:szCs w:val="18"/>
        </w:rPr>
        <w:object w:dxaOrig="225" w:dyaOrig="225">
          <v:shape id="_x0000_i1381" type="#_x0000_t75" style="width:1in;height:18pt" o:ole="">
            <v:imagedata r:id="rId48" o:title=""/>
          </v:shape>
          <w:control r:id="rId49" w:name="DefaultOcxName31" w:shapeid="_x0000_i138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Q6:</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Beauty Corner (BC) is a local cosmetics and skincare product retailer with more than 10 shops in Singapore. It buys in bulk from suppliers of various brands and sells at neighbourhood shopping malls.</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Q2 a) Sales manager suggests launching a sales promotion for one month in order to boost the current low sales. Discuss how this will lead to Bullwhip Effect.</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80" type="#_x0000_t75" style="width:475.5pt;height:119pt" o:ole="">
                  <v:imagedata r:id="rId50" o:title=""/>
                </v:shape>
                <w:control r:id="rId51" w:name="DefaultOcxName32" w:shapeid="_x0000_i1380"/>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47</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9" type="#_x0000_t75" style="width:1in;height:18pt" o:ole="">
            <v:imagedata r:id="rId52" o:title=""/>
          </v:shape>
          <w:control r:id="rId53" w:name="DefaultOcxName33" w:shapeid="_x0000_i1379"/>
        </w:object>
      </w:r>
      <w:r w:rsidRPr="005B64CD">
        <w:rPr>
          <w:rFonts w:ascii="Verdana" w:eastAsia="Times New Roman" w:hAnsi="Verdana" w:cs="Times New Roman"/>
          <w:sz w:val="18"/>
          <w:szCs w:val="18"/>
        </w:rPr>
        <w:object w:dxaOrig="225" w:dyaOrig="225">
          <v:shape id="_x0000_i1378" type="#_x0000_t75" style="width:1in;height:18pt" o:ole="">
            <v:imagedata r:id="rId54" o:title=""/>
          </v:shape>
          <w:control r:id="rId55" w:name="DefaultOcxName34" w:shapeid="_x0000_i13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6372"/>
        <w:gridCol w:w="2261"/>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Q7:</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Q2 b) Suggest </w:t>
            </w:r>
            <w:r w:rsidRPr="005B64CD">
              <w:rPr>
                <w:rFonts w:ascii="Verdana" w:eastAsia="Times New Roman" w:hAnsi="Verdana" w:cs="Times New Roman"/>
                <w:b/>
                <w:bCs/>
                <w:sz w:val="18"/>
                <w:szCs w:val="18"/>
              </w:rPr>
              <w:t>TWO (2)</w:t>
            </w:r>
            <w:r w:rsidRPr="005B64CD">
              <w:rPr>
                <w:rFonts w:ascii="Verdana" w:eastAsia="Times New Roman" w:hAnsi="Verdana" w:cs="Times New Roman"/>
                <w:sz w:val="18"/>
                <w:szCs w:val="18"/>
              </w:rPr>
              <w:t xml:space="preserve"> ways to reduce the Bullwhip Effect in the supply chain.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7" type="#_x0000_t75" style="width:475.5pt;height:119pt" o:ole="">
                  <v:imagedata r:id="rId56" o:title=""/>
                </v:shape>
                <w:control r:id="rId57" w:name="DefaultOcxName35" w:shapeid="_x0000_i1377"/>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9</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6" type="#_x0000_t75" style="width:1in;height:18pt" o:ole="">
            <v:imagedata r:id="rId58" o:title=""/>
          </v:shape>
          <w:control r:id="rId59" w:name="DefaultOcxName36" w:shapeid="_x0000_i1376"/>
        </w:object>
      </w:r>
      <w:r w:rsidRPr="005B64CD">
        <w:rPr>
          <w:rFonts w:ascii="Verdana" w:eastAsia="Times New Roman" w:hAnsi="Verdana" w:cs="Times New Roman"/>
          <w:sz w:val="18"/>
          <w:szCs w:val="18"/>
        </w:rPr>
        <w:object w:dxaOrig="225" w:dyaOrig="225">
          <v:shape id="_x0000_i1375" type="#_x0000_t75" style="width:1in;height:18pt" o:ole="">
            <v:imagedata r:id="rId60" o:title=""/>
          </v:shape>
          <w:control r:id="rId61" w:name="DefaultOcxName37" w:shapeid="_x0000_i13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Q8:</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Q2 c) Currently customers buy the products from BC’s retail shops, BC has to maintain the inventory for a wide range of products in its shops in order to satisfy the customers’ demand. This is a push-based, pull-based, or push-pull supply chain? Give </w:t>
            </w:r>
            <w:r w:rsidRPr="005B64CD">
              <w:rPr>
                <w:rFonts w:ascii="Verdana" w:eastAsia="Times New Roman" w:hAnsi="Verdana" w:cs="Times New Roman"/>
                <w:b/>
                <w:bCs/>
                <w:sz w:val="18"/>
                <w:szCs w:val="18"/>
              </w:rPr>
              <w:t>TWO (2)</w:t>
            </w:r>
            <w:r w:rsidRPr="005B64CD">
              <w:rPr>
                <w:rFonts w:ascii="Verdana" w:eastAsia="Times New Roman" w:hAnsi="Verdana" w:cs="Times New Roman"/>
                <w:sz w:val="18"/>
                <w:szCs w:val="18"/>
              </w:rPr>
              <w:t xml:space="preserve"> advantages of adopting this type of supply chain?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4" type="#_x0000_t75" style="width:475.5pt;height:119pt" o:ole="">
                  <v:imagedata r:id="rId62" o:title=""/>
                </v:shape>
                <w:control r:id="rId63" w:name="DefaultOcxName38" w:shapeid="_x0000_i1374"/>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22</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3" type="#_x0000_t75" style="width:1in;height:18pt" o:ole="">
            <v:imagedata r:id="rId64" o:title=""/>
          </v:shape>
          <w:control r:id="rId65" w:name="DefaultOcxName39" w:shapeid="_x0000_i1373"/>
        </w:object>
      </w:r>
      <w:r w:rsidRPr="005B64CD">
        <w:rPr>
          <w:rFonts w:ascii="Verdana" w:eastAsia="Times New Roman" w:hAnsi="Verdana" w:cs="Times New Roman"/>
          <w:sz w:val="18"/>
          <w:szCs w:val="18"/>
        </w:rPr>
        <w:object w:dxaOrig="225" w:dyaOrig="225">
          <v:shape id="_x0000_i1372" type="#_x0000_t75" style="width:1in;height:18pt" o:ole="">
            <v:imagedata r:id="rId66" o:title=""/>
          </v:shape>
          <w:control r:id="rId67" w:name="DefaultOcxName40" w:shapeid="_x0000_i13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379"/>
        <w:gridCol w:w="1254"/>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Q9:</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Q2 d) In order to expand the sales network in Singapore, BC decided to set up a few vending machines selling its products in more shopping malls in Singapore as shown in Figure 2a. To simplify the process of managing the vending machines, BC has set up the Vendor Managed Inventory (VMI) process with its suppliers.</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noProof/>
                <w:sz w:val="18"/>
                <w:szCs w:val="18"/>
              </w:rPr>
              <w:drawing>
                <wp:inline distT="0" distB="0" distL="0" distR="0">
                  <wp:extent cx="3124200" cy="2660650"/>
                  <wp:effectExtent l="0" t="0" r="0" b="6350"/>
                  <wp:docPr id="5" name="Picture 5" descr="C:\Users\17046589\AppData\Roaming\Republic Poly\eQuest\_assessmentimages\_assessmentimg_-396826209_-1950154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396826209_-195015468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24200" cy="2660650"/>
                          </a:xfrm>
                          <a:prstGeom prst="rect">
                            <a:avLst/>
                          </a:prstGeom>
                          <a:noFill/>
                          <a:ln>
                            <a:noFill/>
                          </a:ln>
                        </pic:spPr>
                      </pic:pic>
                    </a:graphicData>
                  </a:graphic>
                </wp:inline>
              </w:drawing>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20"/>
                <w:szCs w:val="20"/>
                <w:lang w:val="en-US"/>
              </w:rPr>
              <w:t xml:space="preserve">   Figure 2a Beauty Corner Vending Machines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List down </w:t>
            </w:r>
            <w:r w:rsidRPr="005B64CD">
              <w:rPr>
                <w:rFonts w:ascii="Verdana" w:eastAsia="Times New Roman" w:hAnsi="Verdana" w:cs="Times New Roman"/>
                <w:b/>
                <w:bCs/>
                <w:sz w:val="18"/>
                <w:szCs w:val="18"/>
              </w:rPr>
              <w:t>TWO (2)</w:t>
            </w:r>
            <w:r w:rsidRPr="005B64CD">
              <w:rPr>
                <w:rFonts w:ascii="Verdana" w:eastAsia="Times New Roman" w:hAnsi="Verdana" w:cs="Times New Roman"/>
                <w:sz w:val="18"/>
                <w:szCs w:val="18"/>
              </w:rPr>
              <w:t xml:space="preserve"> responsibilities that were taken by BC’s suppliers in this VMI process which were done by BC before?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(4)</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1" type="#_x0000_t75" style="width:475.5pt;height:119pt" o:ole="">
                  <v:imagedata r:id="rId69" o:title=""/>
                </v:shape>
                <w:control r:id="rId70" w:name="DefaultOcxName41" w:shapeid="_x0000_i1371"/>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23</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70" type="#_x0000_t75" style="width:1in;height:18pt" o:ole="">
            <v:imagedata r:id="rId71" o:title=""/>
          </v:shape>
          <w:control r:id="rId72" w:name="DefaultOcxName42" w:shapeid="_x0000_i1370"/>
        </w:object>
      </w:r>
      <w:r w:rsidRPr="005B64CD">
        <w:rPr>
          <w:rFonts w:ascii="Verdana" w:eastAsia="Times New Roman" w:hAnsi="Verdana" w:cs="Times New Roman"/>
          <w:sz w:val="18"/>
          <w:szCs w:val="18"/>
        </w:rPr>
        <w:object w:dxaOrig="225" w:dyaOrig="225">
          <v:shape id="_x0000_i1369" type="#_x0000_t75" style="width:1in;height:18pt" o:ole="">
            <v:imagedata r:id="rId73" o:title=""/>
          </v:shape>
          <w:control r:id="rId74" w:name="DefaultOcxName43" w:shapeid="_x0000_i13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Q10:</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Q2 e) The practice of setting up vending machines is a big success in terms of reducing inventory holding cost. Explain how this practice can reduce the inventory level compared to the way that BC manage their retail shops?</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68" type="#_x0000_t75" style="width:475.5pt;height:119pt" o:ole="">
                  <v:imagedata r:id="rId75" o:title=""/>
                </v:shape>
                <w:control r:id="rId76" w:name="DefaultOcxName44" w:shapeid="_x0000_i1368"/>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50</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shd w:val="clear" w:color="auto" w:fill="000099"/>
        <w:spacing w:after="0" w:line="240" w:lineRule="auto"/>
        <w:rPr>
          <w:rFonts w:ascii="Verdana" w:eastAsia="Times New Roman" w:hAnsi="Verdana" w:cs="Times New Roman"/>
          <w:b/>
          <w:bCs/>
          <w:color w:val="FFFFFF"/>
          <w:sz w:val="18"/>
          <w:szCs w:val="18"/>
        </w:rPr>
      </w:pPr>
      <w:r w:rsidRPr="005B64CD">
        <w:rPr>
          <w:rFonts w:ascii="Verdana" w:eastAsia="Times New Roman" w:hAnsi="Verdana" w:cs="Times New Roman"/>
          <w:b/>
          <w:bCs/>
          <w:color w:val="FFFFFF"/>
          <w:sz w:val="18"/>
          <w:szCs w:val="18"/>
        </w:rPr>
        <w:t>Section: Question 3</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67" type="#_x0000_t75" style="width:1in;height:18pt" o:ole="">
            <v:imagedata r:id="rId77" o:title=""/>
          </v:shape>
          <w:control r:id="rId78" w:name="DefaultOcxName45" w:shapeid="_x0000_i1367"/>
        </w:object>
      </w:r>
      <w:r w:rsidRPr="005B64CD">
        <w:rPr>
          <w:rFonts w:ascii="Verdana" w:eastAsia="Times New Roman" w:hAnsi="Verdana" w:cs="Times New Roman"/>
          <w:sz w:val="18"/>
          <w:szCs w:val="18"/>
        </w:rPr>
        <w:object w:dxaOrig="225" w:dyaOrig="225">
          <v:shape id="_x0000_i1366" type="#_x0000_t75" style="width:1in;height:18pt" o:ole="">
            <v:imagedata r:id="rId79" o:title=""/>
          </v:shape>
          <w:control r:id="rId80" w:name="DefaultOcxName46" w:shapeid="_x0000_i136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Q11:</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AI Technologies Co. Ltd. distributes electronic devices worldwide from their Global Distribution Centre (GDC) in Singapore. Its products are sourced from a few suppliers with long term relationship.</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br/>
              <w:t>Q3 a) Inventory planner, Jack, is responsible for an electrical bone density diagnostic device. The average annual demand for this product is 162 units. Ordering cost is $4000 per order.  If Jack orders 30 units per order, what is annual ordering cost? Show your workings clearly</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65" type="#_x0000_t75" style="width:475.5pt;height:119pt" o:ole="">
                  <v:imagedata r:id="rId81" o:title=""/>
                </v:shape>
                <w:control r:id="rId82" w:name="DefaultOcxName47" w:shapeid="_x0000_i1365"/>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9</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64" type="#_x0000_t75" style="width:1in;height:18pt" o:ole="">
            <v:imagedata r:id="rId83" o:title=""/>
          </v:shape>
          <w:control r:id="rId84" w:name="DefaultOcxName48" w:shapeid="_x0000_i1364"/>
        </w:object>
      </w:r>
      <w:r w:rsidRPr="005B64CD">
        <w:rPr>
          <w:rFonts w:ascii="Verdana" w:eastAsia="Times New Roman" w:hAnsi="Verdana" w:cs="Times New Roman"/>
          <w:sz w:val="18"/>
          <w:szCs w:val="18"/>
        </w:rPr>
        <w:object w:dxaOrig="225" w:dyaOrig="225">
          <v:shape id="_x0000_i1363" type="#_x0000_t75" style="width:1in;height:18pt" o:ole="">
            <v:imagedata r:id="rId85" o:title=""/>
          </v:shape>
          <w:control r:id="rId86" w:name="DefaultOcxName49" w:shapeid="_x0000_i13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2"/>
        <w:gridCol w:w="7635"/>
        <w:gridCol w:w="87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Q12:</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Q3 b) The original unit price of this device was applicable for any quantity bigger than 10 units. In order to encourage Jack to buy more, the supplier of this device offered a discount as follows,</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 For 40 units or more, 5% price discount </w:t>
            </w:r>
            <w:r w:rsidRPr="005B64CD">
              <w:rPr>
                <w:rFonts w:ascii="Verdana" w:eastAsia="Times New Roman" w:hAnsi="Verdana" w:cs="Times New Roman"/>
                <w:sz w:val="18"/>
                <w:szCs w:val="18"/>
              </w:rPr>
              <w:br/>
              <w:t xml:space="preserve">• For 120 units or more, 8% price discount and </w:t>
            </w:r>
            <w:r w:rsidRPr="005B64CD">
              <w:rPr>
                <w:rFonts w:ascii="Verdana" w:eastAsia="Times New Roman" w:hAnsi="Verdana" w:cs="Times New Roman"/>
                <w:sz w:val="18"/>
                <w:szCs w:val="18"/>
              </w:rPr>
              <w:br/>
              <w:t>• Ordering cost still remains at $4,000 </w:t>
            </w:r>
            <w:r w:rsidRPr="005B64CD">
              <w:rPr>
                <w:rFonts w:ascii="Verdana" w:eastAsia="Times New Roman" w:hAnsi="Verdana" w:cs="Times New Roman"/>
                <w:sz w:val="18"/>
                <w:szCs w:val="18"/>
              </w:rPr>
              <w:br/>
            </w:r>
            <w:r w:rsidRPr="005B64CD">
              <w:rPr>
                <w:rFonts w:ascii="Verdana" w:eastAsia="Times New Roman" w:hAnsi="Verdana" w:cs="Times New Roman"/>
                <w:sz w:val="18"/>
                <w:szCs w:val="18"/>
              </w:rPr>
              <w:lastRenderedPageBreak/>
              <w:t>Inventory holding cost per unit is 25% of the unit price per year. Jack worked out the discounted EOQ model as shown in Table 3a. </w:t>
            </w:r>
          </w:p>
          <w:p w:rsidR="005B64CD" w:rsidRPr="005B64CD" w:rsidRDefault="005B64CD" w:rsidP="005B64CD">
            <w:pPr>
              <w:keepNext/>
              <w:spacing w:after="0" w:line="240" w:lineRule="auto"/>
              <w:jc w:val="center"/>
              <w:rPr>
                <w:rFonts w:ascii="Verdana" w:eastAsia="Times New Roman" w:hAnsi="Verdana" w:cs="Times New Roman"/>
                <w:sz w:val="18"/>
                <w:szCs w:val="18"/>
              </w:rPr>
            </w:pPr>
            <w:r w:rsidRPr="005B64CD">
              <w:rPr>
                <w:rFonts w:ascii="Arial" w:eastAsia="Times New Roman" w:hAnsi="Arial" w:cs="Arial"/>
                <w:bCs/>
                <w:sz w:val="20"/>
                <w:szCs w:val="20"/>
                <w:lang w:val="en-US"/>
              </w:rPr>
              <w:t>Table 3a Discounted EOQ Table</w:t>
            </w:r>
          </w:p>
          <w:tbl>
            <w:tblPr>
              <w:tblW w:w="8270" w:type="dxa"/>
              <w:jc w:val="center"/>
              <w:tblLook w:val="04A0" w:firstRow="1" w:lastRow="0" w:firstColumn="1" w:lastColumn="0" w:noHBand="0" w:noVBand="1"/>
            </w:tblPr>
            <w:tblGrid>
              <w:gridCol w:w="1832"/>
              <w:gridCol w:w="1960"/>
              <w:gridCol w:w="3763"/>
            </w:tblGrid>
            <w:tr w:rsidR="005B64CD" w:rsidRPr="005B64CD">
              <w:trPr>
                <w:trHeight w:val="855"/>
                <w:jc w:val="center"/>
              </w:trPr>
              <w:tc>
                <w:tcPr>
                  <w:tcW w:w="2000" w:type="dxa"/>
                  <w:tcBorders>
                    <w:top w:val="single" w:sz="8" w:space="0" w:color="auto"/>
                    <w:left w:val="single" w:sz="8" w:space="0" w:color="auto"/>
                    <w:bottom w:val="single" w:sz="4" w:space="0" w:color="auto"/>
                    <w:right w:val="single" w:sz="4" w:space="0" w:color="auto"/>
                  </w:tcBorders>
                  <w:shd w:val="clear" w:color="auto" w:fill="92CDDC"/>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Quantity</w:t>
                  </w:r>
                </w:p>
              </w:tc>
              <w:tc>
                <w:tcPr>
                  <w:tcW w:w="2140" w:type="dxa"/>
                  <w:tcBorders>
                    <w:top w:val="single" w:sz="8" w:space="0" w:color="auto"/>
                    <w:left w:val="nil"/>
                    <w:bottom w:val="single" w:sz="4" w:space="0" w:color="auto"/>
                    <w:right w:val="single" w:sz="4" w:space="0" w:color="auto"/>
                  </w:tcBorders>
                  <w:shd w:val="clear" w:color="auto" w:fill="92CDDC"/>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Adjusted optimal order quantity</w:t>
                  </w:r>
                </w:p>
              </w:tc>
              <w:tc>
                <w:tcPr>
                  <w:tcW w:w="4130" w:type="dxa"/>
                  <w:tcBorders>
                    <w:top w:val="single" w:sz="8" w:space="0" w:color="auto"/>
                    <w:left w:val="nil"/>
                    <w:bottom w:val="single" w:sz="4" w:space="0" w:color="auto"/>
                    <w:right w:val="single" w:sz="8" w:space="0" w:color="auto"/>
                  </w:tcBorders>
                  <w:shd w:val="clear" w:color="auto" w:fill="92CDDC"/>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 xml:space="preserve">Total Costs </w:t>
                  </w:r>
                </w:p>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(Ordering + Holding+ Material Cost)</w:t>
                  </w:r>
                </w:p>
              </w:tc>
            </w:tr>
            <w:tr w:rsidR="005B64CD" w:rsidRPr="005B64CD">
              <w:trPr>
                <w:trHeight w:val="450"/>
                <w:jc w:val="center"/>
              </w:trPr>
              <w:tc>
                <w:tcPr>
                  <w:tcW w:w="2000" w:type="dxa"/>
                  <w:tcBorders>
                    <w:top w:val="nil"/>
                    <w:left w:val="single" w:sz="8" w:space="0" w:color="auto"/>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10 &lt;= Q&lt;40</w:t>
                  </w:r>
                </w:p>
              </w:tc>
              <w:tc>
                <w:tcPr>
                  <w:tcW w:w="2140" w:type="dxa"/>
                  <w:tcBorders>
                    <w:top w:val="nil"/>
                    <w:left w:val="nil"/>
                    <w:bottom w:val="single" w:sz="4" w:space="0" w:color="auto"/>
                    <w:right w:val="single" w:sz="4" w:space="0" w:color="auto"/>
                  </w:tcBorders>
                  <w:shd w:val="clear" w:color="auto" w:fill="FFFFFF"/>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36</w:t>
                  </w:r>
                </w:p>
              </w:tc>
              <w:tc>
                <w:tcPr>
                  <w:tcW w:w="4130" w:type="dxa"/>
                  <w:tcBorders>
                    <w:top w:val="nil"/>
                    <w:left w:val="nil"/>
                    <w:bottom w:val="single" w:sz="4" w:space="0" w:color="auto"/>
                    <w:right w:val="single" w:sz="8" w:space="0" w:color="auto"/>
                  </w:tcBorders>
                  <w:shd w:val="clear" w:color="auto" w:fill="FFFFFF"/>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$ 684,000</w:t>
                  </w:r>
                </w:p>
              </w:tc>
            </w:tr>
            <w:tr w:rsidR="005B64CD" w:rsidRPr="005B64CD">
              <w:trPr>
                <w:trHeight w:val="450"/>
                <w:jc w:val="center"/>
              </w:trPr>
              <w:tc>
                <w:tcPr>
                  <w:tcW w:w="2000" w:type="dxa"/>
                  <w:tcBorders>
                    <w:top w:val="nil"/>
                    <w:left w:val="single" w:sz="8" w:space="0" w:color="auto"/>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40 &lt;= Q&lt;120</w:t>
                  </w:r>
                </w:p>
              </w:tc>
              <w:tc>
                <w:tcPr>
                  <w:tcW w:w="2140" w:type="dxa"/>
                  <w:tcBorders>
                    <w:top w:val="nil"/>
                    <w:left w:val="nil"/>
                    <w:bottom w:val="single" w:sz="4" w:space="0" w:color="auto"/>
                    <w:right w:val="single" w:sz="4" w:space="0" w:color="auto"/>
                  </w:tcBorders>
                  <w:shd w:val="clear" w:color="auto" w:fill="FFFFFF"/>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40</w:t>
                  </w:r>
                </w:p>
              </w:tc>
              <w:tc>
                <w:tcPr>
                  <w:tcW w:w="4130" w:type="dxa"/>
                  <w:tcBorders>
                    <w:top w:val="nil"/>
                    <w:left w:val="nil"/>
                    <w:bottom w:val="single" w:sz="4" w:space="0" w:color="auto"/>
                    <w:right w:val="single" w:sz="8" w:space="0" w:color="auto"/>
                  </w:tcBorders>
                  <w:shd w:val="clear" w:color="auto" w:fill="FFFFFF"/>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$ 650,800</w:t>
                  </w:r>
                </w:p>
              </w:tc>
            </w:tr>
            <w:tr w:rsidR="005B64CD" w:rsidRPr="005B64CD">
              <w:trPr>
                <w:trHeight w:val="450"/>
                <w:jc w:val="center"/>
              </w:trPr>
              <w:tc>
                <w:tcPr>
                  <w:tcW w:w="2000" w:type="dxa"/>
                  <w:tcBorders>
                    <w:top w:val="nil"/>
                    <w:left w:val="single" w:sz="8" w:space="0" w:color="auto"/>
                    <w:bottom w:val="single" w:sz="8"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Q&gt;=120</w:t>
                  </w:r>
                </w:p>
              </w:tc>
              <w:tc>
                <w:tcPr>
                  <w:tcW w:w="2140" w:type="dxa"/>
                  <w:tcBorders>
                    <w:top w:val="nil"/>
                    <w:left w:val="nil"/>
                    <w:bottom w:val="single" w:sz="8" w:space="0" w:color="auto"/>
                    <w:right w:val="single" w:sz="4" w:space="0" w:color="auto"/>
                  </w:tcBorders>
                  <w:shd w:val="clear" w:color="auto" w:fill="FFFFFF"/>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120</w:t>
                  </w:r>
                </w:p>
              </w:tc>
              <w:tc>
                <w:tcPr>
                  <w:tcW w:w="4130" w:type="dxa"/>
                  <w:tcBorders>
                    <w:top w:val="nil"/>
                    <w:left w:val="nil"/>
                    <w:bottom w:val="single" w:sz="8" w:space="0" w:color="auto"/>
                    <w:right w:val="single" w:sz="8" w:space="0" w:color="auto"/>
                  </w:tcBorders>
                  <w:shd w:val="clear" w:color="auto" w:fill="FFFFFF"/>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4"/>
                      <w:szCs w:val="24"/>
                    </w:rPr>
                    <w:t>$ 656,760</w:t>
                  </w:r>
                </w:p>
              </w:tc>
            </w:tr>
          </w:tbl>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Fill in the blank for the following questions:</w:t>
            </w:r>
            <w:r w:rsidRPr="005B64CD">
              <w:rPr>
                <w:rFonts w:ascii="Verdana" w:eastAsia="Times New Roman" w:hAnsi="Verdana" w:cs="Times New Roman"/>
                <w:sz w:val="18"/>
                <w:szCs w:val="18"/>
              </w:rPr>
              <w:br/>
              <w:t xml:space="preserve">The Minimum Order Quantity (MOQ) required by this suppliers is </w:t>
            </w:r>
            <w:r w:rsidRPr="005B64CD">
              <w:rPr>
                <w:rFonts w:ascii="Verdana" w:eastAsia="Times New Roman" w:hAnsi="Verdana" w:cs="Times New Roman"/>
                <w:sz w:val="18"/>
                <w:szCs w:val="18"/>
              </w:rPr>
              <w:object w:dxaOrig="225" w:dyaOrig="225">
                <v:shape id="_x0000_i1362" type="#_x0000_t75" style="width:1in;height:18pt" o:ole="">
                  <v:imagedata r:id="rId87" o:title=""/>
                </v:shape>
                <w:control r:id="rId88" w:name="DefaultOcxName50" w:shapeid="_x0000_i1362"/>
              </w:object>
            </w:r>
            <w:r w:rsidRPr="005B64CD">
              <w:rPr>
                <w:rFonts w:ascii="Verdana" w:eastAsia="Times New Roman" w:hAnsi="Verdana" w:cs="Times New Roman"/>
                <w:sz w:val="18"/>
                <w:szCs w:val="18"/>
              </w:rPr>
              <w:br/>
              <w:t xml:space="preserve">The final optimal order quantity based on the Table 3a is </w:t>
            </w:r>
            <w:r w:rsidRPr="005B64CD">
              <w:rPr>
                <w:rFonts w:ascii="Verdana" w:eastAsia="Times New Roman" w:hAnsi="Verdana" w:cs="Times New Roman"/>
                <w:sz w:val="18"/>
                <w:szCs w:val="18"/>
              </w:rPr>
              <w:object w:dxaOrig="225" w:dyaOrig="225">
                <v:shape id="_x0000_i1361" type="#_x0000_t75" style="width:1in;height:18pt" o:ole="">
                  <v:imagedata r:id="rId89" o:title=""/>
                </v:shape>
                <w:control r:id="rId90" w:name="DefaultOcxName51" w:shapeid="_x0000_i1361"/>
              </w:object>
            </w:r>
            <w:r w:rsidRPr="005B64CD">
              <w:rPr>
                <w:rFonts w:ascii="Verdana" w:eastAsia="Times New Roman" w:hAnsi="Verdana" w:cs="Times New Roman"/>
                <w:sz w:val="18"/>
                <w:szCs w:val="18"/>
              </w:rPr>
              <w:br/>
            </w:r>
            <w:r w:rsidRPr="005B64CD">
              <w:rPr>
                <w:rFonts w:ascii="Verdana" w:eastAsia="Times New Roman" w:hAnsi="Verdana" w:cs="Times New Roman"/>
                <w:sz w:val="18"/>
                <w:szCs w:val="18"/>
              </w:rPr>
              <w:object w:dxaOrig="225" w:dyaOrig="225">
                <v:shape id="_x0000_i1360" type="#_x0000_t75" style="width:1in;height:18pt" o:ole="">
                  <v:imagedata r:id="rId91" o:title=""/>
                </v:shape>
                <w:control r:id="rId92" w:name="DefaultOcxName52" w:shapeid="_x0000_i1360"/>
              </w:objec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(2)</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9" type="#_x0000_t75" style="width:1in;height:18pt" o:ole="">
            <v:imagedata r:id="rId93" o:title=""/>
          </v:shape>
          <w:control r:id="rId94" w:name="DefaultOcxName53" w:shapeid="_x0000_i1359"/>
        </w:object>
      </w:r>
      <w:r w:rsidRPr="005B64CD">
        <w:rPr>
          <w:rFonts w:ascii="Verdana" w:eastAsia="Times New Roman" w:hAnsi="Verdana" w:cs="Times New Roman"/>
          <w:sz w:val="18"/>
          <w:szCs w:val="18"/>
        </w:rPr>
        <w:object w:dxaOrig="225" w:dyaOrig="225">
          <v:shape id="_x0000_i1358" type="#_x0000_t75" style="width:1in;height:18pt" o:ole="">
            <v:imagedata r:id="rId95" o:title=""/>
          </v:shape>
          <w:control r:id="rId96" w:name="DefaultOcxName54" w:shapeid="_x0000_i13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Q13:</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Q3 c) Based on the Table 3a and all the relevant data from question a) and b). What is the original unit price of this electrical bone density diagnostic device? Show your workings clearly.</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7" type="#_x0000_t75" style="width:475.5pt;height:119pt" o:ole="">
                  <v:imagedata r:id="rId97" o:title=""/>
                </v:shape>
                <w:control r:id="rId98" w:name="DefaultOcxName55" w:shapeid="_x0000_i1357"/>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31</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6" type="#_x0000_t75" style="width:1in;height:18pt" o:ole="">
            <v:imagedata r:id="rId99" o:title=""/>
          </v:shape>
          <w:control r:id="rId100" w:name="DefaultOcxName56" w:shapeid="_x0000_i1356"/>
        </w:object>
      </w:r>
      <w:r w:rsidRPr="005B64CD">
        <w:rPr>
          <w:rFonts w:ascii="Verdana" w:eastAsia="Times New Roman" w:hAnsi="Verdana" w:cs="Times New Roman"/>
          <w:sz w:val="18"/>
          <w:szCs w:val="18"/>
        </w:rPr>
        <w:object w:dxaOrig="225" w:dyaOrig="225">
          <v:shape id="_x0000_i1355" type="#_x0000_t75" style="width:1in;height:18pt" o:ole="">
            <v:imagedata r:id="rId101" o:title=""/>
          </v:shape>
          <w:control r:id="rId102" w:name="DefaultOcxName57" w:shapeid="_x0000_i135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Q14:</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Q3 d) As customers of this device are willing to wait, Jack proposes to allow backorders for this product. The backorder cost per unit is estimated at $2800 per unit per year. Assume the holding cost is $1200 per unit per year, the rest of data remains no change and there is no quantity discount at all. </w:t>
            </w:r>
            <w:r w:rsidRPr="005B64CD">
              <w:rPr>
                <w:rFonts w:ascii="Verdana" w:eastAsia="Times New Roman" w:hAnsi="Verdana" w:cs="Times New Roman"/>
                <w:sz w:val="18"/>
                <w:szCs w:val="18"/>
              </w:rPr>
              <w:br/>
              <w:t xml:space="preserve">i) What is the optimal quantity to be backordered? </w:t>
            </w:r>
            <w:r w:rsidRPr="005B64CD">
              <w:rPr>
                <w:rFonts w:ascii="Verdana" w:eastAsia="Times New Roman" w:hAnsi="Verdana" w:cs="Times New Roman"/>
                <w:sz w:val="18"/>
                <w:szCs w:val="18"/>
              </w:rPr>
              <w:br/>
              <w:t>ii) If the replenishment lead time is 2 months, what is Re-Order Point (ROP) for this device?</w:t>
            </w:r>
            <w:r w:rsidRPr="005B64CD">
              <w:rPr>
                <w:rFonts w:ascii="Verdana" w:eastAsia="Times New Roman" w:hAnsi="Verdana" w:cs="Times New Roman"/>
                <w:sz w:val="18"/>
                <w:szCs w:val="18"/>
              </w:rPr>
              <w:br/>
              <w:t>Show your workings clearly.</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(5)</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4" type="#_x0000_t75" style="width:475.5pt;height:119pt" o:ole="">
                  <v:imagedata r:id="rId103" o:title=""/>
                </v:shape>
                <w:control r:id="rId104" w:name="DefaultOcxName58" w:shapeid="_x0000_i1354"/>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25</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3" type="#_x0000_t75" style="width:1in;height:18pt" o:ole="">
            <v:imagedata r:id="rId105" o:title=""/>
          </v:shape>
          <w:control r:id="rId106" w:name="DefaultOcxName59" w:shapeid="_x0000_i1353"/>
        </w:object>
      </w:r>
      <w:r w:rsidRPr="005B64CD">
        <w:rPr>
          <w:rFonts w:ascii="Verdana" w:eastAsia="Times New Roman" w:hAnsi="Verdana" w:cs="Times New Roman"/>
          <w:sz w:val="18"/>
          <w:szCs w:val="18"/>
        </w:rPr>
        <w:object w:dxaOrig="225" w:dyaOrig="225">
          <v:shape id="_x0000_i1352" type="#_x0000_t75" style="width:1in;height:18pt" o:ole="">
            <v:imagedata r:id="rId107" o:title=""/>
          </v:shape>
          <w:control r:id="rId108" w:name="DefaultOcxName60" w:shapeid="_x0000_i13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Q15:</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Q3 e) When this medical device is imported into Singapore, a lot of information is required to be verified when receiving at the warehouse. Jack wants to change the current 1D barcode to QR code. In terms of information flow, explain how barcode system retrieves information and how QR code improves it?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(4)</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1" type="#_x0000_t75" style="width:475.5pt;height:119pt" o:ole="">
                  <v:imagedata r:id="rId109" o:title=""/>
                </v:shape>
                <w:control r:id="rId110" w:name="DefaultOcxName61" w:shapeid="_x0000_i1351"/>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56</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shd w:val="clear" w:color="auto" w:fill="000099"/>
        <w:spacing w:after="0" w:line="240" w:lineRule="auto"/>
        <w:rPr>
          <w:rFonts w:ascii="Verdana" w:eastAsia="Times New Roman" w:hAnsi="Verdana" w:cs="Times New Roman"/>
          <w:b/>
          <w:bCs/>
          <w:color w:val="FFFFFF"/>
          <w:sz w:val="18"/>
          <w:szCs w:val="18"/>
        </w:rPr>
      </w:pPr>
      <w:r w:rsidRPr="005B64CD">
        <w:rPr>
          <w:rFonts w:ascii="Verdana" w:eastAsia="Times New Roman" w:hAnsi="Verdana" w:cs="Times New Roman"/>
          <w:b/>
          <w:bCs/>
          <w:color w:val="FFFFFF"/>
          <w:sz w:val="18"/>
          <w:szCs w:val="18"/>
        </w:rPr>
        <w:t>Section: Question 4</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50" type="#_x0000_t75" style="width:1in;height:18pt" o:ole="">
            <v:imagedata r:id="rId111" o:title=""/>
          </v:shape>
          <w:control r:id="rId112" w:name="DefaultOcxName62" w:shapeid="_x0000_i1350"/>
        </w:object>
      </w:r>
      <w:r w:rsidRPr="005B64CD">
        <w:rPr>
          <w:rFonts w:ascii="Verdana" w:eastAsia="Times New Roman" w:hAnsi="Verdana" w:cs="Times New Roman"/>
          <w:sz w:val="18"/>
          <w:szCs w:val="18"/>
        </w:rPr>
        <w:object w:dxaOrig="225" w:dyaOrig="225">
          <v:shape id="_x0000_i1349" type="#_x0000_t75" style="width:1in;height:18pt" o:ole="">
            <v:imagedata r:id="rId113" o:title=""/>
          </v:shape>
          <w:control r:id="rId114" w:name="DefaultOcxName63" w:shapeid="_x0000_i13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
        <w:gridCol w:w="7262"/>
        <w:gridCol w:w="1264"/>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Q16:</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Welcome Convenient Store is selling sandwiches for breakfast in the morning. Welcome has to place the order of sandwiches to the supplier one day before and decide the right quantity to order in order to maximize the profit. Currently the purchase price of one sandwich is $0.80 per piece, it sells at $1.50 per piece. All the sandwiches unsold after 3pm will be sent to a farm to feed animals at a salvage price of $0.10 per piece.</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Table 4a shows the daily demand of sandwiches for the past 60 days and the frequency of occurrence for each demand.</w:t>
            </w:r>
          </w:p>
          <w:p w:rsidR="005B64CD" w:rsidRPr="005B64CD" w:rsidRDefault="005B64CD" w:rsidP="005B64CD">
            <w:pPr>
              <w:keepNext/>
              <w:spacing w:after="0" w:line="240" w:lineRule="auto"/>
              <w:jc w:val="center"/>
              <w:rPr>
                <w:rFonts w:ascii="Verdana" w:eastAsia="Times New Roman" w:hAnsi="Verdana" w:cs="Times New Roman"/>
                <w:sz w:val="18"/>
                <w:szCs w:val="18"/>
              </w:rPr>
            </w:pPr>
            <w:r w:rsidRPr="005B64CD">
              <w:rPr>
                <w:rFonts w:ascii="Arial" w:eastAsia="Times New Roman" w:hAnsi="Arial" w:cs="Arial"/>
                <w:bCs/>
                <w:lang w:val="en-US"/>
              </w:rPr>
              <w:t>Table 4a Historical Daily Demand for the Past 60 days</w:t>
            </w:r>
          </w:p>
          <w:tbl>
            <w:tblPr>
              <w:tblW w:w="3868" w:type="dxa"/>
              <w:jc w:val="center"/>
              <w:tblLook w:val="04A0" w:firstRow="1" w:lastRow="0" w:firstColumn="1" w:lastColumn="0" w:noHBand="0" w:noVBand="1"/>
            </w:tblPr>
            <w:tblGrid>
              <w:gridCol w:w="1885"/>
              <w:gridCol w:w="1983"/>
            </w:tblGrid>
            <w:tr w:rsidR="005B64CD" w:rsidRPr="005B64CD">
              <w:trPr>
                <w:trHeight w:val="287"/>
                <w:jc w:val="center"/>
              </w:trPr>
              <w:tc>
                <w:tcPr>
                  <w:tcW w:w="1885" w:type="dxa"/>
                  <w:tcBorders>
                    <w:top w:val="single" w:sz="4" w:space="0" w:color="auto"/>
                    <w:left w:val="single" w:sz="4" w:space="0" w:color="auto"/>
                    <w:bottom w:val="single" w:sz="4" w:space="0" w:color="auto"/>
                    <w:right w:val="single" w:sz="4" w:space="0" w:color="auto"/>
                  </w:tcBorders>
                  <w:shd w:val="clear" w:color="auto" w:fill="92CDDC"/>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Daily Demand (D)</w:t>
                  </w:r>
                </w:p>
              </w:tc>
              <w:tc>
                <w:tcPr>
                  <w:tcW w:w="1983" w:type="dxa"/>
                  <w:tcBorders>
                    <w:top w:val="single" w:sz="4" w:space="0" w:color="auto"/>
                    <w:left w:val="nil"/>
                    <w:bottom w:val="single" w:sz="4" w:space="0" w:color="auto"/>
                    <w:right w:val="single" w:sz="4" w:space="0" w:color="auto"/>
                  </w:tcBorders>
                  <w:shd w:val="clear" w:color="auto" w:fill="92CDDC"/>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Frequency</w:t>
                  </w:r>
                </w:p>
              </w:tc>
            </w:tr>
            <w:tr w:rsidR="005B64CD" w:rsidRPr="005B64CD">
              <w:trPr>
                <w:trHeight w:val="60"/>
                <w:jc w:val="center"/>
              </w:trPr>
              <w:tc>
                <w:tcPr>
                  <w:tcW w:w="1885" w:type="dxa"/>
                  <w:tcBorders>
                    <w:top w:val="nil"/>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51</w:t>
                  </w:r>
                </w:p>
              </w:tc>
              <w:tc>
                <w:tcPr>
                  <w:tcW w:w="1983"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2</w:t>
                  </w:r>
                </w:p>
              </w:tc>
            </w:tr>
            <w:tr w:rsidR="005B64CD" w:rsidRPr="005B64CD">
              <w:trPr>
                <w:trHeight w:val="267"/>
                <w:jc w:val="center"/>
              </w:trPr>
              <w:tc>
                <w:tcPr>
                  <w:tcW w:w="1885" w:type="dxa"/>
                  <w:tcBorders>
                    <w:top w:val="nil"/>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52</w:t>
                  </w:r>
                </w:p>
              </w:tc>
              <w:tc>
                <w:tcPr>
                  <w:tcW w:w="1983"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w:t>
                  </w:r>
                </w:p>
              </w:tc>
            </w:tr>
            <w:tr w:rsidR="005B64CD" w:rsidRPr="005B64CD">
              <w:trPr>
                <w:trHeight w:val="267"/>
                <w:jc w:val="center"/>
              </w:trPr>
              <w:tc>
                <w:tcPr>
                  <w:tcW w:w="1885" w:type="dxa"/>
                  <w:tcBorders>
                    <w:top w:val="nil"/>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53</w:t>
                  </w:r>
                </w:p>
              </w:tc>
              <w:tc>
                <w:tcPr>
                  <w:tcW w:w="1983"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7</w:t>
                  </w:r>
                </w:p>
              </w:tc>
            </w:tr>
            <w:tr w:rsidR="005B64CD" w:rsidRPr="005B64CD">
              <w:trPr>
                <w:trHeight w:val="267"/>
                <w:jc w:val="center"/>
              </w:trPr>
              <w:tc>
                <w:tcPr>
                  <w:tcW w:w="1885" w:type="dxa"/>
                  <w:tcBorders>
                    <w:top w:val="nil"/>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54</w:t>
                  </w:r>
                </w:p>
              </w:tc>
              <w:tc>
                <w:tcPr>
                  <w:tcW w:w="1983"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8</w:t>
                  </w:r>
                </w:p>
              </w:tc>
            </w:tr>
            <w:tr w:rsidR="005B64CD" w:rsidRPr="005B64CD">
              <w:trPr>
                <w:trHeight w:val="267"/>
                <w:jc w:val="center"/>
              </w:trPr>
              <w:tc>
                <w:tcPr>
                  <w:tcW w:w="1885" w:type="dxa"/>
                  <w:tcBorders>
                    <w:top w:val="nil"/>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55</w:t>
                  </w:r>
                </w:p>
              </w:tc>
              <w:tc>
                <w:tcPr>
                  <w:tcW w:w="1983"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10</w:t>
                  </w:r>
                </w:p>
              </w:tc>
            </w:tr>
            <w:tr w:rsidR="005B64CD" w:rsidRPr="005B64CD">
              <w:trPr>
                <w:trHeight w:val="267"/>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56</w:t>
                  </w:r>
                </w:p>
              </w:tc>
              <w:tc>
                <w:tcPr>
                  <w:tcW w:w="1983" w:type="dxa"/>
                  <w:tcBorders>
                    <w:top w:val="single" w:sz="4" w:space="0" w:color="auto"/>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9</w:t>
                  </w:r>
                </w:p>
              </w:tc>
            </w:tr>
            <w:tr w:rsidR="005B64CD" w:rsidRPr="005B64CD">
              <w:trPr>
                <w:trHeight w:val="267"/>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lastRenderedPageBreak/>
                    <w:t>57</w:t>
                  </w:r>
                </w:p>
              </w:tc>
              <w:tc>
                <w:tcPr>
                  <w:tcW w:w="1983" w:type="dxa"/>
                  <w:tcBorders>
                    <w:top w:val="single" w:sz="4" w:space="0" w:color="auto"/>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8</w:t>
                  </w:r>
                </w:p>
              </w:tc>
            </w:tr>
            <w:tr w:rsidR="005B64CD" w:rsidRPr="005B64CD">
              <w:trPr>
                <w:trHeight w:val="267"/>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58</w:t>
                  </w:r>
                </w:p>
              </w:tc>
              <w:tc>
                <w:tcPr>
                  <w:tcW w:w="1983" w:type="dxa"/>
                  <w:tcBorders>
                    <w:top w:val="single" w:sz="4" w:space="0" w:color="auto"/>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6</w:t>
                  </w:r>
                </w:p>
              </w:tc>
            </w:tr>
            <w:tr w:rsidR="005B64CD" w:rsidRPr="005B64CD">
              <w:trPr>
                <w:trHeight w:val="267"/>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59</w:t>
                  </w:r>
                </w:p>
              </w:tc>
              <w:tc>
                <w:tcPr>
                  <w:tcW w:w="1983" w:type="dxa"/>
                  <w:tcBorders>
                    <w:top w:val="single" w:sz="4" w:space="0" w:color="auto"/>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3</w:t>
                  </w:r>
                </w:p>
              </w:tc>
            </w:tr>
            <w:tr w:rsidR="005B64CD" w:rsidRPr="005B64CD">
              <w:trPr>
                <w:trHeight w:val="267"/>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60</w:t>
                  </w:r>
                </w:p>
              </w:tc>
              <w:tc>
                <w:tcPr>
                  <w:tcW w:w="1983" w:type="dxa"/>
                  <w:tcBorders>
                    <w:top w:val="single" w:sz="4" w:space="0" w:color="auto"/>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color w:val="000000"/>
                      <w:sz w:val="24"/>
                      <w:szCs w:val="24"/>
                    </w:rPr>
                    <w:t>2</w:t>
                  </w:r>
                </w:p>
              </w:tc>
            </w:tr>
          </w:tbl>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Q4 a) Would you recommend Welcome to order 60 pieces to ensure no loss of sales? State </w:t>
            </w:r>
            <w:r w:rsidRPr="005B64CD">
              <w:rPr>
                <w:rFonts w:ascii="Verdana" w:eastAsia="Times New Roman" w:hAnsi="Verdana" w:cs="Times New Roman"/>
                <w:b/>
                <w:bCs/>
                <w:sz w:val="18"/>
                <w:szCs w:val="18"/>
              </w:rPr>
              <w:t>ONE (1)</w:t>
            </w:r>
            <w:r w:rsidRPr="005B64CD">
              <w:rPr>
                <w:rFonts w:ascii="Verdana" w:eastAsia="Times New Roman" w:hAnsi="Verdana" w:cs="Times New Roman"/>
                <w:sz w:val="18"/>
                <w:szCs w:val="18"/>
              </w:rPr>
              <w:t xml:space="preserve"> reason to justify your answer.</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48" type="#_x0000_t75" style="width:475.5pt;height:119pt" o:ole="">
                  <v:imagedata r:id="rId115" o:title=""/>
                </v:shape>
                <w:control r:id="rId116" w:name="DefaultOcxName64" w:shapeid="_x0000_i1348"/>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55</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47" type="#_x0000_t75" style="width:1in;height:18pt" o:ole="">
            <v:imagedata r:id="rId117" o:title=""/>
          </v:shape>
          <w:control r:id="rId118" w:name="DefaultOcxName65" w:shapeid="_x0000_i1347"/>
        </w:object>
      </w:r>
      <w:r w:rsidRPr="005B64CD">
        <w:rPr>
          <w:rFonts w:ascii="Verdana" w:eastAsia="Times New Roman" w:hAnsi="Verdana" w:cs="Times New Roman"/>
          <w:sz w:val="18"/>
          <w:szCs w:val="18"/>
        </w:rPr>
        <w:object w:dxaOrig="225" w:dyaOrig="225">
          <v:shape id="_x0000_i1346" type="#_x0000_t75" style="width:1in;height:18pt" o:ole="">
            <v:imagedata r:id="rId119" o:title=""/>
          </v:shape>
          <w:control r:id="rId120" w:name="DefaultOcxName66" w:shapeid="_x0000_i13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6198"/>
        <w:gridCol w:w="2325"/>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Q17:</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Q4 b) If Welcome orders 58 pieces of sandwiches, </w:t>
            </w:r>
            <w:r w:rsidRPr="005B64CD">
              <w:rPr>
                <w:rFonts w:ascii="Verdana" w:eastAsia="Times New Roman" w:hAnsi="Verdana" w:cs="Times New Roman"/>
                <w:sz w:val="18"/>
                <w:szCs w:val="18"/>
              </w:rPr>
              <w:br/>
              <w:t>i) What is the probability of selling all the 58 pieces?     </w:t>
            </w:r>
            <w:r w:rsidRPr="005B64CD">
              <w:rPr>
                <w:rFonts w:ascii="Verdana" w:eastAsia="Times New Roman" w:hAnsi="Verdana" w:cs="Times New Roman"/>
                <w:sz w:val="18"/>
                <w:szCs w:val="18"/>
              </w:rPr>
              <w:br/>
              <w:t>ii) What is the expected loss of not selling the 58th piece of sandwich?  </w:t>
            </w:r>
            <w:r w:rsidRPr="005B64CD">
              <w:rPr>
                <w:rFonts w:ascii="Verdana" w:eastAsia="Times New Roman" w:hAnsi="Verdana" w:cs="Times New Roman"/>
                <w:sz w:val="18"/>
                <w:szCs w:val="18"/>
              </w:rPr>
              <w:br/>
              <w:t>Show your workings clearly and keep 2 decimal places for your result.</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(5)</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45" type="#_x0000_t75" style="width:475.5pt;height:119pt" o:ole="">
                  <v:imagedata r:id="rId121" o:title=""/>
                </v:shape>
                <w:control r:id="rId122" w:name="DefaultOcxName67" w:shapeid="_x0000_i1345"/>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172</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44" type="#_x0000_t75" style="width:1in;height:18pt" o:ole="">
            <v:imagedata r:id="rId123" o:title=""/>
          </v:shape>
          <w:control r:id="rId124" w:name="DefaultOcxName68" w:shapeid="_x0000_i1344"/>
        </w:object>
      </w:r>
      <w:r w:rsidRPr="005B64CD">
        <w:rPr>
          <w:rFonts w:ascii="Verdana" w:eastAsia="Times New Roman" w:hAnsi="Verdana" w:cs="Times New Roman"/>
          <w:sz w:val="18"/>
          <w:szCs w:val="18"/>
        </w:rPr>
        <w:object w:dxaOrig="225" w:dyaOrig="225">
          <v:shape id="_x0000_i1343" type="#_x0000_t75" style="width:1in;height:18pt" o:ole="">
            <v:imagedata r:id="rId125" o:title=""/>
          </v:shape>
          <w:control r:id="rId126" w:name="DefaultOcxName69" w:shapeid="_x0000_i13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Q18:</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Q4 c) Based on the method of Marginal Analysis, </w:t>
            </w:r>
            <w:r w:rsidRPr="005B64CD">
              <w:rPr>
                <w:rFonts w:ascii="Verdana" w:eastAsia="Times New Roman" w:hAnsi="Verdana" w:cs="Times New Roman"/>
                <w:sz w:val="18"/>
                <w:szCs w:val="18"/>
              </w:rPr>
              <w:br/>
              <w:t>i) Calculate the critical ratio for Welcome. Show your workings clearly and keep 2 decimal places for your result.        </w:t>
            </w:r>
            <w:r w:rsidRPr="005B64CD">
              <w:rPr>
                <w:rFonts w:ascii="Verdana" w:eastAsia="Times New Roman" w:hAnsi="Verdana" w:cs="Times New Roman"/>
                <w:sz w:val="18"/>
                <w:szCs w:val="18"/>
              </w:rPr>
              <w:br/>
              <w:t>ii) Based on the critical ratio, the optimal quantity to order is 55 pieces. However, Welcome has ordered 58 pieces. Suggest</w:t>
            </w:r>
            <w:r w:rsidRPr="005B64CD">
              <w:rPr>
                <w:rFonts w:ascii="Verdana" w:eastAsia="Times New Roman" w:hAnsi="Verdana" w:cs="Times New Roman"/>
                <w:b/>
                <w:bCs/>
                <w:sz w:val="18"/>
                <w:szCs w:val="18"/>
              </w:rPr>
              <w:t xml:space="preserve"> ONE (1)</w:t>
            </w:r>
            <w:r w:rsidRPr="005B64CD">
              <w:rPr>
                <w:rFonts w:ascii="Verdana" w:eastAsia="Times New Roman" w:hAnsi="Verdana" w:cs="Times New Roman"/>
                <w:sz w:val="18"/>
                <w:szCs w:val="18"/>
              </w:rPr>
              <w:t xml:space="preserve"> strategy that Welcome can reduce his loss to the minimum from the unsold sandwiches and explain how the strategy works.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(5)</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42" type="#_x0000_t75" style="width:475.5pt;height:119pt" o:ole="">
                  <v:imagedata r:id="rId127" o:title=""/>
                </v:shape>
                <w:control r:id="rId128" w:name="DefaultOcxName70" w:shapeid="_x0000_i1342"/>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113</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41" type="#_x0000_t75" style="width:1in;height:18pt" o:ole="">
            <v:imagedata r:id="rId129" o:title=""/>
          </v:shape>
          <w:control r:id="rId130" w:name="DefaultOcxName71" w:shapeid="_x0000_i1341"/>
        </w:object>
      </w:r>
      <w:r w:rsidRPr="005B64CD">
        <w:rPr>
          <w:rFonts w:ascii="Verdana" w:eastAsia="Times New Roman" w:hAnsi="Verdana" w:cs="Times New Roman"/>
          <w:sz w:val="18"/>
          <w:szCs w:val="18"/>
        </w:rPr>
        <w:object w:dxaOrig="225" w:dyaOrig="225">
          <v:shape id="_x0000_i1340" type="#_x0000_t75" style="width:1in;height:18pt" o:ole="">
            <v:imagedata r:id="rId131" o:title=""/>
          </v:shape>
          <w:control r:id="rId132" w:name="DefaultOcxName72" w:shapeid="_x0000_i13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Q19:</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Q4 d) Welcome has decided to implement Cycle Counting to ensure more accurate inventory records in the stores. ABC classification has done based on the annual sales dollars of $ 10,500,000 and the following cut-off rules:</w:t>
            </w:r>
            <w:r w:rsidRPr="005B64CD">
              <w:rPr>
                <w:rFonts w:ascii="Verdana" w:eastAsia="Times New Roman" w:hAnsi="Verdana" w:cs="Times New Roman"/>
                <w:sz w:val="18"/>
                <w:szCs w:val="18"/>
              </w:rPr>
              <w:br/>
              <w:t>• Class ‘A’ – top 70%</w:t>
            </w:r>
            <w:r w:rsidRPr="005B64CD">
              <w:rPr>
                <w:rFonts w:ascii="Verdana" w:eastAsia="Times New Roman" w:hAnsi="Verdana" w:cs="Times New Roman"/>
                <w:sz w:val="18"/>
                <w:szCs w:val="18"/>
              </w:rPr>
              <w:br/>
              <w:t>• Class ‘B’ – next 20%</w:t>
            </w:r>
            <w:r w:rsidRPr="005B64CD">
              <w:rPr>
                <w:rFonts w:ascii="Verdana" w:eastAsia="Times New Roman" w:hAnsi="Verdana" w:cs="Times New Roman"/>
                <w:sz w:val="18"/>
                <w:szCs w:val="18"/>
              </w:rPr>
              <w:br/>
              <w:t>• Class ‘C’ – last 10%</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There are 20, 100 and 1500 items in the warehouse being classified as A, B and C items respectively.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SKU WLCX715 is found to be the 114th item in the Cumulative Percentage of Total Sales (%). WLCX715 is a Class </w:t>
            </w:r>
            <w:r w:rsidRPr="005B64CD">
              <w:rPr>
                <w:rFonts w:ascii="Verdana" w:eastAsia="Times New Roman" w:hAnsi="Verdana" w:cs="Times New Roman"/>
                <w:sz w:val="18"/>
                <w:szCs w:val="18"/>
              </w:rPr>
              <w:object w:dxaOrig="225" w:dyaOrig="225">
                <v:shape id="_x0000_i1339" type="#_x0000_t75" style="width:1in;height:18pt" o:ole="">
                  <v:imagedata r:id="rId133" o:title=""/>
                </v:shape>
                <w:control r:id="rId134" w:name="DefaultOcxName73" w:shapeid="_x0000_i1339"/>
              </w:object>
            </w:r>
            <w:r w:rsidRPr="005B64CD">
              <w:rPr>
                <w:rFonts w:ascii="Verdana" w:eastAsia="Times New Roman" w:hAnsi="Verdana" w:cs="Times New Roman"/>
                <w:sz w:val="18"/>
                <w:szCs w:val="18"/>
              </w:rPr>
              <w:t xml:space="preserve"> item.</w:t>
            </w:r>
            <w:r w:rsidRPr="005B64CD">
              <w:rPr>
                <w:rFonts w:ascii="Verdana" w:eastAsia="Times New Roman" w:hAnsi="Verdana" w:cs="Times New Roman"/>
                <w:sz w:val="18"/>
                <w:szCs w:val="18"/>
              </w:rPr>
              <w:br/>
            </w:r>
            <w:r w:rsidRPr="005B64CD">
              <w:rPr>
                <w:rFonts w:ascii="Verdana" w:eastAsia="Times New Roman" w:hAnsi="Verdana" w:cs="Times New Roman"/>
                <w:sz w:val="18"/>
                <w:szCs w:val="18"/>
              </w:rPr>
              <w:object w:dxaOrig="225" w:dyaOrig="225">
                <v:shape id="_x0000_i1338" type="#_x0000_t75" style="width:1in;height:18pt" o:ole="">
                  <v:imagedata r:id="rId135" o:title=""/>
                </v:shape>
                <w:control r:id="rId136" w:name="DefaultOcxName74" w:shapeid="_x0000_i1338"/>
              </w:objec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(1)</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37" type="#_x0000_t75" style="width:1in;height:18pt" o:ole="">
            <v:imagedata r:id="rId137" o:title=""/>
          </v:shape>
          <w:control r:id="rId138" w:name="DefaultOcxName75" w:shapeid="_x0000_i1337"/>
        </w:object>
      </w:r>
      <w:r w:rsidRPr="005B64CD">
        <w:rPr>
          <w:rFonts w:ascii="Verdana" w:eastAsia="Times New Roman" w:hAnsi="Verdana" w:cs="Times New Roman"/>
          <w:sz w:val="18"/>
          <w:szCs w:val="18"/>
        </w:rPr>
        <w:object w:dxaOrig="225" w:dyaOrig="225">
          <v:shape id="_x0000_i1336" type="#_x0000_t75" style="width:1in;height:18pt" o:ole="">
            <v:imagedata r:id="rId139" o:title=""/>
          </v:shape>
          <w:control r:id="rId140" w:name="DefaultOcxName76" w:shapeid="_x0000_i133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Q20:</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Q4 e) Base on the information from question d)</w:t>
            </w:r>
            <w:r w:rsidRPr="005B64CD">
              <w:rPr>
                <w:rFonts w:ascii="Verdana" w:eastAsia="Times New Roman" w:hAnsi="Verdana" w:cs="Times New Roman"/>
                <w:sz w:val="18"/>
                <w:szCs w:val="18"/>
              </w:rPr>
              <w:br/>
              <w:t>i) 150,000 units of SKU WLCX338 have been sold in a year with an average price of $25. Which is its class? Justify your choice. </w:t>
            </w:r>
            <w:r w:rsidRPr="005B64CD">
              <w:rPr>
                <w:rFonts w:ascii="Verdana" w:eastAsia="Times New Roman" w:hAnsi="Verdana" w:cs="Times New Roman"/>
                <w:sz w:val="18"/>
                <w:szCs w:val="18"/>
              </w:rPr>
              <w:br/>
              <w:t xml:space="preserve">ii) C items are supposed to count twice a year. However the manager postponed the 2nd count for 100 items out of the 1500 items. Give </w:t>
            </w:r>
            <w:r w:rsidRPr="005B64CD">
              <w:rPr>
                <w:rFonts w:ascii="Verdana" w:eastAsia="Times New Roman" w:hAnsi="Verdana" w:cs="Times New Roman"/>
                <w:b/>
                <w:bCs/>
                <w:sz w:val="18"/>
                <w:szCs w:val="18"/>
              </w:rPr>
              <w:t>ONE (1)</w:t>
            </w:r>
            <w:r w:rsidRPr="005B64CD">
              <w:rPr>
                <w:rFonts w:ascii="Verdana" w:eastAsia="Times New Roman" w:hAnsi="Verdana" w:cs="Times New Roman"/>
                <w:sz w:val="18"/>
                <w:szCs w:val="18"/>
              </w:rPr>
              <w:t xml:space="preserve"> reason for the manager’s decision.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(4)</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35" type="#_x0000_t75" style="width:475.5pt;height:119pt" o:ole="">
                  <v:imagedata r:id="rId141" o:title=""/>
                </v:shape>
                <w:control r:id="rId142" w:name="DefaultOcxName77" w:shapeid="_x0000_i1335"/>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54</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shd w:val="clear" w:color="auto" w:fill="000099"/>
        <w:spacing w:after="0" w:line="240" w:lineRule="auto"/>
        <w:rPr>
          <w:rFonts w:ascii="Verdana" w:eastAsia="Times New Roman" w:hAnsi="Verdana" w:cs="Times New Roman"/>
          <w:b/>
          <w:bCs/>
          <w:color w:val="FFFFFF"/>
          <w:sz w:val="18"/>
          <w:szCs w:val="18"/>
        </w:rPr>
      </w:pPr>
      <w:r w:rsidRPr="005B64CD">
        <w:rPr>
          <w:rFonts w:ascii="Verdana" w:eastAsia="Times New Roman" w:hAnsi="Verdana" w:cs="Times New Roman"/>
          <w:b/>
          <w:bCs/>
          <w:color w:val="FFFFFF"/>
          <w:sz w:val="18"/>
          <w:szCs w:val="18"/>
        </w:rPr>
        <w:t>Section: Question 5</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34" type="#_x0000_t75" style="width:1in;height:18pt" o:ole="">
            <v:imagedata r:id="rId143" o:title=""/>
          </v:shape>
          <w:control r:id="rId144" w:name="DefaultOcxName78" w:shapeid="_x0000_i1334"/>
        </w:object>
      </w:r>
      <w:r w:rsidRPr="005B64CD">
        <w:rPr>
          <w:rFonts w:ascii="Verdana" w:eastAsia="Times New Roman" w:hAnsi="Verdana" w:cs="Times New Roman"/>
          <w:sz w:val="18"/>
          <w:szCs w:val="18"/>
        </w:rPr>
        <w:object w:dxaOrig="225" w:dyaOrig="225">
          <v:shape id="_x0000_i1333" type="#_x0000_t75" style="width:1in;height:18pt" o:ole="">
            <v:imagedata r:id="rId145" o:title=""/>
          </v:shape>
          <w:control r:id="rId146" w:name="DefaultOcxName79" w:shapeid="_x0000_i133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
        <w:gridCol w:w="7215"/>
        <w:gridCol w:w="1313"/>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Q21:</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B-plastics Pte Ltd is a company that buys and sells resin, a kind of important raw material for plastic products. </w:t>
            </w:r>
            <w:r w:rsidRPr="005B64CD">
              <w:rPr>
                <w:rFonts w:ascii="Verdana" w:eastAsia="Times New Roman" w:hAnsi="Verdana" w:cs="Times New Roman"/>
                <w:sz w:val="18"/>
                <w:szCs w:val="18"/>
              </w:rPr>
              <w:br/>
            </w:r>
            <w:r w:rsidRPr="005B64CD">
              <w:rPr>
                <w:rFonts w:ascii="Verdana" w:eastAsia="Times New Roman" w:hAnsi="Verdana" w:cs="Times New Roman"/>
                <w:sz w:val="18"/>
                <w:szCs w:val="18"/>
              </w:rPr>
              <w:lastRenderedPageBreak/>
              <w:t>Q5 a) The following records in Table 5a shows the transactions in the 1st half of the year in 2018.</w:t>
            </w:r>
          </w:p>
          <w:p w:rsidR="005B64CD" w:rsidRPr="005B64CD" w:rsidRDefault="005B64CD" w:rsidP="005B64CD">
            <w:pPr>
              <w:spacing w:before="100" w:beforeAutospacing="1" w:after="0" w:line="240" w:lineRule="auto"/>
              <w:jc w:val="center"/>
              <w:rPr>
                <w:rFonts w:ascii="Verdana" w:eastAsia="Times New Roman" w:hAnsi="Verdana" w:cs="Times New Roman"/>
                <w:sz w:val="18"/>
                <w:szCs w:val="18"/>
              </w:rPr>
            </w:pPr>
            <w:r w:rsidRPr="005B64CD">
              <w:rPr>
                <w:rFonts w:ascii="Arial" w:eastAsia="Times New Roman" w:hAnsi="Arial" w:cs="Arial"/>
                <w:sz w:val="18"/>
                <w:szCs w:val="18"/>
              </w:rPr>
              <w:t xml:space="preserve">Table 5a 6 months Transaction of Resin </w:t>
            </w:r>
          </w:p>
          <w:tbl>
            <w:tblPr>
              <w:tblW w:w="0" w:type="auto"/>
              <w:jc w:val="cente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blBorders>
              <w:tblLook w:val="04A0" w:firstRow="1" w:lastRow="0" w:firstColumn="1" w:lastColumn="0" w:noHBand="0" w:noVBand="1"/>
            </w:tblPr>
            <w:tblGrid>
              <w:gridCol w:w="1571"/>
              <w:gridCol w:w="2045"/>
              <w:gridCol w:w="1505"/>
              <w:gridCol w:w="2024"/>
            </w:tblGrid>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Month</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Amount In</w:t>
                  </w:r>
                </w:p>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(Bought, in KG)</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Cost/KG</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Amount Out</w:t>
                  </w:r>
                </w:p>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(Sold, in KG)</w:t>
                  </w:r>
                </w:p>
              </w:tc>
            </w:tr>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Jan-18</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100</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$540</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78</w:t>
                  </w:r>
                </w:p>
              </w:tc>
            </w:tr>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Feb-18</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100</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$550</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68</w:t>
                  </w:r>
                </w:p>
              </w:tc>
            </w:tr>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Mar-18</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100</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$560</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88</w:t>
                  </w:r>
                </w:p>
              </w:tc>
            </w:tr>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Apr-18</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150</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$560</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118</w:t>
                  </w:r>
                </w:p>
              </w:tc>
            </w:tr>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May-18</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200</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$570</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188</w:t>
                  </w:r>
                </w:p>
              </w:tc>
            </w:tr>
            <w:tr w:rsidR="005B64CD" w:rsidRPr="005B64CD">
              <w:trPr>
                <w:jc w:val="center"/>
              </w:trPr>
              <w:tc>
                <w:tcPr>
                  <w:tcW w:w="17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Jun-18</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100</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$580</w:t>
                  </w:r>
                </w:p>
              </w:tc>
              <w:tc>
                <w:tcPr>
                  <w:tcW w:w="23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bCs/>
                      <w:color w:val="000000"/>
                      <w:sz w:val="24"/>
                      <w:szCs w:val="24"/>
                    </w:rPr>
                    <w:t>88</w:t>
                  </w:r>
                </w:p>
              </w:tc>
            </w:tr>
          </w:tbl>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Average Costing Method is used to understand the financial performance of the company. Calculate the following values, show your workings clearly and keep 2 decimal places for your results:</w:t>
            </w:r>
            <w:r w:rsidRPr="005B64CD">
              <w:rPr>
                <w:rFonts w:ascii="Verdana" w:eastAsia="Times New Roman" w:hAnsi="Verdana" w:cs="Times New Roman"/>
                <w:sz w:val="18"/>
                <w:szCs w:val="18"/>
              </w:rPr>
              <w:br/>
              <w:t>i)Average cost per kg          </w:t>
            </w:r>
            <w:r w:rsidRPr="005B64CD">
              <w:rPr>
                <w:rFonts w:ascii="Verdana" w:eastAsia="Times New Roman" w:hAnsi="Verdana" w:cs="Times New Roman"/>
                <w:sz w:val="18"/>
                <w:szCs w:val="18"/>
              </w:rPr>
              <w:br/>
              <w:t xml:space="preserve">ii)Ending inventory cost in June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(5)</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32" type="#_x0000_t75" style="width:475.5pt;height:119pt" o:ole="">
                  <v:imagedata r:id="rId147" o:title=""/>
                </v:shape>
                <w:control r:id="rId148" w:name="DefaultOcxName80" w:shapeid="_x0000_i1332"/>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34</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31" type="#_x0000_t75" style="width:1in;height:18pt" o:ole="">
            <v:imagedata r:id="rId149" o:title=""/>
          </v:shape>
          <w:control r:id="rId150" w:name="DefaultOcxName81" w:shapeid="_x0000_i1331"/>
        </w:object>
      </w:r>
      <w:r w:rsidRPr="005B64CD">
        <w:rPr>
          <w:rFonts w:ascii="Verdana" w:eastAsia="Times New Roman" w:hAnsi="Verdana" w:cs="Times New Roman"/>
          <w:sz w:val="18"/>
          <w:szCs w:val="18"/>
        </w:rPr>
        <w:object w:dxaOrig="225" w:dyaOrig="225">
          <v:shape id="_x0000_i1330" type="#_x0000_t75" style="width:1in;height:18pt" o:ole="">
            <v:imagedata r:id="rId151" o:title=""/>
          </v:shape>
          <w:control r:id="rId152" w:name="DefaultOcxName82" w:shapeid="_x0000_i133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
        <w:gridCol w:w="7212"/>
        <w:gridCol w:w="1314"/>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Q22:</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Q5 b) Refer to the information in Table 5b. Calculate profit after tax, show your workings clearly and keep 2 decimal places for your results.  </w:t>
            </w:r>
          </w:p>
          <w:p w:rsidR="005B64CD" w:rsidRPr="005B64CD" w:rsidRDefault="005B64CD" w:rsidP="005B64CD">
            <w:pPr>
              <w:spacing w:before="100" w:beforeAutospacing="1" w:after="0" w:line="240" w:lineRule="auto"/>
              <w:jc w:val="center"/>
              <w:rPr>
                <w:rFonts w:ascii="Verdana" w:eastAsia="Times New Roman" w:hAnsi="Verdana" w:cs="Times New Roman"/>
                <w:sz w:val="18"/>
                <w:szCs w:val="18"/>
              </w:rPr>
            </w:pPr>
            <w:r w:rsidRPr="005B64CD">
              <w:rPr>
                <w:rFonts w:ascii="Arial" w:eastAsia="Times New Roman" w:hAnsi="Arial" w:cs="Arial"/>
                <w:sz w:val="18"/>
                <w:szCs w:val="18"/>
              </w:rPr>
              <w:t>Table 5b Information Extracted from Income Statement</w:t>
            </w:r>
          </w:p>
          <w:tbl>
            <w:tblPr>
              <w:tblW w:w="0" w:type="auto"/>
              <w:jc w:val="cente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blBorders>
              <w:tblLook w:val="04A0" w:firstRow="1" w:lastRow="0" w:firstColumn="1" w:lastColumn="0" w:noHBand="0" w:noVBand="1"/>
            </w:tblPr>
            <w:tblGrid>
              <w:gridCol w:w="4230"/>
              <w:gridCol w:w="1710"/>
            </w:tblGrid>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
                      <w:bCs/>
                      <w:color w:val="000000" w:themeColor="text1"/>
                      <w:sz w:val="24"/>
                      <w:szCs w:val="24"/>
                    </w:rPr>
                    <w:t>Item</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
                      <w:bCs/>
                      <w:color w:val="000000" w:themeColor="text1"/>
                      <w:sz w:val="24"/>
                      <w:szCs w:val="24"/>
                    </w:rPr>
                    <w:t>Amount</w:t>
                  </w:r>
                </w:p>
              </w:tc>
            </w:tr>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Cs/>
                      <w:color w:val="000000" w:themeColor="text1"/>
                      <w:sz w:val="20"/>
                      <w:szCs w:val="20"/>
                    </w:rPr>
                    <w:t>Revenue</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right"/>
                    <w:rPr>
                      <w:rFonts w:ascii="Times New Roman" w:eastAsia="Times New Roman" w:hAnsi="Times New Roman" w:cs="Times New Roman"/>
                      <w:sz w:val="24"/>
                      <w:szCs w:val="24"/>
                    </w:rPr>
                  </w:pPr>
                  <w:r w:rsidRPr="005B64CD">
                    <w:rPr>
                      <w:rFonts w:ascii="Arial" w:eastAsia="Times New Roman" w:hAnsi="Arial" w:cs="Arial"/>
                      <w:color w:val="000000" w:themeColor="text1"/>
                      <w:sz w:val="20"/>
                      <w:szCs w:val="20"/>
                    </w:rPr>
                    <w:t xml:space="preserve">$568,288 </w:t>
                  </w:r>
                </w:p>
              </w:tc>
            </w:tr>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Cs/>
                      <w:color w:val="000000" w:themeColor="text1"/>
                      <w:sz w:val="20"/>
                      <w:szCs w:val="20"/>
                    </w:rPr>
                    <w:t>Cost of Goods Sold (COGS)</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right"/>
                    <w:rPr>
                      <w:rFonts w:ascii="Times New Roman" w:eastAsia="Times New Roman" w:hAnsi="Times New Roman" w:cs="Times New Roman"/>
                      <w:sz w:val="24"/>
                      <w:szCs w:val="24"/>
                    </w:rPr>
                  </w:pPr>
                  <w:r w:rsidRPr="005B64CD">
                    <w:rPr>
                      <w:rFonts w:ascii="Arial" w:eastAsia="Times New Roman" w:hAnsi="Arial" w:cs="Arial"/>
                      <w:color w:val="000000" w:themeColor="text1"/>
                      <w:sz w:val="24"/>
                      <w:szCs w:val="24"/>
                    </w:rPr>
                    <w:t>$</w:t>
                  </w:r>
                  <w:r w:rsidRPr="005B64CD">
                    <w:rPr>
                      <w:rFonts w:ascii="Arial" w:eastAsia="Times New Roman" w:hAnsi="Arial" w:cs="Arial"/>
                      <w:color w:val="000000" w:themeColor="text1"/>
                      <w:sz w:val="20"/>
                      <w:szCs w:val="20"/>
                    </w:rPr>
                    <w:t>345,819</w:t>
                  </w:r>
                </w:p>
              </w:tc>
            </w:tr>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Cs/>
                      <w:color w:val="000000" w:themeColor="text1"/>
                      <w:sz w:val="20"/>
                      <w:szCs w:val="20"/>
                    </w:rPr>
                    <w:t>Selling, General &amp; Administrative Expenses</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right"/>
                    <w:rPr>
                      <w:rFonts w:ascii="Times New Roman" w:eastAsia="Times New Roman" w:hAnsi="Times New Roman" w:cs="Times New Roman"/>
                      <w:sz w:val="24"/>
                      <w:szCs w:val="24"/>
                    </w:rPr>
                  </w:pPr>
                  <w:r w:rsidRPr="005B64CD">
                    <w:rPr>
                      <w:rFonts w:ascii="Arial" w:eastAsia="Times New Roman" w:hAnsi="Arial" w:cs="Arial"/>
                      <w:color w:val="000000" w:themeColor="text1"/>
                      <w:sz w:val="20"/>
                      <w:szCs w:val="20"/>
                    </w:rPr>
                    <w:t xml:space="preserve">$23,000 </w:t>
                  </w:r>
                </w:p>
              </w:tc>
            </w:tr>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Cs/>
                      <w:color w:val="000000" w:themeColor="text1"/>
                      <w:sz w:val="20"/>
                      <w:szCs w:val="20"/>
                    </w:rPr>
                    <w:t>Depreciation &amp; Amortization Expenses</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right"/>
                    <w:rPr>
                      <w:rFonts w:ascii="Times New Roman" w:eastAsia="Times New Roman" w:hAnsi="Times New Roman" w:cs="Times New Roman"/>
                      <w:sz w:val="24"/>
                      <w:szCs w:val="24"/>
                    </w:rPr>
                  </w:pPr>
                  <w:r w:rsidRPr="005B64CD">
                    <w:rPr>
                      <w:rFonts w:ascii="Arial" w:eastAsia="Times New Roman" w:hAnsi="Arial" w:cs="Arial"/>
                      <w:color w:val="000000" w:themeColor="text1"/>
                      <w:sz w:val="20"/>
                      <w:szCs w:val="20"/>
                    </w:rPr>
                    <w:t xml:space="preserve">$15,000 </w:t>
                  </w:r>
                </w:p>
              </w:tc>
            </w:tr>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Cs/>
                      <w:color w:val="000000" w:themeColor="text1"/>
                      <w:sz w:val="20"/>
                      <w:szCs w:val="20"/>
                    </w:rPr>
                    <w:t>Goodwill Expenses</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hideMark/>
                </w:tcPr>
                <w:p w:rsidR="005B64CD" w:rsidRPr="005B64CD" w:rsidRDefault="005B64CD" w:rsidP="005B64CD">
                  <w:pPr>
                    <w:adjustRightInd w:val="0"/>
                    <w:spacing w:after="0" w:line="240" w:lineRule="auto"/>
                    <w:jc w:val="right"/>
                    <w:rPr>
                      <w:rFonts w:ascii="Times New Roman" w:eastAsia="Times New Roman" w:hAnsi="Times New Roman" w:cs="Times New Roman"/>
                      <w:sz w:val="24"/>
                      <w:szCs w:val="24"/>
                    </w:rPr>
                  </w:pPr>
                  <w:r w:rsidRPr="005B64CD">
                    <w:rPr>
                      <w:rFonts w:ascii="Arial" w:eastAsia="Times New Roman" w:hAnsi="Arial" w:cs="Arial"/>
                      <w:color w:val="000000" w:themeColor="text1"/>
                      <w:sz w:val="24"/>
                      <w:szCs w:val="24"/>
                    </w:rPr>
                    <w:t>$7,500</w:t>
                  </w:r>
                </w:p>
              </w:tc>
            </w:tr>
            <w:tr w:rsidR="005B64CD" w:rsidRPr="005B64CD">
              <w:trPr>
                <w:jc w:val="center"/>
              </w:trPr>
              <w:tc>
                <w:tcPr>
                  <w:tcW w:w="42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rPr>
                      <w:rFonts w:ascii="Times New Roman" w:eastAsia="Times New Roman" w:hAnsi="Times New Roman" w:cs="Times New Roman"/>
                      <w:sz w:val="24"/>
                      <w:szCs w:val="24"/>
                    </w:rPr>
                  </w:pPr>
                  <w:r w:rsidRPr="005B64CD">
                    <w:rPr>
                      <w:rFonts w:ascii="Arial" w:eastAsia="Times New Roman" w:hAnsi="Arial" w:cs="Arial"/>
                      <w:bCs/>
                      <w:color w:val="000000" w:themeColor="text1"/>
                      <w:sz w:val="20"/>
                      <w:szCs w:val="20"/>
                    </w:rPr>
                    <w:t>Company Tax on Profit Before Tax</w:t>
                  </w:r>
                </w:p>
              </w:tc>
              <w:tc>
                <w:tcPr>
                  <w:tcW w:w="17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hideMark/>
                </w:tcPr>
                <w:p w:rsidR="005B64CD" w:rsidRPr="005B64CD" w:rsidRDefault="005B64CD" w:rsidP="005B64CD">
                  <w:pPr>
                    <w:adjustRightInd w:val="0"/>
                    <w:spacing w:after="0" w:line="240" w:lineRule="auto"/>
                    <w:jc w:val="right"/>
                    <w:rPr>
                      <w:rFonts w:ascii="Times New Roman" w:eastAsia="Times New Roman" w:hAnsi="Times New Roman" w:cs="Times New Roman"/>
                      <w:sz w:val="24"/>
                      <w:szCs w:val="24"/>
                    </w:rPr>
                  </w:pPr>
                  <w:r w:rsidRPr="005B64CD">
                    <w:rPr>
                      <w:rFonts w:ascii="Arial" w:eastAsia="Times New Roman" w:hAnsi="Arial" w:cs="Arial"/>
                      <w:color w:val="000000" w:themeColor="text1"/>
                      <w:sz w:val="24"/>
                      <w:szCs w:val="24"/>
                    </w:rPr>
                    <w:t>14%</w:t>
                  </w:r>
                </w:p>
              </w:tc>
            </w:tr>
          </w:tbl>
          <w:p w:rsidR="005B64CD" w:rsidRPr="005B64CD" w:rsidRDefault="005B64CD" w:rsidP="005B64CD">
            <w:pPr>
              <w:spacing w:after="0" w:line="240" w:lineRule="auto"/>
              <w:jc w:val="center"/>
              <w:rPr>
                <w:rFonts w:ascii="Verdana" w:eastAsia="Times New Roman" w:hAnsi="Verdana" w:cs="Times New Roman"/>
                <w:sz w:val="18"/>
                <w:szCs w:val="18"/>
              </w:rPr>
            </w:pP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(4)</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9" type="#_x0000_t75" style="width:475.5pt;height:119pt" o:ole="">
                  <v:imagedata r:id="rId153" o:title=""/>
                </v:shape>
                <w:control r:id="rId154" w:name="DefaultOcxName83" w:shapeid="_x0000_i1329"/>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24</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8" type="#_x0000_t75" style="width:1in;height:18pt" o:ole="">
            <v:imagedata r:id="rId155" o:title=""/>
          </v:shape>
          <w:control r:id="rId156" w:name="DefaultOcxName84" w:shapeid="_x0000_i1328"/>
        </w:object>
      </w:r>
      <w:r w:rsidRPr="005B64CD">
        <w:rPr>
          <w:rFonts w:ascii="Verdana" w:eastAsia="Times New Roman" w:hAnsi="Verdana" w:cs="Times New Roman"/>
          <w:sz w:val="18"/>
          <w:szCs w:val="18"/>
        </w:rPr>
        <w:object w:dxaOrig="225" w:dyaOrig="225">
          <v:shape id="_x0000_i1327" type="#_x0000_t75" style="width:1in;height:18pt" o:ole="">
            <v:imagedata r:id="rId157" o:title=""/>
          </v:shape>
          <w:control r:id="rId158" w:name="DefaultOcxName85" w:shapeid="_x0000_i132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Q23:</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Q5 c) Given the information in Table 5a, if Bplastic wants to minimize their reported income, which inventory valuation method (FIFO, LIFO or Average Costing Method) it should use? Explain your choice.</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6" type="#_x0000_t75" style="width:475.5pt;height:119pt" o:ole="">
                  <v:imagedata r:id="rId159" o:title=""/>
                </v:shape>
                <w:control r:id="rId160" w:name="DefaultOcxName86" w:shapeid="_x0000_i1326"/>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18</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5" type="#_x0000_t75" style="width:1in;height:18pt" o:ole="">
            <v:imagedata r:id="rId161" o:title=""/>
          </v:shape>
          <w:control r:id="rId162" w:name="DefaultOcxName87" w:shapeid="_x0000_i1325"/>
        </w:object>
      </w:r>
      <w:r w:rsidRPr="005B64CD">
        <w:rPr>
          <w:rFonts w:ascii="Verdana" w:eastAsia="Times New Roman" w:hAnsi="Verdana" w:cs="Times New Roman"/>
          <w:sz w:val="18"/>
          <w:szCs w:val="18"/>
        </w:rPr>
        <w:object w:dxaOrig="225" w:dyaOrig="225">
          <v:shape id="_x0000_i1324" type="#_x0000_t75" style="width:1in;height:18pt" o:ole="">
            <v:imagedata r:id="rId163" o:title=""/>
          </v:shape>
          <w:control r:id="rId164" w:name="DefaultOcxName88" w:shapeid="_x0000_i13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Q24:</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Q5 d) In order to reduce the inventory level, Bplastic decided to move close to their suppliers and implement a Kanban system to manage the order fulfilment process for their products. Explain how a Kanban system can help to reduce the inventory level.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3" type="#_x0000_t75" style="width:475.5pt;height:119pt" o:ole="">
                  <v:imagedata r:id="rId165" o:title=""/>
                </v:shape>
                <w:control r:id="rId166" w:name="DefaultOcxName89" w:shapeid="_x0000_i1323"/>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30</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2" type="#_x0000_t75" style="width:1in;height:18pt" o:ole="">
            <v:imagedata r:id="rId167" o:title=""/>
          </v:shape>
          <w:control r:id="rId168" w:name="DefaultOcxName90" w:shapeid="_x0000_i1322"/>
        </w:object>
      </w:r>
      <w:r w:rsidRPr="005B64CD">
        <w:rPr>
          <w:rFonts w:ascii="Verdana" w:eastAsia="Times New Roman" w:hAnsi="Verdana" w:cs="Times New Roman"/>
          <w:sz w:val="18"/>
          <w:szCs w:val="18"/>
        </w:rPr>
        <w:object w:dxaOrig="225" w:dyaOrig="225">
          <v:shape id="_x0000_i1321" type="#_x0000_t75" style="width:1in;height:18pt" o:ole="">
            <v:imagedata r:id="rId169" o:title=""/>
          </v:shape>
          <w:control r:id="rId170" w:name="DefaultOcxName91" w:shapeid="_x0000_i132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192"/>
        <w:gridCol w:w="1331"/>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Q25:</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Q5 e) After the Kanban system is implemented, it is noticed that there is a red line in a container shown in Figure 5a.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noProof/>
                <w:sz w:val="18"/>
                <w:szCs w:val="18"/>
              </w:rPr>
              <w:lastRenderedPageBreak/>
              <w:drawing>
                <wp:inline distT="0" distB="0" distL="0" distR="0">
                  <wp:extent cx="3048000" cy="2343150"/>
                  <wp:effectExtent l="0" t="0" r="0" b="0"/>
                  <wp:docPr id="4" name="Picture 4" descr="C:\Users\17046589\AppData\Roaming\Republic Poly\eQuest\_assessmentimages\_assessmentimg_1989050289_-19590379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989050289_-1959037962.jpe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              </w:t>
            </w:r>
            <w:r w:rsidRPr="005B64CD">
              <w:rPr>
                <w:rFonts w:ascii="Arial" w:eastAsia="Times New Roman" w:hAnsi="Arial" w:cs="Arial"/>
                <w:sz w:val="20"/>
                <w:szCs w:val="20"/>
              </w:rPr>
              <w:t>Figure 5a A Container used in Kanban System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i) What is the purpose of having this red line?      </w:t>
            </w:r>
            <w:r w:rsidRPr="005B64CD">
              <w:rPr>
                <w:rFonts w:ascii="Verdana" w:eastAsia="Times New Roman" w:hAnsi="Verdana" w:cs="Times New Roman"/>
                <w:sz w:val="18"/>
                <w:szCs w:val="18"/>
              </w:rPr>
              <w:br/>
              <w:t>ii) How to determine where to paste this red line in the container?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20" type="#_x0000_t75" style="width:475.5pt;height:119pt" o:ole="">
                  <v:imagedata r:id="rId172" o:title=""/>
                </v:shape>
                <w:control r:id="rId173" w:name="DefaultOcxName92" w:shapeid="_x0000_i1320"/>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41</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19" type="#_x0000_t75" style="width:1in;height:18pt" o:ole="">
            <v:imagedata r:id="rId174" o:title=""/>
          </v:shape>
          <w:control r:id="rId175" w:name="DefaultOcxName93" w:shapeid="_x0000_i1319"/>
        </w:object>
      </w:r>
      <w:r w:rsidRPr="005B64CD">
        <w:rPr>
          <w:rFonts w:ascii="Verdana" w:eastAsia="Times New Roman" w:hAnsi="Verdana" w:cs="Times New Roman"/>
          <w:sz w:val="18"/>
          <w:szCs w:val="18"/>
        </w:rPr>
        <w:object w:dxaOrig="225" w:dyaOrig="225">
          <v:shape id="_x0000_i1318" type="#_x0000_t75" style="width:1in;height:18pt" o:ole="">
            <v:imagedata r:id="rId176" o:title=""/>
          </v:shape>
          <w:control r:id="rId177" w:name="DefaultOcxName94" w:shapeid="_x0000_i13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0"/>
        <w:gridCol w:w="7641"/>
        <w:gridCol w:w="875"/>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Q26:</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Q5 f) It is also observed that containers are attached with Kanban cards shown in Figure 5b.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noProof/>
                <w:sz w:val="18"/>
                <w:szCs w:val="18"/>
              </w:rPr>
              <w:drawing>
                <wp:inline distT="0" distB="0" distL="0" distR="0">
                  <wp:extent cx="5327650" cy="1866900"/>
                  <wp:effectExtent l="0" t="0" r="6350" b="0"/>
                  <wp:docPr id="3" name="Picture 3" descr="C:\Users\17046589\AppData\Roaming\Republic Poly\eQuest\_assessmentimages\_assessmentimg_823359792_-1016580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823359792_-1016580497.jpe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327650" cy="1866900"/>
                          </a:xfrm>
                          <a:prstGeom prst="rect">
                            <a:avLst/>
                          </a:prstGeom>
                          <a:noFill/>
                          <a:ln>
                            <a:noFill/>
                          </a:ln>
                        </pic:spPr>
                      </pic:pic>
                    </a:graphicData>
                  </a:graphic>
                </wp:inline>
              </w:drawing>
            </w:r>
          </w:p>
          <w:p w:rsidR="005B64CD" w:rsidRPr="005B64CD" w:rsidRDefault="005B64CD" w:rsidP="005B64CD">
            <w:pPr>
              <w:adjustRightInd w:val="0"/>
              <w:spacing w:after="200" w:line="240" w:lineRule="auto"/>
              <w:jc w:val="center"/>
              <w:rPr>
                <w:rFonts w:ascii="Verdana" w:eastAsia="Times New Roman" w:hAnsi="Verdana" w:cs="Times New Roman"/>
                <w:sz w:val="18"/>
                <w:szCs w:val="18"/>
              </w:rPr>
            </w:pPr>
            <w:r w:rsidRPr="005B64CD">
              <w:rPr>
                <w:rFonts w:ascii="Arial" w:eastAsia="Times New Roman" w:hAnsi="Arial" w:cs="Arial"/>
                <w:color w:val="000000"/>
                <w:sz w:val="20"/>
                <w:szCs w:val="20"/>
              </w:rPr>
              <w:t>Figure 5b Kanban Card</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lastRenderedPageBreak/>
              <w:t>Fill in the blanks in the paragraph below with information found in the Kanban card shown in figure 5b.</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When the front container is empty, the container with the card will be sent to </w:t>
            </w:r>
            <w:r w:rsidRPr="005B64CD">
              <w:rPr>
                <w:rFonts w:ascii="Verdana" w:eastAsia="Times New Roman" w:hAnsi="Verdana" w:cs="Times New Roman"/>
                <w:sz w:val="18"/>
                <w:szCs w:val="18"/>
              </w:rPr>
              <w:object w:dxaOrig="225" w:dyaOrig="225">
                <v:shape id="_x0000_i1317" type="#_x0000_t75" style="width:1in;height:18pt" o:ole="">
                  <v:imagedata r:id="rId179" o:title=""/>
                </v:shape>
                <w:control r:id="rId180" w:name="DefaultOcxName95" w:shapeid="_x0000_i1317"/>
              </w:object>
            </w: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16" type="#_x0000_t75" style="width:1in;height:18pt" o:ole="">
                  <v:imagedata r:id="rId181" o:title=""/>
                </v:shape>
                <w:control r:id="rId182" w:name="DefaultOcxName96" w:shapeid="_x0000_i1316"/>
              </w:object>
            </w:r>
            <w:r w:rsidRPr="005B64CD">
              <w:rPr>
                <w:rFonts w:ascii="Verdana" w:eastAsia="Times New Roman" w:hAnsi="Verdana" w:cs="Times New Roman"/>
                <w:sz w:val="18"/>
                <w:szCs w:val="18"/>
              </w:rPr>
              <w:t xml:space="preserve"> pieces of screws will be filled in the containers, and this order was placed on </w:t>
            </w:r>
            <w:r w:rsidRPr="005B64CD">
              <w:rPr>
                <w:rFonts w:ascii="Verdana" w:eastAsia="Times New Roman" w:hAnsi="Verdana" w:cs="Times New Roman"/>
                <w:sz w:val="18"/>
                <w:szCs w:val="18"/>
              </w:rPr>
              <w:object w:dxaOrig="225" w:dyaOrig="225">
                <v:shape id="_x0000_i1315" type="#_x0000_t75" style="width:1in;height:18pt" o:ole="">
                  <v:imagedata r:id="rId183" o:title=""/>
                </v:shape>
                <w:control r:id="rId184" w:name="DefaultOcxName97" w:shapeid="_x0000_i1315"/>
              </w:object>
            </w:r>
            <w:r w:rsidRPr="005B64CD">
              <w:rPr>
                <w:rFonts w:ascii="Verdana" w:eastAsia="Times New Roman" w:hAnsi="Verdana" w:cs="Times New Roman"/>
                <w:sz w:val="18"/>
                <w:szCs w:val="18"/>
              </w:rPr>
              <w:t xml:space="preserve">2017 and would be delivered on </w:t>
            </w:r>
            <w:r w:rsidRPr="005B64CD">
              <w:rPr>
                <w:rFonts w:ascii="Verdana" w:eastAsia="Times New Roman" w:hAnsi="Verdana" w:cs="Times New Roman"/>
                <w:sz w:val="18"/>
                <w:szCs w:val="18"/>
              </w:rPr>
              <w:object w:dxaOrig="225" w:dyaOrig="225">
                <v:shape id="_x0000_i1314" type="#_x0000_t75" style="width:1in;height:18pt" o:ole="">
                  <v:imagedata r:id="rId185" o:title=""/>
                </v:shape>
                <w:control r:id="rId186" w:name="DefaultOcxName98" w:shapeid="_x0000_i1314"/>
              </w:object>
            </w:r>
            <w:r w:rsidRPr="005B64CD">
              <w:rPr>
                <w:rFonts w:ascii="Verdana" w:eastAsia="Times New Roman" w:hAnsi="Verdana" w:cs="Times New Roman"/>
                <w:sz w:val="18"/>
                <w:szCs w:val="18"/>
              </w:rPr>
              <w:t xml:space="preserve">2017. And this container will be put back on </w:t>
            </w:r>
            <w:r w:rsidRPr="005B64CD">
              <w:rPr>
                <w:rFonts w:ascii="Verdana" w:eastAsia="Times New Roman" w:hAnsi="Verdana" w:cs="Times New Roman"/>
                <w:sz w:val="18"/>
                <w:szCs w:val="18"/>
              </w:rPr>
              <w:object w:dxaOrig="225" w:dyaOrig="225">
                <v:shape id="_x0000_i1313" type="#_x0000_t75" style="width:1in;height:18pt" o:ole="">
                  <v:imagedata r:id="rId187" o:title=""/>
                </v:shape>
                <w:control r:id="rId188" w:name="DefaultOcxName99" w:shapeid="_x0000_i1313"/>
              </w:object>
            </w:r>
            <w:r w:rsidRPr="005B64CD">
              <w:rPr>
                <w:rFonts w:ascii="Verdana" w:eastAsia="Times New Roman" w:hAnsi="Verdana" w:cs="Times New Roman"/>
                <w:sz w:val="18"/>
                <w:szCs w:val="18"/>
              </w:rPr>
              <w:t xml:space="preserve"> .       </w:t>
            </w:r>
            <w:r w:rsidRPr="005B64CD">
              <w:rPr>
                <w:rFonts w:ascii="Verdana" w:eastAsia="Times New Roman" w:hAnsi="Verdana" w:cs="Times New Roman"/>
                <w:sz w:val="18"/>
                <w:szCs w:val="18"/>
              </w:rPr>
              <w:br/>
            </w:r>
            <w:r w:rsidRPr="005B64CD">
              <w:rPr>
                <w:rFonts w:ascii="Verdana" w:eastAsia="Times New Roman" w:hAnsi="Verdana" w:cs="Times New Roman"/>
                <w:sz w:val="18"/>
                <w:szCs w:val="18"/>
              </w:rPr>
              <w:object w:dxaOrig="225" w:dyaOrig="225">
                <v:shape id="_x0000_i1312" type="#_x0000_t75" style="width:1in;height:18pt" o:ole="">
                  <v:imagedata r:id="rId189" o:title=""/>
                </v:shape>
                <w:control r:id="rId190" w:name="DefaultOcxName100" w:shapeid="_x0000_i1312"/>
              </w:objec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(5)</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shd w:val="clear" w:color="auto" w:fill="000099"/>
        <w:spacing w:after="0" w:line="240" w:lineRule="auto"/>
        <w:rPr>
          <w:rFonts w:ascii="Verdana" w:eastAsia="Times New Roman" w:hAnsi="Verdana" w:cs="Times New Roman"/>
          <w:b/>
          <w:bCs/>
          <w:color w:val="FFFFFF"/>
          <w:sz w:val="18"/>
          <w:szCs w:val="18"/>
        </w:rPr>
      </w:pPr>
      <w:r w:rsidRPr="005B64CD">
        <w:rPr>
          <w:rFonts w:ascii="Verdana" w:eastAsia="Times New Roman" w:hAnsi="Verdana" w:cs="Times New Roman"/>
          <w:b/>
          <w:bCs/>
          <w:color w:val="FFFFFF"/>
          <w:sz w:val="18"/>
          <w:szCs w:val="18"/>
        </w:rPr>
        <w:t>Section: Question 6</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11" type="#_x0000_t75" style="width:1in;height:18pt" o:ole="">
            <v:imagedata r:id="rId191" o:title=""/>
          </v:shape>
          <w:control r:id="rId192" w:name="DefaultOcxName101" w:shapeid="_x0000_i1311"/>
        </w:object>
      </w:r>
      <w:r w:rsidRPr="005B64CD">
        <w:rPr>
          <w:rFonts w:ascii="Verdana" w:eastAsia="Times New Roman" w:hAnsi="Verdana" w:cs="Times New Roman"/>
          <w:sz w:val="18"/>
          <w:szCs w:val="18"/>
        </w:rPr>
        <w:object w:dxaOrig="225" w:dyaOrig="225">
          <v:shape id="_x0000_i1310" type="#_x0000_t75" style="width:1in;height:18pt" o:ole="">
            <v:imagedata r:id="rId193" o:title=""/>
          </v:shape>
          <w:control r:id="rId194" w:name="DefaultOcxName102" w:shapeid="_x0000_i13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Q27:</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Mario Skating Pte Ltd produces various models of Skateboard in Malaysia. It has implemented SAP Enterprise Resource Planning (ERP) System to improve the efficiency and accuracy of planning.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Q6 a) List </w:t>
            </w:r>
            <w:r w:rsidRPr="005B64CD">
              <w:rPr>
                <w:rFonts w:ascii="Verdana" w:eastAsia="Times New Roman" w:hAnsi="Verdana" w:cs="Times New Roman"/>
                <w:b/>
                <w:bCs/>
                <w:sz w:val="18"/>
                <w:szCs w:val="18"/>
              </w:rPr>
              <w:t>TWO (2)</w:t>
            </w:r>
            <w:r w:rsidRPr="005B64CD">
              <w:rPr>
                <w:rFonts w:ascii="Verdana" w:eastAsia="Times New Roman" w:hAnsi="Verdana" w:cs="Times New Roman"/>
                <w:sz w:val="18"/>
                <w:szCs w:val="18"/>
              </w:rPr>
              <w:t xml:space="preserve"> key function areas of an Enterprise Resource Planning software.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09" type="#_x0000_t75" style="width:475.5pt;height:119pt" o:ole="">
                  <v:imagedata r:id="rId195" o:title=""/>
                </v:shape>
                <w:control r:id="rId196" w:name="DefaultOcxName103" w:shapeid="_x0000_i1309"/>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18</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08" type="#_x0000_t75" style="width:1in;height:18pt" o:ole="">
            <v:imagedata r:id="rId197" o:title=""/>
          </v:shape>
          <w:control r:id="rId198" w:name="DefaultOcxName104" w:shapeid="_x0000_i1308"/>
        </w:object>
      </w:r>
      <w:r w:rsidRPr="005B64CD">
        <w:rPr>
          <w:rFonts w:ascii="Verdana" w:eastAsia="Times New Roman" w:hAnsi="Verdana" w:cs="Times New Roman"/>
          <w:sz w:val="18"/>
          <w:szCs w:val="18"/>
        </w:rPr>
        <w:object w:dxaOrig="225" w:dyaOrig="225">
          <v:shape id="_x0000_i1307" type="#_x0000_t75" style="width:1in;height:18pt" o:ole="">
            <v:imagedata r:id="rId199" o:title=""/>
          </v:shape>
          <w:control r:id="rId200" w:name="DefaultOcxName105" w:shapeid="_x0000_i13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6236"/>
        <w:gridCol w:w="2287"/>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Q28:</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Q6 b) List </w:t>
            </w:r>
            <w:r w:rsidRPr="005B64CD">
              <w:rPr>
                <w:rFonts w:ascii="Verdana" w:eastAsia="Times New Roman" w:hAnsi="Verdana" w:cs="Times New Roman"/>
                <w:b/>
                <w:bCs/>
                <w:sz w:val="18"/>
                <w:szCs w:val="18"/>
              </w:rPr>
              <w:t>TWO (2)</w:t>
            </w:r>
            <w:r w:rsidRPr="005B64CD">
              <w:rPr>
                <w:rFonts w:ascii="Verdana" w:eastAsia="Times New Roman" w:hAnsi="Verdana" w:cs="Times New Roman"/>
                <w:sz w:val="18"/>
                <w:szCs w:val="18"/>
              </w:rPr>
              <w:t xml:space="preserve"> types of data that is required for Material Master in SAP.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06" type="#_x0000_t75" style="width:475.5pt;height:119pt" o:ole="">
                  <v:imagedata r:id="rId201" o:title=""/>
                </v:shape>
                <w:control r:id="rId202" w:name="DefaultOcxName106" w:shapeid="_x0000_i1306"/>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05" type="#_x0000_t75" style="width:1in;height:18pt" o:ole="">
            <v:imagedata r:id="rId203" o:title=""/>
          </v:shape>
          <w:control r:id="rId204" w:name="DefaultOcxName107" w:shapeid="_x0000_i1305"/>
        </w:object>
      </w:r>
      <w:r w:rsidRPr="005B64CD">
        <w:rPr>
          <w:rFonts w:ascii="Verdana" w:eastAsia="Times New Roman" w:hAnsi="Verdana" w:cs="Times New Roman"/>
          <w:sz w:val="18"/>
          <w:szCs w:val="18"/>
        </w:rPr>
        <w:object w:dxaOrig="225" w:dyaOrig="225">
          <v:shape id="_x0000_i1304" type="#_x0000_t75" style="width:1in;height:18pt" o:ole="">
            <v:imagedata r:id="rId205" o:title=""/>
          </v:shape>
          <w:control r:id="rId206" w:name="DefaultOcxName108" w:shapeid="_x0000_i13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4"/>
        <w:gridCol w:w="7715"/>
        <w:gridCol w:w="827"/>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Q29:</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xml:space="preserve">Q6 c) Figure 6a is the Bill of Material (BOM) for Entry-level Skateboard FG-888. Figure 6b is the Stock/Requirement List in SAP for Fiberglass board SF1-888.  </w:t>
            </w:r>
          </w:p>
          <w:p w:rsidR="005B64CD" w:rsidRPr="005B64CD" w:rsidRDefault="005B64CD" w:rsidP="005B64CD">
            <w:pPr>
              <w:spacing w:after="0" w:line="240" w:lineRule="auto"/>
              <w:jc w:val="center"/>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after="0" w:line="240" w:lineRule="auto"/>
              <w:jc w:val="center"/>
              <w:rPr>
                <w:rFonts w:ascii="Verdana" w:eastAsia="Times New Roman" w:hAnsi="Verdana" w:cs="Times New Roman"/>
                <w:sz w:val="18"/>
                <w:szCs w:val="18"/>
              </w:rPr>
            </w:pPr>
            <w:r w:rsidRPr="005B64CD">
              <w:rPr>
                <w:rFonts w:ascii="Arial" w:eastAsia="Times New Roman" w:hAnsi="Arial" w:cs="Arial"/>
                <w:bCs/>
                <w:noProof/>
                <w:sz w:val="20"/>
                <w:szCs w:val="20"/>
                <w:lang w:val="en-US"/>
              </w:rPr>
              <w:lastRenderedPageBreak/>
              <w:drawing>
                <wp:inline distT="0" distB="0" distL="0" distR="0">
                  <wp:extent cx="4819650" cy="2965450"/>
                  <wp:effectExtent l="0" t="0" r="0" b="6350"/>
                  <wp:docPr id="2" name="Picture 2" descr="C:\Users\17046589\AppData\Roaming\Republic Poly\eQuest\_assessmentimages\_assessmentimg_98466189_18159375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98466189_1815937515.jpe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819650" cy="2965450"/>
                          </a:xfrm>
                          <a:prstGeom prst="rect">
                            <a:avLst/>
                          </a:prstGeom>
                          <a:noFill/>
                          <a:ln>
                            <a:noFill/>
                          </a:ln>
                        </pic:spPr>
                      </pic:pic>
                    </a:graphicData>
                  </a:graphic>
                </wp:inline>
              </w:drawing>
            </w:r>
          </w:p>
          <w:p w:rsidR="005B64CD" w:rsidRPr="005B64CD" w:rsidRDefault="005B64CD" w:rsidP="005B64CD">
            <w:pPr>
              <w:spacing w:after="0" w:line="240" w:lineRule="auto"/>
              <w:jc w:val="center"/>
              <w:rPr>
                <w:rFonts w:ascii="Arial" w:eastAsia="Times New Roman" w:hAnsi="Arial" w:cs="Arial"/>
                <w:bCs/>
                <w:szCs w:val="20"/>
                <w:lang w:val="en-US"/>
              </w:rPr>
            </w:pPr>
            <w:r w:rsidRPr="005B64CD">
              <w:rPr>
                <w:rFonts w:ascii="Arial" w:eastAsia="Times New Roman" w:hAnsi="Arial" w:cs="Arial"/>
                <w:bCs/>
                <w:sz w:val="20"/>
                <w:szCs w:val="20"/>
                <w:lang w:val="en-US"/>
              </w:rPr>
              <w:t>Figure 6a Bill of Materials for Entry-level Skateboard FG-888</w:t>
            </w:r>
          </w:p>
          <w:p w:rsidR="005B64CD" w:rsidRPr="005B64CD" w:rsidRDefault="005B64CD" w:rsidP="005B64CD">
            <w:pPr>
              <w:spacing w:after="0" w:line="240" w:lineRule="auto"/>
              <w:jc w:val="center"/>
              <w:rPr>
                <w:rFonts w:ascii="Arial" w:eastAsia="Times New Roman" w:hAnsi="Arial" w:cs="Arial"/>
                <w:bCs/>
                <w:szCs w:val="20"/>
                <w:lang w:val="en-US"/>
              </w:rPr>
            </w:pPr>
            <w:r w:rsidRPr="005B64CD">
              <w:rPr>
                <w:rFonts w:ascii="Arial" w:eastAsia="Times New Roman" w:hAnsi="Arial" w:cs="Arial"/>
                <w:bCs/>
                <w:sz w:val="20"/>
                <w:szCs w:val="20"/>
                <w:lang w:val="en-US"/>
              </w:rPr>
              <w:t>QPP: Quantity per Parent   LT: Lead Time</w:t>
            </w:r>
          </w:p>
          <w:p w:rsidR="005B64CD" w:rsidRPr="005B64CD" w:rsidRDefault="005B64CD" w:rsidP="005B64CD">
            <w:pPr>
              <w:spacing w:after="0" w:line="240" w:lineRule="auto"/>
              <w:jc w:val="center"/>
              <w:rPr>
                <w:rFonts w:ascii="Arial" w:eastAsia="Times New Roman" w:hAnsi="Arial" w:cs="Arial"/>
                <w:bCs/>
                <w:szCs w:val="20"/>
                <w:lang w:val="en-US"/>
              </w:rPr>
            </w:pPr>
            <w:r w:rsidRPr="005B64CD">
              <w:rPr>
                <w:rFonts w:ascii="Arial" w:eastAsia="Times New Roman" w:hAnsi="Arial" w:cs="Arial"/>
                <w:bCs/>
                <w:szCs w:val="20"/>
                <w:lang w:val="en-US"/>
              </w:rPr>
              <w:t> </w:t>
            </w:r>
          </w:p>
          <w:p w:rsidR="005B64CD" w:rsidRPr="005B64CD" w:rsidRDefault="005B64CD" w:rsidP="005B64CD">
            <w:pPr>
              <w:spacing w:after="0" w:line="240" w:lineRule="auto"/>
              <w:jc w:val="center"/>
              <w:rPr>
                <w:rFonts w:ascii="Arial" w:eastAsia="Times New Roman" w:hAnsi="Arial" w:cs="Arial"/>
                <w:bCs/>
                <w:sz w:val="20"/>
                <w:szCs w:val="20"/>
                <w:lang w:val="en-US"/>
              </w:rPr>
            </w:pPr>
            <w:r w:rsidRPr="005B64CD">
              <w:rPr>
                <w:rFonts w:ascii="Arial" w:eastAsia="Times New Roman" w:hAnsi="Arial" w:cs="Arial"/>
                <w:bCs/>
                <w:noProof/>
                <w:sz w:val="20"/>
                <w:szCs w:val="20"/>
                <w:lang w:val="en-US"/>
              </w:rPr>
              <w:drawing>
                <wp:inline distT="0" distB="0" distL="0" distR="0">
                  <wp:extent cx="5734050" cy="3448050"/>
                  <wp:effectExtent l="0" t="0" r="0" b="0"/>
                  <wp:docPr id="1" name="Picture 1" descr="C:\Users\17046589\AppData\Roaming\Republic Poly\eQuest\_assessmentimages\_assessmentimg_98466189_857794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98466189_857794491.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rsidR="005B64CD" w:rsidRPr="005B64CD" w:rsidRDefault="005B64CD" w:rsidP="005B64CD">
            <w:pPr>
              <w:spacing w:after="200" w:line="240" w:lineRule="auto"/>
              <w:ind w:left="540"/>
              <w:contextualSpacing/>
              <w:jc w:val="center"/>
              <w:rPr>
                <w:rFonts w:ascii="Verdana" w:eastAsia="Times New Roman" w:hAnsi="Verdana" w:cs="Times New Roman"/>
                <w:sz w:val="18"/>
                <w:szCs w:val="18"/>
              </w:rPr>
            </w:pPr>
            <w:r w:rsidRPr="005B64CD">
              <w:rPr>
                <w:rFonts w:ascii="Arial" w:eastAsia="Times New Roman" w:hAnsi="Arial" w:cs="Arial"/>
                <w:sz w:val="20"/>
                <w:szCs w:val="20"/>
              </w:rPr>
              <w:t>Figure 6b Stock/Requirement List for Fiberglass board SF1-888</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Based on Figure 6b, What lot sizing rule is used to determine the lot size of SF1-888, Lot-for-lot or Fixed order quantity?</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(1)</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03" type="#_x0000_t75" style="width:16.5pt;height:15pt" o:ole="">
                  <v:imagedata r:id="rId11" o:title=""/>
                </v:shape>
                <w:control r:id="rId209" w:name="DefaultOcxName109" w:shapeid="_x0000_i1303"/>
              </w:object>
            </w:r>
            <w:r w:rsidRPr="005B64CD">
              <w:rPr>
                <w:rFonts w:ascii="Verdana" w:eastAsia="Times New Roman" w:hAnsi="Verdana" w:cs="Times New Roman"/>
                <w:sz w:val="18"/>
                <w:szCs w:val="18"/>
              </w:rPr>
              <w:t>Lot-for-Lot</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r w:rsidRPr="005B64CD">
              <w:rPr>
                <w:rFonts w:ascii="Verdana" w:eastAsia="Times New Roman" w:hAnsi="Verdana" w:cs="Times New Roman"/>
                <w:sz w:val="18"/>
                <w:szCs w:val="18"/>
              </w:rPr>
              <w:object w:dxaOrig="225" w:dyaOrig="225">
                <v:shape id="_x0000_i1302" type="#_x0000_t75" style="width:16.5pt;height:15pt" o:ole="">
                  <v:imagedata r:id="rId8" o:title=""/>
                </v:shape>
                <w:control r:id="rId210" w:name="DefaultOcxName110" w:shapeid="_x0000_i1302"/>
              </w:object>
            </w:r>
            <w:r w:rsidRPr="005B64CD">
              <w:rPr>
                <w:rFonts w:ascii="Verdana" w:eastAsia="Times New Roman" w:hAnsi="Verdana" w:cs="Times New Roman"/>
                <w:sz w:val="18"/>
                <w:szCs w:val="18"/>
              </w:rPr>
              <w:t>Fixed Order Quantity</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301" type="#_x0000_t75" style="width:1in;height:18pt" o:ole="">
            <v:imagedata r:id="rId211" o:title=""/>
          </v:shape>
          <w:control r:id="rId212" w:name="DefaultOcxName111" w:shapeid="_x0000_i1301"/>
        </w:object>
      </w:r>
      <w:r w:rsidRPr="005B64CD">
        <w:rPr>
          <w:rFonts w:ascii="Verdana" w:eastAsia="Times New Roman" w:hAnsi="Verdana" w:cs="Times New Roman"/>
          <w:sz w:val="18"/>
          <w:szCs w:val="18"/>
        </w:rPr>
        <w:object w:dxaOrig="225" w:dyaOrig="225">
          <v:shape id="_x0000_i1300" type="#_x0000_t75" style="width:1in;height:18pt" o:ole="">
            <v:imagedata r:id="rId213" o:title=""/>
          </v:shape>
          <w:control r:id="rId214" w:name="DefaultOcxName112" w:shapeid="_x0000_i13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Q30:</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Q6 d) Based on Figure 6b, there is a planned order on 29th June 2018 required to reschedule to 25th June 2018. What is the reason to have this adjustment?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(2)</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9" type="#_x0000_t75" style="width:475.5pt;height:119pt" o:ole="">
                  <v:imagedata r:id="rId215" o:title=""/>
                </v:shape>
                <w:control r:id="rId216" w:name="DefaultOcxName113" w:shapeid="_x0000_i1299"/>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15</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8" type="#_x0000_t75" style="width:1in;height:18pt" o:ole="">
            <v:imagedata r:id="rId217" o:title=""/>
          </v:shape>
          <w:control r:id="rId218" w:name="DefaultOcxName114" w:shapeid="_x0000_i1298"/>
        </w:object>
      </w:r>
      <w:r w:rsidRPr="005B64CD">
        <w:rPr>
          <w:rFonts w:ascii="Verdana" w:eastAsia="Times New Roman" w:hAnsi="Verdana" w:cs="Times New Roman"/>
          <w:sz w:val="18"/>
          <w:szCs w:val="18"/>
        </w:rPr>
        <w:object w:dxaOrig="225" w:dyaOrig="225">
          <v:shape id="_x0000_i1297" type="#_x0000_t75" style="width:1in;height:18pt" o:ole="">
            <v:imagedata r:id="rId219" o:title=""/>
          </v:shape>
          <w:control r:id="rId220" w:name="DefaultOcxName115" w:shapeid="_x0000_i12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3"/>
        <w:gridCol w:w="1320"/>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Q31:</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Q6 e) The in-house production lead time for SF1-888 Fiber Glass is reduced from 1 week to 2 days. What is/are the changes that will reflect in the page of Stock/Requirement List in Figure 5b after MRP re-run?</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(1)</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6" type="#_x0000_t75" style="width:475.5pt;height:119pt" o:ole="">
                  <v:imagedata r:id="rId221" o:title=""/>
                </v:shape>
                <w:control r:id="rId222" w:name="DefaultOcxName116" w:shapeid="_x0000_i1296"/>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17</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5" type="#_x0000_t75" style="width:1in;height:18pt" o:ole="">
            <v:imagedata r:id="rId223" o:title=""/>
          </v:shape>
          <w:control r:id="rId224" w:name="DefaultOcxName117" w:shapeid="_x0000_i1295"/>
        </w:object>
      </w:r>
      <w:r w:rsidRPr="005B64CD">
        <w:rPr>
          <w:rFonts w:ascii="Verdana" w:eastAsia="Times New Roman" w:hAnsi="Verdana" w:cs="Times New Roman"/>
          <w:sz w:val="18"/>
          <w:szCs w:val="18"/>
        </w:rPr>
        <w:object w:dxaOrig="225" w:dyaOrig="225">
          <v:shape id="_x0000_i1294" type="#_x0000_t75" style="width:1in;height:18pt" o:ole="">
            <v:imagedata r:id="rId225" o:title=""/>
          </v:shape>
          <w:control r:id="rId226" w:name="DefaultOcxName118" w:shapeid="_x0000_i12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
        <w:gridCol w:w="7552"/>
        <w:gridCol w:w="1013"/>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Q32:</w:t>
            </w:r>
          </w:p>
        </w:tc>
        <w:tc>
          <w:tcPr>
            <w:tcW w:w="0" w:type="auto"/>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Q6 f) Before SAP implementation is completed, Material Requirement Planning (MRP) was done by manual calculation via Spreadsheet. The 8 weeks’ product gross requirement, current inventory and scheduled receipt for FG-888 are all given in Table 6a. Lot size is determined by Lot-for-lot (L4L).</w:t>
            </w:r>
          </w:p>
          <w:p w:rsidR="005B64CD" w:rsidRPr="005B64CD" w:rsidRDefault="005B64CD" w:rsidP="005B64CD">
            <w:pPr>
              <w:adjustRightInd w:val="0"/>
              <w:spacing w:after="200" w:line="240" w:lineRule="auto"/>
              <w:ind w:left="360" w:hanging="360"/>
              <w:rPr>
                <w:rFonts w:ascii="Arial" w:eastAsia="Times New Roman" w:hAnsi="Arial" w:cs="Arial"/>
                <w:sz w:val="18"/>
                <w:szCs w:val="18"/>
              </w:rPr>
            </w:pPr>
            <w:r w:rsidRPr="005B64CD">
              <w:rPr>
                <w:rFonts w:ascii="Arial" w:eastAsia="Arial" w:hAnsi="Arial" w:cs="Arial"/>
                <w:color w:val="000000"/>
                <w:sz w:val="20"/>
                <w:szCs w:val="20"/>
              </w:rPr>
              <w:t>                                         Table 6a FG-888 Material Requirement Planning</w:t>
            </w:r>
            <w:r w:rsidRPr="005B64CD">
              <w:rPr>
                <w:rFonts w:ascii="Times New Roman" w:eastAsia="Arial" w:hAnsi="Times New Roman" w:cs="Times New Roman"/>
                <w:color w:val="000000"/>
                <w:sz w:val="14"/>
                <w:szCs w:val="14"/>
              </w:rPr>
              <w:t> </w:t>
            </w:r>
          </w:p>
          <w:tbl>
            <w:tblPr>
              <w:tblpPr w:leftFromText="180" w:rightFromText="180" w:topFromText="100" w:bottomFromText="100" w:vertAnchor="text" w:horzAnchor="margin" w:tblpX="355" w:tblpY="279"/>
              <w:tblW w:w="0" w:type="auto"/>
              <w:tblLook w:val="04A0" w:firstRow="1" w:lastRow="0" w:firstColumn="1" w:lastColumn="0" w:noHBand="0" w:noVBand="1"/>
            </w:tblPr>
            <w:tblGrid>
              <w:gridCol w:w="1339"/>
              <w:gridCol w:w="633"/>
              <w:gridCol w:w="749"/>
              <w:gridCol w:w="668"/>
              <w:gridCol w:w="710"/>
              <w:gridCol w:w="695"/>
              <w:gridCol w:w="720"/>
              <w:gridCol w:w="707"/>
              <w:gridCol w:w="642"/>
              <w:gridCol w:w="619"/>
            </w:tblGrid>
            <w:tr w:rsidR="005B64CD" w:rsidRPr="005B64CD">
              <w:trPr>
                <w:trHeight w:val="200"/>
              </w:trPr>
              <w:tc>
                <w:tcPr>
                  <w:tcW w:w="1620" w:type="dxa"/>
                  <w:tcBorders>
                    <w:top w:val="single" w:sz="4" w:space="0" w:color="auto"/>
                    <w:left w:val="single" w:sz="4" w:space="0" w:color="auto"/>
                    <w:bottom w:val="single" w:sz="4" w:space="0" w:color="auto"/>
                    <w:right w:val="single" w:sz="4" w:space="0" w:color="auto"/>
                  </w:tcBorders>
                  <w:shd w:val="clear" w:color="auto" w:fill="DAEEF3"/>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sz w:val="20"/>
                      <w:szCs w:val="20"/>
                    </w:rPr>
                    <w:t xml:space="preserve">Locknut </w:t>
                  </w:r>
                </w:p>
              </w:tc>
              <w:tc>
                <w:tcPr>
                  <w:tcW w:w="1620" w:type="dxa"/>
                  <w:gridSpan w:val="2"/>
                  <w:tcBorders>
                    <w:top w:val="single" w:sz="4" w:space="0" w:color="auto"/>
                    <w:left w:val="nil"/>
                    <w:bottom w:val="single" w:sz="4" w:space="0" w:color="auto"/>
                    <w:right w:val="single" w:sz="4" w:space="0" w:color="auto"/>
                  </w:tcBorders>
                  <w:shd w:val="clear" w:color="auto" w:fill="DAEEF3"/>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Lead time:</w:t>
                  </w:r>
                </w:p>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Cs/>
                      <w:sz w:val="20"/>
                      <w:szCs w:val="20"/>
                    </w:rPr>
                    <w:t>2 weeks</w:t>
                  </w:r>
                </w:p>
              </w:tc>
              <w:tc>
                <w:tcPr>
                  <w:tcW w:w="2430" w:type="dxa"/>
                  <w:gridSpan w:val="3"/>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 xml:space="preserve">Qty Per Product : </w:t>
                  </w:r>
                  <w:r w:rsidRPr="005B64CD">
                    <w:rPr>
                      <w:rFonts w:ascii="Arial" w:eastAsia="Times New Roman" w:hAnsi="Arial" w:cs="Arial"/>
                      <w:b/>
                      <w:sz w:val="20"/>
                      <w:szCs w:val="20"/>
                    </w:rPr>
                    <w:t>1</w:t>
                  </w:r>
                </w:p>
              </w:tc>
              <w:tc>
                <w:tcPr>
                  <w:tcW w:w="3145" w:type="dxa"/>
                  <w:gridSpan w:val="4"/>
                  <w:tcBorders>
                    <w:top w:val="single" w:sz="4" w:space="0" w:color="auto"/>
                    <w:left w:val="nil"/>
                    <w:bottom w:val="single" w:sz="4" w:space="0" w:color="auto"/>
                    <w:right w:val="single" w:sz="4" w:space="0" w:color="auto"/>
                  </w:tcBorders>
                  <w:shd w:val="clear" w:color="auto" w:fill="DAEEF3"/>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Lot size : LFL</w:t>
                  </w:r>
                </w:p>
              </w:tc>
            </w:tr>
            <w:tr w:rsidR="005B64CD" w:rsidRPr="005B64CD">
              <w:trPr>
                <w:trHeight w:val="200"/>
              </w:trPr>
              <w:tc>
                <w:tcPr>
                  <w:tcW w:w="1620" w:type="dxa"/>
                  <w:tcBorders>
                    <w:top w:val="nil"/>
                    <w:left w:val="single" w:sz="4" w:space="0" w:color="auto"/>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rPr>
                      <w:rFonts w:ascii="Times New Roman" w:eastAsia="Times New Roman" w:hAnsi="Times New Roman" w:cs="Times New Roman"/>
                      <w:sz w:val="24"/>
                      <w:szCs w:val="24"/>
                    </w:rPr>
                  </w:pPr>
                  <w:r w:rsidRPr="005B64CD">
                    <w:rPr>
                      <w:rFonts w:ascii="Arial" w:eastAsia="Times New Roman" w:hAnsi="Arial" w:cs="Arial"/>
                      <w:sz w:val="20"/>
                      <w:szCs w:val="20"/>
                    </w:rPr>
                    <w:t>Time</w:t>
                  </w:r>
                </w:p>
              </w:tc>
              <w:tc>
                <w:tcPr>
                  <w:tcW w:w="738"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0</w:t>
                  </w:r>
                </w:p>
              </w:tc>
              <w:tc>
                <w:tcPr>
                  <w:tcW w:w="882"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1</w:t>
                  </w:r>
                </w:p>
              </w:tc>
              <w:tc>
                <w:tcPr>
                  <w:tcW w:w="781"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2</w:t>
                  </w:r>
                </w:p>
              </w:tc>
              <w:tc>
                <w:tcPr>
                  <w:tcW w:w="834"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3</w:t>
                  </w:r>
                </w:p>
              </w:tc>
              <w:tc>
                <w:tcPr>
                  <w:tcW w:w="815"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4</w:t>
                  </w:r>
                </w:p>
              </w:tc>
              <w:tc>
                <w:tcPr>
                  <w:tcW w:w="846"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5</w:t>
                  </w:r>
                </w:p>
              </w:tc>
              <w:tc>
                <w:tcPr>
                  <w:tcW w:w="830" w:type="dxa"/>
                  <w:tcBorders>
                    <w:top w:val="nil"/>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6</w:t>
                  </w:r>
                </w:p>
              </w:tc>
              <w:tc>
                <w:tcPr>
                  <w:tcW w:w="749" w:type="dxa"/>
                  <w:tcBorders>
                    <w:top w:val="single" w:sz="4" w:space="0" w:color="auto"/>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7</w:t>
                  </w:r>
                </w:p>
              </w:tc>
              <w:tc>
                <w:tcPr>
                  <w:tcW w:w="720" w:type="dxa"/>
                  <w:tcBorders>
                    <w:top w:val="single" w:sz="4" w:space="0" w:color="auto"/>
                    <w:left w:val="nil"/>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Wk 8</w:t>
                  </w:r>
                </w:p>
              </w:tc>
            </w:tr>
            <w:tr w:rsidR="005B64CD" w:rsidRPr="005B64CD">
              <w:trPr>
                <w:trHeight w:val="200"/>
              </w:trPr>
              <w:tc>
                <w:tcPr>
                  <w:tcW w:w="1620" w:type="dxa"/>
                  <w:tcBorders>
                    <w:top w:val="nil"/>
                    <w:left w:val="single" w:sz="4" w:space="0" w:color="auto"/>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rPr>
                      <w:rFonts w:ascii="Times New Roman" w:eastAsia="Times New Roman" w:hAnsi="Times New Roman" w:cs="Times New Roman"/>
                      <w:sz w:val="24"/>
                      <w:szCs w:val="24"/>
                    </w:rPr>
                  </w:pPr>
                  <w:r w:rsidRPr="005B64CD">
                    <w:rPr>
                      <w:rFonts w:ascii="Arial" w:eastAsia="Times New Roman" w:hAnsi="Arial" w:cs="Arial"/>
                      <w:sz w:val="20"/>
                      <w:szCs w:val="20"/>
                    </w:rPr>
                    <w:t>Gross requirements</w:t>
                  </w:r>
                </w:p>
              </w:tc>
              <w:tc>
                <w:tcPr>
                  <w:tcW w:w="738"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882"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300</w:t>
                  </w:r>
                </w:p>
              </w:tc>
              <w:tc>
                <w:tcPr>
                  <w:tcW w:w="781"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250</w:t>
                  </w:r>
                </w:p>
              </w:tc>
              <w:tc>
                <w:tcPr>
                  <w:tcW w:w="834"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350</w:t>
                  </w:r>
                </w:p>
              </w:tc>
              <w:tc>
                <w:tcPr>
                  <w:tcW w:w="815"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846"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300</w:t>
                  </w:r>
                </w:p>
              </w:tc>
              <w:tc>
                <w:tcPr>
                  <w:tcW w:w="830" w:type="dxa"/>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250</w:t>
                  </w:r>
                </w:p>
              </w:tc>
              <w:tc>
                <w:tcPr>
                  <w:tcW w:w="749" w:type="dxa"/>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720" w:type="dxa"/>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200</w:t>
                  </w:r>
                </w:p>
              </w:tc>
            </w:tr>
            <w:tr w:rsidR="005B64CD" w:rsidRPr="005B64CD">
              <w:trPr>
                <w:trHeight w:val="200"/>
              </w:trPr>
              <w:tc>
                <w:tcPr>
                  <w:tcW w:w="1620" w:type="dxa"/>
                  <w:tcBorders>
                    <w:top w:val="nil"/>
                    <w:left w:val="single" w:sz="4" w:space="0" w:color="auto"/>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rPr>
                      <w:rFonts w:ascii="Times New Roman" w:eastAsia="Times New Roman" w:hAnsi="Times New Roman" w:cs="Times New Roman"/>
                      <w:sz w:val="24"/>
                      <w:szCs w:val="24"/>
                    </w:rPr>
                  </w:pPr>
                  <w:r w:rsidRPr="005B64CD">
                    <w:rPr>
                      <w:rFonts w:ascii="Arial" w:eastAsia="Times New Roman" w:hAnsi="Arial" w:cs="Arial"/>
                      <w:sz w:val="20"/>
                      <w:szCs w:val="20"/>
                    </w:rPr>
                    <w:t>Scheduled Receipt</w:t>
                  </w:r>
                </w:p>
              </w:tc>
              <w:tc>
                <w:tcPr>
                  <w:tcW w:w="738"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882"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250</w:t>
                  </w:r>
                </w:p>
              </w:tc>
              <w:tc>
                <w:tcPr>
                  <w:tcW w:w="781"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250</w:t>
                  </w:r>
                </w:p>
              </w:tc>
              <w:tc>
                <w:tcPr>
                  <w:tcW w:w="834"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815"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846"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830" w:type="dxa"/>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749" w:type="dxa"/>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c>
                <w:tcPr>
                  <w:tcW w:w="720" w:type="dxa"/>
                  <w:tcBorders>
                    <w:top w:val="single" w:sz="4" w:space="0" w:color="auto"/>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0</w:t>
                  </w:r>
                </w:p>
              </w:tc>
            </w:tr>
            <w:tr w:rsidR="005B64CD" w:rsidRPr="005B64CD">
              <w:trPr>
                <w:trHeight w:val="400"/>
              </w:trPr>
              <w:tc>
                <w:tcPr>
                  <w:tcW w:w="1620" w:type="dxa"/>
                  <w:tcBorders>
                    <w:top w:val="nil"/>
                    <w:left w:val="single" w:sz="4" w:space="0" w:color="auto"/>
                    <w:bottom w:val="single" w:sz="4" w:space="0" w:color="auto"/>
                    <w:right w:val="single" w:sz="4" w:space="0" w:color="auto"/>
                  </w:tcBorders>
                  <w:shd w:val="clear" w:color="auto" w:fill="DAEEF3"/>
                  <w:vAlign w:val="bottom"/>
                  <w:hideMark/>
                </w:tcPr>
                <w:p w:rsidR="005B64CD" w:rsidRPr="005B64CD" w:rsidRDefault="005B64CD" w:rsidP="005B64CD">
                  <w:pPr>
                    <w:spacing w:after="0" w:line="240" w:lineRule="auto"/>
                    <w:rPr>
                      <w:rFonts w:ascii="Times New Roman" w:eastAsia="Times New Roman" w:hAnsi="Times New Roman" w:cs="Times New Roman"/>
                      <w:sz w:val="24"/>
                      <w:szCs w:val="24"/>
                    </w:rPr>
                  </w:pPr>
                  <w:r w:rsidRPr="005B64CD">
                    <w:rPr>
                      <w:rFonts w:ascii="Arial" w:eastAsia="Times New Roman" w:hAnsi="Arial" w:cs="Arial"/>
                      <w:sz w:val="20"/>
                      <w:szCs w:val="20"/>
                    </w:rPr>
                    <w:t>On Hand Inventory (at the end of the period)</w:t>
                  </w:r>
                </w:p>
              </w:tc>
              <w:tc>
                <w:tcPr>
                  <w:tcW w:w="738" w:type="dxa"/>
                  <w:tcBorders>
                    <w:top w:val="nil"/>
                    <w:left w:val="nil"/>
                    <w:bottom w:val="single" w:sz="4" w:space="0" w:color="auto"/>
                    <w:right w:val="single" w:sz="4" w:space="0" w:color="auto"/>
                  </w:tcBorders>
                  <w:shd w:val="clear" w:color="auto" w:fill="DAEEF3"/>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sz w:val="20"/>
                      <w:szCs w:val="20"/>
                    </w:rPr>
                    <w:t>200</w:t>
                  </w:r>
                </w:p>
              </w:tc>
              <w:tc>
                <w:tcPr>
                  <w:tcW w:w="882"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color w:val="FF0000"/>
                      <w:sz w:val="20"/>
                      <w:szCs w:val="20"/>
                    </w:rPr>
                  </w:pPr>
                </w:p>
              </w:tc>
              <w:tc>
                <w:tcPr>
                  <w:tcW w:w="781"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sz w:val="20"/>
                      <w:szCs w:val="20"/>
                    </w:rPr>
                    <w:t>A</w:t>
                  </w:r>
                </w:p>
              </w:tc>
              <w:tc>
                <w:tcPr>
                  <w:tcW w:w="834"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b/>
                      <w:sz w:val="20"/>
                      <w:szCs w:val="20"/>
                    </w:rPr>
                  </w:pPr>
                </w:p>
              </w:tc>
              <w:tc>
                <w:tcPr>
                  <w:tcW w:w="815"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b/>
                      <w:sz w:val="20"/>
                      <w:szCs w:val="20"/>
                    </w:rPr>
                  </w:pPr>
                </w:p>
              </w:tc>
              <w:tc>
                <w:tcPr>
                  <w:tcW w:w="846"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b/>
                      <w:sz w:val="20"/>
                      <w:szCs w:val="20"/>
                    </w:rPr>
                  </w:pPr>
                </w:p>
              </w:tc>
              <w:tc>
                <w:tcPr>
                  <w:tcW w:w="830" w:type="dxa"/>
                  <w:tcBorders>
                    <w:top w:val="single" w:sz="4" w:space="0" w:color="auto"/>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color w:val="FF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color w:val="FF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color w:val="FF0000"/>
                      <w:sz w:val="20"/>
                      <w:szCs w:val="20"/>
                    </w:rPr>
                  </w:pPr>
                </w:p>
              </w:tc>
            </w:tr>
            <w:tr w:rsidR="005B64CD" w:rsidRPr="005B64CD">
              <w:trPr>
                <w:trHeight w:val="200"/>
              </w:trPr>
              <w:tc>
                <w:tcPr>
                  <w:tcW w:w="1620" w:type="dxa"/>
                  <w:tcBorders>
                    <w:top w:val="nil"/>
                    <w:left w:val="single" w:sz="4" w:space="0" w:color="auto"/>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rPr>
                      <w:rFonts w:ascii="Times New Roman" w:eastAsia="Times New Roman" w:hAnsi="Times New Roman" w:cs="Times New Roman"/>
                      <w:sz w:val="24"/>
                      <w:szCs w:val="24"/>
                    </w:rPr>
                  </w:pPr>
                  <w:r w:rsidRPr="005B64CD">
                    <w:rPr>
                      <w:rFonts w:ascii="Arial" w:eastAsia="Times New Roman" w:hAnsi="Arial" w:cs="Arial"/>
                      <w:sz w:val="20"/>
                      <w:szCs w:val="20"/>
                    </w:rPr>
                    <w:lastRenderedPageBreak/>
                    <w:t>Net Requirements</w:t>
                  </w:r>
                </w:p>
              </w:tc>
              <w:tc>
                <w:tcPr>
                  <w:tcW w:w="738"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rPr>
                      <w:rFonts w:ascii="Times New Roman" w:eastAsia="Times New Roman" w:hAnsi="Times New Roman" w:cs="Times New Roman"/>
                      <w:sz w:val="24"/>
                      <w:szCs w:val="24"/>
                    </w:rPr>
                  </w:pPr>
                </w:p>
              </w:tc>
              <w:tc>
                <w:tcPr>
                  <w:tcW w:w="882"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781"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834"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sz w:val="20"/>
                      <w:szCs w:val="20"/>
                    </w:rPr>
                    <w:t>B</w:t>
                  </w:r>
                </w:p>
              </w:tc>
              <w:tc>
                <w:tcPr>
                  <w:tcW w:w="815"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846"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830"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749"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r>
            <w:tr w:rsidR="005B64CD" w:rsidRPr="005B64CD">
              <w:trPr>
                <w:trHeight w:val="350"/>
              </w:trPr>
              <w:tc>
                <w:tcPr>
                  <w:tcW w:w="1620" w:type="dxa"/>
                  <w:tcBorders>
                    <w:top w:val="nil"/>
                    <w:left w:val="single" w:sz="4" w:space="0" w:color="auto"/>
                    <w:bottom w:val="single" w:sz="4" w:space="0" w:color="auto"/>
                    <w:right w:val="single" w:sz="4" w:space="0" w:color="auto"/>
                  </w:tcBorders>
                  <w:shd w:val="clear" w:color="auto" w:fill="DAEEF3"/>
                  <w:noWrap/>
                  <w:vAlign w:val="bottom"/>
                  <w:hideMark/>
                </w:tcPr>
                <w:p w:rsidR="005B64CD" w:rsidRPr="005B64CD" w:rsidRDefault="005B64CD" w:rsidP="005B64CD">
                  <w:pPr>
                    <w:spacing w:after="0" w:line="240" w:lineRule="auto"/>
                    <w:rPr>
                      <w:rFonts w:ascii="Times New Roman" w:eastAsia="Times New Roman" w:hAnsi="Times New Roman" w:cs="Times New Roman"/>
                      <w:sz w:val="24"/>
                      <w:szCs w:val="24"/>
                    </w:rPr>
                  </w:pPr>
                  <w:r w:rsidRPr="005B64CD">
                    <w:rPr>
                      <w:rFonts w:ascii="Arial" w:eastAsia="Times New Roman" w:hAnsi="Arial" w:cs="Arial"/>
                      <w:sz w:val="20"/>
                      <w:szCs w:val="20"/>
                    </w:rPr>
                    <w:t>Planned orders</w:t>
                  </w:r>
                </w:p>
              </w:tc>
              <w:tc>
                <w:tcPr>
                  <w:tcW w:w="738"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rPr>
                      <w:rFonts w:ascii="Times New Roman" w:eastAsia="Times New Roman" w:hAnsi="Times New Roman" w:cs="Times New Roman"/>
                      <w:sz w:val="24"/>
                      <w:szCs w:val="24"/>
                    </w:rPr>
                  </w:pPr>
                </w:p>
              </w:tc>
              <w:tc>
                <w:tcPr>
                  <w:tcW w:w="882"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781"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834"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815"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846" w:type="dxa"/>
                  <w:tcBorders>
                    <w:top w:val="nil"/>
                    <w:left w:val="nil"/>
                    <w:bottom w:val="single" w:sz="4" w:space="0" w:color="auto"/>
                    <w:right w:val="single" w:sz="4" w:space="0" w:color="auto"/>
                  </w:tcBorders>
                  <w:shd w:val="clear" w:color="auto" w:fill="auto"/>
                  <w:noWrap/>
                  <w:vAlign w:val="center"/>
                  <w:hideMark/>
                </w:tcPr>
                <w:p w:rsidR="005B64CD" w:rsidRPr="005B64CD" w:rsidRDefault="005B64CD" w:rsidP="005B64CD">
                  <w:pPr>
                    <w:spacing w:after="0" w:line="240" w:lineRule="auto"/>
                    <w:jc w:val="center"/>
                    <w:rPr>
                      <w:rFonts w:ascii="Times New Roman" w:eastAsia="Times New Roman" w:hAnsi="Times New Roman" w:cs="Times New Roman"/>
                      <w:sz w:val="24"/>
                      <w:szCs w:val="24"/>
                    </w:rPr>
                  </w:pPr>
                  <w:r w:rsidRPr="005B64CD">
                    <w:rPr>
                      <w:rFonts w:ascii="Arial" w:eastAsia="Times New Roman" w:hAnsi="Arial" w:cs="Arial"/>
                      <w:b/>
                      <w:sz w:val="20"/>
                      <w:szCs w:val="20"/>
                    </w:rPr>
                    <w:t>C</w:t>
                  </w:r>
                </w:p>
              </w:tc>
              <w:tc>
                <w:tcPr>
                  <w:tcW w:w="830"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749"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5B64CD" w:rsidRPr="005B64CD" w:rsidRDefault="005B64CD" w:rsidP="005B64CD">
                  <w:pPr>
                    <w:spacing w:after="0" w:line="240" w:lineRule="auto"/>
                    <w:jc w:val="center"/>
                    <w:rPr>
                      <w:rFonts w:ascii="Arial" w:eastAsia="Times New Roman" w:hAnsi="Arial" w:cs="Arial"/>
                      <w:sz w:val="20"/>
                      <w:szCs w:val="20"/>
                    </w:rPr>
                  </w:pPr>
                </w:p>
              </w:tc>
            </w:tr>
          </w:tbl>
          <w:p w:rsidR="005B64CD" w:rsidRPr="005B64CD" w:rsidRDefault="005B64CD" w:rsidP="005B64CD">
            <w:pPr>
              <w:spacing w:before="100" w:beforeAutospacing="1" w:after="0" w:line="240" w:lineRule="auto"/>
              <w:jc w:val="center"/>
              <w:rPr>
                <w:rFonts w:ascii="Arial" w:eastAsia="Times New Roman" w:hAnsi="Arial" w:cs="Arial"/>
                <w:b/>
                <w:sz w:val="18"/>
                <w:szCs w:val="18"/>
              </w:rPr>
            </w:pPr>
            <w:r w:rsidRPr="005B64CD">
              <w:rPr>
                <w:rFonts w:ascii="Arial" w:eastAsia="Times New Roman" w:hAnsi="Arial" w:cs="Arial"/>
                <w:sz w:val="18"/>
                <w:szCs w:val="18"/>
              </w:rPr>
              <w:t xml:space="preserve">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Find the value in the cell A, B and C respectively. Show your workings clearly if necessary. (Note: empty cells don’t mean the values are zero) </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Mark (5)</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3" type="#_x0000_t75" style="width:475.5pt;height:119pt" o:ole="">
                  <v:imagedata r:id="rId227" o:title=""/>
                </v:shape>
                <w:control r:id="rId228" w:name="DefaultOcxName119" w:shapeid="_x0000_i1293"/>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56</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2" type="#_x0000_t75" style="width:1in;height:18pt" o:ole="">
            <v:imagedata r:id="rId229" o:title=""/>
          </v:shape>
          <w:control r:id="rId230" w:name="DefaultOcxName120" w:shapeid="_x0000_i1292"/>
        </w:object>
      </w:r>
      <w:r w:rsidRPr="005B64CD">
        <w:rPr>
          <w:rFonts w:ascii="Verdana" w:eastAsia="Times New Roman" w:hAnsi="Verdana" w:cs="Times New Roman"/>
          <w:sz w:val="18"/>
          <w:szCs w:val="18"/>
        </w:rPr>
        <w:object w:dxaOrig="225" w:dyaOrig="225">
          <v:shape id="_x0000_i1291" type="#_x0000_t75" style="width:1in;height:18pt" o:ole="">
            <v:imagedata r:id="rId231" o:title=""/>
          </v:shape>
          <w:control r:id="rId232" w:name="DefaultOcxName121" w:shapeid="_x0000_i129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t>Q33:</w:t>
            </w:r>
          </w:p>
        </w:tc>
        <w:tc>
          <w:tcPr>
            <w:tcW w:w="0" w:type="auto"/>
            <w:hideMark/>
          </w:tcPr>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Q6 f) Assume that there is no inventory on hand and scheduled receipt for all the sub-assemblies and raw materials, based on the BOM of FG-888 in Figure 6a and the material requirement of FG-888 in Table 6a, what is the gross requirement for raw material RM3-888 in week 3?  Explain how you derive this gross requirement.</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90" type="#_x0000_t75" style="width:475.5pt;height:119pt" o:ole="">
                  <v:imagedata r:id="rId233" o:title=""/>
                </v:shape>
                <w:control r:id="rId234" w:name="DefaultOcxName122" w:shapeid="_x0000_i1290"/>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59</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5B64CD" w:rsidRPr="005B64CD" w:rsidRDefault="005B64CD" w:rsidP="005B64CD">
      <w:pPr>
        <w:pBdr>
          <w:bottom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Top of Form</w:t>
      </w:r>
    </w:p>
    <w:p w:rsidR="005B64CD" w:rsidRPr="005B64CD" w:rsidRDefault="005B64CD" w:rsidP="005B64CD">
      <w:pPr>
        <w:spacing w:before="100" w:beforeAutospacing="1" w:after="100" w:afterAutospacing="1"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89" type="#_x0000_t75" style="width:1in;height:18pt" o:ole="">
            <v:imagedata r:id="rId235" o:title=""/>
          </v:shape>
          <w:control r:id="rId236" w:name="DefaultOcxName123" w:shapeid="_x0000_i1289"/>
        </w:object>
      </w:r>
      <w:r w:rsidRPr="005B64CD">
        <w:rPr>
          <w:rFonts w:ascii="Verdana" w:eastAsia="Times New Roman" w:hAnsi="Verdana" w:cs="Times New Roman"/>
          <w:sz w:val="18"/>
          <w:szCs w:val="18"/>
        </w:rPr>
        <w:object w:dxaOrig="225" w:dyaOrig="225">
          <v:shape id="_x0000_i1288" type="#_x0000_t75" style="width:1in;height:18pt" o:ole="">
            <v:imagedata r:id="rId237" o:title=""/>
          </v:shape>
          <w:control r:id="rId238" w:name="DefaultOcxName124" w:shapeid="_x0000_i12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5B64CD" w:rsidRPr="005B64CD" w:rsidTr="005B64CD">
        <w:trPr>
          <w:tblCellSpacing w:w="15" w:type="dxa"/>
        </w:trPr>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b/>
                <w:bCs/>
                <w:sz w:val="18"/>
                <w:szCs w:val="18"/>
              </w:rPr>
              <w:lastRenderedPageBreak/>
              <w:t>Q34:</w:t>
            </w:r>
          </w:p>
        </w:tc>
        <w:tc>
          <w:tcPr>
            <w:tcW w:w="0" w:type="auto"/>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Q6 g) If the lot size of FG-888 is determined by Fixed Order Quantity (FOQ), will the inventory carrying cost increase, decrease or not change? Justify your answers. What kind of product is more suitable to use FOQ, instead of Lot-for-Lot to determine the lot size?</w:t>
            </w:r>
          </w:p>
        </w:tc>
        <w:tc>
          <w:tcPr>
            <w:tcW w:w="0" w:type="auto"/>
            <w:noWrap/>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b/>
                <w:bCs/>
                <w:sz w:val="18"/>
                <w:szCs w:val="18"/>
              </w:rPr>
              <w:t>Mark (3)</w: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gridSpan w:val="2"/>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object w:dxaOrig="225" w:dyaOrig="225">
                <v:shape id="_x0000_i1287" type="#_x0000_t75" style="width:475.5pt;height:119pt" o:ole="">
                  <v:imagedata r:id="rId239" o:title=""/>
                </v:shape>
                <w:control r:id="rId240" w:name="DefaultOcxName125" w:shapeid="_x0000_i1287"/>
              </w:object>
            </w:r>
          </w:p>
        </w:tc>
      </w:tr>
      <w:tr w:rsidR="005B64CD" w:rsidRPr="005B64CD" w:rsidTr="005B64CD">
        <w:trPr>
          <w:tblCellSpacing w:w="15" w:type="dxa"/>
        </w:trPr>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 </w:t>
            </w:r>
          </w:p>
        </w:tc>
        <w:tc>
          <w:tcPr>
            <w:tcW w:w="0" w:type="auto"/>
            <w:vAlign w:val="center"/>
            <w:hideMark/>
          </w:tcPr>
          <w:p w:rsidR="005B64CD" w:rsidRPr="005B64CD" w:rsidRDefault="005B64CD" w:rsidP="005B64CD">
            <w:pPr>
              <w:spacing w:after="0" w:line="240" w:lineRule="auto"/>
              <w:rPr>
                <w:rFonts w:ascii="Verdana" w:eastAsia="Times New Roman" w:hAnsi="Verdana" w:cs="Times New Roman"/>
                <w:sz w:val="18"/>
                <w:szCs w:val="18"/>
              </w:rPr>
            </w:pPr>
            <w:r w:rsidRPr="005B64CD">
              <w:rPr>
                <w:rFonts w:ascii="Verdana" w:eastAsia="Times New Roman" w:hAnsi="Verdana" w:cs="Times New Roman"/>
                <w:sz w:val="18"/>
                <w:szCs w:val="18"/>
              </w:rPr>
              <w:t>Word Count: 17</w:t>
            </w:r>
          </w:p>
        </w:tc>
        <w:tc>
          <w:tcPr>
            <w:tcW w:w="0" w:type="auto"/>
            <w:vAlign w:val="center"/>
            <w:hideMark/>
          </w:tcPr>
          <w:p w:rsidR="005B64CD" w:rsidRPr="005B64CD" w:rsidRDefault="005B64CD" w:rsidP="005B64CD">
            <w:pPr>
              <w:spacing w:after="0" w:line="240" w:lineRule="auto"/>
              <w:jc w:val="right"/>
              <w:rPr>
                <w:rFonts w:ascii="Verdana" w:eastAsia="Times New Roman" w:hAnsi="Verdana" w:cs="Times New Roman"/>
                <w:sz w:val="18"/>
                <w:szCs w:val="18"/>
              </w:rPr>
            </w:pPr>
            <w:r w:rsidRPr="005B64CD">
              <w:rPr>
                <w:rFonts w:ascii="Verdana" w:eastAsia="Times New Roman" w:hAnsi="Verdana" w:cs="Times New Roman"/>
                <w:sz w:val="18"/>
                <w:szCs w:val="18"/>
              </w:rPr>
              <w:t>Max Words: 1000</w:t>
            </w:r>
          </w:p>
        </w:tc>
      </w:tr>
    </w:tbl>
    <w:p w:rsidR="005B64CD" w:rsidRPr="005B64CD" w:rsidRDefault="005B64CD" w:rsidP="005B64CD">
      <w:pPr>
        <w:pBdr>
          <w:top w:val="single" w:sz="6" w:space="1" w:color="auto"/>
        </w:pBdr>
        <w:spacing w:after="0" w:line="240" w:lineRule="auto"/>
        <w:jc w:val="center"/>
        <w:rPr>
          <w:rFonts w:ascii="Arial" w:eastAsia="Times New Roman" w:hAnsi="Arial" w:cs="Arial"/>
          <w:vanish/>
          <w:sz w:val="16"/>
          <w:szCs w:val="16"/>
        </w:rPr>
      </w:pPr>
      <w:r w:rsidRPr="005B64CD">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CD"/>
    <w:rsid w:val="003C433B"/>
    <w:rsid w:val="005B64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6249-6B67-45AE-BBA3-548A1A4F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64C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B64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64CD"/>
    <w:rPr>
      <w:rFonts w:ascii="Arial" w:eastAsia="Times New Roman" w:hAnsi="Arial" w:cs="Arial"/>
      <w:vanish/>
      <w:sz w:val="16"/>
      <w:szCs w:val="16"/>
    </w:rPr>
  </w:style>
  <w:style w:type="paragraph" w:styleId="NormalWeb">
    <w:name w:val="Normal (Web)"/>
    <w:basedOn w:val="Normal"/>
    <w:uiPriority w:val="99"/>
    <w:unhideWhenUsed/>
    <w:rsid w:val="005B64C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B64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64CD"/>
    <w:rPr>
      <w:rFonts w:ascii="Arial" w:eastAsia="Times New Roman" w:hAnsi="Arial" w:cs="Arial"/>
      <w:vanish/>
      <w:sz w:val="16"/>
      <w:szCs w:val="16"/>
    </w:rPr>
  </w:style>
  <w:style w:type="character" w:styleId="Strong">
    <w:name w:val="Strong"/>
    <w:basedOn w:val="DefaultParagraphFont"/>
    <w:uiPriority w:val="22"/>
    <w:qFormat/>
    <w:rsid w:val="005B64CD"/>
    <w:rPr>
      <w:b/>
      <w:bCs/>
    </w:rPr>
  </w:style>
  <w:style w:type="paragraph" w:styleId="Caption">
    <w:name w:val="caption"/>
    <w:basedOn w:val="Normal"/>
    <w:uiPriority w:val="35"/>
    <w:qFormat/>
    <w:rsid w:val="005B64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362926">
      <w:bodyDiv w:val="1"/>
      <w:marLeft w:val="0"/>
      <w:marRight w:val="0"/>
      <w:marTop w:val="0"/>
      <w:marBottom w:val="0"/>
      <w:divBdr>
        <w:top w:val="none" w:sz="0" w:space="0" w:color="auto"/>
        <w:left w:val="none" w:sz="0" w:space="0" w:color="auto"/>
        <w:bottom w:val="none" w:sz="0" w:space="0" w:color="auto"/>
        <w:right w:val="none" w:sz="0" w:space="0" w:color="auto"/>
      </w:divBdr>
      <w:divsChild>
        <w:div w:id="542786787">
          <w:marLeft w:val="0"/>
          <w:marRight w:val="0"/>
          <w:marTop w:val="0"/>
          <w:marBottom w:val="0"/>
          <w:divBdr>
            <w:top w:val="none" w:sz="0" w:space="0" w:color="auto"/>
            <w:left w:val="none" w:sz="0" w:space="0" w:color="auto"/>
            <w:bottom w:val="none" w:sz="0" w:space="0" w:color="auto"/>
            <w:right w:val="none" w:sz="0" w:space="0" w:color="auto"/>
          </w:divBdr>
          <w:divsChild>
            <w:div w:id="697438104">
              <w:marLeft w:val="0"/>
              <w:marRight w:val="0"/>
              <w:marTop w:val="0"/>
              <w:marBottom w:val="0"/>
              <w:divBdr>
                <w:top w:val="none" w:sz="0" w:space="0" w:color="auto"/>
                <w:left w:val="none" w:sz="0" w:space="0" w:color="auto"/>
                <w:bottom w:val="none" w:sz="0" w:space="0" w:color="auto"/>
                <w:right w:val="none" w:sz="0" w:space="0" w:color="auto"/>
              </w:divBdr>
            </w:div>
            <w:div w:id="2051612993">
              <w:marLeft w:val="0"/>
              <w:marRight w:val="0"/>
              <w:marTop w:val="0"/>
              <w:marBottom w:val="0"/>
              <w:divBdr>
                <w:top w:val="none" w:sz="0" w:space="0" w:color="auto"/>
                <w:left w:val="none" w:sz="0" w:space="0" w:color="auto"/>
                <w:bottom w:val="none" w:sz="0" w:space="0" w:color="auto"/>
                <w:right w:val="none" w:sz="0" w:space="0" w:color="auto"/>
              </w:divBdr>
            </w:div>
            <w:div w:id="1326280546">
              <w:marLeft w:val="0"/>
              <w:marRight w:val="0"/>
              <w:marTop w:val="0"/>
              <w:marBottom w:val="0"/>
              <w:divBdr>
                <w:top w:val="none" w:sz="0" w:space="0" w:color="auto"/>
                <w:left w:val="none" w:sz="0" w:space="0" w:color="auto"/>
                <w:bottom w:val="none" w:sz="0" w:space="0" w:color="auto"/>
                <w:right w:val="none" w:sz="0" w:space="0" w:color="auto"/>
              </w:divBdr>
            </w:div>
            <w:div w:id="965356302">
              <w:marLeft w:val="0"/>
              <w:marRight w:val="0"/>
              <w:marTop w:val="0"/>
              <w:marBottom w:val="0"/>
              <w:divBdr>
                <w:top w:val="none" w:sz="0" w:space="0" w:color="auto"/>
                <w:left w:val="none" w:sz="0" w:space="0" w:color="auto"/>
                <w:bottom w:val="none" w:sz="0" w:space="0" w:color="auto"/>
                <w:right w:val="none" w:sz="0" w:space="0" w:color="auto"/>
              </w:divBdr>
            </w:div>
            <w:div w:id="2120876295">
              <w:marLeft w:val="0"/>
              <w:marRight w:val="0"/>
              <w:marTop w:val="0"/>
              <w:marBottom w:val="0"/>
              <w:divBdr>
                <w:top w:val="none" w:sz="0" w:space="0" w:color="auto"/>
                <w:left w:val="none" w:sz="0" w:space="0" w:color="auto"/>
                <w:bottom w:val="none" w:sz="0" w:space="0" w:color="auto"/>
                <w:right w:val="none" w:sz="0" w:space="0" w:color="auto"/>
              </w:divBdr>
            </w:div>
            <w:div w:id="2082407398">
              <w:marLeft w:val="0"/>
              <w:marRight w:val="0"/>
              <w:marTop w:val="0"/>
              <w:marBottom w:val="0"/>
              <w:divBdr>
                <w:top w:val="none" w:sz="0" w:space="0" w:color="auto"/>
                <w:left w:val="none" w:sz="0" w:space="0" w:color="auto"/>
                <w:bottom w:val="none" w:sz="0" w:space="0" w:color="auto"/>
                <w:right w:val="none" w:sz="0" w:space="0" w:color="auto"/>
              </w:divBdr>
            </w:div>
            <w:div w:id="752429924">
              <w:marLeft w:val="0"/>
              <w:marRight w:val="0"/>
              <w:marTop w:val="0"/>
              <w:marBottom w:val="0"/>
              <w:divBdr>
                <w:top w:val="none" w:sz="0" w:space="0" w:color="auto"/>
                <w:left w:val="none" w:sz="0" w:space="0" w:color="auto"/>
                <w:bottom w:val="none" w:sz="0" w:space="0" w:color="auto"/>
                <w:right w:val="none" w:sz="0" w:space="0" w:color="auto"/>
              </w:divBdr>
            </w:div>
            <w:div w:id="1575046303">
              <w:marLeft w:val="0"/>
              <w:marRight w:val="0"/>
              <w:marTop w:val="0"/>
              <w:marBottom w:val="0"/>
              <w:divBdr>
                <w:top w:val="none" w:sz="0" w:space="0" w:color="auto"/>
                <w:left w:val="none" w:sz="0" w:space="0" w:color="auto"/>
                <w:bottom w:val="none" w:sz="0" w:space="0" w:color="auto"/>
                <w:right w:val="none" w:sz="0" w:space="0" w:color="auto"/>
              </w:divBdr>
            </w:div>
            <w:div w:id="460148949">
              <w:marLeft w:val="0"/>
              <w:marRight w:val="0"/>
              <w:marTop w:val="0"/>
              <w:marBottom w:val="0"/>
              <w:divBdr>
                <w:top w:val="none" w:sz="0" w:space="0" w:color="auto"/>
                <w:left w:val="none" w:sz="0" w:space="0" w:color="auto"/>
                <w:bottom w:val="none" w:sz="0" w:space="0" w:color="auto"/>
                <w:right w:val="none" w:sz="0" w:space="0" w:color="auto"/>
              </w:divBdr>
            </w:div>
            <w:div w:id="247085223">
              <w:marLeft w:val="0"/>
              <w:marRight w:val="0"/>
              <w:marTop w:val="0"/>
              <w:marBottom w:val="0"/>
              <w:divBdr>
                <w:top w:val="none" w:sz="0" w:space="0" w:color="auto"/>
                <w:left w:val="none" w:sz="0" w:space="0" w:color="auto"/>
                <w:bottom w:val="none" w:sz="0" w:space="0" w:color="auto"/>
                <w:right w:val="none" w:sz="0" w:space="0" w:color="auto"/>
              </w:divBdr>
            </w:div>
            <w:div w:id="1511944229">
              <w:marLeft w:val="0"/>
              <w:marRight w:val="0"/>
              <w:marTop w:val="0"/>
              <w:marBottom w:val="0"/>
              <w:divBdr>
                <w:top w:val="none" w:sz="0" w:space="0" w:color="auto"/>
                <w:left w:val="none" w:sz="0" w:space="0" w:color="auto"/>
                <w:bottom w:val="none" w:sz="0" w:space="0" w:color="auto"/>
                <w:right w:val="none" w:sz="0" w:space="0" w:color="auto"/>
              </w:divBdr>
            </w:div>
            <w:div w:id="2125535173">
              <w:marLeft w:val="0"/>
              <w:marRight w:val="0"/>
              <w:marTop w:val="0"/>
              <w:marBottom w:val="0"/>
              <w:divBdr>
                <w:top w:val="none" w:sz="0" w:space="0" w:color="auto"/>
                <w:left w:val="none" w:sz="0" w:space="0" w:color="auto"/>
                <w:bottom w:val="none" w:sz="0" w:space="0" w:color="auto"/>
                <w:right w:val="none" w:sz="0" w:space="0" w:color="auto"/>
              </w:divBdr>
            </w:div>
            <w:div w:id="2039817919">
              <w:marLeft w:val="0"/>
              <w:marRight w:val="0"/>
              <w:marTop w:val="0"/>
              <w:marBottom w:val="0"/>
              <w:divBdr>
                <w:top w:val="none" w:sz="0" w:space="0" w:color="auto"/>
                <w:left w:val="none" w:sz="0" w:space="0" w:color="auto"/>
                <w:bottom w:val="none" w:sz="0" w:space="0" w:color="auto"/>
                <w:right w:val="none" w:sz="0" w:space="0" w:color="auto"/>
              </w:divBdr>
            </w:div>
            <w:div w:id="765420770">
              <w:marLeft w:val="0"/>
              <w:marRight w:val="0"/>
              <w:marTop w:val="0"/>
              <w:marBottom w:val="0"/>
              <w:divBdr>
                <w:top w:val="none" w:sz="0" w:space="0" w:color="auto"/>
                <w:left w:val="none" w:sz="0" w:space="0" w:color="auto"/>
                <w:bottom w:val="none" w:sz="0" w:space="0" w:color="auto"/>
                <w:right w:val="none" w:sz="0" w:space="0" w:color="auto"/>
              </w:divBdr>
            </w:div>
            <w:div w:id="63265616">
              <w:marLeft w:val="0"/>
              <w:marRight w:val="0"/>
              <w:marTop w:val="0"/>
              <w:marBottom w:val="0"/>
              <w:divBdr>
                <w:top w:val="none" w:sz="0" w:space="0" w:color="auto"/>
                <w:left w:val="none" w:sz="0" w:space="0" w:color="auto"/>
                <w:bottom w:val="none" w:sz="0" w:space="0" w:color="auto"/>
                <w:right w:val="none" w:sz="0" w:space="0" w:color="auto"/>
              </w:divBdr>
            </w:div>
            <w:div w:id="1963924800">
              <w:marLeft w:val="0"/>
              <w:marRight w:val="0"/>
              <w:marTop w:val="0"/>
              <w:marBottom w:val="0"/>
              <w:divBdr>
                <w:top w:val="none" w:sz="0" w:space="0" w:color="auto"/>
                <w:left w:val="none" w:sz="0" w:space="0" w:color="auto"/>
                <w:bottom w:val="none" w:sz="0" w:space="0" w:color="auto"/>
                <w:right w:val="none" w:sz="0" w:space="0" w:color="auto"/>
              </w:divBdr>
            </w:div>
            <w:div w:id="298922534">
              <w:marLeft w:val="0"/>
              <w:marRight w:val="0"/>
              <w:marTop w:val="0"/>
              <w:marBottom w:val="0"/>
              <w:divBdr>
                <w:top w:val="none" w:sz="0" w:space="0" w:color="auto"/>
                <w:left w:val="none" w:sz="0" w:space="0" w:color="auto"/>
                <w:bottom w:val="none" w:sz="0" w:space="0" w:color="auto"/>
                <w:right w:val="none" w:sz="0" w:space="0" w:color="auto"/>
              </w:divBdr>
            </w:div>
            <w:div w:id="1171792535">
              <w:marLeft w:val="0"/>
              <w:marRight w:val="0"/>
              <w:marTop w:val="0"/>
              <w:marBottom w:val="0"/>
              <w:divBdr>
                <w:top w:val="none" w:sz="0" w:space="0" w:color="auto"/>
                <w:left w:val="none" w:sz="0" w:space="0" w:color="auto"/>
                <w:bottom w:val="none" w:sz="0" w:space="0" w:color="auto"/>
                <w:right w:val="none" w:sz="0" w:space="0" w:color="auto"/>
              </w:divBdr>
            </w:div>
            <w:div w:id="1008288365">
              <w:marLeft w:val="0"/>
              <w:marRight w:val="0"/>
              <w:marTop w:val="0"/>
              <w:marBottom w:val="0"/>
              <w:divBdr>
                <w:top w:val="none" w:sz="0" w:space="0" w:color="auto"/>
                <w:left w:val="none" w:sz="0" w:space="0" w:color="auto"/>
                <w:bottom w:val="none" w:sz="0" w:space="0" w:color="auto"/>
                <w:right w:val="none" w:sz="0" w:space="0" w:color="auto"/>
              </w:divBdr>
            </w:div>
            <w:div w:id="1610621637">
              <w:marLeft w:val="0"/>
              <w:marRight w:val="0"/>
              <w:marTop w:val="0"/>
              <w:marBottom w:val="0"/>
              <w:divBdr>
                <w:top w:val="none" w:sz="0" w:space="0" w:color="auto"/>
                <w:left w:val="none" w:sz="0" w:space="0" w:color="auto"/>
                <w:bottom w:val="none" w:sz="0" w:space="0" w:color="auto"/>
                <w:right w:val="none" w:sz="0" w:space="0" w:color="auto"/>
              </w:divBdr>
            </w:div>
            <w:div w:id="1032999381">
              <w:marLeft w:val="0"/>
              <w:marRight w:val="0"/>
              <w:marTop w:val="0"/>
              <w:marBottom w:val="0"/>
              <w:divBdr>
                <w:top w:val="none" w:sz="0" w:space="0" w:color="auto"/>
                <w:left w:val="none" w:sz="0" w:space="0" w:color="auto"/>
                <w:bottom w:val="none" w:sz="0" w:space="0" w:color="auto"/>
                <w:right w:val="none" w:sz="0" w:space="0" w:color="auto"/>
              </w:divBdr>
            </w:div>
            <w:div w:id="1809975860">
              <w:marLeft w:val="0"/>
              <w:marRight w:val="0"/>
              <w:marTop w:val="0"/>
              <w:marBottom w:val="0"/>
              <w:divBdr>
                <w:top w:val="none" w:sz="0" w:space="0" w:color="auto"/>
                <w:left w:val="none" w:sz="0" w:space="0" w:color="auto"/>
                <w:bottom w:val="none" w:sz="0" w:space="0" w:color="auto"/>
                <w:right w:val="none" w:sz="0" w:space="0" w:color="auto"/>
              </w:divBdr>
            </w:div>
            <w:div w:id="1638022345">
              <w:marLeft w:val="0"/>
              <w:marRight w:val="0"/>
              <w:marTop w:val="0"/>
              <w:marBottom w:val="0"/>
              <w:divBdr>
                <w:top w:val="none" w:sz="0" w:space="0" w:color="auto"/>
                <w:left w:val="none" w:sz="0" w:space="0" w:color="auto"/>
                <w:bottom w:val="none" w:sz="0" w:space="0" w:color="auto"/>
                <w:right w:val="none" w:sz="0" w:space="0" w:color="auto"/>
              </w:divBdr>
            </w:div>
            <w:div w:id="2128043215">
              <w:marLeft w:val="0"/>
              <w:marRight w:val="0"/>
              <w:marTop w:val="0"/>
              <w:marBottom w:val="0"/>
              <w:divBdr>
                <w:top w:val="none" w:sz="0" w:space="0" w:color="auto"/>
                <w:left w:val="none" w:sz="0" w:space="0" w:color="auto"/>
                <w:bottom w:val="none" w:sz="0" w:space="0" w:color="auto"/>
                <w:right w:val="none" w:sz="0" w:space="0" w:color="auto"/>
              </w:divBdr>
            </w:div>
            <w:div w:id="590746267">
              <w:marLeft w:val="0"/>
              <w:marRight w:val="0"/>
              <w:marTop w:val="0"/>
              <w:marBottom w:val="0"/>
              <w:divBdr>
                <w:top w:val="none" w:sz="0" w:space="0" w:color="auto"/>
                <w:left w:val="none" w:sz="0" w:space="0" w:color="auto"/>
                <w:bottom w:val="none" w:sz="0" w:space="0" w:color="auto"/>
                <w:right w:val="none" w:sz="0" w:space="0" w:color="auto"/>
              </w:divBdr>
            </w:div>
            <w:div w:id="1997952997">
              <w:marLeft w:val="0"/>
              <w:marRight w:val="0"/>
              <w:marTop w:val="0"/>
              <w:marBottom w:val="0"/>
              <w:divBdr>
                <w:top w:val="none" w:sz="0" w:space="0" w:color="auto"/>
                <w:left w:val="none" w:sz="0" w:space="0" w:color="auto"/>
                <w:bottom w:val="none" w:sz="0" w:space="0" w:color="auto"/>
                <w:right w:val="none" w:sz="0" w:space="0" w:color="auto"/>
              </w:divBdr>
            </w:div>
            <w:div w:id="530384769">
              <w:marLeft w:val="0"/>
              <w:marRight w:val="0"/>
              <w:marTop w:val="0"/>
              <w:marBottom w:val="0"/>
              <w:divBdr>
                <w:top w:val="none" w:sz="0" w:space="0" w:color="auto"/>
                <w:left w:val="none" w:sz="0" w:space="0" w:color="auto"/>
                <w:bottom w:val="none" w:sz="0" w:space="0" w:color="auto"/>
                <w:right w:val="none" w:sz="0" w:space="0" w:color="auto"/>
              </w:divBdr>
            </w:div>
            <w:div w:id="705523385">
              <w:marLeft w:val="0"/>
              <w:marRight w:val="0"/>
              <w:marTop w:val="0"/>
              <w:marBottom w:val="0"/>
              <w:divBdr>
                <w:top w:val="none" w:sz="0" w:space="0" w:color="auto"/>
                <w:left w:val="none" w:sz="0" w:space="0" w:color="auto"/>
                <w:bottom w:val="none" w:sz="0" w:space="0" w:color="auto"/>
                <w:right w:val="none" w:sz="0" w:space="0" w:color="auto"/>
              </w:divBdr>
            </w:div>
            <w:div w:id="1524436142">
              <w:marLeft w:val="0"/>
              <w:marRight w:val="0"/>
              <w:marTop w:val="0"/>
              <w:marBottom w:val="0"/>
              <w:divBdr>
                <w:top w:val="none" w:sz="0" w:space="0" w:color="auto"/>
                <w:left w:val="none" w:sz="0" w:space="0" w:color="auto"/>
                <w:bottom w:val="none" w:sz="0" w:space="0" w:color="auto"/>
                <w:right w:val="none" w:sz="0" w:space="0" w:color="auto"/>
              </w:divBdr>
            </w:div>
            <w:div w:id="55126171">
              <w:marLeft w:val="0"/>
              <w:marRight w:val="0"/>
              <w:marTop w:val="0"/>
              <w:marBottom w:val="0"/>
              <w:divBdr>
                <w:top w:val="none" w:sz="0" w:space="0" w:color="auto"/>
                <w:left w:val="none" w:sz="0" w:space="0" w:color="auto"/>
                <w:bottom w:val="none" w:sz="0" w:space="0" w:color="auto"/>
                <w:right w:val="none" w:sz="0" w:space="0" w:color="auto"/>
              </w:divBdr>
            </w:div>
            <w:div w:id="16492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control" Target="activeX/activeX12.xml"/><Relationship Id="rId42" Type="http://schemas.openxmlformats.org/officeDocument/2006/relationships/control" Target="activeX/activeX27.xml"/><Relationship Id="rId63" Type="http://schemas.openxmlformats.org/officeDocument/2006/relationships/control" Target="activeX/activeX39.xml"/><Relationship Id="rId84" Type="http://schemas.openxmlformats.org/officeDocument/2006/relationships/control" Target="activeX/activeX49.xml"/><Relationship Id="rId138" Type="http://schemas.openxmlformats.org/officeDocument/2006/relationships/control" Target="activeX/activeX76.xml"/><Relationship Id="rId159" Type="http://schemas.openxmlformats.org/officeDocument/2006/relationships/image" Target="media/image70.wmf"/><Relationship Id="rId170" Type="http://schemas.openxmlformats.org/officeDocument/2006/relationships/control" Target="activeX/activeX92.xml"/><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control" Target="activeX/activeX119.xml"/><Relationship Id="rId107" Type="http://schemas.openxmlformats.org/officeDocument/2006/relationships/image" Target="media/image44.wmf"/><Relationship Id="rId11" Type="http://schemas.openxmlformats.org/officeDocument/2006/relationships/image" Target="media/image4.wmf"/><Relationship Id="rId32" Type="http://schemas.openxmlformats.org/officeDocument/2006/relationships/image" Target="media/image10.wmf"/><Relationship Id="rId53" Type="http://schemas.openxmlformats.org/officeDocument/2006/relationships/control" Target="activeX/activeX34.xml"/><Relationship Id="rId74" Type="http://schemas.openxmlformats.org/officeDocument/2006/relationships/control" Target="activeX/activeX44.xml"/><Relationship Id="rId128" Type="http://schemas.openxmlformats.org/officeDocument/2006/relationships/control" Target="activeX/activeX71.xml"/><Relationship Id="rId149" Type="http://schemas.openxmlformats.org/officeDocument/2006/relationships/image" Target="media/image65.wmf"/><Relationship Id="rId5" Type="http://schemas.openxmlformats.org/officeDocument/2006/relationships/control" Target="activeX/activeX1.xml"/><Relationship Id="rId95" Type="http://schemas.openxmlformats.org/officeDocument/2006/relationships/image" Target="media/image38.wmf"/><Relationship Id="rId160" Type="http://schemas.openxmlformats.org/officeDocument/2006/relationships/control" Target="activeX/activeX87.xml"/><Relationship Id="rId181" Type="http://schemas.openxmlformats.org/officeDocument/2006/relationships/image" Target="media/image82.wmf"/><Relationship Id="rId216" Type="http://schemas.openxmlformats.org/officeDocument/2006/relationships/control" Target="activeX/activeX114.xml"/><Relationship Id="rId237" Type="http://schemas.openxmlformats.org/officeDocument/2006/relationships/image" Target="media/image110.wmf"/><Relationship Id="rId22" Type="http://schemas.openxmlformats.org/officeDocument/2006/relationships/image" Target="media/image7.wmf"/><Relationship Id="rId43" Type="http://schemas.openxmlformats.org/officeDocument/2006/relationships/control" Target="activeX/activeX28.xml"/><Relationship Id="rId64" Type="http://schemas.openxmlformats.org/officeDocument/2006/relationships/image" Target="media/image22.wmf"/><Relationship Id="rId118" Type="http://schemas.openxmlformats.org/officeDocument/2006/relationships/control" Target="activeX/activeX66.xml"/><Relationship Id="rId139" Type="http://schemas.openxmlformats.org/officeDocument/2006/relationships/image" Target="media/image60.wmf"/><Relationship Id="rId85" Type="http://schemas.openxmlformats.org/officeDocument/2006/relationships/image" Target="media/image33.wmf"/><Relationship Id="rId150" Type="http://schemas.openxmlformats.org/officeDocument/2006/relationships/control" Target="activeX/activeX82.xml"/><Relationship Id="rId171" Type="http://schemas.openxmlformats.org/officeDocument/2006/relationships/image" Target="media/image76.jpeg"/><Relationship Id="rId192" Type="http://schemas.openxmlformats.org/officeDocument/2006/relationships/control" Target="activeX/activeX102.xml"/><Relationship Id="rId206" Type="http://schemas.openxmlformats.org/officeDocument/2006/relationships/control" Target="activeX/activeX109.xml"/><Relationship Id="rId227" Type="http://schemas.openxmlformats.org/officeDocument/2006/relationships/image" Target="media/image105.wmf"/><Relationship Id="rId12" Type="http://schemas.openxmlformats.org/officeDocument/2006/relationships/control" Target="activeX/activeX5.xml"/><Relationship Id="rId33" Type="http://schemas.openxmlformats.org/officeDocument/2006/relationships/control" Target="activeX/activeX20.xml"/><Relationship Id="rId108" Type="http://schemas.openxmlformats.org/officeDocument/2006/relationships/control" Target="activeX/activeX61.xml"/><Relationship Id="rId129" Type="http://schemas.openxmlformats.org/officeDocument/2006/relationships/image" Target="media/image55.wmf"/><Relationship Id="rId54" Type="http://schemas.openxmlformats.org/officeDocument/2006/relationships/image" Target="media/image17.wmf"/><Relationship Id="rId75" Type="http://schemas.openxmlformats.org/officeDocument/2006/relationships/image" Target="media/image28.wmf"/><Relationship Id="rId96" Type="http://schemas.openxmlformats.org/officeDocument/2006/relationships/control" Target="activeX/activeX55.xml"/><Relationship Id="rId140" Type="http://schemas.openxmlformats.org/officeDocument/2006/relationships/control" Target="activeX/activeX77.xml"/><Relationship Id="rId161" Type="http://schemas.openxmlformats.org/officeDocument/2006/relationships/image" Target="media/image71.wmf"/><Relationship Id="rId182" Type="http://schemas.openxmlformats.org/officeDocument/2006/relationships/control" Target="activeX/activeX97.xml"/><Relationship Id="rId217" Type="http://schemas.openxmlformats.org/officeDocument/2006/relationships/image" Target="media/image100.wmf"/><Relationship Id="rId6" Type="http://schemas.openxmlformats.org/officeDocument/2006/relationships/image" Target="media/image2.wmf"/><Relationship Id="rId238" Type="http://schemas.openxmlformats.org/officeDocument/2006/relationships/control" Target="activeX/activeX125.xml"/><Relationship Id="rId23" Type="http://schemas.openxmlformats.org/officeDocument/2006/relationships/control" Target="activeX/activeX13.xml"/><Relationship Id="rId119" Type="http://schemas.openxmlformats.org/officeDocument/2006/relationships/image" Target="media/image50.wmf"/><Relationship Id="rId44" Type="http://schemas.openxmlformats.org/officeDocument/2006/relationships/control" Target="activeX/activeX29.xml"/><Relationship Id="rId65" Type="http://schemas.openxmlformats.org/officeDocument/2006/relationships/control" Target="activeX/activeX40.xml"/><Relationship Id="rId86" Type="http://schemas.openxmlformats.org/officeDocument/2006/relationships/control" Target="activeX/activeX50.xml"/><Relationship Id="rId130" Type="http://schemas.openxmlformats.org/officeDocument/2006/relationships/control" Target="activeX/activeX72.xml"/><Relationship Id="rId151" Type="http://schemas.openxmlformats.org/officeDocument/2006/relationships/image" Target="media/image66.wmf"/><Relationship Id="rId172" Type="http://schemas.openxmlformats.org/officeDocument/2006/relationships/image" Target="media/image77.wmf"/><Relationship Id="rId193" Type="http://schemas.openxmlformats.org/officeDocument/2006/relationships/image" Target="media/image88.wmf"/><Relationship Id="rId207" Type="http://schemas.openxmlformats.org/officeDocument/2006/relationships/image" Target="media/image95.jpeg"/><Relationship Id="rId228" Type="http://schemas.openxmlformats.org/officeDocument/2006/relationships/control" Target="activeX/activeX120.xml"/><Relationship Id="rId13" Type="http://schemas.openxmlformats.org/officeDocument/2006/relationships/control" Target="activeX/activeX6.xml"/><Relationship Id="rId109" Type="http://schemas.openxmlformats.org/officeDocument/2006/relationships/image" Target="media/image45.wmf"/><Relationship Id="rId34" Type="http://schemas.openxmlformats.org/officeDocument/2006/relationships/control" Target="activeX/activeX21.xml"/><Relationship Id="rId55" Type="http://schemas.openxmlformats.org/officeDocument/2006/relationships/control" Target="activeX/activeX35.xml"/><Relationship Id="rId76" Type="http://schemas.openxmlformats.org/officeDocument/2006/relationships/control" Target="activeX/activeX45.xml"/><Relationship Id="rId97" Type="http://schemas.openxmlformats.org/officeDocument/2006/relationships/image" Target="media/image39.wmf"/><Relationship Id="rId120" Type="http://schemas.openxmlformats.org/officeDocument/2006/relationships/control" Target="activeX/activeX67.xml"/><Relationship Id="rId141" Type="http://schemas.openxmlformats.org/officeDocument/2006/relationships/image" Target="media/image61.wmf"/><Relationship Id="rId7" Type="http://schemas.openxmlformats.org/officeDocument/2006/relationships/control" Target="activeX/activeX2.xml"/><Relationship Id="rId162" Type="http://schemas.openxmlformats.org/officeDocument/2006/relationships/control" Target="activeX/activeX88.xml"/><Relationship Id="rId183" Type="http://schemas.openxmlformats.org/officeDocument/2006/relationships/image" Target="media/image83.wmf"/><Relationship Id="rId218" Type="http://schemas.openxmlformats.org/officeDocument/2006/relationships/control" Target="activeX/activeX115.xml"/><Relationship Id="rId239" Type="http://schemas.openxmlformats.org/officeDocument/2006/relationships/image" Target="media/image111.wmf"/><Relationship Id="rId24" Type="http://schemas.openxmlformats.org/officeDocument/2006/relationships/image" Target="media/image8.wmf"/><Relationship Id="rId45" Type="http://schemas.openxmlformats.org/officeDocument/2006/relationships/control" Target="activeX/activeX30.xml"/><Relationship Id="rId66" Type="http://schemas.openxmlformats.org/officeDocument/2006/relationships/image" Target="media/image23.wmf"/><Relationship Id="rId87" Type="http://schemas.openxmlformats.org/officeDocument/2006/relationships/image" Target="media/image34.wmf"/><Relationship Id="rId110" Type="http://schemas.openxmlformats.org/officeDocument/2006/relationships/control" Target="activeX/activeX62.xml"/><Relationship Id="rId131" Type="http://schemas.openxmlformats.org/officeDocument/2006/relationships/image" Target="media/image56.wmf"/><Relationship Id="rId152" Type="http://schemas.openxmlformats.org/officeDocument/2006/relationships/control" Target="activeX/activeX83.xml"/><Relationship Id="rId173" Type="http://schemas.openxmlformats.org/officeDocument/2006/relationships/control" Target="activeX/activeX93.xml"/><Relationship Id="rId194" Type="http://schemas.openxmlformats.org/officeDocument/2006/relationships/control" Target="activeX/activeX103.xml"/><Relationship Id="rId208" Type="http://schemas.openxmlformats.org/officeDocument/2006/relationships/image" Target="media/image96.png"/><Relationship Id="rId229" Type="http://schemas.openxmlformats.org/officeDocument/2006/relationships/image" Target="media/image106.wmf"/><Relationship Id="rId240" Type="http://schemas.openxmlformats.org/officeDocument/2006/relationships/control" Target="activeX/activeX126.xml"/><Relationship Id="rId14" Type="http://schemas.openxmlformats.org/officeDocument/2006/relationships/image" Target="media/image5.wmf"/><Relationship Id="rId35" Type="http://schemas.openxmlformats.org/officeDocument/2006/relationships/control" Target="activeX/activeX22.xml"/><Relationship Id="rId56" Type="http://schemas.openxmlformats.org/officeDocument/2006/relationships/image" Target="media/image18.wmf"/><Relationship Id="rId77" Type="http://schemas.openxmlformats.org/officeDocument/2006/relationships/image" Target="media/image29.wmf"/><Relationship Id="rId100" Type="http://schemas.openxmlformats.org/officeDocument/2006/relationships/control" Target="activeX/activeX57.xml"/><Relationship Id="rId8" Type="http://schemas.openxmlformats.org/officeDocument/2006/relationships/image" Target="media/image3.wmf"/><Relationship Id="rId98" Type="http://schemas.openxmlformats.org/officeDocument/2006/relationships/control" Target="activeX/activeX56.xml"/><Relationship Id="rId121" Type="http://schemas.openxmlformats.org/officeDocument/2006/relationships/image" Target="media/image51.wmf"/><Relationship Id="rId142" Type="http://schemas.openxmlformats.org/officeDocument/2006/relationships/control" Target="activeX/activeX78.xml"/><Relationship Id="rId163" Type="http://schemas.openxmlformats.org/officeDocument/2006/relationships/image" Target="media/image72.wmf"/><Relationship Id="rId184" Type="http://schemas.openxmlformats.org/officeDocument/2006/relationships/control" Target="activeX/activeX98.xml"/><Relationship Id="rId219" Type="http://schemas.openxmlformats.org/officeDocument/2006/relationships/image" Target="media/image101.wmf"/><Relationship Id="rId230" Type="http://schemas.openxmlformats.org/officeDocument/2006/relationships/control" Target="activeX/activeX121.xml"/><Relationship Id="rId25" Type="http://schemas.openxmlformats.org/officeDocument/2006/relationships/control" Target="activeX/activeX14.xml"/><Relationship Id="rId46" Type="http://schemas.openxmlformats.org/officeDocument/2006/relationships/image" Target="media/image13.wmf"/><Relationship Id="rId67" Type="http://schemas.openxmlformats.org/officeDocument/2006/relationships/control" Target="activeX/activeX41.xml"/><Relationship Id="rId88" Type="http://schemas.openxmlformats.org/officeDocument/2006/relationships/control" Target="activeX/activeX51.xml"/><Relationship Id="rId111" Type="http://schemas.openxmlformats.org/officeDocument/2006/relationships/image" Target="media/image46.wmf"/><Relationship Id="rId132" Type="http://schemas.openxmlformats.org/officeDocument/2006/relationships/control" Target="activeX/activeX73.xml"/><Relationship Id="rId153" Type="http://schemas.openxmlformats.org/officeDocument/2006/relationships/image" Target="media/image67.wmf"/><Relationship Id="rId174" Type="http://schemas.openxmlformats.org/officeDocument/2006/relationships/image" Target="media/image78.wmf"/><Relationship Id="rId195" Type="http://schemas.openxmlformats.org/officeDocument/2006/relationships/image" Target="media/image89.wmf"/><Relationship Id="rId209" Type="http://schemas.openxmlformats.org/officeDocument/2006/relationships/control" Target="activeX/activeX110.xml"/><Relationship Id="rId220" Type="http://schemas.openxmlformats.org/officeDocument/2006/relationships/control" Target="activeX/activeX116.xml"/><Relationship Id="rId241" Type="http://schemas.openxmlformats.org/officeDocument/2006/relationships/fontTable" Target="fontTable.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control" Target="activeX/activeX36.xml"/><Relationship Id="rId106" Type="http://schemas.openxmlformats.org/officeDocument/2006/relationships/control" Target="activeX/activeX60.xml"/><Relationship Id="rId127" Type="http://schemas.openxmlformats.org/officeDocument/2006/relationships/image" Target="media/image54.wmf"/><Relationship Id="rId10" Type="http://schemas.openxmlformats.org/officeDocument/2006/relationships/control" Target="activeX/activeX4.xml"/><Relationship Id="rId31" Type="http://schemas.openxmlformats.org/officeDocument/2006/relationships/control" Target="activeX/activeX19.xml"/><Relationship Id="rId52" Type="http://schemas.openxmlformats.org/officeDocument/2006/relationships/image" Target="media/image16.wmf"/><Relationship Id="rId73" Type="http://schemas.openxmlformats.org/officeDocument/2006/relationships/image" Target="media/image27.wmf"/><Relationship Id="rId78" Type="http://schemas.openxmlformats.org/officeDocument/2006/relationships/control" Target="activeX/activeX46.xml"/><Relationship Id="rId94" Type="http://schemas.openxmlformats.org/officeDocument/2006/relationships/control" Target="activeX/activeX54.xml"/><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control" Target="activeX/activeX68.xml"/><Relationship Id="rId143" Type="http://schemas.openxmlformats.org/officeDocument/2006/relationships/image" Target="media/image62.wmf"/><Relationship Id="rId148" Type="http://schemas.openxmlformats.org/officeDocument/2006/relationships/control" Target="activeX/activeX81.xml"/><Relationship Id="rId164" Type="http://schemas.openxmlformats.org/officeDocument/2006/relationships/control" Target="activeX/activeX89.xml"/><Relationship Id="rId169" Type="http://schemas.openxmlformats.org/officeDocument/2006/relationships/image" Target="media/image75.wmf"/><Relationship Id="rId185" Type="http://schemas.openxmlformats.org/officeDocument/2006/relationships/image" Target="media/image84.wmf"/><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96.xml"/><Relationship Id="rId210" Type="http://schemas.openxmlformats.org/officeDocument/2006/relationships/control" Target="activeX/activeX111.xml"/><Relationship Id="rId215" Type="http://schemas.openxmlformats.org/officeDocument/2006/relationships/image" Target="media/image99.wmf"/><Relationship Id="rId236" Type="http://schemas.openxmlformats.org/officeDocument/2006/relationships/control" Target="activeX/activeX124.xml"/><Relationship Id="rId26" Type="http://schemas.openxmlformats.org/officeDocument/2006/relationships/control" Target="activeX/activeX15.xml"/><Relationship Id="rId231" Type="http://schemas.openxmlformats.org/officeDocument/2006/relationships/image" Target="media/image107.wmf"/><Relationship Id="rId47" Type="http://schemas.openxmlformats.org/officeDocument/2006/relationships/control" Target="activeX/activeX31.xml"/><Relationship Id="rId68" Type="http://schemas.openxmlformats.org/officeDocument/2006/relationships/image" Target="media/image24.png"/><Relationship Id="rId89" Type="http://schemas.openxmlformats.org/officeDocument/2006/relationships/image" Target="media/image35.wmf"/><Relationship Id="rId112" Type="http://schemas.openxmlformats.org/officeDocument/2006/relationships/control" Target="activeX/activeX63.xml"/><Relationship Id="rId133" Type="http://schemas.openxmlformats.org/officeDocument/2006/relationships/image" Target="media/image57.wmf"/><Relationship Id="rId154" Type="http://schemas.openxmlformats.org/officeDocument/2006/relationships/control" Target="activeX/activeX84.xml"/><Relationship Id="rId175" Type="http://schemas.openxmlformats.org/officeDocument/2006/relationships/control" Target="activeX/activeX94.xml"/><Relationship Id="rId196" Type="http://schemas.openxmlformats.org/officeDocument/2006/relationships/control" Target="activeX/activeX104.xml"/><Relationship Id="rId200" Type="http://schemas.openxmlformats.org/officeDocument/2006/relationships/control" Target="activeX/activeX106.xml"/><Relationship Id="rId16" Type="http://schemas.openxmlformats.org/officeDocument/2006/relationships/image" Target="media/image6.wmf"/><Relationship Id="rId221" Type="http://schemas.openxmlformats.org/officeDocument/2006/relationships/image" Target="media/image102.wmf"/><Relationship Id="rId242" Type="http://schemas.openxmlformats.org/officeDocument/2006/relationships/theme" Target="theme/theme1.xml"/><Relationship Id="rId37" Type="http://schemas.openxmlformats.org/officeDocument/2006/relationships/control" Target="activeX/activeX24.xml"/><Relationship Id="rId58" Type="http://schemas.openxmlformats.org/officeDocument/2006/relationships/image" Target="media/image19.wmf"/><Relationship Id="rId79" Type="http://schemas.openxmlformats.org/officeDocument/2006/relationships/image" Target="media/image30.wmf"/><Relationship Id="rId102" Type="http://schemas.openxmlformats.org/officeDocument/2006/relationships/control" Target="activeX/activeX58.xml"/><Relationship Id="rId123" Type="http://schemas.openxmlformats.org/officeDocument/2006/relationships/image" Target="media/image52.wmf"/><Relationship Id="rId144" Type="http://schemas.openxmlformats.org/officeDocument/2006/relationships/control" Target="activeX/activeX79.xml"/><Relationship Id="rId90" Type="http://schemas.openxmlformats.org/officeDocument/2006/relationships/control" Target="activeX/activeX52.xml"/><Relationship Id="rId165" Type="http://schemas.openxmlformats.org/officeDocument/2006/relationships/image" Target="media/image73.wmf"/><Relationship Id="rId186" Type="http://schemas.openxmlformats.org/officeDocument/2006/relationships/control" Target="activeX/activeX99.xml"/><Relationship Id="rId211" Type="http://schemas.openxmlformats.org/officeDocument/2006/relationships/image" Target="media/image97.wmf"/><Relationship Id="rId232" Type="http://schemas.openxmlformats.org/officeDocument/2006/relationships/control" Target="activeX/activeX122.xml"/><Relationship Id="rId27" Type="http://schemas.openxmlformats.org/officeDocument/2006/relationships/control" Target="activeX/activeX16.xml"/><Relationship Id="rId48" Type="http://schemas.openxmlformats.org/officeDocument/2006/relationships/image" Target="media/image14.wmf"/><Relationship Id="rId69" Type="http://schemas.openxmlformats.org/officeDocument/2006/relationships/image" Target="media/image25.wmf"/><Relationship Id="rId113" Type="http://schemas.openxmlformats.org/officeDocument/2006/relationships/image" Target="media/image47.wmf"/><Relationship Id="rId134" Type="http://schemas.openxmlformats.org/officeDocument/2006/relationships/control" Target="activeX/activeX74.xml"/><Relationship Id="rId80" Type="http://schemas.openxmlformats.org/officeDocument/2006/relationships/control" Target="activeX/activeX47.xml"/><Relationship Id="rId155" Type="http://schemas.openxmlformats.org/officeDocument/2006/relationships/image" Target="media/image68.wmf"/><Relationship Id="rId176" Type="http://schemas.openxmlformats.org/officeDocument/2006/relationships/image" Target="media/image79.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control" Target="activeX/activeX117.xml"/><Relationship Id="rId17" Type="http://schemas.openxmlformats.org/officeDocument/2006/relationships/control" Target="activeX/activeX8.xml"/><Relationship Id="rId38" Type="http://schemas.openxmlformats.org/officeDocument/2006/relationships/image" Target="media/image11.wmf"/><Relationship Id="rId59" Type="http://schemas.openxmlformats.org/officeDocument/2006/relationships/control" Target="activeX/activeX37.xml"/><Relationship Id="rId103" Type="http://schemas.openxmlformats.org/officeDocument/2006/relationships/image" Target="media/image42.wmf"/><Relationship Id="rId124" Type="http://schemas.openxmlformats.org/officeDocument/2006/relationships/control" Target="activeX/activeX69.xml"/><Relationship Id="rId70" Type="http://schemas.openxmlformats.org/officeDocument/2006/relationships/control" Target="activeX/activeX42.xml"/><Relationship Id="rId91" Type="http://schemas.openxmlformats.org/officeDocument/2006/relationships/image" Target="media/image36.wmf"/><Relationship Id="rId145" Type="http://schemas.openxmlformats.org/officeDocument/2006/relationships/image" Target="media/image63.wmf"/><Relationship Id="rId166" Type="http://schemas.openxmlformats.org/officeDocument/2006/relationships/control" Target="activeX/activeX90.xml"/><Relationship Id="rId187" Type="http://schemas.openxmlformats.org/officeDocument/2006/relationships/image" Target="media/image85.wmf"/><Relationship Id="rId1" Type="http://schemas.openxmlformats.org/officeDocument/2006/relationships/styles" Target="styles.xml"/><Relationship Id="rId212" Type="http://schemas.openxmlformats.org/officeDocument/2006/relationships/control" Target="activeX/activeX112.xml"/><Relationship Id="rId233" Type="http://schemas.openxmlformats.org/officeDocument/2006/relationships/image" Target="media/image108.wmf"/><Relationship Id="rId28" Type="http://schemas.openxmlformats.org/officeDocument/2006/relationships/control" Target="activeX/activeX17.xml"/><Relationship Id="rId49" Type="http://schemas.openxmlformats.org/officeDocument/2006/relationships/control" Target="activeX/activeX32.xml"/><Relationship Id="rId114" Type="http://schemas.openxmlformats.org/officeDocument/2006/relationships/control" Target="activeX/activeX64.xml"/><Relationship Id="rId60" Type="http://schemas.openxmlformats.org/officeDocument/2006/relationships/image" Target="media/image20.wmf"/><Relationship Id="rId81" Type="http://schemas.openxmlformats.org/officeDocument/2006/relationships/image" Target="media/image31.wmf"/><Relationship Id="rId135" Type="http://schemas.openxmlformats.org/officeDocument/2006/relationships/image" Target="media/image58.wmf"/><Relationship Id="rId156" Type="http://schemas.openxmlformats.org/officeDocument/2006/relationships/control" Target="activeX/activeX85.xml"/><Relationship Id="rId177" Type="http://schemas.openxmlformats.org/officeDocument/2006/relationships/control" Target="activeX/activeX95.xml"/><Relationship Id="rId198" Type="http://schemas.openxmlformats.org/officeDocument/2006/relationships/control" Target="activeX/activeX105.xml"/><Relationship Id="rId202" Type="http://schemas.openxmlformats.org/officeDocument/2006/relationships/control" Target="activeX/activeX107.xml"/><Relationship Id="rId223" Type="http://schemas.openxmlformats.org/officeDocument/2006/relationships/image" Target="media/image103.wmf"/><Relationship Id="rId18" Type="http://schemas.openxmlformats.org/officeDocument/2006/relationships/control" Target="activeX/activeX9.xml"/><Relationship Id="rId39" Type="http://schemas.openxmlformats.org/officeDocument/2006/relationships/control" Target="activeX/activeX25.xml"/><Relationship Id="rId50" Type="http://schemas.openxmlformats.org/officeDocument/2006/relationships/image" Target="media/image15.wmf"/><Relationship Id="rId104" Type="http://schemas.openxmlformats.org/officeDocument/2006/relationships/control" Target="activeX/activeX59.xml"/><Relationship Id="rId125" Type="http://schemas.openxmlformats.org/officeDocument/2006/relationships/image" Target="media/image53.wmf"/><Relationship Id="rId146" Type="http://schemas.openxmlformats.org/officeDocument/2006/relationships/control" Target="activeX/activeX80.xml"/><Relationship Id="rId167" Type="http://schemas.openxmlformats.org/officeDocument/2006/relationships/image" Target="media/image74.wmf"/><Relationship Id="rId188" Type="http://schemas.openxmlformats.org/officeDocument/2006/relationships/control" Target="activeX/activeX100.xml"/><Relationship Id="rId71" Type="http://schemas.openxmlformats.org/officeDocument/2006/relationships/image" Target="media/image26.wmf"/><Relationship Id="rId92" Type="http://schemas.openxmlformats.org/officeDocument/2006/relationships/control" Target="activeX/activeX53.xml"/><Relationship Id="rId213" Type="http://schemas.openxmlformats.org/officeDocument/2006/relationships/image" Target="media/image98.wmf"/><Relationship Id="rId234" Type="http://schemas.openxmlformats.org/officeDocument/2006/relationships/control" Target="activeX/activeX123.xml"/><Relationship Id="rId2" Type="http://schemas.openxmlformats.org/officeDocument/2006/relationships/settings" Target="settings.xml"/><Relationship Id="rId29" Type="http://schemas.openxmlformats.org/officeDocument/2006/relationships/control" Target="activeX/activeX18.xml"/><Relationship Id="rId40" Type="http://schemas.openxmlformats.org/officeDocument/2006/relationships/image" Target="media/image12.wmf"/><Relationship Id="rId115" Type="http://schemas.openxmlformats.org/officeDocument/2006/relationships/image" Target="media/image48.wmf"/><Relationship Id="rId136" Type="http://schemas.openxmlformats.org/officeDocument/2006/relationships/control" Target="activeX/activeX75.xml"/><Relationship Id="rId157" Type="http://schemas.openxmlformats.org/officeDocument/2006/relationships/image" Target="media/image69.wmf"/><Relationship Id="rId178" Type="http://schemas.openxmlformats.org/officeDocument/2006/relationships/image" Target="media/image80.jpeg"/><Relationship Id="rId61" Type="http://schemas.openxmlformats.org/officeDocument/2006/relationships/control" Target="activeX/activeX38.xml"/><Relationship Id="rId82" Type="http://schemas.openxmlformats.org/officeDocument/2006/relationships/control" Target="activeX/activeX48.xml"/><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control" Target="activeX/activeX10.xml"/><Relationship Id="rId224" Type="http://schemas.openxmlformats.org/officeDocument/2006/relationships/control" Target="activeX/activeX118.xml"/><Relationship Id="rId30" Type="http://schemas.openxmlformats.org/officeDocument/2006/relationships/image" Target="media/image9.wmf"/><Relationship Id="rId105" Type="http://schemas.openxmlformats.org/officeDocument/2006/relationships/image" Target="media/image43.wmf"/><Relationship Id="rId126" Type="http://schemas.openxmlformats.org/officeDocument/2006/relationships/control" Target="activeX/activeX70.xml"/><Relationship Id="rId147" Type="http://schemas.openxmlformats.org/officeDocument/2006/relationships/image" Target="media/image64.wmf"/><Relationship Id="rId168" Type="http://schemas.openxmlformats.org/officeDocument/2006/relationships/control" Target="activeX/activeX91.xml"/><Relationship Id="rId51" Type="http://schemas.openxmlformats.org/officeDocument/2006/relationships/control" Target="activeX/activeX33.xml"/><Relationship Id="rId72" Type="http://schemas.openxmlformats.org/officeDocument/2006/relationships/control" Target="activeX/activeX43.xml"/><Relationship Id="rId93" Type="http://schemas.openxmlformats.org/officeDocument/2006/relationships/image" Target="media/image37.wmf"/><Relationship Id="rId189" Type="http://schemas.openxmlformats.org/officeDocument/2006/relationships/image" Target="media/image86.wmf"/><Relationship Id="rId3" Type="http://schemas.openxmlformats.org/officeDocument/2006/relationships/webSettings" Target="webSettings.xml"/><Relationship Id="rId214" Type="http://schemas.openxmlformats.org/officeDocument/2006/relationships/control" Target="activeX/activeX113.xml"/><Relationship Id="rId235" Type="http://schemas.openxmlformats.org/officeDocument/2006/relationships/image" Target="media/image109.wmf"/><Relationship Id="rId116" Type="http://schemas.openxmlformats.org/officeDocument/2006/relationships/control" Target="activeX/activeX65.xml"/><Relationship Id="rId137" Type="http://schemas.openxmlformats.org/officeDocument/2006/relationships/image" Target="media/image59.wmf"/><Relationship Id="rId158" Type="http://schemas.openxmlformats.org/officeDocument/2006/relationships/control" Target="activeX/activeX86.xml"/><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image" Target="media/image21.wmf"/><Relationship Id="rId83" Type="http://schemas.openxmlformats.org/officeDocument/2006/relationships/image" Target="media/image32.wmf"/><Relationship Id="rId179" Type="http://schemas.openxmlformats.org/officeDocument/2006/relationships/image" Target="media/image81.wmf"/><Relationship Id="rId190" Type="http://schemas.openxmlformats.org/officeDocument/2006/relationships/control" Target="activeX/activeX101.xml"/><Relationship Id="rId204" Type="http://schemas.openxmlformats.org/officeDocument/2006/relationships/control" Target="activeX/activeX108.xml"/><Relationship Id="rId225" Type="http://schemas.openxmlformats.org/officeDocument/2006/relationships/image" Target="media/image10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24-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1C-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24-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2018-08-28T07:00:00Z</dcterms:created>
  <dcterms:modified xsi:type="dcterms:W3CDTF">2018-08-28T07:01:00Z</dcterms:modified>
</cp:coreProperties>
</file>