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80" w:rsidRPr="00C85F80" w:rsidRDefault="00C85F80" w:rsidP="00C85F80">
      <w:pPr>
        <w:shd w:val="clear" w:color="auto" w:fill="000099"/>
        <w:spacing w:after="0" w:line="240" w:lineRule="auto"/>
        <w:rPr>
          <w:rFonts w:ascii="Verdana" w:eastAsia="Times New Roman" w:hAnsi="Verdana" w:cs="Times New Roman"/>
          <w:b/>
          <w:bCs/>
          <w:color w:val="FFFFFF"/>
          <w:sz w:val="18"/>
          <w:szCs w:val="18"/>
        </w:rPr>
      </w:pPr>
      <w:r w:rsidRPr="00C85F80">
        <w:rPr>
          <w:rFonts w:ascii="Verdana" w:eastAsia="Times New Roman" w:hAnsi="Verdana" w:cs="Times New Roman"/>
          <w:b/>
          <w:bCs/>
          <w:color w:val="FFFFFF"/>
          <w:sz w:val="18"/>
          <w:szCs w:val="18"/>
        </w:rPr>
        <w:t>Section: A</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1in;height:18.3pt" o:ole="">
            <v:imagedata r:id="rId4" o:title=""/>
          </v:shape>
          <w:control r:id="rId5" w:name="DefaultOcxName" w:shapeid="_x0000_i1309"/>
        </w:object>
      </w:r>
      <w:r w:rsidRPr="00C85F80">
        <w:rPr>
          <w:rFonts w:ascii="Verdana" w:eastAsia="Times New Roman" w:hAnsi="Verdana" w:cs="Times New Roman"/>
          <w:sz w:val="18"/>
          <w:szCs w:val="18"/>
        </w:rPr>
        <w:object w:dxaOrig="1440" w:dyaOrig="1440">
          <v:shape id="_x0000_i1308" type="#_x0000_t75" style="width:1in;height:18.3pt" o:ole="">
            <v:imagedata r:id="rId6" o:title=""/>
          </v:shape>
          <w:control r:id="rId7" w:name="DefaultOcxName1" w:shapeid="_x0000_i130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7811"/>
        <w:gridCol w:w="836"/>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eastAsia="en-US"/>
              </w:rPr>
              <w:t>In the Loan table from ER diagram below, EmployeeId is</w:t>
            </w:r>
            <w:r w:rsidRPr="00C85F80">
              <w:rPr>
                <w:rFonts w:ascii="Arial" w:eastAsiaTheme="minorHAnsi" w:hAnsi="Arial" w:cs="Arial"/>
                <w:lang w:val="en-GB" w:eastAsia="en-US"/>
              </w:rPr>
              <w:t xml:space="preserve"> </w:t>
            </w:r>
            <w:r w:rsidRPr="00C85F80">
              <w:rPr>
                <w:rFonts w:ascii="Arial" w:eastAsiaTheme="minorHAnsi" w:hAnsi="Arial" w:cs="Arial"/>
                <w:lang w:val="en-GB" w:eastAsia="en-US"/>
              </w:rPr>
              <w:br/>
            </w:r>
            <w:r w:rsidRPr="00C85F80">
              <w:rPr>
                <w:rFonts w:ascii="Arial" w:eastAsiaTheme="minorHAnsi" w:hAnsi="Arial" w:cs="Arial"/>
                <w:noProof/>
                <w:lang w:val="en-GB" w:eastAsia="en-US"/>
              </w:rPr>
              <w:drawing>
                <wp:inline distT="0" distB="0" distL="0" distR="0">
                  <wp:extent cx="5731510" cy="2649855"/>
                  <wp:effectExtent l="0" t="0" r="2540" b="0"/>
                  <wp:docPr id="6" name="Picture 6" descr="C:\Users\17046589\AppData\Roaming\Republic Poly\eQuest\_assessmentimages\_assessmentimg_909267239_-2025101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909267239_-202510176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(1)</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7" type="#_x0000_t75" style="width:16.6pt;height:14.95pt" o:ole="">
                  <v:imagedata r:id="rId9" o:title=""/>
                </v:shape>
                <w:control r:id="rId10" w:name="DefaultOcxName2" w:shapeid="_x0000_i1307"/>
              </w:object>
            </w:r>
            <w:r w:rsidRPr="00C85F80">
              <w:rPr>
                <w:rFonts w:ascii="Arial" w:eastAsiaTheme="minorHAnsi" w:hAnsi="Arial" w:cs="Arial"/>
                <w:lang w:eastAsia="en-US"/>
              </w:rPr>
              <w:t>Duplicate Key</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6" type="#_x0000_t75" style="width:16.6pt;height:14.95pt" o:ole="">
                  <v:imagedata r:id="rId9" o:title=""/>
                </v:shape>
                <w:control r:id="rId11" w:name="DefaultOcxName3" w:shapeid="_x0000_i1306"/>
              </w:object>
            </w:r>
            <w:r w:rsidRPr="00C85F80">
              <w:rPr>
                <w:rFonts w:ascii="Arial" w:eastAsiaTheme="minorHAnsi" w:hAnsi="Arial" w:cs="Arial"/>
                <w:lang w:eastAsia="en-US"/>
              </w:rPr>
              <w:t>None of these options</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5" type="#_x0000_t75" style="width:16.6pt;height:14.95pt" o:ole="">
                  <v:imagedata r:id="rId12" o:title=""/>
                </v:shape>
                <w:control r:id="rId13" w:name="DefaultOcxName4" w:shapeid="_x0000_i1305"/>
              </w:object>
            </w:r>
            <w:r w:rsidRPr="00C85F80">
              <w:rPr>
                <w:rFonts w:ascii="Arial" w:eastAsiaTheme="minorHAnsi" w:hAnsi="Arial" w:cs="Arial"/>
                <w:noProof/>
                <w:lang w:eastAsia="en-SG"/>
              </w:rPr>
              <w:t>Foreign Key</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4" type="#_x0000_t75" style="width:16.6pt;height:14.95pt" o:ole="">
                  <v:imagedata r:id="rId9" o:title=""/>
                </v:shape>
                <w:control r:id="rId14" w:name="DefaultOcxName5" w:shapeid="_x0000_i1304"/>
              </w:object>
            </w:r>
            <w:r w:rsidRPr="00C85F80">
              <w:rPr>
                <w:rFonts w:ascii="Arial" w:eastAsiaTheme="minorHAnsi" w:hAnsi="Arial" w:cs="Arial"/>
                <w:lang w:eastAsia="en-US"/>
              </w:rPr>
              <w:t>Composite Key</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3" type="#_x0000_t75" style="width:16.6pt;height:14.95pt" o:ole="">
                  <v:imagedata r:id="rId9" o:title=""/>
                </v:shape>
                <w:control r:id="rId15" w:name="DefaultOcxName6" w:shapeid="_x0000_i1303"/>
              </w:object>
            </w:r>
            <w:r w:rsidRPr="00C85F80">
              <w:rPr>
                <w:rFonts w:ascii="Arial" w:eastAsiaTheme="minorHAnsi" w:hAnsi="Arial" w:cs="Arial"/>
                <w:lang w:val="en-GB" w:eastAsia="en-US"/>
              </w:rPr>
              <w:t>Primary Key</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302" type="#_x0000_t75" style="width:1in;height:18.3pt" o:ole="">
            <v:imagedata r:id="rId16" o:title=""/>
          </v:shape>
          <w:control r:id="rId17" w:name="DefaultOcxName7" w:shapeid="_x0000_i1302"/>
        </w:object>
      </w:r>
      <w:r w:rsidRPr="00C85F80">
        <w:rPr>
          <w:rFonts w:ascii="Verdana" w:eastAsia="Times New Roman" w:hAnsi="Verdana" w:cs="Times New Roman"/>
          <w:sz w:val="18"/>
          <w:szCs w:val="18"/>
        </w:rPr>
        <w:object w:dxaOrig="1440" w:dyaOrig="1440">
          <v:shape id="_x0000_i1301" type="#_x0000_t75" style="width:1in;height:18.3pt" o:ole="">
            <v:imagedata r:id="rId18" o:title=""/>
          </v:shape>
          <w:control r:id="rId19" w:name="DefaultOcxName8" w:shapeid="_x0000_i13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2"/>
        <w:gridCol w:w="7184"/>
        <w:gridCol w:w="1280"/>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Q2:</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eastAsia="en-US"/>
              </w:rPr>
              <w:t>Which of the followings is true about NFC technology?</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(1)</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300" type="#_x0000_t75" style="width:16.6pt;height:14.95pt" o:ole="">
                  <v:imagedata r:id="rId12" o:title=""/>
                </v:shape>
                <w:control r:id="rId20" w:name="DefaultOcxName9" w:shapeid="_x0000_i1300"/>
              </w:object>
            </w:r>
            <w:r w:rsidRPr="00C85F80">
              <w:rPr>
                <w:rFonts w:ascii="Arial" w:eastAsiaTheme="minorHAnsi" w:hAnsi="Arial" w:cs="Arial"/>
                <w:lang w:val="en-GB" w:eastAsia="en-US"/>
              </w:rPr>
              <w:t>Contactless communication within 4cm</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9" type="#_x0000_t75" style="width:16.6pt;height:14.95pt" o:ole="">
                  <v:imagedata r:id="rId9" o:title=""/>
                </v:shape>
                <w:control r:id="rId21" w:name="DefaultOcxName10" w:shapeid="_x0000_i1299"/>
              </w:object>
            </w:r>
            <w:r w:rsidRPr="00C85F80">
              <w:rPr>
                <w:rFonts w:ascii="Arial" w:eastAsiaTheme="minorHAnsi" w:hAnsi="Arial" w:cs="Arial"/>
                <w:lang w:val="en-GB" w:eastAsia="en-US"/>
              </w:rPr>
              <w:t>All the options</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8" type="#_x0000_t75" style="width:16.6pt;height:14.95pt" o:ole="">
                  <v:imagedata r:id="rId9" o:title=""/>
                </v:shape>
                <w:control r:id="rId22" w:name="DefaultOcxName11" w:shapeid="_x0000_i1298"/>
              </w:object>
            </w:r>
            <w:r w:rsidRPr="00C85F80">
              <w:rPr>
                <w:rFonts w:ascii="Arial" w:eastAsiaTheme="minorHAnsi" w:hAnsi="Arial" w:cs="Arial"/>
                <w:lang w:val="en-GB" w:eastAsia="en-US"/>
              </w:rPr>
              <w:t>ISO14000 standard</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7" type="#_x0000_t75" style="width:16.6pt;height:14.95pt" o:ole="">
                  <v:imagedata r:id="rId9" o:title=""/>
                </v:shape>
                <w:control r:id="rId23" w:name="DefaultOcxName12" w:shapeid="_x0000_i1297"/>
              </w:object>
            </w:r>
            <w:r w:rsidRPr="00C85F80">
              <w:rPr>
                <w:rFonts w:ascii="Arial" w:eastAsiaTheme="minorHAnsi" w:hAnsi="Arial" w:cs="Arial"/>
                <w:lang w:val="en-GB" w:eastAsia="en-US"/>
              </w:rPr>
              <w:t>Operates at a frequency of 436MHz</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6" type="#_x0000_t75" style="width:16.6pt;height:14.95pt" o:ole="">
                  <v:imagedata r:id="rId9" o:title=""/>
                </v:shape>
                <w:control r:id="rId24" w:name="DefaultOcxName13" w:shapeid="_x0000_i1296"/>
              </w:object>
            </w:r>
            <w:r w:rsidRPr="00C85F80">
              <w:rPr>
                <w:rFonts w:ascii="Arial" w:eastAsiaTheme="minorHAnsi" w:hAnsi="Arial" w:cs="Arial"/>
                <w:lang w:val="en-GB" w:eastAsia="en-US"/>
              </w:rPr>
              <w:t>Works same as GPS</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95" type="#_x0000_t75" style="width:1in;height:18.3pt" o:ole="">
            <v:imagedata r:id="rId25" o:title=""/>
          </v:shape>
          <w:control r:id="rId26" w:name="DefaultOcxName14" w:shapeid="_x0000_i1295"/>
        </w:object>
      </w:r>
      <w:r w:rsidRPr="00C85F80">
        <w:rPr>
          <w:rFonts w:ascii="Verdana" w:eastAsia="Times New Roman" w:hAnsi="Verdana" w:cs="Times New Roman"/>
          <w:sz w:val="18"/>
          <w:szCs w:val="18"/>
        </w:rPr>
        <w:object w:dxaOrig="1440" w:dyaOrig="1440">
          <v:shape id="_x0000_i1294" type="#_x0000_t75" style="width:1in;height:18.3pt" o:ole="">
            <v:imagedata r:id="rId27" o:title=""/>
          </v:shape>
          <w:control r:id="rId28" w:name="DefaultOcxName15" w:shapeid="_x0000_i12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7464"/>
        <w:gridCol w:w="108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Q3:</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eastAsia="en-US"/>
              </w:rPr>
              <w:t>Which temperature range would you recommend for a data centre?</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(1)</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3" type="#_x0000_t75" style="width:16.6pt;height:14.95pt" o:ole="">
                  <v:imagedata r:id="rId9" o:title=""/>
                </v:shape>
                <w:control r:id="rId29" w:name="DefaultOcxName16" w:shapeid="_x0000_i1293"/>
              </w:object>
            </w:r>
            <w:r w:rsidRPr="00C85F80">
              <w:rPr>
                <w:rFonts w:ascii="Arial" w:eastAsiaTheme="minorHAnsi" w:hAnsi="Arial" w:cs="Arial"/>
                <w:lang w:eastAsia="en-US"/>
              </w:rPr>
              <w:t>24.5° C to 25.9° C</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2" type="#_x0000_t75" style="width:16.6pt;height:14.95pt" o:ole="">
                  <v:imagedata r:id="rId9" o:title=""/>
                </v:shape>
                <w:control r:id="rId30" w:name="DefaultOcxName17" w:shapeid="_x0000_i1292"/>
              </w:object>
            </w:r>
            <w:r w:rsidRPr="00C85F80">
              <w:rPr>
                <w:rFonts w:ascii="Arial" w:eastAsiaTheme="minorHAnsi" w:hAnsi="Arial" w:cs="Arial"/>
                <w:lang w:eastAsia="en-US"/>
              </w:rPr>
              <w:t>26.5° C to 27.9° C</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1" type="#_x0000_t75" style="width:16.6pt;height:14.95pt" o:ole="">
                  <v:imagedata r:id="rId9" o:title=""/>
                </v:shape>
                <w:control r:id="rId31" w:name="DefaultOcxName18" w:shapeid="_x0000_i1291"/>
              </w:object>
            </w:r>
            <w:r w:rsidRPr="00C85F80">
              <w:rPr>
                <w:rFonts w:ascii="Arial" w:eastAsiaTheme="minorHAnsi" w:hAnsi="Arial" w:cs="Arial"/>
                <w:lang w:eastAsia="en-US"/>
              </w:rPr>
              <w:t>16.5° C to 17.9° C</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90" type="#_x0000_t75" style="width:16.6pt;height:14.95pt" o:ole="">
                  <v:imagedata r:id="rId12" o:title=""/>
                </v:shape>
                <w:control r:id="rId32" w:name="DefaultOcxName19" w:shapeid="_x0000_i1290"/>
              </w:object>
            </w:r>
            <w:r w:rsidRPr="00C85F80">
              <w:rPr>
                <w:rFonts w:ascii="Arial" w:eastAsiaTheme="minorHAnsi" w:hAnsi="Arial" w:cs="Arial"/>
                <w:lang w:eastAsia="en-US"/>
              </w:rPr>
              <w:t>21.5° C to 22.9° C</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9" type="#_x0000_t75" style="width:16.6pt;height:14.95pt" o:ole="">
                  <v:imagedata r:id="rId9" o:title=""/>
                </v:shape>
                <w:control r:id="rId33" w:name="DefaultOcxName20" w:shapeid="_x0000_i1289"/>
              </w:object>
            </w:r>
            <w:r w:rsidRPr="00C85F80">
              <w:rPr>
                <w:rFonts w:ascii="Arial" w:eastAsiaTheme="minorHAnsi" w:hAnsi="Arial" w:cs="Arial"/>
                <w:lang w:eastAsia="en-US"/>
              </w:rPr>
              <w:t>13.5° C to 14.9° C</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lastRenderedPageBreak/>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88" type="#_x0000_t75" style="width:1in;height:18.3pt" o:ole="">
            <v:imagedata r:id="rId34" o:title=""/>
          </v:shape>
          <w:control r:id="rId35" w:name="DefaultOcxName21" w:shapeid="_x0000_i1288"/>
        </w:object>
      </w:r>
      <w:r w:rsidRPr="00C85F80">
        <w:rPr>
          <w:rFonts w:ascii="Verdana" w:eastAsia="Times New Roman" w:hAnsi="Verdana" w:cs="Times New Roman"/>
          <w:sz w:val="18"/>
          <w:szCs w:val="18"/>
        </w:rPr>
        <w:object w:dxaOrig="1440" w:dyaOrig="1440">
          <v:shape id="_x0000_i1287" type="#_x0000_t75" style="width:1in;height:18.3pt" o:ole="">
            <v:imagedata r:id="rId36" o:title=""/>
          </v:shape>
          <w:control r:id="rId37" w:name="DefaultOcxName22" w:shapeid="_x0000_i12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
        <w:gridCol w:w="7518"/>
        <w:gridCol w:w="1045"/>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Q4:</w:t>
            </w:r>
          </w:p>
        </w:tc>
        <w:tc>
          <w:tcPr>
            <w:tcW w:w="0" w:type="auto"/>
            <w:hideMark/>
          </w:tcPr>
          <w:p w:rsidR="00C85F80" w:rsidRPr="00C85F80" w:rsidRDefault="00C85F80" w:rsidP="00C85F80">
            <w:pPr>
              <w:spacing w:after="0" w:line="240" w:lineRule="auto"/>
              <w:ind w:left="284" w:hanging="142"/>
              <w:jc w:val="both"/>
              <w:outlineLvl w:val="0"/>
              <w:rPr>
                <w:rFonts w:ascii="Verdana" w:eastAsia="Times New Roman" w:hAnsi="Verdana" w:cs="Times New Roman"/>
                <w:sz w:val="18"/>
                <w:szCs w:val="18"/>
              </w:rPr>
            </w:pPr>
            <w:r w:rsidRPr="00C85F80">
              <w:rPr>
                <w:rFonts w:ascii="Times New Roman" w:eastAsia="Arial" w:hAnsi="Times New Roman" w:cs="Times New Roman"/>
                <w:sz w:val="14"/>
                <w:szCs w:val="14"/>
                <w:lang w:val="en-GB"/>
              </w:rPr>
              <w:t xml:space="preserve"> </w:t>
            </w:r>
            <w:r w:rsidRPr="00C85F80">
              <w:rPr>
                <w:rFonts w:ascii="Arial" w:eastAsia="Times New Roman" w:hAnsi="Arial" w:cs="Arial"/>
                <w:sz w:val="18"/>
                <w:szCs w:val="18"/>
                <w:lang w:val="en-GB"/>
              </w:rPr>
              <w:t>Which of the following scenarios are suitable for RPA?</w:t>
            </w:r>
          </w:p>
          <w:p w:rsidR="00C85F80" w:rsidRPr="00C85F80" w:rsidRDefault="00C85F80" w:rsidP="00C85F80">
            <w:pPr>
              <w:spacing w:after="0" w:line="240" w:lineRule="auto"/>
              <w:ind w:left="851" w:hanging="360"/>
              <w:jc w:val="both"/>
              <w:outlineLvl w:val="0"/>
              <w:rPr>
                <w:rFonts w:ascii="Verdana" w:eastAsia="Times New Roman" w:hAnsi="Verdana" w:cs="Times New Roman"/>
                <w:sz w:val="18"/>
                <w:szCs w:val="18"/>
              </w:rPr>
            </w:pPr>
            <w:r w:rsidRPr="00C85F80">
              <w:rPr>
                <w:rFonts w:ascii="Arial" w:eastAsia="Arial" w:hAnsi="Arial" w:cs="Arial"/>
                <w:i/>
                <w:sz w:val="18"/>
                <w:szCs w:val="18"/>
                <w:lang w:val="en-GB"/>
              </w:rPr>
              <w:t>1.</w:t>
            </w:r>
            <w:r w:rsidRPr="00C85F80">
              <w:rPr>
                <w:rFonts w:ascii="Times New Roman" w:eastAsia="Arial" w:hAnsi="Times New Roman" w:cs="Times New Roman"/>
                <w:i/>
                <w:sz w:val="14"/>
                <w:szCs w:val="14"/>
                <w:lang w:val="en-GB"/>
              </w:rPr>
              <w:t xml:space="preserve">     </w:t>
            </w:r>
            <w:r w:rsidRPr="00C85F80">
              <w:rPr>
                <w:rFonts w:ascii="Arial" w:eastAsia="Times New Roman" w:hAnsi="Arial" w:cs="Arial"/>
                <w:i/>
                <w:sz w:val="18"/>
                <w:szCs w:val="18"/>
                <w:lang w:val="en-GB"/>
              </w:rPr>
              <w:t>Prepare appreciation email to all participants of an event</w:t>
            </w:r>
          </w:p>
          <w:p w:rsidR="00C85F80" w:rsidRPr="00C85F80" w:rsidRDefault="00C85F80" w:rsidP="00C85F80">
            <w:pPr>
              <w:spacing w:after="0" w:line="240" w:lineRule="auto"/>
              <w:ind w:left="851" w:hanging="360"/>
              <w:jc w:val="both"/>
              <w:outlineLvl w:val="0"/>
              <w:rPr>
                <w:rFonts w:ascii="Verdana" w:eastAsia="Times New Roman" w:hAnsi="Verdana" w:cs="Times New Roman"/>
                <w:sz w:val="18"/>
                <w:szCs w:val="18"/>
              </w:rPr>
            </w:pPr>
            <w:r w:rsidRPr="00C85F80">
              <w:rPr>
                <w:rFonts w:ascii="Arial" w:eastAsia="Arial" w:hAnsi="Arial" w:cs="Arial"/>
                <w:i/>
                <w:sz w:val="18"/>
                <w:szCs w:val="18"/>
                <w:lang w:val="en-GB"/>
              </w:rPr>
              <w:t>2.</w:t>
            </w:r>
            <w:r w:rsidRPr="00C85F80">
              <w:rPr>
                <w:rFonts w:ascii="Times New Roman" w:eastAsia="Arial" w:hAnsi="Times New Roman" w:cs="Times New Roman"/>
                <w:i/>
                <w:sz w:val="14"/>
                <w:szCs w:val="14"/>
                <w:lang w:val="en-GB"/>
              </w:rPr>
              <w:t xml:space="preserve">     </w:t>
            </w:r>
            <w:r w:rsidRPr="00C85F80">
              <w:rPr>
                <w:rFonts w:ascii="Arial" w:eastAsia="Times New Roman" w:hAnsi="Arial" w:cs="Arial"/>
                <w:i/>
                <w:sz w:val="18"/>
                <w:szCs w:val="18"/>
                <w:lang w:val="en-GB"/>
              </w:rPr>
              <w:t>Update new employee information (in MS Word) into company’s HR system</w:t>
            </w:r>
          </w:p>
          <w:p w:rsidR="00C85F80" w:rsidRPr="00C85F80" w:rsidRDefault="00C85F80" w:rsidP="00C85F80">
            <w:pPr>
              <w:spacing w:after="0" w:line="240" w:lineRule="auto"/>
              <w:ind w:left="851" w:hanging="360"/>
              <w:jc w:val="both"/>
              <w:outlineLvl w:val="0"/>
              <w:rPr>
                <w:rFonts w:ascii="Verdana" w:eastAsia="Times New Roman" w:hAnsi="Verdana" w:cs="Times New Roman"/>
                <w:sz w:val="18"/>
                <w:szCs w:val="18"/>
              </w:rPr>
            </w:pPr>
            <w:r w:rsidRPr="00C85F80">
              <w:rPr>
                <w:rFonts w:ascii="Arial" w:eastAsia="Arial" w:hAnsi="Arial" w:cs="Arial"/>
                <w:i/>
                <w:sz w:val="18"/>
                <w:szCs w:val="18"/>
                <w:lang w:val="en-GB"/>
              </w:rPr>
              <w:t>3.</w:t>
            </w:r>
            <w:r w:rsidRPr="00C85F80">
              <w:rPr>
                <w:rFonts w:ascii="Times New Roman" w:eastAsia="Arial" w:hAnsi="Times New Roman" w:cs="Times New Roman"/>
                <w:i/>
                <w:sz w:val="14"/>
                <w:szCs w:val="14"/>
                <w:lang w:val="en-GB"/>
              </w:rPr>
              <w:t xml:space="preserve">     </w:t>
            </w:r>
            <w:r w:rsidRPr="00C85F80">
              <w:rPr>
                <w:rFonts w:ascii="Arial" w:eastAsia="Times New Roman" w:hAnsi="Arial" w:cs="Arial"/>
                <w:i/>
                <w:sz w:val="18"/>
                <w:szCs w:val="18"/>
                <w:lang w:val="en-GB"/>
              </w:rPr>
              <w:t>Type ‘Y’ when record shows ‘yes’, and type ‘X’ if record shows ‘no’</w:t>
            </w:r>
          </w:p>
          <w:p w:rsidR="00C85F80" w:rsidRPr="00C85F80" w:rsidRDefault="00C85F80" w:rsidP="00C85F80">
            <w:pPr>
              <w:spacing w:after="0" w:line="240" w:lineRule="auto"/>
              <w:ind w:left="851" w:hanging="360"/>
              <w:jc w:val="both"/>
              <w:outlineLvl w:val="0"/>
              <w:rPr>
                <w:rFonts w:ascii="Verdana" w:eastAsia="Times New Roman" w:hAnsi="Verdana" w:cs="Times New Roman"/>
                <w:sz w:val="18"/>
                <w:szCs w:val="18"/>
              </w:rPr>
            </w:pPr>
            <w:r w:rsidRPr="00C85F80">
              <w:rPr>
                <w:rFonts w:ascii="Arial" w:eastAsia="Arial" w:hAnsi="Arial" w:cs="Arial"/>
                <w:i/>
                <w:sz w:val="18"/>
                <w:szCs w:val="18"/>
                <w:lang w:val="en-GB"/>
              </w:rPr>
              <w:t>4.</w:t>
            </w:r>
            <w:r w:rsidRPr="00C85F80">
              <w:rPr>
                <w:rFonts w:ascii="Times New Roman" w:eastAsia="Arial" w:hAnsi="Times New Roman" w:cs="Times New Roman"/>
                <w:i/>
                <w:sz w:val="14"/>
                <w:szCs w:val="14"/>
                <w:lang w:val="en-GB"/>
              </w:rPr>
              <w:t xml:space="preserve">     </w:t>
            </w:r>
            <w:r w:rsidRPr="00C85F80">
              <w:rPr>
                <w:rFonts w:ascii="Arial" w:eastAsia="Times New Roman" w:hAnsi="Arial" w:cs="Arial"/>
                <w:i/>
                <w:sz w:val="18"/>
                <w:szCs w:val="18"/>
                <w:lang w:val="en-GB"/>
              </w:rPr>
              <w:t>Decide the next course of action when sales target is not met</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(1)</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6" type="#_x0000_t75" style="width:16.6pt;height:14.95pt" o:ole="">
                  <v:imagedata r:id="rId9" o:title=""/>
                </v:shape>
                <w:control r:id="rId38" w:name="DefaultOcxName23" w:shapeid="_x0000_i1286"/>
              </w:object>
            </w:r>
            <w:r w:rsidRPr="00C85F80">
              <w:rPr>
                <w:rFonts w:ascii="Arial" w:eastAsiaTheme="minorHAnsi" w:hAnsi="Arial" w:cs="Arial"/>
                <w:lang w:val="en-GB" w:eastAsia="en-US"/>
              </w:rPr>
              <w:t>1, 2, and 4</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5" type="#_x0000_t75" style="width:16.6pt;height:14.95pt" o:ole="">
                  <v:imagedata r:id="rId9" o:title=""/>
                </v:shape>
                <w:control r:id="rId39" w:name="DefaultOcxName24" w:shapeid="_x0000_i1285"/>
              </w:object>
            </w:r>
            <w:r w:rsidRPr="00C85F80">
              <w:rPr>
                <w:rFonts w:ascii="Arial" w:eastAsiaTheme="minorHAnsi" w:hAnsi="Arial" w:cs="Arial"/>
                <w:lang w:val="en-GB" w:eastAsia="en-US"/>
              </w:rPr>
              <w:t>2, 3, and 4</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4" type="#_x0000_t75" style="width:16.6pt;height:14.95pt" o:ole="">
                  <v:imagedata r:id="rId12" o:title=""/>
                </v:shape>
                <w:control r:id="rId40" w:name="DefaultOcxName25" w:shapeid="_x0000_i1284"/>
              </w:object>
            </w:r>
            <w:r w:rsidRPr="00C85F80">
              <w:rPr>
                <w:rFonts w:ascii="Arial" w:eastAsiaTheme="minorHAnsi" w:hAnsi="Arial" w:cs="Arial"/>
                <w:lang w:val="en-GB" w:eastAsia="en-US"/>
              </w:rPr>
              <w:t>1, 2, and 3</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3" type="#_x0000_t75" style="width:16.6pt;height:14.95pt" o:ole="">
                  <v:imagedata r:id="rId9" o:title=""/>
                </v:shape>
                <w:control r:id="rId41" w:name="DefaultOcxName26" w:shapeid="_x0000_i1283"/>
              </w:object>
            </w:r>
            <w:r w:rsidRPr="00C85F80">
              <w:rPr>
                <w:rFonts w:ascii="Arial" w:eastAsiaTheme="minorHAnsi" w:hAnsi="Arial" w:cs="Arial"/>
                <w:lang w:val="en-GB" w:eastAsia="en-US"/>
              </w:rPr>
              <w:t>1, 3, and 4</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82" type="#_x0000_t75" style="width:16.6pt;height:14.95pt" o:ole="">
                  <v:imagedata r:id="rId9" o:title=""/>
                </v:shape>
                <w:control r:id="rId42" w:name="DefaultOcxName27" w:shapeid="_x0000_i1282"/>
              </w:object>
            </w:r>
            <w:r w:rsidRPr="00C85F80">
              <w:rPr>
                <w:rFonts w:ascii="Arial" w:eastAsiaTheme="minorHAnsi" w:hAnsi="Arial" w:cs="Arial"/>
                <w:lang w:val="en-GB" w:eastAsia="en-US"/>
              </w:rPr>
              <w:t>1, and 2</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81" type="#_x0000_t75" style="width:1in;height:18.3pt" o:ole="">
            <v:imagedata r:id="rId43" o:title=""/>
          </v:shape>
          <w:control r:id="rId44" w:name="DefaultOcxName28" w:shapeid="_x0000_i1281"/>
        </w:object>
      </w:r>
      <w:r w:rsidRPr="00C85F80">
        <w:rPr>
          <w:rFonts w:ascii="Verdana" w:eastAsia="Times New Roman" w:hAnsi="Verdana" w:cs="Times New Roman"/>
          <w:sz w:val="18"/>
          <w:szCs w:val="18"/>
        </w:rPr>
        <w:object w:dxaOrig="1440" w:dyaOrig="1440">
          <v:shape id="_x0000_i1280" type="#_x0000_t75" style="width:1in;height:18.3pt" o:ole="">
            <v:imagedata r:id="rId45" o:title=""/>
          </v:shape>
          <w:control r:id="rId46" w:name="DefaultOcxName29" w:shapeid="_x0000_i12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4"/>
        <w:gridCol w:w="7110"/>
        <w:gridCol w:w="133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Q5:</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val="en-GB" w:eastAsia="en-US"/>
              </w:rPr>
              <w:t>What is the best solution for memory bottleneck(s)</w:t>
            </w:r>
            <w:r w:rsidRPr="00C85F80">
              <w:rPr>
                <w:rFonts w:ascii="Arial" w:eastAsiaTheme="minorHAnsi" w:hAnsi="Arial" w:cs="Arial"/>
                <w:lang w:val="en-US" w:eastAsia="en-US"/>
              </w:rPr>
              <w:t>?</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(1)</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79" type="#_x0000_t75" style="width:16.6pt;height:14.95pt" o:ole="">
                  <v:imagedata r:id="rId9" o:title=""/>
                </v:shape>
                <w:control r:id="rId47" w:name="DefaultOcxName30" w:shapeid="_x0000_i1279"/>
              </w:object>
            </w:r>
            <w:r w:rsidRPr="00C85F80">
              <w:rPr>
                <w:rFonts w:ascii="Arial" w:eastAsiaTheme="minorHAnsi" w:hAnsi="Arial" w:cs="Arial"/>
                <w:lang w:val="en-US" w:eastAsia="en-US"/>
              </w:rPr>
              <w:t>Empty temporary files</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78" type="#_x0000_t75" style="width:16.6pt;height:14.95pt" o:ole="">
                  <v:imagedata r:id="rId9" o:title=""/>
                </v:shape>
                <w:control r:id="rId48" w:name="DefaultOcxName31" w:shapeid="_x0000_i1278"/>
              </w:object>
            </w:r>
            <w:r w:rsidRPr="00C85F80">
              <w:rPr>
                <w:rFonts w:ascii="Arial" w:eastAsiaTheme="minorHAnsi" w:hAnsi="Arial" w:cs="Arial"/>
                <w:lang w:val="en-GB" w:eastAsia="en-US"/>
              </w:rPr>
              <w:t>None of these options</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77" type="#_x0000_t75" style="width:16.6pt;height:14.95pt" o:ole="">
                  <v:imagedata r:id="rId9" o:title=""/>
                </v:shape>
                <w:control r:id="rId49" w:name="DefaultOcxName32" w:shapeid="_x0000_i1277"/>
              </w:object>
            </w:r>
            <w:r w:rsidRPr="00C85F80">
              <w:rPr>
                <w:rFonts w:ascii="Arial" w:eastAsiaTheme="minorHAnsi" w:hAnsi="Arial" w:cs="Arial"/>
                <w:lang w:val="en-US" w:eastAsia="en-US"/>
              </w:rPr>
              <w:t>Install a faster hard disk</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76" type="#_x0000_t75" style="width:16.6pt;height:14.95pt" o:ole="">
                  <v:imagedata r:id="rId12" o:title=""/>
                </v:shape>
                <w:control r:id="rId50" w:name="DefaultOcxName33" w:shapeid="_x0000_i1276"/>
              </w:object>
            </w:r>
            <w:r w:rsidRPr="00C85F80">
              <w:rPr>
                <w:rFonts w:ascii="Arial" w:eastAsiaTheme="minorHAnsi" w:hAnsi="Arial" w:cs="Arial"/>
                <w:lang w:val="en-US" w:eastAsia="en-US"/>
              </w:rPr>
              <w:t>Install more RAM</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r w:rsidRPr="00C85F80">
              <w:rPr>
                <w:rFonts w:ascii="Verdana" w:eastAsia="Times New Roman" w:hAnsi="Verdana" w:cs="Times New Roman"/>
                <w:sz w:val="18"/>
                <w:szCs w:val="18"/>
              </w:rPr>
              <w:object w:dxaOrig="1440" w:dyaOrig="1440">
                <v:shape id="_x0000_i1275" type="#_x0000_t75" style="width:16.6pt;height:14.95pt" o:ole="">
                  <v:imagedata r:id="rId9" o:title=""/>
                </v:shape>
                <w:control r:id="rId51" w:name="DefaultOcxName34" w:shapeid="_x0000_i1275"/>
              </w:object>
            </w:r>
            <w:r w:rsidRPr="00C85F80">
              <w:rPr>
                <w:rFonts w:ascii="Arial" w:eastAsiaTheme="minorHAnsi" w:hAnsi="Arial" w:cs="Arial"/>
                <w:lang w:val="en-US" w:eastAsia="en-US"/>
              </w:rPr>
              <w:t>Install a faster processor</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shd w:val="clear" w:color="auto" w:fill="000099"/>
        <w:spacing w:after="0" w:line="240" w:lineRule="auto"/>
        <w:rPr>
          <w:rFonts w:ascii="Verdana" w:eastAsia="Times New Roman" w:hAnsi="Verdana" w:cs="Times New Roman"/>
          <w:b/>
          <w:bCs/>
          <w:color w:val="FFFFFF"/>
          <w:sz w:val="18"/>
          <w:szCs w:val="18"/>
        </w:rPr>
      </w:pPr>
      <w:r w:rsidRPr="00C85F80">
        <w:rPr>
          <w:rFonts w:ascii="Verdana" w:eastAsia="Times New Roman" w:hAnsi="Verdana" w:cs="Times New Roman"/>
          <w:b/>
          <w:bCs/>
          <w:color w:val="FFFFFF"/>
          <w:sz w:val="18"/>
          <w:szCs w:val="18"/>
        </w:rPr>
        <w:t>Section: B</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74" type="#_x0000_t75" style="width:1in;height:18.3pt" o:ole="">
            <v:imagedata r:id="rId52" o:title=""/>
          </v:shape>
          <w:control r:id="rId53" w:name="DefaultOcxName35" w:shapeid="_x0000_i1274"/>
        </w:object>
      </w:r>
      <w:r w:rsidRPr="00C85F80">
        <w:rPr>
          <w:rFonts w:ascii="Verdana" w:eastAsia="Times New Roman" w:hAnsi="Verdana" w:cs="Times New Roman"/>
          <w:sz w:val="18"/>
          <w:szCs w:val="18"/>
        </w:rPr>
        <w:object w:dxaOrig="1440" w:dyaOrig="1440">
          <v:shape id="_x0000_i1273" type="#_x0000_t75" style="width:1in;height:18.3pt" o:ole="">
            <v:imagedata r:id="rId54" o:title=""/>
          </v:shape>
          <w:control r:id="rId55" w:name="DefaultOcxName36" w:shapeid="_x0000_i127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7"/>
        <w:gridCol w:w="1336"/>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Q6:</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val="en-GB" w:eastAsia="en-US"/>
              </w:rPr>
              <w:t xml:space="preserve">Leena has taken a short course in VBA programming during holidays. Last week, you met her, and she told you that ‘Information Technologies is all about the programming’. Do you agree with her statement as a good representation of Information Technologies as a whole? Support your reasoning with </w:t>
            </w:r>
            <w:r w:rsidRPr="00C85F80">
              <w:rPr>
                <w:rFonts w:ascii="Arial" w:eastAsiaTheme="minorHAnsi" w:hAnsi="Arial" w:cs="Arial"/>
                <w:b/>
                <w:lang w:val="en-GB" w:eastAsia="en-US"/>
              </w:rPr>
              <w:t>ONE (1)</w:t>
            </w:r>
            <w:r w:rsidRPr="00C85F80">
              <w:rPr>
                <w:rFonts w:ascii="Arial" w:eastAsiaTheme="minorHAnsi" w:hAnsi="Arial" w:cs="Arial"/>
                <w:lang w:val="en-GB" w:eastAsia="en-US"/>
              </w:rPr>
              <w:t xml:space="preserve"> suitable example.</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72" type="#_x0000_t75" style="width:475.75pt;height:109.1pt" o:ole="">
                  <v:imagedata r:id="rId56" o:title=""/>
                </v:shape>
                <w:control r:id="rId57" w:name="DefaultOcxName37" w:shapeid="_x0000_i1272"/>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27</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71" type="#_x0000_t75" style="width:1in;height:18.3pt" o:ole="">
            <v:imagedata r:id="rId58" o:title=""/>
          </v:shape>
          <w:control r:id="rId59" w:name="DefaultOcxName38" w:shapeid="_x0000_i1271"/>
        </w:object>
      </w:r>
      <w:r w:rsidRPr="00C85F80">
        <w:rPr>
          <w:rFonts w:ascii="Verdana" w:eastAsia="Times New Roman" w:hAnsi="Verdana" w:cs="Times New Roman"/>
          <w:sz w:val="18"/>
          <w:szCs w:val="18"/>
        </w:rPr>
        <w:object w:dxaOrig="1440" w:dyaOrig="1440">
          <v:shape id="_x0000_i1270" type="#_x0000_t75" style="width:1in;height:18.3pt" o:ole="">
            <v:imagedata r:id="rId60" o:title=""/>
          </v:shape>
          <w:control r:id="rId61" w:name="DefaultOcxName39" w:shapeid="_x0000_i12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Q7:</w:t>
            </w:r>
          </w:p>
        </w:tc>
        <w:tc>
          <w:tcPr>
            <w:tcW w:w="0" w:type="auto"/>
            <w:hideMark/>
          </w:tcPr>
          <w:p w:rsidR="00C85F80" w:rsidRPr="00C85F80" w:rsidRDefault="00C85F80" w:rsidP="00C85F80">
            <w:pPr>
              <w:spacing w:after="0" w:line="276" w:lineRule="auto"/>
              <w:rPr>
                <w:rFonts w:ascii="Arial" w:eastAsiaTheme="minorHAnsi" w:hAnsi="Arial" w:cs="Arial"/>
                <w:lang w:eastAsia="en-US"/>
              </w:rPr>
            </w:pPr>
            <w:r w:rsidRPr="00C85F80">
              <w:rPr>
                <w:rFonts w:ascii="Arial" w:eastAsiaTheme="minorHAnsi" w:hAnsi="Arial" w:cs="Arial"/>
                <w:lang w:eastAsia="en-US"/>
              </w:rPr>
              <w:t xml:space="preserve">The following shows a snapshot of descriptions of a dual-camera in-car video recorder system. These days almost all the vehicles are equipped with such device(s). Identify </w:t>
            </w:r>
            <w:r w:rsidRPr="00C85F80">
              <w:rPr>
                <w:rFonts w:ascii="Arial" w:eastAsiaTheme="minorHAnsi" w:hAnsi="Arial" w:cs="Arial"/>
                <w:b/>
                <w:lang w:eastAsia="en-US"/>
              </w:rPr>
              <w:t>ONE</w:t>
            </w:r>
            <w:r w:rsidRPr="00C85F80">
              <w:rPr>
                <w:rFonts w:ascii="Arial" w:eastAsiaTheme="minorHAnsi" w:hAnsi="Arial" w:cs="Arial"/>
                <w:lang w:eastAsia="en-US"/>
              </w:rPr>
              <w:t>(</w:t>
            </w:r>
            <w:r w:rsidRPr="00C85F80">
              <w:rPr>
                <w:rFonts w:ascii="Arial" w:eastAsiaTheme="minorHAnsi" w:hAnsi="Arial" w:cs="Arial"/>
                <w:b/>
                <w:lang w:eastAsia="en-US"/>
              </w:rPr>
              <w:t>1</w:t>
            </w:r>
            <w:r w:rsidRPr="00C85F80">
              <w:rPr>
                <w:rFonts w:ascii="Arial" w:eastAsiaTheme="minorHAnsi" w:hAnsi="Arial" w:cs="Arial"/>
                <w:lang w:eastAsia="en-US"/>
              </w:rPr>
              <w:t>) type of information technology (</w:t>
            </w:r>
            <w:r w:rsidRPr="00C85F80">
              <w:rPr>
                <w:rFonts w:ascii="Arial" w:eastAsiaTheme="minorHAnsi" w:hAnsi="Arial" w:cs="Arial"/>
                <w:b/>
                <w:i/>
                <w:lang w:eastAsia="en-US"/>
              </w:rPr>
              <w:t>Hardware, Software, Network, Data Resource Management</w:t>
            </w:r>
            <w:r w:rsidRPr="00C85F80">
              <w:rPr>
                <w:rFonts w:ascii="Arial" w:eastAsiaTheme="minorHAnsi" w:hAnsi="Arial" w:cs="Arial"/>
                <w:lang w:eastAsia="en-US"/>
              </w:rPr>
              <w:t xml:space="preserve">) for each item below and </w:t>
            </w:r>
            <w:r w:rsidRPr="00C85F80">
              <w:rPr>
                <w:rFonts w:ascii="Arial" w:eastAsiaTheme="minorHAnsi" w:hAnsi="Arial" w:cs="Arial"/>
                <w:lang w:eastAsia="en-US"/>
              </w:rPr>
              <w:lastRenderedPageBreak/>
              <w:t xml:space="preserve">fill in the blank accordingly. (Note: each category can be repeated and if there is none, fill in as </w:t>
            </w:r>
            <w:r w:rsidRPr="00C85F80">
              <w:rPr>
                <w:rFonts w:ascii="Arial" w:eastAsiaTheme="minorHAnsi" w:hAnsi="Arial" w:cs="Arial"/>
                <w:b/>
                <w:i/>
                <w:lang w:eastAsia="en-US"/>
              </w:rPr>
              <w:t>Nil</w:t>
            </w:r>
            <w:r w:rsidRPr="00C85F80">
              <w:rPr>
                <w:rFonts w:ascii="Arial" w:eastAsiaTheme="minorHAnsi" w:hAnsi="Arial" w:cs="Arial"/>
                <w:lang w:eastAsia="en-US"/>
              </w:rPr>
              <w:t>.)</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22"/>
              <w:gridCol w:w="2243"/>
            </w:tblGrid>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Arial" w:eastAsia="Times New Roman" w:hAnsi="Arial" w:cs="Arial"/>
                      <w:b/>
                      <w:i/>
                      <w:sz w:val="24"/>
                      <w:szCs w:val="24"/>
                      <w:lang w:val="en-GB"/>
                    </w:rPr>
                    <w:t>Descriptions</w:t>
                  </w:r>
                </w:p>
              </w:tc>
              <w:tc>
                <w:tcPr>
                  <w:tcW w:w="3686"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b/>
                      <w:i/>
                      <w:color w:val="000000"/>
                      <w:sz w:val="24"/>
                      <w:szCs w:val="24"/>
                    </w:rPr>
                    <w:t>Type of Information Technology</w:t>
                  </w:r>
                </w:p>
              </w:tc>
            </w:tr>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sz w:val="24"/>
                      <w:szCs w:val="24"/>
                      <w:lang w:val="en-GB"/>
                    </w:rPr>
                    <w:t>Video Recording Module – with loop recording, motion detection, time stamp. Data is obtained from built-in tool or external GPS.</w:t>
                  </w:r>
                </w:p>
                <w:p w:rsidR="00C85F80" w:rsidRPr="00C85F80" w:rsidRDefault="00C85F80" w:rsidP="00C85F80">
                  <w:pPr>
                    <w:spacing w:after="0" w:line="240" w:lineRule="auto"/>
                    <w:contextualSpacing/>
                    <w:rPr>
                      <w:rFonts w:ascii="Arial" w:eastAsia="Times New Roman" w:hAnsi="Arial" w:cs="Arial"/>
                      <w:sz w:val="24"/>
                      <w:szCs w:val="24"/>
                      <w:lang w:val="en-GB"/>
                    </w:rPr>
                  </w:pPr>
                  <w:r w:rsidRPr="00C85F80">
                    <w:rPr>
                      <w:rFonts w:ascii="Arial" w:eastAsia="Times New Roman" w:hAnsi="Arial" w:cs="Arial"/>
                      <w:noProof/>
                      <w:sz w:val="24"/>
                      <w:szCs w:val="24"/>
                      <w:lang w:val="en-GB"/>
                    </w:rPr>
                    <w:drawing>
                      <wp:inline distT="0" distB="0" distL="0" distR="0">
                        <wp:extent cx="3242310" cy="2426970"/>
                        <wp:effectExtent l="0" t="0" r="0" b="0"/>
                        <wp:docPr id="5" name="Picture 5" descr="C:\Users\17046589\AppData\Roaming\Republic Poly\eQuest\_assessmentimages\_assessmentimg_-577692457_15549075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577692457_1554907501.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42310" cy="2426970"/>
                                </a:xfrm>
                                <a:prstGeom prst="rect">
                                  <a:avLst/>
                                </a:prstGeom>
                                <a:noFill/>
                                <a:ln>
                                  <a:noFill/>
                                </a:ln>
                              </pic:spPr>
                            </pic:pic>
                          </a:graphicData>
                        </a:graphic>
                      </wp:inline>
                    </w:drawing>
                  </w:r>
                </w:p>
                <w:p w:rsidR="00C85F80" w:rsidRPr="00C85F80" w:rsidRDefault="00C85F80" w:rsidP="00C85F80">
                  <w:pPr>
                    <w:spacing w:after="0" w:line="240" w:lineRule="auto"/>
                    <w:ind w:left="3600" w:hanging="360"/>
                    <w:contextualSpacing/>
                    <w:rPr>
                      <w:rFonts w:ascii="Arial" w:eastAsia="Times New Roman" w:hAnsi="Arial" w:cs="Arial"/>
                      <w:sz w:val="24"/>
                      <w:szCs w:val="24"/>
                      <w:lang w:val="en-GB"/>
                    </w:rPr>
                  </w:pPr>
                  <w:r w:rsidRPr="00C85F80">
                    <w:rPr>
                      <w:rFonts w:ascii="Arial" w:eastAsia="Arial" w:hAnsi="Arial" w:cs="Arial"/>
                      <w:sz w:val="24"/>
                      <w:szCs w:val="24"/>
                      <w:lang w:val="en-GB"/>
                    </w:rPr>
                    <w:t>-</w:t>
                  </w:r>
                  <w:r w:rsidRPr="00C85F80">
                    <w:rPr>
                      <w:rFonts w:ascii="Times New Roman" w:eastAsia="Arial" w:hAnsi="Times New Roman" w:cs="Times New Roman"/>
                      <w:sz w:val="14"/>
                      <w:szCs w:val="14"/>
                      <w:lang w:val="en-GB"/>
                    </w:rPr>
                    <w:t xml:space="preserve">        </w:t>
                  </w: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Arial" w:eastAsia="Times New Roman" w:hAnsi="Arial" w:cs="Arial"/>
                      <w:color w:val="000000"/>
                      <w:sz w:val="24"/>
                      <w:szCs w:val="24"/>
                    </w:rPr>
                  </w:pPr>
                </w:p>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69" type="#_x0000_t75" style="width:1in;height:18.3pt" o:ole="">
                        <v:imagedata r:id="rId63" o:title=""/>
                      </v:shape>
                      <w:control r:id="rId64" w:name="DefaultOcxName40" w:shapeid="_x0000_i1269"/>
                    </w:object>
                  </w:r>
                  <w:r w:rsidRPr="00C85F80">
                    <w:rPr>
                      <w:rFonts w:ascii="Verdana" w:eastAsia="Times New Roman" w:hAnsi="Verdana" w:cs="Arial"/>
                      <w:color w:val="000000"/>
                      <w:sz w:val="20"/>
                      <w:szCs w:val="20"/>
                    </w:rPr>
                    <w:t>) </w:t>
                  </w:r>
                  <w:r w:rsidRPr="00C85F80">
                    <w:rPr>
                      <w:rFonts w:ascii="Arial" w:eastAsia="Times New Roman" w:hAnsi="Arial" w:cs="Arial"/>
                      <w:color w:val="000000"/>
                      <w:sz w:val="24"/>
                      <w:szCs w:val="24"/>
                    </w:rPr>
                    <w:t xml:space="preserve"> </w:t>
                  </w:r>
                </w:p>
                <w:p w:rsidR="00C85F80" w:rsidRPr="00C85F80" w:rsidRDefault="00C85F80" w:rsidP="00C85F80">
                  <w:pPr>
                    <w:spacing w:after="0" w:line="240" w:lineRule="auto"/>
                    <w:contextualSpacing/>
                    <w:jc w:val="right"/>
                    <w:rPr>
                      <w:rFonts w:ascii="Arial" w:eastAsia="Times New Roman" w:hAnsi="Arial" w:cs="Arial"/>
                      <w:sz w:val="24"/>
                      <w:szCs w:val="24"/>
                      <w:lang w:val="en-GB"/>
                    </w:rPr>
                  </w:pPr>
                </w:p>
              </w:tc>
            </w:tr>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sz w:val="24"/>
                      <w:szCs w:val="24"/>
                      <w:lang w:val="en-GB"/>
                    </w:rPr>
                    <w:t>Display LCD monitor: 2.5”TFT LCD</w:t>
                  </w:r>
                </w:p>
                <w:p w:rsidR="00C85F80" w:rsidRPr="00C85F80" w:rsidRDefault="00C85F80" w:rsidP="00C85F80">
                  <w:pPr>
                    <w:spacing w:after="0" w:line="240" w:lineRule="auto"/>
                    <w:contextualSpacing/>
                    <w:rPr>
                      <w:rFonts w:ascii="Arial" w:eastAsia="Times New Roman" w:hAnsi="Arial" w:cs="Arial"/>
                      <w:sz w:val="24"/>
                      <w:szCs w:val="24"/>
                      <w:lang w:val="en-GB"/>
                    </w:rPr>
                  </w:pPr>
                  <w:r w:rsidRPr="00C85F80">
                    <w:rPr>
                      <w:rFonts w:ascii="Arial" w:eastAsia="Times New Roman" w:hAnsi="Arial" w:cs="Arial"/>
                      <w:noProof/>
                      <w:sz w:val="24"/>
                      <w:szCs w:val="24"/>
                      <w:lang w:val="en-GB"/>
                    </w:rPr>
                    <w:drawing>
                      <wp:inline distT="0" distB="0" distL="0" distR="0">
                        <wp:extent cx="2145030" cy="2145030"/>
                        <wp:effectExtent l="0" t="0" r="7620" b="7620"/>
                        <wp:docPr id="4" name="Picture 4" descr="C:\Users\17046589\AppData\Roaming\Republic Poly\eQuest\_assessmentimages\_assessmentimg_-577692457_-13366464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577692457_-1336646417.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Arial" w:eastAsia="Times New Roman" w:hAnsi="Arial" w:cs="Arial"/>
                      <w:color w:val="000000"/>
                      <w:sz w:val="24"/>
                      <w:szCs w:val="24"/>
                    </w:rPr>
                  </w:pPr>
                </w:p>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68" type="#_x0000_t75" style="width:1in;height:18.3pt" o:ole="">
                        <v:imagedata r:id="rId66" o:title=""/>
                      </v:shape>
                      <w:control r:id="rId67" w:name="DefaultOcxName41" w:shapeid="_x0000_i1268"/>
                    </w:object>
                  </w:r>
                  <w:r w:rsidRPr="00C85F80">
                    <w:rPr>
                      <w:rFonts w:ascii="Verdana" w:eastAsia="Times New Roman" w:hAnsi="Verdana" w:cs="Arial"/>
                      <w:color w:val="000000"/>
                      <w:sz w:val="20"/>
                      <w:szCs w:val="20"/>
                    </w:rPr>
                    <w:t>) </w:t>
                  </w:r>
                  <w:r w:rsidRPr="00C85F80">
                    <w:rPr>
                      <w:rFonts w:ascii="Arial" w:eastAsia="Times New Roman" w:hAnsi="Arial" w:cs="Arial"/>
                      <w:color w:val="000000"/>
                      <w:sz w:val="24"/>
                      <w:szCs w:val="24"/>
                    </w:rPr>
                    <w:t xml:space="preserve"> </w:t>
                  </w:r>
                </w:p>
                <w:p w:rsidR="00C85F80" w:rsidRPr="00C85F80" w:rsidRDefault="00C85F80" w:rsidP="00C85F80">
                  <w:pPr>
                    <w:spacing w:after="0" w:line="240" w:lineRule="auto"/>
                    <w:contextualSpacing/>
                    <w:jc w:val="right"/>
                    <w:rPr>
                      <w:rFonts w:ascii="Arial" w:eastAsia="Times New Roman" w:hAnsi="Arial" w:cs="Arial"/>
                      <w:sz w:val="24"/>
                      <w:szCs w:val="24"/>
                      <w:lang w:val="en-GB"/>
                    </w:rPr>
                  </w:pPr>
                </w:p>
              </w:tc>
            </w:tr>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sz w:val="24"/>
                      <w:szCs w:val="24"/>
                      <w:lang w:val="en-GB"/>
                    </w:rPr>
                    <w:t>The receipt of GPS location data from satellite through external USB GPS receiver.</w:t>
                  </w:r>
                </w:p>
                <w:p w:rsidR="00C85F80" w:rsidRPr="00C85F80" w:rsidRDefault="00C85F80" w:rsidP="00C85F80">
                  <w:pPr>
                    <w:spacing w:after="0" w:line="240" w:lineRule="auto"/>
                    <w:contextualSpacing/>
                    <w:rPr>
                      <w:rFonts w:ascii="Arial" w:eastAsia="Times New Roman" w:hAnsi="Arial" w:cs="Arial"/>
                      <w:sz w:val="24"/>
                      <w:szCs w:val="24"/>
                      <w:lang w:val="en-GB"/>
                    </w:rPr>
                  </w:pPr>
                  <w:r w:rsidRPr="00C85F80">
                    <w:rPr>
                      <w:rFonts w:ascii="Arial" w:eastAsia="Times New Roman" w:hAnsi="Arial" w:cs="Arial"/>
                      <w:noProof/>
                      <w:sz w:val="24"/>
                      <w:szCs w:val="24"/>
                      <w:lang w:val="en-GB"/>
                    </w:rPr>
                    <w:drawing>
                      <wp:inline distT="0" distB="0" distL="0" distR="0">
                        <wp:extent cx="1294130" cy="850900"/>
                        <wp:effectExtent l="0" t="0" r="1270" b="6350"/>
                        <wp:docPr id="3" name="Picture 3" descr="C:\Users\17046589\AppData\Roaming\Republic Poly\eQuest\_assessmentimages\_assessmentimg_-577692457_-5485758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577692457_-548575882.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94130" cy="850900"/>
                                </a:xfrm>
                                <a:prstGeom prst="rect">
                                  <a:avLst/>
                                </a:prstGeom>
                                <a:noFill/>
                                <a:ln>
                                  <a:noFill/>
                                </a:ln>
                              </pic:spPr>
                            </pic:pic>
                          </a:graphicData>
                        </a:graphic>
                      </wp:inline>
                    </w:drawing>
                  </w: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contextualSpacing/>
                    <w:rPr>
                      <w:rFonts w:ascii="Arial" w:eastAsia="Times New Roman" w:hAnsi="Arial" w:cs="Arial"/>
                      <w:color w:val="000000"/>
                      <w:sz w:val="24"/>
                      <w:szCs w:val="24"/>
                    </w:rPr>
                  </w:pPr>
                </w:p>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67" type="#_x0000_t75" style="width:1in;height:18.3pt" o:ole="">
                        <v:imagedata r:id="rId69" o:title=""/>
                      </v:shape>
                      <w:control r:id="rId70" w:name="DefaultOcxName42" w:shapeid="_x0000_i1267"/>
                    </w:object>
                  </w:r>
                  <w:r w:rsidRPr="00C85F80">
                    <w:rPr>
                      <w:rFonts w:ascii="Verdana" w:eastAsia="Times New Roman" w:hAnsi="Verdana" w:cs="Arial"/>
                      <w:color w:val="000000"/>
                      <w:sz w:val="20"/>
                      <w:szCs w:val="20"/>
                    </w:rPr>
                    <w:t>) </w:t>
                  </w:r>
                  <w:r w:rsidRPr="00C85F80">
                    <w:rPr>
                      <w:rFonts w:ascii="Arial" w:eastAsia="Times New Roman" w:hAnsi="Arial" w:cs="Arial"/>
                      <w:color w:val="000000"/>
                      <w:sz w:val="24"/>
                      <w:szCs w:val="24"/>
                    </w:rPr>
                    <w:t xml:space="preserve"> </w:t>
                  </w:r>
                </w:p>
                <w:p w:rsidR="00C85F80" w:rsidRPr="00C85F80" w:rsidRDefault="00C85F80" w:rsidP="00C85F80">
                  <w:pPr>
                    <w:spacing w:after="0" w:line="240" w:lineRule="auto"/>
                    <w:contextualSpacing/>
                    <w:jc w:val="right"/>
                    <w:rPr>
                      <w:rFonts w:ascii="Arial" w:eastAsia="Times New Roman" w:hAnsi="Arial" w:cs="Arial"/>
                      <w:color w:val="000000"/>
                      <w:sz w:val="24"/>
                      <w:szCs w:val="24"/>
                    </w:rPr>
                  </w:pPr>
                </w:p>
              </w:tc>
            </w:tr>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sz w:val="24"/>
                      <w:szCs w:val="24"/>
                      <w:lang w:val="en-GB"/>
                    </w:rPr>
                    <w:t xml:space="preserve">Internal memory 16GB (ROM), and storage slot MicroSD / TF card slot up to 128GB. </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66" type="#_x0000_t75" style="width:1in;height:18.3pt" o:ole="">
                        <v:imagedata r:id="rId71" o:title=""/>
                      </v:shape>
                      <w:control r:id="rId72" w:name="DefaultOcxName43" w:shapeid="_x0000_i1266"/>
                    </w:object>
                  </w:r>
                  <w:r w:rsidRPr="00C85F80">
                    <w:rPr>
                      <w:rFonts w:ascii="Verdana" w:eastAsia="Times New Roman" w:hAnsi="Verdana" w:cs="Arial"/>
                      <w:color w:val="000000"/>
                      <w:sz w:val="20"/>
                      <w:szCs w:val="20"/>
                    </w:rPr>
                    <w:t>)</w:t>
                  </w:r>
                  <w:r w:rsidRPr="00C85F80">
                    <w:rPr>
                      <w:rFonts w:ascii="Arial" w:eastAsia="Times New Roman" w:hAnsi="Arial" w:cs="Arial"/>
                      <w:color w:val="000000"/>
                      <w:sz w:val="24"/>
                      <w:szCs w:val="24"/>
                    </w:rPr>
                    <w:t xml:space="preserve"> </w:t>
                  </w:r>
                </w:p>
              </w:tc>
            </w:tr>
            <w:tr w:rsidR="00C85F80" w:rsidRPr="00C85F80">
              <w:trPr>
                <w:jc w:val="center"/>
              </w:trPr>
              <w:tc>
                <w:tcPr>
                  <w:tcW w:w="4961"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contextualSpacing/>
                    <w:rPr>
                      <w:rFonts w:ascii="Times New Roman" w:eastAsia="Times New Roman" w:hAnsi="Times New Roman" w:cs="Times New Roman"/>
                      <w:sz w:val="24"/>
                      <w:szCs w:val="24"/>
                    </w:rPr>
                  </w:pPr>
                  <w:r w:rsidRPr="00C85F80">
                    <w:rPr>
                      <w:rFonts w:ascii="Arial" w:eastAsia="Times New Roman" w:hAnsi="Arial" w:cs="Arial"/>
                      <w:sz w:val="24"/>
                      <w:szCs w:val="24"/>
                      <w:lang w:val="en-GB"/>
                    </w:rPr>
                    <w:t>Data base used to store GPS data, date/time info, images and video files</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65" type="#_x0000_t75" style="width:1in;height:18.3pt" o:ole="">
                        <v:imagedata r:id="rId73" o:title=""/>
                      </v:shape>
                      <w:control r:id="rId74" w:name="DefaultOcxName44" w:shapeid="_x0000_i1265"/>
                    </w:object>
                  </w:r>
                  <w:r w:rsidRPr="00C85F80">
                    <w:rPr>
                      <w:rFonts w:ascii="Verdana" w:eastAsia="Times New Roman" w:hAnsi="Verdana" w:cs="Arial"/>
                      <w:color w:val="000000"/>
                      <w:sz w:val="20"/>
                      <w:szCs w:val="20"/>
                    </w:rPr>
                    <w:t>)</w:t>
                  </w:r>
                  <w:r w:rsidRPr="00C85F80">
                    <w:rPr>
                      <w:rFonts w:ascii="Arial" w:eastAsia="Times New Roman" w:hAnsi="Arial" w:cs="Arial"/>
                      <w:color w:val="000000"/>
                      <w:sz w:val="24"/>
                      <w:szCs w:val="24"/>
                    </w:rPr>
                    <w:t xml:space="preserve"> </w:t>
                  </w:r>
                </w:p>
              </w:tc>
            </w:tr>
          </w:tbl>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br/>
            </w:r>
            <w:r w:rsidRPr="00C85F80">
              <w:rPr>
                <w:rFonts w:ascii="Verdana" w:eastAsia="Times New Roman" w:hAnsi="Verdana" w:cs="Times New Roman"/>
                <w:sz w:val="18"/>
                <w:szCs w:val="18"/>
              </w:rPr>
              <w:object w:dxaOrig="1440" w:dyaOrig="1440">
                <v:shape id="_x0000_i1264" type="#_x0000_t75" style="width:1in;height:18.3pt" o:ole="">
                  <v:imagedata r:id="rId75" o:title=""/>
                </v:shape>
                <w:control r:id="rId76" w:name="DefaultOcxName45" w:shapeid="_x0000_i1264"/>
              </w:objec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lastRenderedPageBreak/>
              <w:t>Mark (5)</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63" type="#_x0000_t75" style="width:1in;height:18.3pt" o:ole="">
            <v:imagedata r:id="rId77" o:title=""/>
          </v:shape>
          <w:control r:id="rId78" w:name="DefaultOcxName46" w:shapeid="_x0000_i1263"/>
        </w:object>
      </w:r>
      <w:r w:rsidRPr="00C85F80">
        <w:rPr>
          <w:rFonts w:ascii="Verdana" w:eastAsia="Times New Roman" w:hAnsi="Verdana" w:cs="Times New Roman"/>
          <w:sz w:val="18"/>
          <w:szCs w:val="18"/>
        </w:rPr>
        <w:object w:dxaOrig="1440" w:dyaOrig="1440">
          <v:shape id="_x0000_i1262" type="#_x0000_t75" style="width:1in;height:18.3pt" o:ole="">
            <v:imagedata r:id="rId79" o:title=""/>
          </v:shape>
          <w:control r:id="rId80" w:name="DefaultOcxName47" w:shapeid="_x0000_i12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
        <w:gridCol w:w="7328"/>
        <w:gridCol w:w="131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lastRenderedPageBreak/>
              <w:t>Q8:</w:t>
            </w:r>
          </w:p>
        </w:tc>
        <w:tc>
          <w:tcPr>
            <w:tcW w:w="0" w:type="auto"/>
            <w:hideMark/>
          </w:tcPr>
          <w:p w:rsidR="00C85F80" w:rsidRPr="00C85F80" w:rsidRDefault="00C85F80" w:rsidP="00C85F80">
            <w:pPr>
              <w:spacing w:after="0" w:line="276" w:lineRule="auto"/>
              <w:rPr>
                <w:rFonts w:ascii="Arial" w:eastAsiaTheme="minorHAnsi" w:hAnsi="Arial" w:cs="Arial"/>
                <w:noProof/>
                <w:lang w:val="en-US" w:eastAsia="en-US"/>
              </w:rPr>
            </w:pPr>
            <w:r w:rsidRPr="00C85F80">
              <w:rPr>
                <w:rFonts w:ascii="Arial" w:eastAsiaTheme="minorHAnsi" w:hAnsi="Arial" w:cs="Arial"/>
                <w:noProof/>
                <w:lang w:val="en-US" w:eastAsia="en-US"/>
              </w:rPr>
              <w:t>DK Logistics has identified a company Infinite Cloud Solutions which provides cloud services at affordable rates. DK Logistics would like to evaluate the server availability from the past outage history. Below are the details for last three months.</w:t>
            </w:r>
          </w:p>
          <w:tbl>
            <w:tblPr>
              <w:tblW w:w="0" w:type="auto"/>
              <w:tblInd w:w="121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90"/>
              <w:gridCol w:w="1907"/>
            </w:tblGrid>
            <w:tr w:rsidR="00C85F80" w:rsidRPr="00C85F80">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Month</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 xml:space="preserve">Outage </w:t>
                  </w:r>
                  <w:r w:rsidRPr="00C85F80">
                    <w:rPr>
                      <w:rFonts w:ascii="Arial" w:eastAsia="Times New Roman" w:hAnsi="Arial" w:cs="Arial"/>
                      <w:i/>
                      <w:sz w:val="24"/>
                      <w:szCs w:val="24"/>
                    </w:rPr>
                    <w:t>in hours</w:t>
                  </w:r>
                </w:p>
              </w:tc>
            </w:tr>
            <w:tr w:rsidR="00C85F80" w:rsidRPr="00C85F80">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September</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14.5</w:t>
                  </w:r>
                </w:p>
              </w:tc>
            </w:tr>
            <w:tr w:rsidR="00C85F80" w:rsidRPr="00C85F80">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October</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15</w:t>
                  </w:r>
                </w:p>
              </w:tc>
            </w:tr>
            <w:tr w:rsidR="00C85F80" w:rsidRPr="00C85F80">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November</w:t>
                  </w:r>
                </w:p>
              </w:tc>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12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14</w:t>
                  </w:r>
                </w:p>
              </w:tc>
            </w:tr>
          </w:tbl>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US" w:eastAsia="en-US"/>
              </w:rPr>
              <w:br/>
              <w:t>DK Logistics desires the availability level of 98%. Does Infinite Cloud Solutions’s service meet the desired level for the above data? Give your reasoning.</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(5)</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61" type="#_x0000_t75" style="width:475.75pt;height:218.75pt" o:ole="">
                  <v:imagedata r:id="rId81" o:title=""/>
                </v:shape>
                <w:control r:id="rId82" w:name="DefaultOcxName48" w:shapeid="_x0000_i1261"/>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121</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60" type="#_x0000_t75" style="width:1in;height:18.3pt" o:ole="">
            <v:imagedata r:id="rId83" o:title=""/>
          </v:shape>
          <w:control r:id="rId84" w:name="DefaultOcxName49" w:shapeid="_x0000_i1260"/>
        </w:object>
      </w:r>
      <w:r w:rsidRPr="00C85F80">
        <w:rPr>
          <w:rFonts w:ascii="Verdana" w:eastAsia="Times New Roman" w:hAnsi="Verdana" w:cs="Times New Roman"/>
          <w:sz w:val="18"/>
          <w:szCs w:val="18"/>
        </w:rPr>
        <w:object w:dxaOrig="1440" w:dyaOrig="1440">
          <v:shape id="_x0000_i1259" type="#_x0000_t75" style="width:1in;height:18.3pt" o:ole="">
            <v:imagedata r:id="rId85" o:title=""/>
          </v:shape>
          <w:control r:id="rId86" w:name="DefaultOcxName50" w:shapeid="_x0000_i12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6"/>
        <w:gridCol w:w="1337"/>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Q9:</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lang w:eastAsia="en-US"/>
              </w:rPr>
              <w:t>Currently, DK Logistics receives invoices thru emails from suppliers. The data is then transferred from emails into SAP for further processing by Finance department. Two staff from purchasing department were exclusively assigned for this task. In spite of simple and straight forward process, a few errors are reported every day. The management is now looking for the ways to improve the situation without hiring new staff and/or transferring the staff.  What is your recommendation? Give your reasoning.</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(2)</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lastRenderedPageBreak/>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58" type="#_x0000_t75" style="width:475.75pt;height:109.1pt" o:ole="">
                  <v:imagedata r:id="rId87" o:title=""/>
                </v:shape>
                <w:control r:id="rId88" w:name="DefaultOcxName51" w:shapeid="_x0000_i1258"/>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32</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shd w:val="clear" w:color="auto" w:fill="000099"/>
        <w:spacing w:after="0" w:line="240" w:lineRule="auto"/>
        <w:rPr>
          <w:rFonts w:ascii="Verdana" w:eastAsia="Times New Roman" w:hAnsi="Verdana" w:cs="Times New Roman"/>
          <w:b/>
          <w:bCs/>
          <w:color w:val="FFFFFF"/>
          <w:sz w:val="18"/>
          <w:szCs w:val="18"/>
        </w:rPr>
      </w:pPr>
      <w:r w:rsidRPr="00C85F80">
        <w:rPr>
          <w:rFonts w:ascii="Verdana" w:eastAsia="Times New Roman" w:hAnsi="Verdana" w:cs="Times New Roman"/>
          <w:b/>
          <w:bCs/>
          <w:color w:val="FFFFFF"/>
          <w:sz w:val="18"/>
          <w:szCs w:val="18"/>
        </w:rPr>
        <w:t>Section: C</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57" type="#_x0000_t75" style="width:1in;height:18.3pt" o:ole="">
            <v:imagedata r:id="rId89" o:title=""/>
          </v:shape>
          <w:control r:id="rId90" w:name="DefaultOcxName52" w:shapeid="_x0000_i1257"/>
        </w:object>
      </w:r>
      <w:r w:rsidRPr="00C85F80">
        <w:rPr>
          <w:rFonts w:ascii="Verdana" w:eastAsia="Times New Roman" w:hAnsi="Verdana" w:cs="Times New Roman"/>
          <w:sz w:val="18"/>
          <w:szCs w:val="18"/>
        </w:rPr>
        <w:object w:dxaOrig="1440" w:dyaOrig="1440">
          <v:shape id="_x0000_i1256" type="#_x0000_t75" style="width:1in;height:18.3pt" o:ole="">
            <v:imagedata r:id="rId91" o:title=""/>
          </v:shape>
          <w:control r:id="rId92" w:name="DefaultOcxName53" w:shapeid="_x0000_i125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Q10:</w:t>
            </w:r>
          </w:p>
        </w:tc>
        <w:tc>
          <w:tcPr>
            <w:tcW w:w="0" w:type="auto"/>
            <w:hideMark/>
          </w:tcPr>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Arial" w:eastAsiaTheme="minorHAnsi" w:hAnsi="Arial" w:cs="Arial"/>
                <w:lang w:eastAsia="en-US"/>
              </w:rPr>
              <w:t>Figure 3.1 illustrates the components of RFID system designed for the implementation of a “Networked Parking System” by Zikon Logistics in Singapore.</w:t>
            </w:r>
            <w:r w:rsidRPr="00C85F80">
              <w:rPr>
                <w:rFonts w:ascii="Arial" w:eastAsiaTheme="minorHAnsi" w:hAnsi="Arial" w:cs="Arial"/>
                <w:lang w:eastAsia="en-US"/>
              </w:rPr>
              <w:br/>
            </w:r>
            <w:r w:rsidRPr="00C85F80">
              <w:rPr>
                <w:rFonts w:ascii="Arial" w:eastAsiaTheme="minorHAnsi" w:hAnsi="Arial" w:cs="Arial"/>
                <w:noProof/>
                <w:lang w:eastAsia="en-US"/>
              </w:rPr>
              <w:drawing>
                <wp:inline distT="0" distB="0" distL="0" distR="0">
                  <wp:extent cx="4311650" cy="1934210"/>
                  <wp:effectExtent l="0" t="0" r="0" b="8890"/>
                  <wp:docPr id="2" name="Picture 2" descr="C:\Users\17046589\AppData\Roaming\Republic Poly\eQuest\_assessmentimages\_assessmentimg_2018695282_20122982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2018695282_2012298291.jpe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11650" cy="1934210"/>
                          </a:xfrm>
                          <a:prstGeom prst="rect">
                            <a:avLst/>
                          </a:prstGeom>
                          <a:noFill/>
                          <a:ln>
                            <a:noFill/>
                          </a:ln>
                        </pic:spPr>
                      </pic:pic>
                    </a:graphicData>
                  </a:graphic>
                </wp:inline>
              </w:drawing>
            </w:r>
            <w:r w:rsidRPr="00C85F80">
              <w:rPr>
                <w:rFonts w:ascii="Arial" w:eastAsiaTheme="minorHAnsi" w:hAnsi="Arial" w:cs="Arial"/>
                <w:lang w:eastAsia="en-US"/>
              </w:rPr>
              <w:br/>
            </w:r>
            <w:r w:rsidRPr="00C85F80">
              <w:rPr>
                <w:rFonts w:ascii="Arial" w:eastAsiaTheme="minorHAnsi" w:hAnsi="Arial" w:cs="Arial"/>
                <w:b/>
                <w:bCs/>
                <w:u w:val="single"/>
                <w:lang w:val="en-GB" w:eastAsia="en-US"/>
              </w:rPr>
              <w:t>Figure 3.1</w:t>
            </w:r>
            <w:r w:rsidRPr="00C85F80">
              <w:rPr>
                <w:rFonts w:ascii="Arial" w:eastAsiaTheme="minorHAnsi" w:hAnsi="Arial" w:cs="Arial"/>
                <w:lang w:eastAsia="en-US"/>
              </w:rPr>
              <w:br/>
            </w:r>
            <w:r w:rsidRPr="00C85F80">
              <w:rPr>
                <w:rFonts w:ascii="Arial" w:eastAsiaTheme="minorHAnsi" w:hAnsi="Arial" w:cs="Arial"/>
                <w:lang w:eastAsia="en-US"/>
              </w:rPr>
              <w:br/>
              <w:t xml:space="preserve">Identify the RFID components: </w:t>
            </w:r>
            <w:r w:rsidRPr="00C85F80">
              <w:rPr>
                <w:rFonts w:ascii="Arial" w:eastAsiaTheme="minorHAnsi" w:hAnsi="Arial" w:cs="Arial"/>
                <w:b/>
                <w:lang w:eastAsia="en-US"/>
              </w:rPr>
              <w:t>A</w:t>
            </w:r>
            <w:r w:rsidRPr="00C85F80">
              <w:rPr>
                <w:rFonts w:ascii="Arial" w:eastAsiaTheme="minorHAnsi" w:hAnsi="Arial" w:cs="Arial"/>
                <w:lang w:eastAsia="en-US"/>
              </w:rPr>
              <w:t xml:space="preserve"> and </w:t>
            </w:r>
            <w:r w:rsidRPr="00C85F80">
              <w:rPr>
                <w:rFonts w:ascii="Arial" w:eastAsiaTheme="minorHAnsi" w:hAnsi="Arial" w:cs="Arial"/>
                <w:b/>
                <w:lang w:eastAsia="en-US"/>
              </w:rPr>
              <w:t>B</w:t>
            </w:r>
            <w:r w:rsidRPr="00C85F80">
              <w:rPr>
                <w:rFonts w:ascii="Arial" w:eastAsiaTheme="minorHAnsi" w:hAnsi="Arial" w:cs="Arial"/>
                <w:lang w:eastAsia="en-US"/>
              </w:rPr>
              <w:t xml:space="preserve">, and suggest the network technology </w:t>
            </w:r>
            <w:r w:rsidRPr="00C85F80">
              <w:rPr>
                <w:rFonts w:ascii="Arial" w:eastAsiaTheme="minorHAnsi" w:hAnsi="Arial" w:cs="Arial"/>
                <w:b/>
                <w:lang w:eastAsia="en-US"/>
              </w:rPr>
              <w:t>C</w:t>
            </w:r>
            <w:r w:rsidRPr="00C85F80">
              <w:rPr>
                <w:rFonts w:ascii="Arial" w:eastAsiaTheme="minorHAnsi" w:hAnsi="Arial" w:cs="Arial"/>
                <w:lang w:eastAsia="en-US"/>
              </w:rPr>
              <w:t xml:space="preserve"> that enables the information flow from the gantry system to the Router and from the Router to PC/Server. Fill in the blanks </w:t>
            </w:r>
            <w:r w:rsidRPr="00C85F80">
              <w:rPr>
                <w:rFonts w:ascii="Arial" w:eastAsiaTheme="minorHAnsi" w:hAnsi="Arial" w:cs="Arial"/>
                <w:b/>
                <w:lang w:eastAsia="en-US"/>
              </w:rPr>
              <w:t>A</w:t>
            </w:r>
            <w:r w:rsidRPr="00C85F80">
              <w:rPr>
                <w:rFonts w:ascii="Arial" w:eastAsiaTheme="minorHAnsi" w:hAnsi="Arial" w:cs="Arial"/>
                <w:lang w:eastAsia="en-US"/>
              </w:rPr>
              <w:t xml:space="preserve">, </w:t>
            </w:r>
            <w:r w:rsidRPr="00C85F80">
              <w:rPr>
                <w:rFonts w:ascii="Arial" w:eastAsiaTheme="minorHAnsi" w:hAnsi="Arial" w:cs="Arial"/>
                <w:b/>
                <w:lang w:eastAsia="en-US"/>
              </w:rPr>
              <w:t>B</w:t>
            </w:r>
            <w:r w:rsidRPr="00C85F80">
              <w:rPr>
                <w:rFonts w:ascii="Arial" w:eastAsiaTheme="minorHAnsi" w:hAnsi="Arial" w:cs="Arial"/>
                <w:lang w:eastAsia="en-US"/>
              </w:rPr>
              <w:t xml:space="preserve">, and </w:t>
            </w:r>
            <w:r w:rsidRPr="00C85F80">
              <w:rPr>
                <w:rFonts w:ascii="Arial" w:eastAsiaTheme="minorHAnsi" w:hAnsi="Arial" w:cs="Arial"/>
                <w:b/>
                <w:lang w:eastAsia="en-US"/>
              </w:rPr>
              <w:t>C</w:t>
            </w:r>
            <w:r w:rsidRPr="00C85F80">
              <w:rPr>
                <w:rFonts w:ascii="Arial" w:eastAsiaTheme="minorHAnsi" w:hAnsi="Arial" w:cs="Arial"/>
                <w:lang w:eastAsia="en-US"/>
              </w:rPr>
              <w:t>.</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13"/>
              <w:gridCol w:w="4819"/>
            </w:tblGrid>
            <w:tr w:rsidR="00C85F80" w:rsidRPr="00C85F80">
              <w:trPr>
                <w:trHeight w:val="51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Arial" w:eastAsia="Times New Roman" w:hAnsi="Arial" w:cs="Arial"/>
                      <w:b/>
                      <w:sz w:val="24"/>
                      <w:szCs w:val="24"/>
                      <w:lang w:val="en-GB"/>
                    </w:rPr>
                    <w:t>A</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55" type="#_x0000_t75" style="width:1in;height:18.3pt" o:ole="">
                        <v:imagedata r:id="rId94" o:title=""/>
                      </v:shape>
                      <w:control r:id="rId95" w:name="DefaultOcxName54" w:shapeid="_x0000_i1255"/>
                    </w:object>
                  </w:r>
                  <w:r w:rsidRPr="00C85F80">
                    <w:rPr>
                      <w:rFonts w:ascii="Verdana" w:eastAsia="Times New Roman" w:hAnsi="Verdana" w:cs="Arial"/>
                      <w:color w:val="000000"/>
                      <w:sz w:val="20"/>
                      <w:szCs w:val="20"/>
                    </w:rPr>
                    <w:t>)</w:t>
                  </w:r>
                </w:p>
              </w:tc>
            </w:tr>
            <w:tr w:rsidR="00C85F80" w:rsidRPr="00C85F80">
              <w:trPr>
                <w:trHeight w:val="51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Arial" w:eastAsia="Times New Roman" w:hAnsi="Arial" w:cs="Arial"/>
                      <w:b/>
                      <w:sz w:val="24"/>
                      <w:szCs w:val="24"/>
                      <w:lang w:val="en-GB"/>
                    </w:rPr>
                    <w:t>B</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54" type="#_x0000_t75" style="width:1in;height:18.3pt" o:ole="">
                        <v:imagedata r:id="rId96" o:title=""/>
                      </v:shape>
                      <w:control r:id="rId97" w:name="DefaultOcxName55" w:shapeid="_x0000_i1254"/>
                    </w:object>
                  </w:r>
                  <w:r w:rsidRPr="00C85F80">
                    <w:rPr>
                      <w:rFonts w:ascii="Verdana" w:eastAsia="Times New Roman" w:hAnsi="Verdana" w:cs="Arial"/>
                      <w:color w:val="000000"/>
                      <w:sz w:val="20"/>
                      <w:szCs w:val="20"/>
                    </w:rPr>
                    <w:t>)</w:t>
                  </w:r>
                </w:p>
              </w:tc>
            </w:tr>
            <w:tr w:rsidR="00C85F80" w:rsidRPr="00C85F80">
              <w:trPr>
                <w:trHeight w:val="51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Arial" w:eastAsia="Times New Roman" w:hAnsi="Arial" w:cs="Arial"/>
                      <w:b/>
                      <w:sz w:val="24"/>
                      <w:szCs w:val="24"/>
                      <w:lang w:val="en-GB"/>
                    </w:rPr>
                    <w:t>C</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F80" w:rsidRPr="00C85F80" w:rsidRDefault="00C85F80" w:rsidP="00C85F80">
                  <w:pPr>
                    <w:spacing w:after="0" w:line="240" w:lineRule="auto"/>
                    <w:contextualSpacing/>
                    <w:jc w:val="center"/>
                    <w:rPr>
                      <w:rFonts w:ascii="Times New Roman" w:eastAsia="Times New Roman" w:hAnsi="Times New Roman" w:cs="Times New Roman"/>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53" type="#_x0000_t75" style="width:1in;height:18.3pt" o:ole="">
                        <v:imagedata r:id="rId98" o:title=""/>
                      </v:shape>
                      <w:control r:id="rId99" w:name="DefaultOcxName56" w:shapeid="_x0000_i1253"/>
                    </w:object>
                  </w:r>
                  <w:r w:rsidRPr="00C85F80">
                    <w:rPr>
                      <w:rFonts w:ascii="Verdana" w:eastAsia="Times New Roman" w:hAnsi="Verdana" w:cs="Arial"/>
                      <w:color w:val="000000"/>
                      <w:sz w:val="20"/>
                      <w:szCs w:val="20"/>
                    </w:rPr>
                    <w:t>)</w:t>
                  </w:r>
                </w:p>
              </w:tc>
            </w:tr>
          </w:tbl>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br/>
            </w:r>
            <w:r w:rsidRPr="00C85F80">
              <w:rPr>
                <w:rFonts w:ascii="Verdana" w:eastAsia="Times New Roman" w:hAnsi="Verdana" w:cs="Times New Roman"/>
                <w:sz w:val="18"/>
                <w:szCs w:val="18"/>
              </w:rPr>
              <w:object w:dxaOrig="1440" w:dyaOrig="1440">
                <v:shape id="_x0000_i1252" type="#_x0000_t75" style="width:1in;height:18.3pt" o:ole="">
                  <v:imagedata r:id="rId100" o:title=""/>
                </v:shape>
                <w:control r:id="rId101" w:name="DefaultOcxName57" w:shapeid="_x0000_i1252"/>
              </w:objec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51" type="#_x0000_t75" style="width:1in;height:18.3pt" o:ole="">
            <v:imagedata r:id="rId102" o:title=""/>
          </v:shape>
          <w:control r:id="rId103" w:name="DefaultOcxName58" w:shapeid="_x0000_i1251"/>
        </w:object>
      </w:r>
      <w:r w:rsidRPr="00C85F80">
        <w:rPr>
          <w:rFonts w:ascii="Verdana" w:eastAsia="Times New Roman" w:hAnsi="Verdana" w:cs="Times New Roman"/>
          <w:sz w:val="18"/>
          <w:szCs w:val="18"/>
        </w:rPr>
        <w:object w:dxaOrig="1440" w:dyaOrig="1440">
          <v:shape id="_x0000_i1250" type="#_x0000_t75" style="width:1in;height:18.3pt" o:ole="">
            <v:imagedata r:id="rId104" o:title=""/>
          </v:shape>
          <w:control r:id="rId105" w:name="DefaultOcxName59" w:shapeid="_x0000_i125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Q11:</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US" w:eastAsia="en-US"/>
              </w:rPr>
              <w:t>Currently, the frequency designed for use is UHF for the parking system shown in Figure 3.1. Do you think HF can be used based on the current configuration whereby vehicle can be detected from a distance of 3.5m? Give your reasoning</w:t>
            </w:r>
            <w:r w:rsidRPr="00C85F80">
              <w:rPr>
                <w:rFonts w:ascii="Arial" w:eastAsiaTheme="minorHAnsi" w:hAnsi="Arial" w:cs="Arial"/>
                <w:noProof/>
                <w:lang w:eastAsia="en-US"/>
              </w:rPr>
              <w:t>.</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lastRenderedPageBreak/>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9" type="#_x0000_t75" style="width:475.75pt;height:109.1pt" o:ole="">
                  <v:imagedata r:id="rId106" o:title=""/>
                </v:shape>
                <w:control r:id="rId107" w:name="DefaultOcxName60" w:shapeid="_x0000_i1249"/>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30</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8" type="#_x0000_t75" style="width:1in;height:18.3pt" o:ole="">
            <v:imagedata r:id="rId108" o:title=""/>
          </v:shape>
          <w:control r:id="rId109" w:name="DefaultOcxName61" w:shapeid="_x0000_i1248"/>
        </w:object>
      </w:r>
      <w:r w:rsidRPr="00C85F80">
        <w:rPr>
          <w:rFonts w:ascii="Verdana" w:eastAsia="Times New Roman" w:hAnsi="Verdana" w:cs="Times New Roman"/>
          <w:sz w:val="18"/>
          <w:szCs w:val="18"/>
        </w:rPr>
        <w:object w:dxaOrig="1440" w:dyaOrig="1440">
          <v:shape id="_x0000_i1247" type="#_x0000_t75" style="width:1in;height:18.3pt" o:ole="">
            <v:imagedata r:id="rId110" o:title=""/>
          </v:shape>
          <w:control r:id="rId111" w:name="DefaultOcxName62" w:shapeid="_x0000_i124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Q12:</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US" w:eastAsia="en-US"/>
              </w:rPr>
              <w:t>In order to enhance security after truck clearance at the gantry, one senior warehouse manager suggests implementing Biometric</w:t>
            </w:r>
            <w:r w:rsidRPr="00C85F80">
              <w:rPr>
                <w:rFonts w:ascii="Arial" w:eastAsiaTheme="minorHAnsi" w:hAnsi="Arial" w:cs="Arial"/>
                <w:b/>
                <w:noProof/>
                <w:lang w:val="en-US" w:eastAsia="en-US"/>
              </w:rPr>
              <w:t xml:space="preserve"> </w:t>
            </w:r>
            <w:r w:rsidRPr="00C85F80">
              <w:rPr>
                <w:rFonts w:ascii="Arial" w:eastAsiaTheme="minorHAnsi" w:hAnsi="Arial" w:cs="Arial"/>
                <w:noProof/>
                <w:lang w:val="en-US" w:eastAsia="en-US"/>
              </w:rPr>
              <w:t>recognition technology to authenticate driver’s entrance to the premises. However, the warehouse supervisor feels that implementing barcode reading system to scan driver’s NRIC will do. Which method do you support? Give a reason to support your answer over the other method</w:t>
            </w:r>
            <w:r w:rsidRPr="00C85F80">
              <w:rPr>
                <w:rFonts w:ascii="Arial" w:eastAsiaTheme="minorHAnsi" w:hAnsi="Arial" w:cs="Arial"/>
                <w:noProof/>
                <w:lang w:eastAsia="en-US"/>
              </w:rPr>
              <w:t>.</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6" type="#_x0000_t75" style="width:475.75pt;height:119.1pt" o:ole="">
                  <v:imagedata r:id="rId112" o:title=""/>
                </v:shape>
                <w:control r:id="rId113" w:name="DefaultOcxName63" w:shapeid="_x0000_i1246"/>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38</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5" type="#_x0000_t75" style="width:1in;height:18.3pt" o:ole="">
            <v:imagedata r:id="rId114" o:title=""/>
          </v:shape>
          <w:control r:id="rId115" w:name="DefaultOcxName64" w:shapeid="_x0000_i1245"/>
        </w:object>
      </w:r>
      <w:r w:rsidRPr="00C85F80">
        <w:rPr>
          <w:rFonts w:ascii="Verdana" w:eastAsia="Times New Roman" w:hAnsi="Verdana" w:cs="Times New Roman"/>
          <w:sz w:val="18"/>
          <w:szCs w:val="18"/>
        </w:rPr>
        <w:object w:dxaOrig="1440" w:dyaOrig="1440">
          <v:shape id="_x0000_i1244" type="#_x0000_t75" style="width:1in;height:18.3pt" o:ole="">
            <v:imagedata r:id="rId116" o:title=""/>
          </v:shape>
          <w:control r:id="rId117" w:name="DefaultOcxName65" w:shapeid="_x0000_i12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Q13:</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eastAsia="en-US"/>
              </w:rPr>
              <w:t>Zikon Logistics wants to track metal containers in warehouse from the control area, which is situated at a distance of 12m. Recommend suitable tag and the frequency. Give your reasoning.</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3" type="#_x0000_t75" style="width:475.75pt;height:119.1pt" o:ole="">
                  <v:imagedata r:id="rId118" o:title=""/>
                </v:shape>
                <w:control r:id="rId119" w:name="DefaultOcxName66" w:shapeid="_x0000_i1243"/>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35</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2" type="#_x0000_t75" style="width:1in;height:18.3pt" o:ole="">
            <v:imagedata r:id="rId120" o:title=""/>
          </v:shape>
          <w:control r:id="rId121" w:name="DefaultOcxName67" w:shapeid="_x0000_i1242"/>
        </w:object>
      </w:r>
      <w:r w:rsidRPr="00C85F80">
        <w:rPr>
          <w:rFonts w:ascii="Verdana" w:eastAsia="Times New Roman" w:hAnsi="Verdana" w:cs="Times New Roman"/>
          <w:sz w:val="18"/>
          <w:szCs w:val="18"/>
        </w:rPr>
        <w:object w:dxaOrig="1440" w:dyaOrig="1440">
          <v:shape id="_x0000_i1241" type="#_x0000_t75" style="width:1in;height:18.3pt" o:ole="">
            <v:imagedata r:id="rId122" o:title=""/>
          </v:shape>
          <w:control r:id="rId123" w:name="DefaultOcxName68" w:shapeid="_x0000_i124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lastRenderedPageBreak/>
              <w:t>Q14:</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eastAsia="en-US"/>
              </w:rPr>
              <w:t xml:space="preserve">Discuss any </w:t>
            </w:r>
            <w:r w:rsidRPr="00C85F80">
              <w:rPr>
                <w:rFonts w:ascii="Arial" w:eastAsiaTheme="minorHAnsi" w:hAnsi="Arial" w:cs="Arial"/>
                <w:b/>
                <w:noProof/>
                <w:lang w:eastAsia="en-US"/>
              </w:rPr>
              <w:t>TWO (2)</w:t>
            </w:r>
            <w:r w:rsidRPr="00C85F80">
              <w:rPr>
                <w:rFonts w:ascii="Arial" w:eastAsiaTheme="minorHAnsi" w:hAnsi="Arial" w:cs="Arial"/>
                <w:noProof/>
                <w:lang w:eastAsia="en-US"/>
              </w:rPr>
              <w:t xml:space="preserve"> advantages of using handheld devices to carry out warehouse operations.</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(4)</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40" type="#_x0000_t75" style="width:475.75pt;height:119.1pt" o:ole="">
                  <v:imagedata r:id="rId124" o:title=""/>
                </v:shape>
                <w:control r:id="rId125" w:name="DefaultOcxName69" w:shapeid="_x0000_i1240"/>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38</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shd w:val="clear" w:color="auto" w:fill="000099"/>
        <w:spacing w:after="0" w:line="240" w:lineRule="auto"/>
        <w:rPr>
          <w:rFonts w:ascii="Verdana" w:eastAsia="Times New Roman" w:hAnsi="Verdana" w:cs="Times New Roman"/>
          <w:b/>
          <w:bCs/>
          <w:color w:val="FFFFFF"/>
          <w:sz w:val="18"/>
          <w:szCs w:val="18"/>
        </w:rPr>
      </w:pPr>
      <w:r w:rsidRPr="00C85F80">
        <w:rPr>
          <w:rFonts w:ascii="Verdana" w:eastAsia="Times New Roman" w:hAnsi="Verdana" w:cs="Times New Roman"/>
          <w:b/>
          <w:bCs/>
          <w:color w:val="FFFFFF"/>
          <w:sz w:val="18"/>
          <w:szCs w:val="18"/>
        </w:rPr>
        <w:t>Section: D</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39" type="#_x0000_t75" style="width:1in;height:18.3pt" o:ole="">
            <v:imagedata r:id="rId126" o:title=""/>
          </v:shape>
          <w:control r:id="rId127" w:name="DefaultOcxName70" w:shapeid="_x0000_i1239"/>
        </w:object>
      </w:r>
      <w:r w:rsidRPr="00C85F80">
        <w:rPr>
          <w:rFonts w:ascii="Verdana" w:eastAsia="Times New Roman" w:hAnsi="Verdana" w:cs="Times New Roman"/>
          <w:sz w:val="18"/>
          <w:szCs w:val="18"/>
        </w:rPr>
        <w:object w:dxaOrig="1440" w:dyaOrig="1440">
          <v:shape id="_x0000_i1238" type="#_x0000_t75" style="width:1in;height:18.3pt" o:ole="">
            <v:imagedata r:id="rId128" o:title=""/>
          </v:shape>
          <w:control r:id="rId129" w:name="DefaultOcxName71" w:shapeid="_x0000_i123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1"/>
        <w:gridCol w:w="810"/>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Q15:</w:t>
            </w:r>
          </w:p>
        </w:tc>
        <w:tc>
          <w:tcPr>
            <w:tcW w:w="0" w:type="auto"/>
            <w:hideMark/>
          </w:tcPr>
          <w:p w:rsidR="00C85F80" w:rsidRPr="00C85F80" w:rsidRDefault="00C85F80" w:rsidP="00C85F80">
            <w:pPr>
              <w:spacing w:after="0" w:line="276" w:lineRule="auto"/>
              <w:rPr>
                <w:rFonts w:ascii="Arial" w:eastAsiaTheme="minorHAnsi" w:hAnsi="Arial" w:cs="Arial"/>
                <w:noProof/>
                <w:lang w:eastAsia="en-US"/>
              </w:rPr>
            </w:pPr>
            <w:r w:rsidRPr="00C85F80">
              <w:rPr>
                <w:rFonts w:ascii="Arial" w:eastAsiaTheme="minorHAnsi" w:hAnsi="Arial" w:cs="Arial"/>
                <w:lang w:val="en-GB" w:eastAsia="en-US"/>
              </w:rPr>
              <w:t>Figure 4.1</w:t>
            </w:r>
            <w:r w:rsidRPr="00C85F80">
              <w:rPr>
                <w:rFonts w:ascii="Arial" w:eastAsiaTheme="minorHAnsi" w:hAnsi="Arial" w:cs="Arial"/>
                <w:lang w:eastAsia="en-US"/>
              </w:rPr>
              <w:t xml:space="preserve"> shows an ER diagram created for the sales department of DK Aviation Services to monitor the shipment activities.</w:t>
            </w:r>
            <w:r w:rsidRPr="00C85F80">
              <w:rPr>
                <w:rFonts w:ascii="Arial" w:eastAsiaTheme="minorHAnsi" w:hAnsi="Arial" w:cs="Arial"/>
                <w:lang w:eastAsia="en-US"/>
              </w:rPr>
              <w:br/>
            </w:r>
            <w:r w:rsidRPr="00C85F80">
              <w:rPr>
                <w:rFonts w:ascii="Arial" w:eastAsiaTheme="minorHAnsi" w:hAnsi="Arial" w:cs="Arial"/>
                <w:noProof/>
                <w:lang w:eastAsia="en-US"/>
              </w:rPr>
              <w:drawing>
                <wp:inline distT="0" distB="0" distL="0" distR="0">
                  <wp:extent cx="5731510" cy="1936750"/>
                  <wp:effectExtent l="0" t="0" r="2540" b="6350"/>
                  <wp:docPr id="1" name="Picture 1" descr="C:\Users\17046589\AppData\Roaming\Republic Poly\eQuest\_assessmentimages\_assessmentimg_626795987_576925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626795987_576925131.jpe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r w:rsidRPr="00C85F80">
              <w:rPr>
                <w:rFonts w:ascii="Arial" w:eastAsiaTheme="minorHAnsi" w:hAnsi="Arial" w:cs="Arial"/>
                <w:lang w:eastAsia="en-US"/>
              </w:rPr>
              <w:br/>
            </w:r>
            <w:r w:rsidRPr="00C85F80">
              <w:rPr>
                <w:rFonts w:ascii="Arial" w:eastAsiaTheme="minorHAnsi" w:hAnsi="Arial" w:cs="Arial"/>
                <w:b/>
                <w:bCs/>
                <w:u w:val="single"/>
                <w:lang w:val="en-GB" w:eastAsia="en-US"/>
              </w:rPr>
              <w:t>Figure 4.1</w:t>
            </w:r>
            <w:r w:rsidRPr="00C85F80">
              <w:rPr>
                <w:rFonts w:ascii="Arial" w:eastAsiaTheme="minorHAnsi" w:hAnsi="Arial" w:cs="Arial"/>
                <w:lang w:eastAsia="en-US"/>
              </w:rPr>
              <w:br/>
            </w:r>
            <w:r w:rsidRPr="00C85F80">
              <w:rPr>
                <w:rFonts w:ascii="Arial" w:eastAsiaTheme="minorHAnsi" w:hAnsi="Arial" w:cs="Arial"/>
                <w:lang w:eastAsia="en-US"/>
              </w:rPr>
              <w:br/>
            </w:r>
            <w:r w:rsidRPr="00C85F80">
              <w:rPr>
                <w:rFonts w:ascii="Arial" w:eastAsiaTheme="minorHAnsi" w:hAnsi="Arial" w:cs="Arial"/>
                <w:noProof/>
                <w:lang w:eastAsia="en-US"/>
              </w:rPr>
              <w:t>Suggest suitable data type and length for each of the following fields.</w:t>
            </w:r>
          </w:p>
          <w:tbl>
            <w:tblPr>
              <w:tblW w:w="0" w:type="auto"/>
              <w:tblInd w:w="27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3"/>
              <w:gridCol w:w="2605"/>
              <w:gridCol w:w="2116"/>
              <w:gridCol w:w="1838"/>
            </w:tblGrid>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S.No.</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Field Name</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Description</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b/>
                      <w:sz w:val="24"/>
                      <w:szCs w:val="24"/>
                    </w:rPr>
                    <w:t>Data type</w:t>
                  </w:r>
                </w:p>
              </w:tc>
            </w:tr>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1.</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FlightNo</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 xml:space="preserve">FlightNo allows maximum of seven (7) characters, which indicates aircraft from different airlines (e.g. SQ321 or CA1208). </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rPr>
                      <w:rFonts w:ascii="Arial" w:eastAsia="Times New Roman" w:hAnsi="Arial" w:cs="Arial"/>
                      <w:color w:val="FF0000"/>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37" type="#_x0000_t75" style="width:1in;height:18.3pt" o:ole="">
                        <v:imagedata r:id="rId131" o:title=""/>
                      </v:shape>
                      <w:control r:id="rId132" w:name="DefaultOcxName72" w:shapeid="_x0000_i1237"/>
                    </w:object>
                  </w:r>
                  <w:r w:rsidRPr="00C85F80">
                    <w:rPr>
                      <w:rFonts w:ascii="Verdana" w:eastAsia="Times New Roman" w:hAnsi="Verdana" w:cs="Arial"/>
                      <w:color w:val="000000"/>
                      <w:sz w:val="20"/>
                      <w:szCs w:val="20"/>
                    </w:rPr>
                    <w:t>)</w:t>
                  </w:r>
                </w:p>
              </w:tc>
            </w:tr>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2.</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DepartureTime</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Time when aircraft takes off. It contains only the time information (e.g. 1830)</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rPr>
                      <w:rFonts w:ascii="Arial" w:eastAsia="Times New Roman" w:hAnsi="Arial" w:cs="Arial"/>
                      <w:color w:val="FF0000"/>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36" type="#_x0000_t75" style="width:1in;height:18.3pt" o:ole="">
                        <v:imagedata r:id="rId133" o:title=""/>
                      </v:shape>
                      <w:control r:id="rId134" w:name="DefaultOcxName73" w:shapeid="_x0000_i1236"/>
                    </w:object>
                  </w:r>
                  <w:r w:rsidRPr="00C85F80">
                    <w:rPr>
                      <w:rFonts w:ascii="Verdana" w:eastAsia="Times New Roman" w:hAnsi="Verdana" w:cs="Arial"/>
                      <w:color w:val="000000"/>
                      <w:sz w:val="20"/>
                      <w:szCs w:val="20"/>
                    </w:rPr>
                    <w:t>)</w:t>
                  </w:r>
                </w:p>
              </w:tc>
            </w:tr>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lastRenderedPageBreak/>
                    <w:t>3.</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FrequencyofOperation</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Frequency of operations indicates the</w:t>
                  </w:r>
                </w:p>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number of days in a week whereby</w:t>
                  </w:r>
                </w:p>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there is flight for a particular aircraft. It</w:t>
                  </w:r>
                </w:p>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 xml:space="preserve">is alphanumeric. (e.g. The string “X234X67” indicates that it operates on Tue, Wed, Thu, Sat and Sun. X indicates days it is not operating on Mon and Fri). </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rPr>
                      <w:rFonts w:ascii="Arial" w:eastAsia="Times New Roman" w:hAnsi="Arial" w:cs="Arial"/>
                      <w:color w:val="FF0000"/>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35" type="#_x0000_t75" style="width:1in;height:18.3pt" o:ole="">
                        <v:imagedata r:id="rId135" o:title=""/>
                      </v:shape>
                      <w:control r:id="rId136" w:name="DefaultOcxName74" w:shapeid="_x0000_i1235"/>
                    </w:object>
                  </w:r>
                  <w:r w:rsidRPr="00C85F80">
                    <w:rPr>
                      <w:rFonts w:ascii="Verdana" w:eastAsia="Times New Roman" w:hAnsi="Verdana" w:cs="Arial"/>
                      <w:color w:val="000000"/>
                      <w:sz w:val="20"/>
                      <w:szCs w:val="20"/>
                    </w:rPr>
                    <w:t>)</w:t>
                  </w:r>
                </w:p>
              </w:tc>
            </w:tr>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4.</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TotalWeight</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Permitted total weight of the shipment is below 1000kg, and has two decimal places.</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rPr>
                      <w:rFonts w:ascii="Arial" w:eastAsia="Times New Roman" w:hAnsi="Arial" w:cs="Arial"/>
                      <w:color w:val="FF0000"/>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34" type="#_x0000_t75" style="width:1in;height:18.3pt" o:ole="">
                        <v:imagedata r:id="rId137" o:title=""/>
                      </v:shape>
                      <w:control r:id="rId138" w:name="DefaultOcxName75" w:shapeid="_x0000_i1234"/>
                    </w:object>
                  </w:r>
                  <w:r w:rsidRPr="00C85F80">
                    <w:rPr>
                      <w:rFonts w:ascii="Verdana" w:eastAsia="Times New Roman" w:hAnsi="Verdana" w:cs="Arial"/>
                      <w:color w:val="000000"/>
                      <w:sz w:val="20"/>
                      <w:szCs w:val="20"/>
                    </w:rPr>
                    <w:t>)</w:t>
                  </w:r>
                </w:p>
              </w:tc>
            </w:tr>
            <w:tr w:rsidR="00C85F80" w:rsidRPr="00C85F80">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jc w:val="center"/>
                    <w:rPr>
                      <w:rFonts w:ascii="Times New Roman" w:eastAsia="Times New Roman" w:hAnsi="Times New Roman" w:cs="Times New Roman"/>
                      <w:sz w:val="24"/>
                      <w:szCs w:val="24"/>
                    </w:rPr>
                  </w:pPr>
                  <w:r w:rsidRPr="00C85F80">
                    <w:rPr>
                      <w:rFonts w:ascii="Arial" w:eastAsia="Times New Roman" w:hAnsi="Arial" w:cs="Arial"/>
                      <w:sz w:val="24"/>
                      <w:szCs w:val="24"/>
                    </w:rPr>
                    <w:t>5.</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CustomerID</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rsidR="00C85F80" w:rsidRPr="00C85F80" w:rsidRDefault="00C85F80" w:rsidP="00C85F80">
                  <w:pPr>
                    <w:spacing w:after="0" w:line="240" w:lineRule="auto"/>
                    <w:rPr>
                      <w:rFonts w:ascii="Times New Roman" w:eastAsia="Times New Roman" w:hAnsi="Times New Roman" w:cs="Times New Roman"/>
                      <w:sz w:val="24"/>
                      <w:szCs w:val="24"/>
                    </w:rPr>
                  </w:pPr>
                  <w:r w:rsidRPr="00C85F80">
                    <w:rPr>
                      <w:rFonts w:ascii="Arial" w:eastAsia="Times New Roman" w:hAnsi="Arial" w:cs="Arial"/>
                      <w:sz w:val="24"/>
                      <w:szCs w:val="24"/>
                    </w:rPr>
                    <w:t>It is represented in three numeric digits (e.g. 123 or 98) for identifying the customer, used in creating the orders and invoices. Currently, company has 178 customers.</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85F80" w:rsidRPr="00C85F80" w:rsidRDefault="00C85F80" w:rsidP="00C85F80">
                  <w:pPr>
                    <w:spacing w:after="0" w:line="240" w:lineRule="auto"/>
                    <w:rPr>
                      <w:rFonts w:ascii="Arial" w:eastAsia="Times New Roman" w:hAnsi="Arial" w:cs="Arial"/>
                      <w:color w:val="FF0000"/>
                      <w:sz w:val="24"/>
                      <w:szCs w:val="24"/>
                    </w:rPr>
                  </w:pPr>
                  <w:r w:rsidRPr="00C85F80">
                    <w:rPr>
                      <w:rFonts w:ascii="Verdana" w:eastAsia="Times New Roman" w:hAnsi="Verdana" w:cs="Arial"/>
                      <w:color w:val="000000"/>
                      <w:sz w:val="20"/>
                      <w:szCs w:val="20"/>
                    </w:rPr>
                    <w:t>(</w:t>
                  </w:r>
                  <w:r w:rsidRPr="00C85F80">
                    <w:rPr>
                      <w:rFonts w:ascii="Verdana" w:eastAsia="Times New Roman" w:hAnsi="Verdana" w:cs="Arial"/>
                      <w:color w:val="000000"/>
                      <w:sz w:val="20"/>
                      <w:szCs w:val="20"/>
                    </w:rPr>
                    <w:object w:dxaOrig="1440" w:dyaOrig="1440">
                      <v:shape id="_x0000_i1233" type="#_x0000_t75" style="width:1in;height:18.3pt" o:ole="">
                        <v:imagedata r:id="rId139" o:title=""/>
                      </v:shape>
                      <w:control r:id="rId140" w:name="DefaultOcxName76" w:shapeid="_x0000_i1233"/>
                    </w:object>
                  </w:r>
                  <w:r w:rsidRPr="00C85F80">
                    <w:rPr>
                      <w:rFonts w:ascii="Verdana" w:eastAsia="Times New Roman" w:hAnsi="Verdana" w:cs="Arial"/>
                      <w:color w:val="000000"/>
                      <w:sz w:val="20"/>
                      <w:szCs w:val="20"/>
                    </w:rPr>
                    <w:t>)</w:t>
                  </w:r>
                </w:p>
              </w:tc>
            </w:tr>
          </w:tbl>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br/>
            </w:r>
            <w:r w:rsidRPr="00C85F80">
              <w:rPr>
                <w:rFonts w:ascii="Verdana" w:eastAsia="Times New Roman" w:hAnsi="Verdana" w:cs="Times New Roman"/>
                <w:sz w:val="18"/>
                <w:szCs w:val="18"/>
              </w:rPr>
              <w:object w:dxaOrig="1440" w:dyaOrig="1440">
                <v:shape id="_x0000_i1232" type="#_x0000_t75" style="width:1in;height:18.3pt" o:ole="">
                  <v:imagedata r:id="rId141" o:title=""/>
                </v:shape>
                <w:control r:id="rId142" w:name="DefaultOcxName77" w:shapeid="_x0000_i1232"/>
              </w:objec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lastRenderedPageBreak/>
              <w:t>Mark (5)</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31" type="#_x0000_t75" style="width:1in;height:18.3pt" o:ole="">
            <v:imagedata r:id="rId143" o:title=""/>
          </v:shape>
          <w:control r:id="rId144" w:name="DefaultOcxName78" w:shapeid="_x0000_i1231"/>
        </w:object>
      </w:r>
      <w:r w:rsidRPr="00C85F80">
        <w:rPr>
          <w:rFonts w:ascii="Verdana" w:eastAsia="Times New Roman" w:hAnsi="Verdana" w:cs="Times New Roman"/>
          <w:sz w:val="18"/>
          <w:szCs w:val="18"/>
        </w:rPr>
        <w:object w:dxaOrig="1440" w:dyaOrig="1440">
          <v:shape id="_x0000_i1230" type="#_x0000_t75" style="width:1in;height:18.3pt" o:ole="">
            <v:imagedata r:id="rId145" o:title=""/>
          </v:shape>
          <w:control r:id="rId146" w:name="DefaultOcxName79" w:shapeid="_x0000_i123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4"/>
        <w:gridCol w:w="1319"/>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Q16:</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GB" w:eastAsia="en-US"/>
              </w:rPr>
              <w:t>Referring to ER diagram in Figure 4.1, suggest a suitable data type for implementation of “AdditionalInfo” field. Give a reason to support your answer</w:t>
            </w:r>
            <w:r w:rsidRPr="00C85F80">
              <w:rPr>
                <w:rFonts w:ascii="Arial" w:eastAsiaTheme="minorHAnsi" w:hAnsi="Arial" w:cs="Arial"/>
                <w:noProof/>
                <w:lang w:eastAsia="en-US"/>
              </w:rPr>
              <w:t>.</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(2)</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lastRenderedPageBreak/>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29" type="#_x0000_t75" style="width:475.75pt;height:119.1pt" o:ole="">
                  <v:imagedata r:id="rId147" o:title=""/>
                </v:shape>
                <w:control r:id="rId148" w:name="DefaultOcxName80" w:shapeid="_x0000_i1229"/>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34</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28" type="#_x0000_t75" style="width:1in;height:18.3pt" o:ole="">
            <v:imagedata r:id="rId149" o:title=""/>
          </v:shape>
          <w:control r:id="rId150" w:name="DefaultOcxName81" w:shapeid="_x0000_i1228"/>
        </w:object>
      </w:r>
      <w:r w:rsidRPr="00C85F80">
        <w:rPr>
          <w:rFonts w:ascii="Verdana" w:eastAsia="Times New Roman" w:hAnsi="Verdana" w:cs="Times New Roman"/>
          <w:sz w:val="18"/>
          <w:szCs w:val="18"/>
        </w:rPr>
        <w:object w:dxaOrig="1440" w:dyaOrig="1440">
          <v:shape id="_x0000_i1227" type="#_x0000_t75" style="width:1in;height:18.3pt" o:ole="">
            <v:imagedata r:id="rId151" o:title=""/>
          </v:shape>
          <w:control r:id="rId152" w:name="DefaultOcxName82" w:shapeid="_x0000_i122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4"/>
        <w:gridCol w:w="1319"/>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Q17:</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GB" w:eastAsia="en-US"/>
              </w:rPr>
              <w:t>For the implementation of ‘AdditionalInfo’ in physical database for operations, can you allow NULL values in the field? Give your reasoning.</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(2)</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26" type="#_x0000_t75" style="width:475.75pt;height:119.1pt" o:ole="">
                  <v:imagedata r:id="rId153" o:title=""/>
                </v:shape>
                <w:control r:id="rId154" w:name="DefaultOcxName83" w:shapeid="_x0000_i1226"/>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32</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25" type="#_x0000_t75" style="width:1in;height:18.3pt" o:ole="">
            <v:imagedata r:id="rId155" o:title=""/>
          </v:shape>
          <w:control r:id="rId156" w:name="DefaultOcxName84" w:shapeid="_x0000_i1225"/>
        </w:object>
      </w:r>
      <w:r w:rsidRPr="00C85F80">
        <w:rPr>
          <w:rFonts w:ascii="Verdana" w:eastAsia="Times New Roman" w:hAnsi="Verdana" w:cs="Times New Roman"/>
          <w:sz w:val="18"/>
          <w:szCs w:val="18"/>
        </w:rPr>
        <w:object w:dxaOrig="1440" w:dyaOrig="1440">
          <v:shape id="_x0000_i1224" type="#_x0000_t75" style="width:1in;height:18.3pt" o:ole="">
            <v:imagedata r:id="rId157" o:title=""/>
          </v:shape>
          <w:control r:id="rId158" w:name="DefaultOcxName85" w:shapeid="_x0000_i12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Q18:</w:t>
            </w:r>
          </w:p>
        </w:tc>
        <w:tc>
          <w:tcPr>
            <w:tcW w:w="0" w:type="auto"/>
            <w:hideMark/>
          </w:tcPr>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Arial" w:eastAsiaTheme="minorHAnsi" w:hAnsi="Arial" w:cs="Arial"/>
                <w:noProof/>
                <w:lang w:val="en-GB" w:eastAsia="en-US"/>
              </w:rPr>
              <w:t>While creating the physical database for Figure 4.1, the shipment table was not created correctly. The SQL query statements are required to modify the shipment table. Classify the SQL query statement into (</w:t>
            </w:r>
            <w:r w:rsidRPr="00C85F80">
              <w:rPr>
                <w:rFonts w:ascii="Arial" w:eastAsiaTheme="minorHAnsi" w:hAnsi="Arial" w:cs="Arial"/>
                <w:i/>
                <w:noProof/>
                <w:lang w:eastAsia="en-US"/>
              </w:rPr>
              <w:t>Database Definition Language</w:t>
            </w:r>
            <w:r w:rsidRPr="00C85F80">
              <w:rPr>
                <w:rFonts w:ascii="Arial" w:eastAsiaTheme="minorHAnsi" w:hAnsi="Arial" w:cs="Arial"/>
                <w:noProof/>
                <w:lang w:eastAsia="en-US"/>
              </w:rPr>
              <w:t xml:space="preserve"> / </w:t>
            </w:r>
            <w:r w:rsidRPr="00C85F80">
              <w:rPr>
                <w:rFonts w:ascii="Arial" w:eastAsiaTheme="minorHAnsi" w:hAnsi="Arial" w:cs="Arial"/>
                <w:i/>
                <w:noProof/>
                <w:lang w:eastAsia="en-US"/>
              </w:rPr>
              <w:t>Database Manipulation Language</w:t>
            </w:r>
            <w:r w:rsidRPr="00C85F80">
              <w:rPr>
                <w:rFonts w:ascii="Arial" w:eastAsiaTheme="minorHAnsi" w:hAnsi="Arial" w:cs="Arial"/>
                <w:noProof/>
                <w:lang w:eastAsia="en-US"/>
              </w:rPr>
              <w:t xml:space="preserve"> / </w:t>
            </w:r>
            <w:r w:rsidRPr="00C85F80">
              <w:rPr>
                <w:rFonts w:ascii="Arial" w:eastAsiaTheme="minorHAnsi" w:hAnsi="Arial" w:cs="Arial"/>
                <w:i/>
                <w:noProof/>
                <w:lang w:eastAsia="en-US"/>
              </w:rPr>
              <w:t>Database Control Language</w:t>
            </w:r>
            <w:r w:rsidRPr="00C85F80">
              <w:rPr>
                <w:rFonts w:ascii="Arial" w:eastAsiaTheme="minorHAnsi" w:hAnsi="Arial" w:cs="Arial"/>
                <w:noProof/>
                <w:lang w:val="en-GB" w:eastAsia="en-US"/>
              </w:rPr>
              <w:t>). Fill in the blank below.</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heme="minorHAnsi" w:hAnsi="Verdana" w:cs="Arial"/>
                <w:noProof/>
                <w:sz w:val="20"/>
                <w:szCs w:val="20"/>
                <w:lang w:val="en-GB" w:eastAsia="en-US"/>
              </w:rPr>
              <w:t>(</w:t>
            </w:r>
            <w:r w:rsidRPr="00C85F80">
              <w:rPr>
                <w:rFonts w:ascii="Verdana" w:eastAsiaTheme="minorHAnsi" w:hAnsi="Verdana" w:cs="Arial"/>
                <w:noProof/>
                <w:sz w:val="20"/>
                <w:szCs w:val="20"/>
                <w:lang w:val="en-GB" w:eastAsia="en-US"/>
              </w:rPr>
              <w:object w:dxaOrig="1440" w:dyaOrig="1440">
                <v:shape id="_x0000_i1223" type="#_x0000_t75" style="width:1in;height:18.3pt" o:ole="">
                  <v:imagedata r:id="rId159" o:title=""/>
                </v:shape>
                <w:control r:id="rId160" w:name="DefaultOcxName86" w:shapeid="_x0000_i1223"/>
              </w:object>
            </w:r>
            <w:r w:rsidRPr="00C85F80">
              <w:rPr>
                <w:rFonts w:ascii="Verdana" w:eastAsiaTheme="minorHAnsi" w:hAnsi="Verdana" w:cs="Arial"/>
                <w:noProof/>
                <w:sz w:val="20"/>
                <w:szCs w:val="20"/>
                <w:lang w:val="en-GB" w:eastAsia="en-US"/>
              </w:rPr>
              <w:t xml:space="preserve">) </w:t>
            </w:r>
            <w:r w:rsidRPr="00C85F80">
              <w:rPr>
                <w:rFonts w:ascii="Verdana" w:eastAsia="Times New Roman" w:hAnsi="Verdana" w:cs="Times New Roman"/>
                <w:sz w:val="18"/>
                <w:szCs w:val="18"/>
              </w:rPr>
              <w:br/>
            </w:r>
            <w:r w:rsidRPr="00C85F80">
              <w:rPr>
                <w:rFonts w:ascii="Verdana" w:eastAsia="Times New Roman" w:hAnsi="Verdana" w:cs="Times New Roman"/>
                <w:sz w:val="18"/>
                <w:szCs w:val="18"/>
              </w:rPr>
              <w:object w:dxaOrig="1440" w:dyaOrig="1440">
                <v:shape id="_x0000_i1222" type="#_x0000_t75" style="width:1in;height:18.3pt" o:ole="">
                  <v:imagedata r:id="rId161" o:title=""/>
                </v:shape>
                <w:control r:id="rId162" w:name="DefaultOcxName87" w:shapeid="_x0000_i1222"/>
              </w:objec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(3)</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C85F80" w:rsidRPr="00C85F80" w:rsidRDefault="00C85F80" w:rsidP="00C85F80">
      <w:pPr>
        <w:pBdr>
          <w:bottom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Top of Form</w:t>
      </w:r>
    </w:p>
    <w:p w:rsidR="00C85F80" w:rsidRPr="00C85F80" w:rsidRDefault="00C85F80" w:rsidP="00C85F80">
      <w:pPr>
        <w:spacing w:before="100" w:beforeAutospacing="1" w:after="100" w:afterAutospacing="1"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21" type="#_x0000_t75" style="width:1in;height:18.3pt" o:ole="">
            <v:imagedata r:id="rId163" o:title=""/>
          </v:shape>
          <w:control r:id="rId164" w:name="DefaultOcxName88" w:shapeid="_x0000_i1221"/>
        </w:object>
      </w:r>
      <w:r w:rsidRPr="00C85F80">
        <w:rPr>
          <w:rFonts w:ascii="Verdana" w:eastAsia="Times New Roman" w:hAnsi="Verdana" w:cs="Times New Roman"/>
          <w:sz w:val="18"/>
          <w:szCs w:val="18"/>
        </w:rPr>
        <w:object w:dxaOrig="1440" w:dyaOrig="1440">
          <v:shape id="_x0000_i1220" type="#_x0000_t75" style="width:1in;height:18.3pt" o:ole="">
            <v:imagedata r:id="rId165" o:title=""/>
          </v:shape>
          <w:control r:id="rId166" w:name="DefaultOcxName89" w:shapeid="_x0000_i12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C85F80" w:rsidRPr="00C85F80" w:rsidTr="00C85F80">
        <w:trPr>
          <w:tblCellSpacing w:w="15" w:type="dxa"/>
        </w:trPr>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b/>
                <w:bCs/>
                <w:sz w:val="18"/>
                <w:szCs w:val="18"/>
              </w:rPr>
              <w:t>Q19:</w:t>
            </w:r>
          </w:p>
        </w:tc>
        <w:tc>
          <w:tcPr>
            <w:tcW w:w="0" w:type="auto"/>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Arial" w:eastAsiaTheme="minorHAnsi" w:hAnsi="Arial" w:cs="Arial"/>
                <w:noProof/>
                <w:lang w:val="en-GB" w:eastAsia="en-US"/>
              </w:rPr>
              <w:t>Vice President (sales) would like to know how many customers are served by the company. Write an SQL query to find out the number of customers.</w:t>
            </w:r>
          </w:p>
        </w:tc>
        <w:tc>
          <w:tcPr>
            <w:tcW w:w="0" w:type="auto"/>
            <w:noWrap/>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b/>
                <w:bCs/>
                <w:sz w:val="18"/>
                <w:szCs w:val="18"/>
              </w:rPr>
              <w:t>Mark (2)</w: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 </w:t>
            </w:r>
          </w:p>
        </w:tc>
        <w:tc>
          <w:tcPr>
            <w:tcW w:w="0" w:type="auto"/>
            <w:gridSpan w:val="2"/>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object w:dxaOrig="1440" w:dyaOrig="1440">
                <v:shape id="_x0000_i1219" type="#_x0000_t75" style="width:475.75pt;height:109.1pt" o:ole="">
                  <v:imagedata r:id="rId167" o:title=""/>
                </v:shape>
                <w:control r:id="rId168" w:name="DefaultOcxName90" w:shapeid="_x0000_i1219"/>
              </w:object>
            </w:r>
          </w:p>
        </w:tc>
      </w:tr>
      <w:tr w:rsidR="00C85F80" w:rsidRPr="00C85F80" w:rsidTr="00C85F80">
        <w:trPr>
          <w:tblCellSpacing w:w="15" w:type="dxa"/>
        </w:trPr>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lastRenderedPageBreak/>
              <w:t> </w:t>
            </w:r>
          </w:p>
        </w:tc>
        <w:tc>
          <w:tcPr>
            <w:tcW w:w="0" w:type="auto"/>
            <w:vAlign w:val="center"/>
            <w:hideMark/>
          </w:tcPr>
          <w:p w:rsidR="00C85F80" w:rsidRPr="00C85F80" w:rsidRDefault="00C85F80" w:rsidP="00C85F80">
            <w:pPr>
              <w:spacing w:after="0" w:line="240" w:lineRule="auto"/>
              <w:rPr>
                <w:rFonts w:ascii="Verdana" w:eastAsia="Times New Roman" w:hAnsi="Verdana" w:cs="Times New Roman"/>
                <w:sz w:val="18"/>
                <w:szCs w:val="18"/>
              </w:rPr>
            </w:pPr>
            <w:r w:rsidRPr="00C85F80">
              <w:rPr>
                <w:rFonts w:ascii="Verdana" w:eastAsia="Times New Roman" w:hAnsi="Verdana" w:cs="Times New Roman"/>
                <w:sz w:val="18"/>
                <w:szCs w:val="18"/>
              </w:rPr>
              <w:t>Word Count: 4</w:t>
            </w:r>
          </w:p>
        </w:tc>
        <w:tc>
          <w:tcPr>
            <w:tcW w:w="0" w:type="auto"/>
            <w:vAlign w:val="center"/>
            <w:hideMark/>
          </w:tcPr>
          <w:p w:rsidR="00C85F80" w:rsidRPr="00C85F80" w:rsidRDefault="00C85F80" w:rsidP="00C85F80">
            <w:pPr>
              <w:spacing w:after="0" w:line="240" w:lineRule="auto"/>
              <w:jc w:val="right"/>
              <w:rPr>
                <w:rFonts w:ascii="Verdana" w:eastAsia="Times New Roman" w:hAnsi="Verdana" w:cs="Times New Roman"/>
                <w:sz w:val="18"/>
                <w:szCs w:val="18"/>
              </w:rPr>
            </w:pPr>
            <w:r w:rsidRPr="00C85F80">
              <w:rPr>
                <w:rFonts w:ascii="Verdana" w:eastAsia="Times New Roman" w:hAnsi="Verdana" w:cs="Times New Roman"/>
                <w:sz w:val="18"/>
                <w:szCs w:val="18"/>
              </w:rPr>
              <w:t>Max Words: 1000</w:t>
            </w:r>
          </w:p>
        </w:tc>
      </w:tr>
    </w:tbl>
    <w:p w:rsidR="00C85F80" w:rsidRPr="00C85F80" w:rsidRDefault="00C85F80" w:rsidP="00C85F80">
      <w:pPr>
        <w:pBdr>
          <w:top w:val="single" w:sz="6" w:space="1" w:color="auto"/>
        </w:pBdr>
        <w:spacing w:after="0" w:line="240" w:lineRule="auto"/>
        <w:jc w:val="center"/>
        <w:rPr>
          <w:rFonts w:ascii="Arial" w:eastAsia="Times New Roman" w:hAnsi="Arial" w:cs="Arial"/>
          <w:vanish/>
          <w:sz w:val="16"/>
          <w:szCs w:val="16"/>
        </w:rPr>
      </w:pPr>
      <w:r w:rsidRPr="00C85F80">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80"/>
    <w:rsid w:val="003C433B"/>
    <w:rsid w:val="00C85F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4A1CD-60CE-4269-9C68-ADF95632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C85F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5F80"/>
    <w:rPr>
      <w:rFonts w:ascii="Arial" w:eastAsia="Times New Roman" w:hAnsi="Arial" w:cs="Arial"/>
      <w:vanish/>
      <w:sz w:val="16"/>
      <w:szCs w:val="16"/>
    </w:rPr>
  </w:style>
  <w:style w:type="paragraph" w:styleId="NormalWeb">
    <w:name w:val="Normal (Web)"/>
    <w:basedOn w:val="Normal"/>
    <w:uiPriority w:val="99"/>
    <w:unhideWhenUsed/>
    <w:rsid w:val="00C85F8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85F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5F80"/>
    <w:rPr>
      <w:rFonts w:ascii="Arial" w:eastAsia="Times New Roman" w:hAnsi="Arial" w:cs="Arial"/>
      <w:vanish/>
      <w:sz w:val="16"/>
      <w:szCs w:val="16"/>
    </w:rPr>
  </w:style>
  <w:style w:type="paragraph" w:styleId="ListParagraph">
    <w:name w:val="List Paragraph"/>
    <w:basedOn w:val="Normal"/>
    <w:uiPriority w:val="34"/>
    <w:qFormat/>
    <w:rsid w:val="00C85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626">
      <w:bodyDiv w:val="1"/>
      <w:marLeft w:val="0"/>
      <w:marRight w:val="0"/>
      <w:marTop w:val="0"/>
      <w:marBottom w:val="0"/>
      <w:divBdr>
        <w:top w:val="none" w:sz="0" w:space="0" w:color="auto"/>
        <w:left w:val="none" w:sz="0" w:space="0" w:color="auto"/>
        <w:bottom w:val="none" w:sz="0" w:space="0" w:color="auto"/>
        <w:right w:val="none" w:sz="0" w:space="0" w:color="auto"/>
      </w:divBdr>
      <w:divsChild>
        <w:div w:id="1250121554">
          <w:marLeft w:val="0"/>
          <w:marRight w:val="0"/>
          <w:marTop w:val="0"/>
          <w:marBottom w:val="0"/>
          <w:divBdr>
            <w:top w:val="none" w:sz="0" w:space="0" w:color="auto"/>
            <w:left w:val="none" w:sz="0" w:space="0" w:color="auto"/>
            <w:bottom w:val="none" w:sz="0" w:space="0" w:color="auto"/>
            <w:right w:val="none" w:sz="0" w:space="0" w:color="auto"/>
          </w:divBdr>
          <w:divsChild>
            <w:div w:id="1146582598">
              <w:marLeft w:val="0"/>
              <w:marRight w:val="0"/>
              <w:marTop w:val="0"/>
              <w:marBottom w:val="0"/>
              <w:divBdr>
                <w:top w:val="none" w:sz="0" w:space="0" w:color="auto"/>
                <w:left w:val="none" w:sz="0" w:space="0" w:color="auto"/>
                <w:bottom w:val="none" w:sz="0" w:space="0" w:color="auto"/>
                <w:right w:val="none" w:sz="0" w:space="0" w:color="auto"/>
              </w:divBdr>
            </w:div>
            <w:div w:id="1590770385">
              <w:marLeft w:val="0"/>
              <w:marRight w:val="0"/>
              <w:marTop w:val="0"/>
              <w:marBottom w:val="0"/>
              <w:divBdr>
                <w:top w:val="none" w:sz="0" w:space="0" w:color="auto"/>
                <w:left w:val="none" w:sz="0" w:space="0" w:color="auto"/>
                <w:bottom w:val="none" w:sz="0" w:space="0" w:color="auto"/>
                <w:right w:val="none" w:sz="0" w:space="0" w:color="auto"/>
              </w:divBdr>
            </w:div>
            <w:div w:id="2117173170">
              <w:marLeft w:val="0"/>
              <w:marRight w:val="0"/>
              <w:marTop w:val="0"/>
              <w:marBottom w:val="0"/>
              <w:divBdr>
                <w:top w:val="none" w:sz="0" w:space="0" w:color="auto"/>
                <w:left w:val="none" w:sz="0" w:space="0" w:color="auto"/>
                <w:bottom w:val="none" w:sz="0" w:space="0" w:color="auto"/>
                <w:right w:val="none" w:sz="0" w:space="0" w:color="auto"/>
              </w:divBdr>
            </w:div>
            <w:div w:id="1419714008">
              <w:marLeft w:val="0"/>
              <w:marRight w:val="0"/>
              <w:marTop w:val="0"/>
              <w:marBottom w:val="0"/>
              <w:divBdr>
                <w:top w:val="none" w:sz="0" w:space="0" w:color="auto"/>
                <w:left w:val="none" w:sz="0" w:space="0" w:color="auto"/>
                <w:bottom w:val="none" w:sz="0" w:space="0" w:color="auto"/>
                <w:right w:val="none" w:sz="0" w:space="0" w:color="auto"/>
              </w:divBdr>
            </w:div>
            <w:div w:id="890923021">
              <w:marLeft w:val="0"/>
              <w:marRight w:val="0"/>
              <w:marTop w:val="0"/>
              <w:marBottom w:val="0"/>
              <w:divBdr>
                <w:top w:val="none" w:sz="0" w:space="0" w:color="auto"/>
                <w:left w:val="none" w:sz="0" w:space="0" w:color="auto"/>
                <w:bottom w:val="none" w:sz="0" w:space="0" w:color="auto"/>
                <w:right w:val="none" w:sz="0" w:space="0" w:color="auto"/>
              </w:divBdr>
            </w:div>
            <w:div w:id="386488633">
              <w:marLeft w:val="0"/>
              <w:marRight w:val="0"/>
              <w:marTop w:val="0"/>
              <w:marBottom w:val="0"/>
              <w:divBdr>
                <w:top w:val="none" w:sz="0" w:space="0" w:color="auto"/>
                <w:left w:val="none" w:sz="0" w:space="0" w:color="auto"/>
                <w:bottom w:val="none" w:sz="0" w:space="0" w:color="auto"/>
                <w:right w:val="none" w:sz="0" w:space="0" w:color="auto"/>
              </w:divBdr>
            </w:div>
            <w:div w:id="2085100401">
              <w:marLeft w:val="0"/>
              <w:marRight w:val="0"/>
              <w:marTop w:val="0"/>
              <w:marBottom w:val="0"/>
              <w:divBdr>
                <w:top w:val="none" w:sz="0" w:space="0" w:color="auto"/>
                <w:left w:val="none" w:sz="0" w:space="0" w:color="auto"/>
                <w:bottom w:val="none" w:sz="0" w:space="0" w:color="auto"/>
                <w:right w:val="none" w:sz="0" w:space="0" w:color="auto"/>
              </w:divBdr>
            </w:div>
            <w:div w:id="1449277328">
              <w:marLeft w:val="0"/>
              <w:marRight w:val="0"/>
              <w:marTop w:val="0"/>
              <w:marBottom w:val="0"/>
              <w:divBdr>
                <w:top w:val="none" w:sz="0" w:space="0" w:color="auto"/>
                <w:left w:val="none" w:sz="0" w:space="0" w:color="auto"/>
                <w:bottom w:val="none" w:sz="0" w:space="0" w:color="auto"/>
                <w:right w:val="none" w:sz="0" w:space="0" w:color="auto"/>
              </w:divBdr>
            </w:div>
            <w:div w:id="1526092073">
              <w:marLeft w:val="0"/>
              <w:marRight w:val="0"/>
              <w:marTop w:val="0"/>
              <w:marBottom w:val="0"/>
              <w:divBdr>
                <w:top w:val="none" w:sz="0" w:space="0" w:color="auto"/>
                <w:left w:val="none" w:sz="0" w:space="0" w:color="auto"/>
                <w:bottom w:val="none" w:sz="0" w:space="0" w:color="auto"/>
                <w:right w:val="none" w:sz="0" w:space="0" w:color="auto"/>
              </w:divBdr>
            </w:div>
            <w:div w:id="1048650526">
              <w:marLeft w:val="0"/>
              <w:marRight w:val="0"/>
              <w:marTop w:val="0"/>
              <w:marBottom w:val="0"/>
              <w:divBdr>
                <w:top w:val="none" w:sz="0" w:space="0" w:color="auto"/>
                <w:left w:val="none" w:sz="0" w:space="0" w:color="auto"/>
                <w:bottom w:val="none" w:sz="0" w:space="0" w:color="auto"/>
                <w:right w:val="none" w:sz="0" w:space="0" w:color="auto"/>
              </w:divBdr>
            </w:div>
            <w:div w:id="710811450">
              <w:marLeft w:val="0"/>
              <w:marRight w:val="0"/>
              <w:marTop w:val="0"/>
              <w:marBottom w:val="0"/>
              <w:divBdr>
                <w:top w:val="none" w:sz="0" w:space="0" w:color="auto"/>
                <w:left w:val="none" w:sz="0" w:space="0" w:color="auto"/>
                <w:bottom w:val="none" w:sz="0" w:space="0" w:color="auto"/>
                <w:right w:val="none" w:sz="0" w:space="0" w:color="auto"/>
              </w:divBdr>
            </w:div>
            <w:div w:id="2064672915">
              <w:marLeft w:val="0"/>
              <w:marRight w:val="0"/>
              <w:marTop w:val="0"/>
              <w:marBottom w:val="0"/>
              <w:divBdr>
                <w:top w:val="none" w:sz="0" w:space="0" w:color="auto"/>
                <w:left w:val="none" w:sz="0" w:space="0" w:color="auto"/>
                <w:bottom w:val="none" w:sz="0" w:space="0" w:color="auto"/>
                <w:right w:val="none" w:sz="0" w:space="0" w:color="auto"/>
              </w:divBdr>
            </w:div>
            <w:div w:id="2068915544">
              <w:marLeft w:val="0"/>
              <w:marRight w:val="0"/>
              <w:marTop w:val="0"/>
              <w:marBottom w:val="0"/>
              <w:divBdr>
                <w:top w:val="none" w:sz="0" w:space="0" w:color="auto"/>
                <w:left w:val="none" w:sz="0" w:space="0" w:color="auto"/>
                <w:bottom w:val="none" w:sz="0" w:space="0" w:color="auto"/>
                <w:right w:val="none" w:sz="0" w:space="0" w:color="auto"/>
              </w:divBdr>
            </w:div>
            <w:div w:id="15668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6.xml"/><Relationship Id="rId21" Type="http://schemas.openxmlformats.org/officeDocument/2006/relationships/control" Target="activeX/activeX11.xml"/><Relationship Id="rId42" Type="http://schemas.openxmlformats.org/officeDocument/2006/relationships/control" Target="activeX/activeX28.xml"/><Relationship Id="rId63" Type="http://schemas.openxmlformats.org/officeDocument/2006/relationships/image" Target="media/image20.wmf"/><Relationship Id="rId84" Type="http://schemas.openxmlformats.org/officeDocument/2006/relationships/control" Target="activeX/activeX50.xml"/><Relationship Id="rId138" Type="http://schemas.openxmlformats.org/officeDocument/2006/relationships/control" Target="activeX/activeX76.xml"/><Relationship Id="rId159" Type="http://schemas.openxmlformats.org/officeDocument/2006/relationships/image" Target="media/image70.wmf"/><Relationship Id="rId170" Type="http://schemas.openxmlformats.org/officeDocument/2006/relationships/theme" Target="theme/theme1.xml"/><Relationship Id="rId107" Type="http://schemas.openxmlformats.org/officeDocument/2006/relationships/control" Target="activeX/activeX61.xml"/><Relationship Id="rId11" Type="http://schemas.openxmlformats.org/officeDocument/2006/relationships/control" Target="activeX/activeX4.xml"/><Relationship Id="rId32" Type="http://schemas.openxmlformats.org/officeDocument/2006/relationships/control" Target="activeX/activeX20.xml"/><Relationship Id="rId53" Type="http://schemas.openxmlformats.org/officeDocument/2006/relationships/control" Target="activeX/activeX36.xml"/><Relationship Id="rId74" Type="http://schemas.openxmlformats.org/officeDocument/2006/relationships/control" Target="activeX/activeX45.xml"/><Relationship Id="rId128" Type="http://schemas.openxmlformats.org/officeDocument/2006/relationships/image" Target="media/image54.wmf"/><Relationship Id="rId149" Type="http://schemas.openxmlformats.org/officeDocument/2006/relationships/image" Target="media/image65.wmf"/><Relationship Id="rId5" Type="http://schemas.openxmlformats.org/officeDocument/2006/relationships/control" Target="activeX/activeX1.xml"/><Relationship Id="rId95" Type="http://schemas.openxmlformats.org/officeDocument/2006/relationships/control" Target="activeX/activeX55.xml"/><Relationship Id="rId160" Type="http://schemas.openxmlformats.org/officeDocument/2006/relationships/control" Target="activeX/activeX87.xml"/><Relationship Id="rId22" Type="http://schemas.openxmlformats.org/officeDocument/2006/relationships/control" Target="activeX/activeX12.xml"/><Relationship Id="rId43" Type="http://schemas.openxmlformats.org/officeDocument/2006/relationships/image" Target="media/image12.wmf"/><Relationship Id="rId64" Type="http://schemas.openxmlformats.org/officeDocument/2006/relationships/control" Target="activeX/activeX41.xml"/><Relationship Id="rId118" Type="http://schemas.openxmlformats.org/officeDocument/2006/relationships/image" Target="media/image49.wmf"/><Relationship Id="rId139" Type="http://schemas.openxmlformats.org/officeDocument/2006/relationships/image" Target="media/image60.wmf"/><Relationship Id="rId85" Type="http://schemas.openxmlformats.org/officeDocument/2006/relationships/image" Target="media/image32.wmf"/><Relationship Id="rId150" Type="http://schemas.openxmlformats.org/officeDocument/2006/relationships/control" Target="activeX/activeX82.xml"/><Relationship Id="rId12" Type="http://schemas.openxmlformats.org/officeDocument/2006/relationships/image" Target="media/image5.wmf"/><Relationship Id="rId33" Type="http://schemas.openxmlformats.org/officeDocument/2006/relationships/control" Target="activeX/activeX21.xml"/><Relationship Id="rId108" Type="http://schemas.openxmlformats.org/officeDocument/2006/relationships/image" Target="media/image44.wmf"/><Relationship Id="rId129" Type="http://schemas.openxmlformats.org/officeDocument/2006/relationships/control" Target="activeX/activeX72.xml"/><Relationship Id="rId54" Type="http://schemas.openxmlformats.org/officeDocument/2006/relationships/image" Target="media/image15.wmf"/><Relationship Id="rId70" Type="http://schemas.openxmlformats.org/officeDocument/2006/relationships/control" Target="activeX/activeX43.xml"/><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image" Target="media/image38.wmf"/><Relationship Id="rId140" Type="http://schemas.openxmlformats.org/officeDocument/2006/relationships/control" Target="activeX/activeX77.xml"/><Relationship Id="rId145" Type="http://schemas.openxmlformats.org/officeDocument/2006/relationships/image" Target="media/image63.wmf"/><Relationship Id="rId161" Type="http://schemas.openxmlformats.org/officeDocument/2006/relationships/image" Target="media/image71.wmf"/><Relationship Id="rId16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3.xml"/><Relationship Id="rId28" Type="http://schemas.openxmlformats.org/officeDocument/2006/relationships/control" Target="activeX/activeX16.xml"/><Relationship Id="rId49" Type="http://schemas.openxmlformats.org/officeDocument/2006/relationships/control" Target="activeX/activeX33.xml"/><Relationship Id="rId114" Type="http://schemas.openxmlformats.org/officeDocument/2006/relationships/image" Target="media/image47.wmf"/><Relationship Id="rId119" Type="http://schemas.openxmlformats.org/officeDocument/2006/relationships/control" Target="activeX/activeX67.xml"/><Relationship Id="rId44" Type="http://schemas.openxmlformats.org/officeDocument/2006/relationships/control" Target="activeX/activeX29.xml"/><Relationship Id="rId60" Type="http://schemas.openxmlformats.org/officeDocument/2006/relationships/image" Target="media/image18.wmf"/><Relationship Id="rId65" Type="http://schemas.openxmlformats.org/officeDocument/2006/relationships/image" Target="media/image21.jpeg"/><Relationship Id="rId81" Type="http://schemas.openxmlformats.org/officeDocument/2006/relationships/image" Target="media/image30.wmf"/><Relationship Id="rId86" Type="http://schemas.openxmlformats.org/officeDocument/2006/relationships/control" Target="activeX/activeX51.xml"/><Relationship Id="rId130" Type="http://schemas.openxmlformats.org/officeDocument/2006/relationships/image" Target="media/image55.jpeg"/><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control" Target="activeX/activeX85.xml"/><Relationship Id="rId13" Type="http://schemas.openxmlformats.org/officeDocument/2006/relationships/control" Target="activeX/activeX5.xml"/><Relationship Id="rId18" Type="http://schemas.openxmlformats.org/officeDocument/2006/relationships/image" Target="media/image7.wmf"/><Relationship Id="rId39" Type="http://schemas.openxmlformats.org/officeDocument/2006/relationships/control" Target="activeX/activeX25.xml"/><Relationship Id="rId109" Type="http://schemas.openxmlformats.org/officeDocument/2006/relationships/control" Target="activeX/activeX62.xml"/><Relationship Id="rId34" Type="http://schemas.openxmlformats.org/officeDocument/2006/relationships/image" Target="media/image10.wmf"/><Relationship Id="rId50" Type="http://schemas.openxmlformats.org/officeDocument/2006/relationships/control" Target="activeX/activeX34.xml"/><Relationship Id="rId55" Type="http://schemas.openxmlformats.org/officeDocument/2006/relationships/control" Target="activeX/activeX37.xml"/><Relationship Id="rId76" Type="http://schemas.openxmlformats.org/officeDocument/2006/relationships/control" Target="activeX/activeX46.xml"/><Relationship Id="rId97" Type="http://schemas.openxmlformats.org/officeDocument/2006/relationships/control" Target="activeX/activeX56.xml"/><Relationship Id="rId104" Type="http://schemas.openxmlformats.org/officeDocument/2006/relationships/image" Target="media/image42.wmf"/><Relationship Id="rId120" Type="http://schemas.openxmlformats.org/officeDocument/2006/relationships/image" Target="media/image50.wmf"/><Relationship Id="rId125" Type="http://schemas.openxmlformats.org/officeDocument/2006/relationships/control" Target="activeX/activeX70.xml"/><Relationship Id="rId141" Type="http://schemas.openxmlformats.org/officeDocument/2006/relationships/image" Target="media/image61.wmf"/><Relationship Id="rId146" Type="http://schemas.openxmlformats.org/officeDocument/2006/relationships/control" Target="activeX/activeX80.xml"/><Relationship Id="rId167" Type="http://schemas.openxmlformats.org/officeDocument/2006/relationships/image" Target="media/image74.wmf"/><Relationship Id="rId7" Type="http://schemas.openxmlformats.org/officeDocument/2006/relationships/control" Target="activeX/activeX2.xml"/><Relationship Id="rId71" Type="http://schemas.openxmlformats.org/officeDocument/2006/relationships/image" Target="media/image25.wmf"/><Relationship Id="rId92" Type="http://schemas.openxmlformats.org/officeDocument/2006/relationships/control" Target="activeX/activeX54.xml"/><Relationship Id="rId16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control" Target="activeX/activeX14.xml"/><Relationship Id="rId40" Type="http://schemas.openxmlformats.org/officeDocument/2006/relationships/control" Target="activeX/activeX26.xml"/><Relationship Id="rId45" Type="http://schemas.openxmlformats.org/officeDocument/2006/relationships/image" Target="media/image13.wmf"/><Relationship Id="rId66" Type="http://schemas.openxmlformats.org/officeDocument/2006/relationships/image" Target="media/image22.wmf"/><Relationship Id="rId87" Type="http://schemas.openxmlformats.org/officeDocument/2006/relationships/image" Target="media/image33.wmf"/><Relationship Id="rId110" Type="http://schemas.openxmlformats.org/officeDocument/2006/relationships/image" Target="media/image45.wmf"/><Relationship Id="rId115" Type="http://schemas.openxmlformats.org/officeDocument/2006/relationships/control" Target="activeX/activeX65.xml"/><Relationship Id="rId131" Type="http://schemas.openxmlformats.org/officeDocument/2006/relationships/image" Target="media/image56.wmf"/><Relationship Id="rId136" Type="http://schemas.openxmlformats.org/officeDocument/2006/relationships/control" Target="activeX/activeX75.xml"/><Relationship Id="rId157" Type="http://schemas.openxmlformats.org/officeDocument/2006/relationships/image" Target="media/image69.wmf"/><Relationship Id="rId61" Type="http://schemas.openxmlformats.org/officeDocument/2006/relationships/control" Target="activeX/activeX40.xml"/><Relationship Id="rId82" Type="http://schemas.openxmlformats.org/officeDocument/2006/relationships/control" Target="activeX/activeX49.xml"/><Relationship Id="rId152" Type="http://schemas.openxmlformats.org/officeDocument/2006/relationships/control" Target="activeX/activeX83.xml"/><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control" Target="activeX/activeX18.xml"/><Relationship Id="rId35" Type="http://schemas.openxmlformats.org/officeDocument/2006/relationships/control" Target="activeX/activeX22.xml"/><Relationship Id="rId56" Type="http://schemas.openxmlformats.org/officeDocument/2006/relationships/image" Target="media/image16.wmf"/><Relationship Id="rId77" Type="http://schemas.openxmlformats.org/officeDocument/2006/relationships/image" Target="media/image28.wmf"/><Relationship Id="rId100" Type="http://schemas.openxmlformats.org/officeDocument/2006/relationships/image" Target="media/image40.wmf"/><Relationship Id="rId105" Type="http://schemas.openxmlformats.org/officeDocument/2006/relationships/control" Target="activeX/activeX60.xml"/><Relationship Id="rId126" Type="http://schemas.openxmlformats.org/officeDocument/2006/relationships/image" Target="media/image53.wmf"/><Relationship Id="rId147" Type="http://schemas.openxmlformats.org/officeDocument/2006/relationships/image" Target="media/image64.wmf"/><Relationship Id="rId168" Type="http://schemas.openxmlformats.org/officeDocument/2006/relationships/control" Target="activeX/activeX91.xml"/><Relationship Id="rId8" Type="http://schemas.openxmlformats.org/officeDocument/2006/relationships/image" Target="media/image3.jpeg"/><Relationship Id="rId51" Type="http://schemas.openxmlformats.org/officeDocument/2006/relationships/control" Target="activeX/activeX35.xml"/><Relationship Id="rId72" Type="http://schemas.openxmlformats.org/officeDocument/2006/relationships/control" Target="activeX/activeX44.xml"/><Relationship Id="rId93" Type="http://schemas.openxmlformats.org/officeDocument/2006/relationships/image" Target="media/image36.jpeg"/><Relationship Id="rId98" Type="http://schemas.openxmlformats.org/officeDocument/2006/relationships/image" Target="media/image39.wmf"/><Relationship Id="rId121" Type="http://schemas.openxmlformats.org/officeDocument/2006/relationships/control" Target="activeX/activeX68.xml"/><Relationship Id="rId142" Type="http://schemas.openxmlformats.org/officeDocument/2006/relationships/control" Target="activeX/activeX78.xml"/><Relationship Id="rId163" Type="http://schemas.openxmlformats.org/officeDocument/2006/relationships/image" Target="media/image72.wmf"/><Relationship Id="rId3" Type="http://schemas.openxmlformats.org/officeDocument/2006/relationships/webSettings" Target="webSettings.xml"/><Relationship Id="rId25" Type="http://schemas.openxmlformats.org/officeDocument/2006/relationships/image" Target="media/image8.wmf"/><Relationship Id="rId46" Type="http://schemas.openxmlformats.org/officeDocument/2006/relationships/control" Target="activeX/activeX30.xml"/><Relationship Id="rId67" Type="http://schemas.openxmlformats.org/officeDocument/2006/relationships/control" Target="activeX/activeX42.xml"/><Relationship Id="rId116" Type="http://schemas.openxmlformats.org/officeDocument/2006/relationships/image" Target="media/image48.wmf"/><Relationship Id="rId137" Type="http://schemas.openxmlformats.org/officeDocument/2006/relationships/image" Target="media/image59.wmf"/><Relationship Id="rId158" Type="http://schemas.openxmlformats.org/officeDocument/2006/relationships/control" Target="activeX/activeX86.xml"/><Relationship Id="rId20" Type="http://schemas.openxmlformats.org/officeDocument/2006/relationships/control" Target="activeX/activeX10.xml"/><Relationship Id="rId41" Type="http://schemas.openxmlformats.org/officeDocument/2006/relationships/control" Target="activeX/activeX27.xml"/><Relationship Id="rId62" Type="http://schemas.openxmlformats.org/officeDocument/2006/relationships/image" Target="media/image19.jpeg"/><Relationship Id="rId83" Type="http://schemas.openxmlformats.org/officeDocument/2006/relationships/image" Target="media/image31.wmf"/><Relationship Id="rId88" Type="http://schemas.openxmlformats.org/officeDocument/2006/relationships/control" Target="activeX/activeX52.xml"/><Relationship Id="rId111" Type="http://schemas.openxmlformats.org/officeDocument/2006/relationships/control" Target="activeX/activeX63.xml"/><Relationship Id="rId132" Type="http://schemas.openxmlformats.org/officeDocument/2006/relationships/control" Target="activeX/activeX73.xml"/><Relationship Id="rId153" Type="http://schemas.openxmlformats.org/officeDocument/2006/relationships/image" Target="media/image67.wmf"/><Relationship Id="rId15" Type="http://schemas.openxmlformats.org/officeDocument/2006/relationships/control" Target="activeX/activeX7.xml"/><Relationship Id="rId36" Type="http://schemas.openxmlformats.org/officeDocument/2006/relationships/image" Target="media/image11.wmf"/><Relationship Id="rId57" Type="http://schemas.openxmlformats.org/officeDocument/2006/relationships/control" Target="activeX/activeX38.xml"/><Relationship Id="rId106" Type="http://schemas.openxmlformats.org/officeDocument/2006/relationships/image" Target="media/image43.wmf"/><Relationship Id="rId127" Type="http://schemas.openxmlformats.org/officeDocument/2006/relationships/control" Target="activeX/activeX71.xml"/><Relationship Id="rId10" Type="http://schemas.openxmlformats.org/officeDocument/2006/relationships/control" Target="activeX/activeX3.xml"/><Relationship Id="rId31" Type="http://schemas.openxmlformats.org/officeDocument/2006/relationships/control" Target="activeX/activeX19.xml"/><Relationship Id="rId52" Type="http://schemas.openxmlformats.org/officeDocument/2006/relationships/image" Target="media/image14.wmf"/><Relationship Id="rId73" Type="http://schemas.openxmlformats.org/officeDocument/2006/relationships/image" Target="media/image26.wmf"/><Relationship Id="rId78" Type="http://schemas.openxmlformats.org/officeDocument/2006/relationships/control" Target="activeX/activeX47.xml"/><Relationship Id="rId94" Type="http://schemas.openxmlformats.org/officeDocument/2006/relationships/image" Target="media/image37.wmf"/><Relationship Id="rId99" Type="http://schemas.openxmlformats.org/officeDocument/2006/relationships/control" Target="activeX/activeX57.xml"/><Relationship Id="rId101" Type="http://schemas.openxmlformats.org/officeDocument/2006/relationships/control" Target="activeX/activeX58.xml"/><Relationship Id="rId122" Type="http://schemas.openxmlformats.org/officeDocument/2006/relationships/image" Target="media/image51.wmf"/><Relationship Id="rId143" Type="http://schemas.openxmlformats.org/officeDocument/2006/relationships/image" Target="media/image62.wmf"/><Relationship Id="rId148" Type="http://schemas.openxmlformats.org/officeDocument/2006/relationships/control" Target="activeX/activeX81.xml"/><Relationship Id="rId164" Type="http://schemas.openxmlformats.org/officeDocument/2006/relationships/control" Target="activeX/activeX89.xml"/><Relationship Id="rId16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wmf"/><Relationship Id="rId26" Type="http://schemas.openxmlformats.org/officeDocument/2006/relationships/control" Target="activeX/activeX15.xml"/><Relationship Id="rId47" Type="http://schemas.openxmlformats.org/officeDocument/2006/relationships/control" Target="activeX/activeX31.xml"/><Relationship Id="rId68" Type="http://schemas.openxmlformats.org/officeDocument/2006/relationships/image" Target="media/image23.jpeg"/><Relationship Id="rId89" Type="http://schemas.openxmlformats.org/officeDocument/2006/relationships/image" Target="media/image34.wmf"/><Relationship Id="rId112" Type="http://schemas.openxmlformats.org/officeDocument/2006/relationships/image" Target="media/image46.wmf"/><Relationship Id="rId133" Type="http://schemas.openxmlformats.org/officeDocument/2006/relationships/image" Target="media/image57.wmf"/><Relationship Id="rId154" Type="http://schemas.openxmlformats.org/officeDocument/2006/relationships/control" Target="activeX/activeX84.xml"/><Relationship Id="rId16" Type="http://schemas.openxmlformats.org/officeDocument/2006/relationships/image" Target="media/image6.wmf"/><Relationship Id="rId37" Type="http://schemas.openxmlformats.org/officeDocument/2006/relationships/control" Target="activeX/activeX23.xml"/><Relationship Id="rId58" Type="http://schemas.openxmlformats.org/officeDocument/2006/relationships/image" Target="media/image17.wmf"/><Relationship Id="rId79" Type="http://schemas.openxmlformats.org/officeDocument/2006/relationships/image" Target="media/image29.wmf"/><Relationship Id="rId102" Type="http://schemas.openxmlformats.org/officeDocument/2006/relationships/image" Target="media/image41.wmf"/><Relationship Id="rId123" Type="http://schemas.openxmlformats.org/officeDocument/2006/relationships/control" Target="activeX/activeX69.xml"/><Relationship Id="rId144" Type="http://schemas.openxmlformats.org/officeDocument/2006/relationships/control" Target="activeX/activeX79.xml"/><Relationship Id="rId90" Type="http://schemas.openxmlformats.org/officeDocument/2006/relationships/control" Target="activeX/activeX53.xml"/><Relationship Id="rId165" Type="http://schemas.openxmlformats.org/officeDocument/2006/relationships/image" Target="media/image73.wmf"/><Relationship Id="rId27" Type="http://schemas.openxmlformats.org/officeDocument/2006/relationships/image" Target="media/image9.wmf"/><Relationship Id="rId48" Type="http://schemas.openxmlformats.org/officeDocument/2006/relationships/control" Target="activeX/activeX32.xml"/><Relationship Id="rId69" Type="http://schemas.openxmlformats.org/officeDocument/2006/relationships/image" Target="media/image24.wmf"/><Relationship Id="rId113" Type="http://schemas.openxmlformats.org/officeDocument/2006/relationships/control" Target="activeX/activeX64.xml"/><Relationship Id="rId134" Type="http://schemas.openxmlformats.org/officeDocument/2006/relationships/control" Target="activeX/activeX74.xml"/><Relationship Id="rId80" Type="http://schemas.openxmlformats.org/officeDocument/2006/relationships/control" Target="activeX/activeX48.xml"/><Relationship Id="rId155" Type="http://schemas.openxmlformats.org/officeDocument/2006/relationships/image" Target="media/image68.wmf"/><Relationship Id="rId17" Type="http://schemas.openxmlformats.org/officeDocument/2006/relationships/control" Target="activeX/activeX8.xml"/><Relationship Id="rId38" Type="http://schemas.openxmlformats.org/officeDocument/2006/relationships/control" Target="activeX/activeX24.xml"/><Relationship Id="rId59" Type="http://schemas.openxmlformats.org/officeDocument/2006/relationships/control" Target="activeX/activeX39.xml"/><Relationship Id="rId103" Type="http://schemas.openxmlformats.org/officeDocument/2006/relationships/control" Target="activeX/activeX59.xml"/><Relationship Id="rId124" Type="http://schemas.openxmlformats.org/officeDocument/2006/relationships/image" Target="media/image5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2018-12-06T04:29:00Z</dcterms:created>
  <dcterms:modified xsi:type="dcterms:W3CDTF">2018-12-06T04:30:00Z</dcterms:modified>
</cp:coreProperties>
</file>