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6A2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雨季建筑施工原则是“室内工程雨季不影响施工，室外工程小雨不间断施工，大雨期间暂停施工，大雨过后即可施工，暴雨过后不影响施工”。</w:t>
      </w:r>
    </w:p>
    <w:p w14:paraId="022867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bdr w:val="none" w:color="auto" w:sz="0" w:space="0"/>
        </w:rPr>
        <w:t>为确保雨季正常施工生产，保证工程实体、材料、设备、设施等不受损失，无安全责任事故，应从以下几个方面予以落实：</w:t>
      </w:r>
    </w:p>
    <w:p w14:paraId="6E6A2F6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一、施工现场防雨措施</w:t>
      </w:r>
    </w:p>
    <w:p w14:paraId="7ECA2F0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1、根据施工平面图、排水总平面图，利用自然地形确定排水方向，按规定坡度挖好排水沟，确保排水畅通无阻。</w:t>
      </w:r>
    </w:p>
    <w:p w14:paraId="14A4C098">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68625"/>
            <wp:effectExtent l="0" t="0" r="5080" b="3175"/>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4"/>
                    <a:stretch>
                      <a:fillRect/>
                    </a:stretch>
                  </pic:blipFill>
                  <pic:spPr>
                    <a:xfrm>
                      <a:off x="0" y="0"/>
                      <a:ext cx="5271770" cy="2968625"/>
                    </a:xfrm>
                    <a:prstGeom prst="rect">
                      <a:avLst/>
                    </a:prstGeom>
                    <a:noFill/>
                    <a:ln w="9525">
                      <a:noFill/>
                    </a:ln>
                  </pic:spPr>
                </pic:pic>
              </a:graphicData>
            </a:graphic>
          </wp:inline>
        </w:drawing>
      </w:r>
    </w:p>
    <w:p w14:paraId="2ED70E4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2、雨季施工现场临近高地，应在高地边挖好排水沟，处理好危石防止发生滑坡、塌方等灾害。</w:t>
      </w:r>
    </w:p>
    <w:p w14:paraId="4ACA1415">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3529965"/>
            <wp:effectExtent l="0" t="0" r="5080" b="1333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271770" cy="3529965"/>
                    </a:xfrm>
                    <a:prstGeom prst="rect">
                      <a:avLst/>
                    </a:prstGeom>
                    <a:noFill/>
                    <a:ln w="9525">
                      <a:noFill/>
                    </a:ln>
                  </pic:spPr>
                </pic:pic>
              </a:graphicData>
            </a:graphic>
          </wp:inline>
        </w:drawing>
      </w:r>
    </w:p>
    <w:p w14:paraId="2924D5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3、原材料、成品、半成品的防护。对材料库全面定期检查，及时维修，四周排水良好，墙基坚固，不漏雨渗水，钢材等材料存放采取相应的防雨措施，确保材料的质量安全。</w:t>
      </w:r>
    </w:p>
    <w:p w14:paraId="305D49A8">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0500" cy="3390265"/>
            <wp:effectExtent l="0" t="0" r="6350" b="6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70500" cy="3390265"/>
                    </a:xfrm>
                    <a:prstGeom prst="rect">
                      <a:avLst/>
                    </a:prstGeom>
                    <a:noFill/>
                    <a:ln w="9525">
                      <a:noFill/>
                    </a:ln>
                  </pic:spPr>
                </pic:pic>
              </a:graphicData>
            </a:graphic>
          </wp:inline>
        </w:drawing>
      </w:r>
    </w:p>
    <w:p w14:paraId="755FA7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4、严格按防汛要求设置连续、畅通的排水设施和应急物资，如水泵及相关的器材、塑料布、油毡等材料。</w:t>
      </w:r>
    </w:p>
    <w:p w14:paraId="37CF9020">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731135"/>
            <wp:effectExtent l="0" t="0" r="5080" b="1206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5271770" cy="2731135"/>
                    </a:xfrm>
                    <a:prstGeom prst="rect">
                      <a:avLst/>
                    </a:prstGeom>
                    <a:noFill/>
                    <a:ln w="9525">
                      <a:noFill/>
                    </a:ln>
                  </pic:spPr>
                </pic:pic>
              </a:graphicData>
            </a:graphic>
          </wp:inline>
        </w:drawing>
      </w:r>
    </w:p>
    <w:p w14:paraId="35E525B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二、土方工程与基础工程防雨措施</w:t>
      </w:r>
    </w:p>
    <w:p w14:paraId="607F08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雨期开挖基槽（坑）或管沟时，应注意边坡稳定。必要时可适当放缓边坡度或设置支撑。施工时应加强对边坡和支撑的检查控制；对于已开挖好的基槽（坑）或管沟要设置支撑；正在开挖的以放缓边坡为主辅以支撑；雨水影响较大时停止施工。</w:t>
      </w:r>
    </w:p>
    <w:p w14:paraId="526EF8D2">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531110"/>
            <wp:effectExtent l="0" t="0" r="5080" b="254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271770" cy="2531110"/>
                    </a:xfrm>
                    <a:prstGeom prst="rect">
                      <a:avLst/>
                    </a:prstGeom>
                    <a:noFill/>
                    <a:ln w="9525">
                      <a:noFill/>
                    </a:ln>
                  </pic:spPr>
                </pic:pic>
              </a:graphicData>
            </a:graphic>
          </wp:inline>
        </w:drawing>
      </w:r>
    </w:p>
    <w:p w14:paraId="0B0A7D8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2、雨期施工的工作面不宜过大，应逐段、逐片的分期完成，雨量大时，应停止大面积的土方施工；基础挖到标高后，及时验收并浇筑混凝土垫层。</w:t>
      </w:r>
    </w:p>
    <w:p w14:paraId="2B6BBBAE">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797810"/>
            <wp:effectExtent l="0" t="0" r="5080" b="2540"/>
            <wp:docPr id="1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61"/>
                    <pic:cNvPicPr>
                      <a:picLocks noChangeAspect="1"/>
                    </pic:cNvPicPr>
                  </pic:nvPicPr>
                  <pic:blipFill>
                    <a:blip r:embed="rId9"/>
                    <a:stretch>
                      <a:fillRect/>
                    </a:stretch>
                  </pic:blipFill>
                  <pic:spPr>
                    <a:xfrm>
                      <a:off x="0" y="0"/>
                      <a:ext cx="5271770" cy="2797810"/>
                    </a:xfrm>
                    <a:prstGeom prst="rect">
                      <a:avLst/>
                    </a:prstGeom>
                    <a:noFill/>
                    <a:ln w="9525">
                      <a:noFill/>
                    </a:ln>
                  </pic:spPr>
                </pic:pic>
              </a:graphicData>
            </a:graphic>
          </wp:inline>
        </w:drawing>
      </w:r>
    </w:p>
    <w:p w14:paraId="4DB761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3、对雨前回填的土方，应及时进行碾压并使其表面形成一定的坡度，以便雨水能自动排出。</w:t>
      </w:r>
    </w:p>
    <w:p w14:paraId="01294629">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78150"/>
            <wp:effectExtent l="0" t="0" r="5080" b="12700"/>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10"/>
                    <a:stretch>
                      <a:fillRect/>
                    </a:stretch>
                  </pic:blipFill>
                  <pic:spPr>
                    <a:xfrm>
                      <a:off x="0" y="0"/>
                      <a:ext cx="5271770" cy="2978150"/>
                    </a:xfrm>
                    <a:prstGeom prst="rect">
                      <a:avLst/>
                    </a:prstGeom>
                    <a:noFill/>
                    <a:ln w="9525">
                      <a:noFill/>
                    </a:ln>
                  </pic:spPr>
                </pic:pic>
              </a:graphicData>
            </a:graphic>
          </wp:inline>
        </w:drawing>
      </w:r>
    </w:p>
    <w:p w14:paraId="3B5BEA7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4、基坑上口3m范围内严禁有堆放物和弃土，基坑（槽）挖完后及时组织打混凝土垫层，基坑周围设排水沟和集水井，随时保护排水畅通。</w:t>
      </w:r>
    </w:p>
    <w:p w14:paraId="4A9F841F">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3863340"/>
            <wp:effectExtent l="0" t="0" r="5080" b="3810"/>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11"/>
                    <a:stretch>
                      <a:fillRect/>
                    </a:stretch>
                  </pic:blipFill>
                  <pic:spPr>
                    <a:xfrm>
                      <a:off x="0" y="0"/>
                      <a:ext cx="5271770" cy="3863340"/>
                    </a:xfrm>
                    <a:prstGeom prst="rect">
                      <a:avLst/>
                    </a:prstGeom>
                    <a:noFill/>
                    <a:ln w="9525">
                      <a:noFill/>
                    </a:ln>
                  </pic:spPr>
                </pic:pic>
              </a:graphicData>
            </a:graphic>
          </wp:inline>
        </w:drawing>
      </w:r>
    </w:p>
    <w:p w14:paraId="682F258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5、基坑开挖时，应沿基坑边做挡水墙，并在基坑四周设集水坑或排水沟，防止地面水灌入基坑。受水浸基坑打垫层前应将稀泥除净方可进行施工。</w:t>
      </w:r>
    </w:p>
    <w:p w14:paraId="2B46CF3E">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21000"/>
            <wp:effectExtent l="0" t="0" r="5080" b="1270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2"/>
                    <a:stretch>
                      <a:fillRect/>
                    </a:stretch>
                  </pic:blipFill>
                  <pic:spPr>
                    <a:xfrm>
                      <a:off x="0" y="0"/>
                      <a:ext cx="5271770" cy="2921000"/>
                    </a:xfrm>
                    <a:prstGeom prst="rect">
                      <a:avLst/>
                    </a:prstGeom>
                    <a:noFill/>
                    <a:ln w="9525">
                      <a:noFill/>
                    </a:ln>
                  </pic:spPr>
                </pic:pic>
              </a:graphicData>
            </a:graphic>
          </wp:inline>
        </w:drawing>
      </w:r>
    </w:p>
    <w:p w14:paraId="695B15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6、施工中，取土、运土、铺填、压实等各工序应连续进行，雨前应及时压完已填土层，并做成一定坡势，以便排除雨水。</w:t>
      </w:r>
    </w:p>
    <w:p w14:paraId="6CC6F5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三、砌体工程防雨措施</w:t>
      </w:r>
    </w:p>
    <w:p w14:paraId="347FA2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1、雨季施工不宜使用过湿的砖石，以避免砂浆流失，影响砌体质量，砖在雨期必须集中堆放，不宜浇水。</w:t>
      </w:r>
    </w:p>
    <w:p w14:paraId="3B87B75E">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78150"/>
            <wp:effectExtent l="0" t="0" r="5080" b="12700"/>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5271770" cy="2978150"/>
                    </a:xfrm>
                    <a:prstGeom prst="rect">
                      <a:avLst/>
                    </a:prstGeom>
                    <a:noFill/>
                    <a:ln w="9525">
                      <a:noFill/>
                    </a:ln>
                  </pic:spPr>
                </pic:pic>
              </a:graphicData>
            </a:graphic>
          </wp:inline>
        </w:drawing>
      </w:r>
    </w:p>
    <w:p w14:paraId="4CFCDC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2、稳定性较差的窗间墙、独立砖柱，应加设临时支撑或及时浇筑圈梁，以增加墙体稳定性。</w:t>
      </w:r>
    </w:p>
    <w:p w14:paraId="3622645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3、砌体施工时，内外墙要尽量同时砌筑，并注意转角及丁字墙间的连接要同时跟上。遇台风时，应在与风向相反的方向加临时支撑，以保护墙体的稳定性。</w:t>
      </w:r>
    </w:p>
    <w:p w14:paraId="1EACFF0C">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59100"/>
            <wp:effectExtent l="0" t="0" r="5080" b="12700"/>
            <wp:docPr id="2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66"/>
                    <pic:cNvPicPr>
                      <a:picLocks noChangeAspect="1"/>
                    </pic:cNvPicPr>
                  </pic:nvPicPr>
                  <pic:blipFill>
                    <a:blip r:embed="rId14"/>
                    <a:stretch>
                      <a:fillRect/>
                    </a:stretch>
                  </pic:blipFill>
                  <pic:spPr>
                    <a:xfrm>
                      <a:off x="0" y="0"/>
                      <a:ext cx="5271770" cy="2959100"/>
                    </a:xfrm>
                    <a:prstGeom prst="rect">
                      <a:avLst/>
                    </a:prstGeom>
                    <a:noFill/>
                    <a:ln w="9525">
                      <a:noFill/>
                    </a:ln>
                  </pic:spPr>
                </pic:pic>
              </a:graphicData>
            </a:graphic>
          </wp:inline>
        </w:drawing>
      </w:r>
    </w:p>
    <w:p w14:paraId="4299FF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4、砌体砂浆的拌和量不宜过多，应以能满足砌筑需要为宜。拌好的砂浆要注意防止雨水的冲刷。</w:t>
      </w:r>
    </w:p>
    <w:p w14:paraId="4C0526CA">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78150"/>
            <wp:effectExtent l="0" t="0" r="5080" b="12700"/>
            <wp:docPr id="1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67"/>
                    <pic:cNvPicPr>
                      <a:picLocks noChangeAspect="1"/>
                    </pic:cNvPicPr>
                  </pic:nvPicPr>
                  <pic:blipFill>
                    <a:blip r:embed="rId15"/>
                    <a:stretch>
                      <a:fillRect/>
                    </a:stretch>
                  </pic:blipFill>
                  <pic:spPr>
                    <a:xfrm>
                      <a:off x="0" y="0"/>
                      <a:ext cx="5271770" cy="2978150"/>
                    </a:xfrm>
                    <a:prstGeom prst="rect">
                      <a:avLst/>
                    </a:prstGeom>
                    <a:noFill/>
                    <a:ln w="9525">
                      <a:noFill/>
                    </a:ln>
                  </pic:spPr>
                </pic:pic>
              </a:graphicData>
            </a:graphic>
          </wp:inline>
        </w:drawing>
      </w:r>
    </w:p>
    <w:p w14:paraId="22CF85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91919"/>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p>
    <w:p w14:paraId="7B404B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四、模板工程施工防雨措施</w:t>
      </w:r>
    </w:p>
    <w:p w14:paraId="5B7BC8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1、各施工现场模板堆放要下设垫木，上部采取防雨措施，周围不得有积水。</w:t>
      </w:r>
    </w:p>
    <w:p w14:paraId="2617A367">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68625"/>
            <wp:effectExtent l="0" t="0" r="5080" b="3175"/>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6"/>
                    <a:stretch>
                      <a:fillRect/>
                    </a:stretch>
                  </pic:blipFill>
                  <pic:spPr>
                    <a:xfrm>
                      <a:off x="0" y="0"/>
                      <a:ext cx="5271770" cy="2968625"/>
                    </a:xfrm>
                    <a:prstGeom prst="rect">
                      <a:avLst/>
                    </a:prstGeom>
                    <a:noFill/>
                    <a:ln w="9525">
                      <a:noFill/>
                    </a:ln>
                  </pic:spPr>
                </pic:pic>
              </a:graphicData>
            </a:graphic>
          </wp:inline>
        </w:drawing>
      </w:r>
    </w:p>
    <w:p w14:paraId="145E34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2、模板支撑处地基应坚实或加好垫板，雨后及时检查支撑是否牢固；将雨水及时排到排水沟内，防止场地内积水。</w:t>
      </w:r>
    </w:p>
    <w:p w14:paraId="53A8CA6A">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3092450"/>
            <wp:effectExtent l="0" t="0" r="5080" b="1270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17"/>
                    <a:stretch>
                      <a:fillRect/>
                    </a:stretch>
                  </pic:blipFill>
                  <pic:spPr>
                    <a:xfrm>
                      <a:off x="0" y="0"/>
                      <a:ext cx="5271770" cy="3092450"/>
                    </a:xfrm>
                    <a:prstGeom prst="rect">
                      <a:avLst/>
                    </a:prstGeom>
                    <a:noFill/>
                    <a:ln w="9525">
                      <a:noFill/>
                    </a:ln>
                  </pic:spPr>
                </pic:pic>
              </a:graphicData>
            </a:graphic>
          </wp:inline>
        </w:drawing>
      </w:r>
    </w:p>
    <w:p w14:paraId="3596AA5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3、拆模后，模板要及时修理并涂刷隔离剂。</w:t>
      </w:r>
    </w:p>
    <w:p w14:paraId="17D6C28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五、钢筋工程施工防雨措施</w:t>
      </w:r>
    </w:p>
    <w:p w14:paraId="48F83FE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1、钢筋应堆放在垫木或石子隔离层上，堆放地势高于周围地面，周围不得有积水，对加工好的钢筋要用塑料布覆盖，防止雨水对钢筋产生锈蚀， 防止积水浸泡和泥土污染钢筋。</w:t>
      </w:r>
    </w:p>
    <w:p w14:paraId="716C6D09">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40050"/>
            <wp:effectExtent l="0" t="0" r="5080" b="1270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5271770" cy="2940050"/>
                    </a:xfrm>
                    <a:prstGeom prst="rect">
                      <a:avLst/>
                    </a:prstGeom>
                    <a:noFill/>
                    <a:ln w="9525">
                      <a:noFill/>
                    </a:ln>
                  </pic:spPr>
                </pic:pic>
              </a:graphicData>
            </a:graphic>
          </wp:inline>
        </w:drawing>
      </w:r>
    </w:p>
    <w:p w14:paraId="1AEC2E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2、锈蚀严重的钢筋使用前要进行除锈，并试验确定是否降级处理。</w:t>
      </w:r>
    </w:p>
    <w:p w14:paraId="1C975A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六、混凝土工程施工防雨措施</w:t>
      </w:r>
    </w:p>
    <w:p w14:paraId="76320D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混凝土浇筑前应及时了解天气预报，尽量利用非雨天气组织施工。如果在混凝土浇筑过程中遇雨，应及时用塑料布或雨布遮盖。混凝土初凝前，应采取防雨措施，用塑料薄膜保护。混凝土浇筑不得在中雨以上进行，遇雨停工时应采取防雨措施。</w:t>
      </w:r>
    </w:p>
    <w:p w14:paraId="028644AC">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68625"/>
            <wp:effectExtent l="0" t="0" r="5080" b="3175"/>
            <wp:docPr id="1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71"/>
                    <pic:cNvPicPr>
                      <a:picLocks noChangeAspect="1"/>
                    </pic:cNvPicPr>
                  </pic:nvPicPr>
                  <pic:blipFill>
                    <a:blip r:embed="rId19"/>
                    <a:stretch>
                      <a:fillRect/>
                    </a:stretch>
                  </pic:blipFill>
                  <pic:spPr>
                    <a:xfrm>
                      <a:off x="0" y="0"/>
                      <a:ext cx="5271770" cy="2968625"/>
                    </a:xfrm>
                    <a:prstGeom prst="rect">
                      <a:avLst/>
                    </a:prstGeom>
                    <a:noFill/>
                    <a:ln w="9525">
                      <a:noFill/>
                    </a:ln>
                  </pic:spPr>
                </pic:pic>
              </a:graphicData>
            </a:graphic>
          </wp:inline>
        </w:drawing>
      </w:r>
    </w:p>
    <w:p w14:paraId="290BB0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2、下雨时不得进行钢筋焊接、对接等工作，急需时应做好防雨工作或将施工作业移至室内进行；刚焊接好的钢筋接头部位应防雨水浇淋，以免接头骤然冷却发生脆裂影响建筑物的质量。</w:t>
      </w:r>
    </w:p>
    <w:p w14:paraId="0B54DC18">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68625"/>
            <wp:effectExtent l="0" t="0" r="5080" b="3175"/>
            <wp:docPr id="2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IMG_272"/>
                    <pic:cNvPicPr>
                      <a:picLocks noChangeAspect="1"/>
                    </pic:cNvPicPr>
                  </pic:nvPicPr>
                  <pic:blipFill>
                    <a:blip r:embed="rId20"/>
                    <a:stretch>
                      <a:fillRect/>
                    </a:stretch>
                  </pic:blipFill>
                  <pic:spPr>
                    <a:xfrm>
                      <a:off x="0" y="0"/>
                      <a:ext cx="5271770" cy="2968625"/>
                    </a:xfrm>
                    <a:prstGeom prst="rect">
                      <a:avLst/>
                    </a:prstGeom>
                    <a:noFill/>
                    <a:ln w="9525">
                      <a:noFill/>
                    </a:ln>
                  </pic:spPr>
                </pic:pic>
              </a:graphicData>
            </a:graphic>
          </wp:inline>
        </w:drawing>
      </w:r>
    </w:p>
    <w:p w14:paraId="4AFAC8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七、吊装工程施工防雨措施</w:t>
      </w:r>
    </w:p>
    <w:p w14:paraId="3B0EB1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1、构件堆放地点要平整坚实，周围要作好排水工作，严禁构件堆放区积水、浸泡，防止泥土粘到预埋件上。塔式起重机路基，必须高出自然地面15cm，严禁雨水浸泡路基。</w:t>
      </w:r>
    </w:p>
    <w:p w14:paraId="39FD24EB">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78150"/>
            <wp:effectExtent l="0" t="0" r="5080" b="1270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21"/>
                    <a:stretch>
                      <a:fillRect/>
                    </a:stretch>
                  </pic:blipFill>
                  <pic:spPr>
                    <a:xfrm>
                      <a:off x="0" y="0"/>
                      <a:ext cx="5271770" cy="2978150"/>
                    </a:xfrm>
                    <a:prstGeom prst="rect">
                      <a:avLst/>
                    </a:prstGeom>
                    <a:noFill/>
                    <a:ln w="9525">
                      <a:noFill/>
                    </a:ln>
                  </pic:spPr>
                </pic:pic>
              </a:graphicData>
            </a:graphic>
          </wp:inline>
        </w:drawing>
      </w:r>
    </w:p>
    <w:p w14:paraId="569E2F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2、雨后吊装时，应首先检查吊车本身的稳定性，确认吊车本身安全未受到雨水破坏时再做试吊，将构件吊至1m左右，往返上下数次稳定后再进行吊装工作。</w:t>
      </w:r>
    </w:p>
    <w:p w14:paraId="29752B45">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87675"/>
            <wp:effectExtent l="0" t="0" r="5080" b="3175"/>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22"/>
                    <a:stretch>
                      <a:fillRect/>
                    </a:stretch>
                  </pic:blipFill>
                  <pic:spPr>
                    <a:xfrm>
                      <a:off x="0" y="0"/>
                      <a:ext cx="5271770" cy="2987675"/>
                    </a:xfrm>
                    <a:prstGeom prst="rect">
                      <a:avLst/>
                    </a:prstGeom>
                    <a:noFill/>
                    <a:ln w="9525">
                      <a:noFill/>
                    </a:ln>
                  </pic:spPr>
                </pic:pic>
              </a:graphicData>
            </a:graphic>
          </wp:inline>
        </w:drawing>
      </w:r>
    </w:p>
    <w:p w14:paraId="3152719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由于构件表面及吊装绳索被淋湿，导致绳索与构件之间摩擦系数降低，可能发生构件滑落等严重的质量安全事故；此时进行吊装工作应加倍注意，必要时可采取增加绳索与构件表面粗糙度等措施来保护吊装工作的安全进行。</w:t>
      </w:r>
    </w:p>
    <w:p w14:paraId="4D12A7CA">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59100"/>
            <wp:effectExtent l="0" t="0" r="5080" b="1270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23"/>
                    <a:stretch>
                      <a:fillRect/>
                    </a:stretch>
                  </pic:blipFill>
                  <pic:spPr>
                    <a:xfrm>
                      <a:off x="0" y="0"/>
                      <a:ext cx="5271770" cy="2959100"/>
                    </a:xfrm>
                    <a:prstGeom prst="rect">
                      <a:avLst/>
                    </a:prstGeom>
                    <a:noFill/>
                    <a:ln w="9525">
                      <a:noFill/>
                    </a:ln>
                  </pic:spPr>
                </pic:pic>
              </a:graphicData>
            </a:graphic>
          </wp:inline>
        </w:drawing>
      </w:r>
    </w:p>
    <w:p w14:paraId="48C1DC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4、六级以上风力或暴雨天气停止一切吊装作业。</w:t>
      </w:r>
    </w:p>
    <w:p w14:paraId="37B0BA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八、脚手架工程施工防雨措施</w:t>
      </w:r>
    </w:p>
    <w:p w14:paraId="2866231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1、加固脚手架基础。很多脚手架是直接立于土石基础之上，雨期如遇大雨浸泡就会沉陷，导致脚手架的支撑悬空或脚手架倾覆。为防止此类事故发生，可在脚手架底部加垫钢板或以条石为基础。</w:t>
      </w:r>
    </w:p>
    <w:p w14:paraId="0DB9049F">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59100"/>
            <wp:effectExtent l="0" t="0" r="5080" b="1270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24"/>
                    <a:stretch>
                      <a:fillRect/>
                    </a:stretch>
                  </pic:blipFill>
                  <pic:spPr>
                    <a:xfrm>
                      <a:off x="0" y="0"/>
                      <a:ext cx="5271770" cy="2959100"/>
                    </a:xfrm>
                    <a:prstGeom prst="rect">
                      <a:avLst/>
                    </a:prstGeom>
                    <a:noFill/>
                    <a:ln w="9525">
                      <a:noFill/>
                    </a:ln>
                  </pic:spPr>
                </pic:pic>
              </a:graphicData>
            </a:graphic>
          </wp:inline>
        </w:drawing>
      </w:r>
    </w:p>
    <w:p w14:paraId="3E8E7D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2、脚手架上的马道等要供人通行的地方应做好防滑与防跌落措施，如及时更换表面过于光滑的踏板、在通道两边加装防护网等。</w:t>
      </w:r>
    </w:p>
    <w:p w14:paraId="39C97E41">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2959100"/>
            <wp:effectExtent l="0" t="0" r="5080" b="12700"/>
            <wp:docPr id="1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IMG_277"/>
                    <pic:cNvPicPr>
                      <a:picLocks noChangeAspect="1"/>
                    </pic:cNvPicPr>
                  </pic:nvPicPr>
                  <pic:blipFill>
                    <a:blip r:embed="rId25"/>
                    <a:stretch>
                      <a:fillRect/>
                    </a:stretch>
                  </pic:blipFill>
                  <pic:spPr>
                    <a:xfrm>
                      <a:off x="0" y="0"/>
                      <a:ext cx="5271770" cy="2959100"/>
                    </a:xfrm>
                    <a:prstGeom prst="rect">
                      <a:avLst/>
                    </a:prstGeom>
                    <a:noFill/>
                    <a:ln w="9525">
                      <a:noFill/>
                    </a:ln>
                  </pic:spPr>
                </pic:pic>
              </a:graphicData>
            </a:graphic>
          </wp:inline>
        </w:drawing>
      </w:r>
    </w:p>
    <w:p w14:paraId="402D4C7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3、雨期不宜在脚手架进行过多施工，工作面不能铺得过大，要控制脚手架上的人员、构件及其它建筑材料的数量，在脚手架上的动作不宜过于激烈。</w:t>
      </w:r>
    </w:p>
    <w:p w14:paraId="48409DA5">
      <w:pPr>
        <w:keepNext w:val="0"/>
        <w:keepLines w:val="0"/>
        <w:widowControl/>
        <w:suppressLineNumbers w:val="0"/>
        <w:jc w:val="left"/>
      </w:pPr>
      <w:bookmarkStart w:id="0" w:name="_GoBack"/>
      <w:r>
        <w:rPr>
          <w:rFonts w:ascii="宋体" w:hAnsi="宋体" w:eastAsia="宋体" w:cs="宋体"/>
          <w:kern w:val="0"/>
          <w:sz w:val="24"/>
          <w:szCs w:val="24"/>
          <w:bdr w:val="none" w:color="auto" w:sz="0" w:space="0"/>
          <w:lang w:val="en-US" w:eastAsia="zh-CN" w:bidi="ar"/>
        </w:rPr>
        <w:drawing>
          <wp:inline distT="0" distB="0" distL="114300" distR="114300">
            <wp:extent cx="5271770" cy="2968625"/>
            <wp:effectExtent l="0" t="0" r="5080" b="3175"/>
            <wp:docPr id="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IMG_278"/>
                    <pic:cNvPicPr>
                      <a:picLocks noChangeAspect="1"/>
                    </pic:cNvPicPr>
                  </pic:nvPicPr>
                  <pic:blipFill>
                    <a:blip r:embed="rId26"/>
                    <a:stretch>
                      <a:fillRect/>
                    </a:stretch>
                  </pic:blipFill>
                  <pic:spPr>
                    <a:xfrm>
                      <a:off x="0" y="0"/>
                      <a:ext cx="5271770" cy="2968625"/>
                    </a:xfrm>
                    <a:prstGeom prst="rect">
                      <a:avLst/>
                    </a:prstGeom>
                    <a:noFill/>
                    <a:ln w="9525">
                      <a:noFill/>
                    </a:ln>
                  </pic:spPr>
                </pic:pic>
              </a:graphicData>
            </a:graphic>
          </wp:inline>
        </w:drawing>
      </w:r>
      <w:bookmarkEnd w:id="0"/>
    </w:p>
    <w:p w14:paraId="5E3C642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4、金属脚手架要做好防漏电措施。脚手架与现场施工电缆（线）的交接处应用良好的绝缘介质隔离，并配以必要的漏电保护装置；或者重新布置现场施工电缆（线），避免与金属脚手架的交接。</w:t>
      </w:r>
    </w:p>
    <w:p w14:paraId="753C3286">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1770" cy="3225800"/>
            <wp:effectExtent l="0" t="0" r="5080" b="12700"/>
            <wp:docPr id="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IMG_279"/>
                    <pic:cNvPicPr>
                      <a:picLocks noChangeAspect="1"/>
                    </pic:cNvPicPr>
                  </pic:nvPicPr>
                  <pic:blipFill>
                    <a:blip r:embed="rId27"/>
                    <a:stretch>
                      <a:fillRect/>
                    </a:stretch>
                  </pic:blipFill>
                  <pic:spPr>
                    <a:xfrm>
                      <a:off x="0" y="0"/>
                      <a:ext cx="5271770" cy="3225800"/>
                    </a:xfrm>
                    <a:prstGeom prst="rect">
                      <a:avLst/>
                    </a:prstGeom>
                    <a:noFill/>
                    <a:ln w="9525">
                      <a:noFill/>
                    </a:ln>
                  </pic:spPr>
                </pic:pic>
              </a:graphicData>
            </a:graphic>
          </wp:inline>
        </w:drawing>
      </w:r>
    </w:p>
    <w:p w14:paraId="475093F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6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webp"/><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2025-10-10T02:44:56Z</dcterms:created>
  <dc:creator>Mayunlong</dc:creator>
  <cp:lastModifiedBy>马云龙灬</cp:lastModifiedBy>
  <dcterms:modified xsi:type="dcterms:W3CDTF">2025-10-10T02:45:19Z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eyJoZGlkIjoiYzYwNzZhNjE5NTJkMzQ2ODAwYjhiYzBhN2RlMGRjNWIiLCJ1c2VySWQiOiIzMzkwNTUwMDIifQ==</vt:lpwstr>
  </property>
  <property fmtid="{D5CDD505-2E9C-101B-9397-08002B2CF9AE}" pid="4" name="ICV">
    <vt:lpwstr>C5951CF805DB45F39E082BF5BA90E1EF_12</vt:lpwstr>
  </property>
</Properties>
</file>