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334E7" w14:textId="5FF0F0B5" w:rsidR="00B20B4E" w:rsidRDefault="002B68AE">
      <w:r>
        <w:t xml:space="preserve">Level </w:t>
      </w:r>
      <w:proofErr w:type="gramStart"/>
      <w:r>
        <w:t xml:space="preserve">1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1번 문제</w:t>
      </w:r>
    </w:p>
    <w:p w14:paraId="3D1C54E5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2B68AE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2B68AE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2B68AE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02F1ACCA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사에서는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부서별로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조사했습니다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예산이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그래서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있도록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하려고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7E66ED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금액만큼을</w:t>
      </w:r>
      <w:proofErr w:type="spellEnd"/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줘야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부서에는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정확히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1,000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원보다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83F45A6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부서별로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budget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지원할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E5FE0F0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1F453A78" w14:textId="77777777" w:rsidR="002B68AE" w:rsidRPr="002B68AE" w:rsidRDefault="002B68AE" w:rsidP="002B68A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부서별로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배열이며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DE0DAEC" w14:textId="77777777" w:rsidR="002B68AE" w:rsidRPr="002B68AE" w:rsidRDefault="002B68AE" w:rsidP="002B68A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d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부서별로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63B5497" w14:textId="77777777" w:rsidR="002B68AE" w:rsidRPr="002B68AE" w:rsidRDefault="002B68AE" w:rsidP="002B68A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budget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예산을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1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10,000,000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292249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014B3426">
          <v:rect id="_x0000_i1031" style="width:0;height:0" o:hralign="center" o:hrstd="t" o:hr="t" fillcolor="#a0a0a0" stroked="f"/>
        </w:pict>
      </w:r>
    </w:p>
    <w:p w14:paraId="0E15270F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2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2628"/>
        <w:gridCol w:w="2159"/>
      </w:tblGrid>
      <w:tr w:rsidR="002B68AE" w:rsidRPr="002B68AE" w14:paraId="69564B17" w14:textId="77777777" w:rsidTr="002B68A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882A70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D0E92B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8E18B2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2B68AE" w:rsidRPr="002B68AE" w14:paraId="55109301" w14:textId="77777777" w:rsidTr="002B68A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8B96CF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[1,3,2,5,4]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255ACA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18DE30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</w:tr>
      <w:tr w:rsidR="002B68AE" w:rsidRPr="002B68AE" w14:paraId="2EE6E190" w14:textId="77777777" w:rsidTr="002B68A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7E476B6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[2,2,3,3]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AB1A6F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21C09B" w14:textId="77777777" w:rsidR="002B68AE" w:rsidRPr="002B68AE" w:rsidRDefault="002B68AE" w:rsidP="002B6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B68AE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</w:tbl>
    <w:p w14:paraId="6A681053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B68AE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35473724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부서에서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5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신청했습니다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예산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원에서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소비되어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정확히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금액만큼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줘야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하므로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원으로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나머지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외에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지원해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방법들은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81B24A4" w14:textId="77777777" w:rsidR="002B68AE" w:rsidRPr="002B68AE" w:rsidRDefault="002B68AE" w:rsidP="002B68A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구매해주려면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5962C6" w14:textId="77777777" w:rsidR="002B68AE" w:rsidRPr="002B68AE" w:rsidRDefault="002B68AE" w:rsidP="002B68A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5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구매해주려면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42F0C70" w14:textId="77777777" w:rsidR="002B68AE" w:rsidRPr="002B68AE" w:rsidRDefault="002B68AE" w:rsidP="002B68A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구매해주려면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BFCFB9A" w14:textId="77777777" w:rsidR="002B68AE" w:rsidRPr="002B68AE" w:rsidRDefault="002B68AE" w:rsidP="002B68A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1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5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신청한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구매해주려면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4D37C3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부서보다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60EE23" w14:textId="77777777" w:rsidR="002B68AE" w:rsidRPr="002B68AE" w:rsidRDefault="002B68AE" w:rsidP="002B68AE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구매해주면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부서의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물품을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구매해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2B68AE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FEC9C02" w14:textId="5F4A43FD" w:rsidR="002B68AE" w:rsidRDefault="002B68AE"/>
    <w:p w14:paraId="3F1F2E61" w14:textId="5252AC2B" w:rsidR="002B68AE" w:rsidRDefault="002B68AE">
      <w:r>
        <w:rPr>
          <w:rFonts w:hint="eastAsia"/>
        </w:rPr>
        <w:t>L</w:t>
      </w:r>
      <w:r>
        <w:t xml:space="preserve">evel </w:t>
      </w:r>
      <w:proofErr w:type="gramStart"/>
      <w:r>
        <w:t>1 :</w:t>
      </w:r>
      <w:proofErr w:type="gramEnd"/>
      <w:r>
        <w:t xml:space="preserve"> 2</w:t>
      </w:r>
      <w:r>
        <w:rPr>
          <w:rFonts w:hint="eastAsia"/>
        </w:rPr>
        <w:t>번 문제</w:t>
      </w:r>
    </w:p>
    <w:p w14:paraId="3810AFEF" w14:textId="77777777" w:rsidR="002B68AE" w:rsidRDefault="002B68AE" w:rsidP="002B68AE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733A2EC0" w14:textId="77777777" w:rsidR="002B68AE" w:rsidRDefault="002B68AE" w:rsidP="002B68AE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</w:t>
      </w:r>
      <w:r>
        <w:rPr>
          <w:rFonts w:ascii="Helvetica" w:hAnsi="Helvetica" w:cs="Helvetica"/>
          <w:color w:val="B2C0CC"/>
          <w:spacing w:val="-2"/>
        </w:rPr>
        <w:t xml:space="preserve"> n</w:t>
      </w:r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대해</w:t>
      </w:r>
      <w:r>
        <w:rPr>
          <w:rFonts w:ascii="Helvetica" w:hAnsi="Helvetica" w:cs="Helvetica"/>
          <w:color w:val="B2C0CC"/>
          <w:spacing w:val="-2"/>
        </w:rPr>
        <w:t>, n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</w:t>
      </w:r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제곱인지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판단하려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>n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</w:t>
      </w:r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제곱이라면</w:t>
      </w:r>
      <w:r>
        <w:rPr>
          <w:rFonts w:ascii="Helvetica" w:hAnsi="Helvetica" w:cs="Helvetica"/>
          <w:color w:val="B2C0CC"/>
          <w:spacing w:val="-2"/>
        </w:rPr>
        <w:t xml:space="preserve"> x+1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리턴하고</w:t>
      </w:r>
      <w:r>
        <w:rPr>
          <w:rFonts w:ascii="Helvetica" w:hAnsi="Helvetica" w:cs="Helvetica"/>
          <w:color w:val="B2C0CC"/>
          <w:spacing w:val="-2"/>
        </w:rPr>
        <w:t>, n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</w:t>
      </w:r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아니라면</w:t>
      </w:r>
      <w:r>
        <w:rPr>
          <w:rFonts w:ascii="Helvetica" w:hAnsi="Helvetica" w:cs="Helvetica"/>
          <w:color w:val="B2C0CC"/>
          <w:spacing w:val="-2"/>
        </w:rPr>
        <w:t xml:space="preserve"> -1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리턴하는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완성하세요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A206E2B" w14:textId="77777777" w:rsidR="002B68AE" w:rsidRDefault="002B68AE" w:rsidP="002B68AE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제한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사항</w:t>
      </w:r>
    </w:p>
    <w:p w14:paraId="692F292E" w14:textId="77777777" w:rsidR="002B68AE" w:rsidRDefault="002B68AE" w:rsidP="002B68AE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, 50000000000000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정수입니다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514BC771" w14:textId="77777777" w:rsidR="002B68AE" w:rsidRDefault="002B68AE" w:rsidP="002B68AE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225"/>
      </w:tblGrid>
      <w:tr w:rsidR="002B68AE" w14:paraId="196EA67B" w14:textId="77777777" w:rsidTr="002B68A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32F0BF2" w14:textId="77777777" w:rsidR="002B68AE" w:rsidRDefault="002B68AE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EEA3136" w14:textId="77777777" w:rsidR="002B68AE" w:rsidRDefault="002B68AE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2B68AE" w14:paraId="312D1B00" w14:textId="77777777" w:rsidTr="002B68A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4F5898F" w14:textId="77777777" w:rsidR="002B68AE" w:rsidRDefault="002B68AE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121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AB1ABA" w14:textId="77777777" w:rsidR="002B68AE" w:rsidRDefault="002B68AE">
            <w:pPr>
              <w:jc w:val="center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144</w:t>
            </w:r>
          </w:p>
        </w:tc>
      </w:tr>
      <w:tr w:rsidR="002B68AE" w14:paraId="773B803E" w14:textId="77777777" w:rsidTr="002B68A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71A924" w14:textId="77777777" w:rsidR="002B68AE" w:rsidRDefault="002B68AE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729142" w14:textId="77777777" w:rsidR="002B68AE" w:rsidRDefault="002B68AE">
            <w:pPr>
              <w:jc w:val="center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-1</w:t>
            </w:r>
          </w:p>
        </w:tc>
      </w:tr>
    </w:tbl>
    <w:p w14:paraId="40B3C09C" w14:textId="77777777" w:rsidR="002B68AE" w:rsidRDefault="002B68AE" w:rsidP="002B68AE">
      <w:pPr>
        <w:pStyle w:val="6"/>
        <w:shd w:val="clear" w:color="auto" w:fill="263747"/>
        <w:rPr>
          <w:rFonts w:ascii="Helvetica" w:hAnsi="Helvetica" w:cs="Helvetica"/>
          <w:b w:val="0"/>
          <w:bCs w:val="0"/>
          <w:color w:val="B2C0CC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B2C0CC"/>
          <w:sz w:val="21"/>
          <w:szCs w:val="21"/>
        </w:rPr>
        <w:t>입출력</w:t>
      </w:r>
      <w:r>
        <w:rPr>
          <w:rFonts w:ascii="Helvetica" w:hAnsi="Helvetica" w:cs="Helvetica"/>
          <w:b w:val="0"/>
          <w:bCs w:val="0"/>
          <w:color w:val="B2C0CC"/>
          <w:sz w:val="21"/>
          <w:szCs w:val="21"/>
        </w:rPr>
        <w:t xml:space="preserve"> </w:t>
      </w:r>
      <w:r>
        <w:rPr>
          <w:rFonts w:ascii="Helvetica" w:hAnsi="Helvetica" w:cs="Helvetica"/>
          <w:b w:val="0"/>
          <w:bCs w:val="0"/>
          <w:color w:val="B2C0CC"/>
          <w:sz w:val="21"/>
          <w:szCs w:val="21"/>
        </w:rPr>
        <w:t>예</w:t>
      </w:r>
      <w:r>
        <w:rPr>
          <w:rFonts w:ascii="Helvetica" w:hAnsi="Helvetica" w:cs="Helvetica"/>
          <w:b w:val="0"/>
          <w:bCs w:val="0"/>
          <w:color w:val="B2C0CC"/>
          <w:sz w:val="21"/>
          <w:szCs w:val="21"/>
        </w:rPr>
        <w:t xml:space="preserve"> </w:t>
      </w:r>
      <w:r>
        <w:rPr>
          <w:rFonts w:ascii="Helvetica" w:hAnsi="Helvetica" w:cs="Helvetica"/>
          <w:b w:val="0"/>
          <w:bCs w:val="0"/>
          <w:color w:val="B2C0CC"/>
          <w:sz w:val="21"/>
          <w:szCs w:val="21"/>
        </w:rPr>
        <w:t>설명</w:t>
      </w:r>
    </w:p>
    <w:p w14:paraId="4AF104B3" w14:textId="77777777" w:rsidR="002B68AE" w:rsidRDefault="002B68AE" w:rsidP="002B68AE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>#1</w:t>
      </w:r>
      <w:r>
        <w:rPr>
          <w:rFonts w:ascii="Helvetica" w:hAnsi="Helvetica" w:cs="Helvetica"/>
          <w:color w:val="B2C0CC"/>
          <w:spacing w:val="-2"/>
        </w:rPr>
        <w:br/>
        <w:t>121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</w:t>
      </w:r>
      <w:r>
        <w:rPr>
          <w:rFonts w:ascii="Helvetica" w:hAnsi="Helvetica" w:cs="Helvetica"/>
          <w:color w:val="B2C0CC"/>
          <w:spacing w:val="-2"/>
        </w:rPr>
        <w:t xml:space="preserve"> 11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제곱이므로</w:t>
      </w:r>
      <w:r>
        <w:rPr>
          <w:rFonts w:ascii="Helvetica" w:hAnsi="Helvetica" w:cs="Helvetica"/>
          <w:color w:val="B2C0CC"/>
          <w:spacing w:val="-2"/>
        </w:rPr>
        <w:t>, (11+1)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제곱한</w:t>
      </w:r>
      <w:r>
        <w:rPr>
          <w:rFonts w:ascii="Helvetica" w:hAnsi="Helvetica" w:cs="Helvetica"/>
          <w:color w:val="B2C0CC"/>
          <w:spacing w:val="-2"/>
        </w:rPr>
        <w:t xml:space="preserve"> 144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1B4E33AD" w14:textId="77777777" w:rsidR="002B68AE" w:rsidRDefault="002B68AE" w:rsidP="002B68AE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>#2</w:t>
      </w:r>
      <w:r>
        <w:rPr>
          <w:rFonts w:ascii="Helvetica" w:hAnsi="Helvetica" w:cs="Helvetica"/>
          <w:color w:val="B2C0CC"/>
          <w:spacing w:val="-2"/>
        </w:rPr>
        <w:br/>
        <w:t>3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제곱이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아니므로</w:t>
      </w:r>
      <w:r>
        <w:rPr>
          <w:rFonts w:ascii="Helvetica" w:hAnsi="Helvetica" w:cs="Helvetica"/>
          <w:color w:val="B2C0CC"/>
          <w:spacing w:val="-2"/>
        </w:rPr>
        <w:t>, -1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48A3DD7D" w14:textId="77777777" w:rsidR="002B68AE" w:rsidRPr="002B68AE" w:rsidRDefault="002B68AE">
      <w:pPr>
        <w:rPr>
          <w:rFonts w:hint="eastAsia"/>
        </w:rPr>
      </w:pPr>
    </w:p>
    <w:sectPr w:rsidR="002B68AE" w:rsidRPr="002B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16C01"/>
    <w:multiLevelType w:val="multilevel"/>
    <w:tmpl w:val="846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D0429"/>
    <w:multiLevelType w:val="multilevel"/>
    <w:tmpl w:val="931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929C1"/>
    <w:multiLevelType w:val="multilevel"/>
    <w:tmpl w:val="223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E"/>
    <w:rsid w:val="002B68AE"/>
    <w:rsid w:val="00B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174F"/>
  <w15:chartTrackingRefBased/>
  <w15:docId w15:val="{F05BDF6D-2197-499C-8B29-9EA97E54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B68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B68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B68AE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B68AE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B6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B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준현</dc:creator>
  <cp:keywords/>
  <dc:description/>
  <cp:lastModifiedBy>박 준현</cp:lastModifiedBy>
  <cp:revision>1</cp:revision>
  <dcterms:created xsi:type="dcterms:W3CDTF">2020-10-02T14:27:00Z</dcterms:created>
  <dcterms:modified xsi:type="dcterms:W3CDTF">2020-10-02T14:29:00Z</dcterms:modified>
</cp:coreProperties>
</file>