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Predictive model</w:t>
      </w:r>
    </w:p>
    <w:p>
      <w:pPr>
        <w:pStyle w:val="Author"/>
      </w:pPr>
      <w:r>
        <w:t xml:space="preserve">Randy</w:t>
      </w:r>
    </w:p>
    <w:p>
      <w:pPr>
        <w:pStyle w:val="Date"/>
      </w:pPr>
      <w:r>
        <w:t xml:space="preserve">August 1, 2025</w:t>
      </w:r>
    </w:p>
    <w:bookmarkStart w:id="9" w:name="goal-for-this-chapter"/>
    <w:p>
      <w:pPr>
        <w:pStyle w:val="Heading2"/>
      </w:pPr>
      <w:r>
        <w:t xml:space="preserve">Goal for this chapter</w:t>
      </w:r>
    </w:p>
    <w:p>
      <w:pPr>
        <w:pStyle w:val="Compact"/>
        <w:numPr>
          <w:ilvl w:val="0"/>
          <w:numId w:val="1001"/>
        </w:numPr>
      </w:pPr>
      <w:r>
        <w:t xml:space="preserve">Prepare a summary for the Tdatas before the meeting</w:t>
      </w:r>
    </w:p>
    <w:p>
      <w:pPr>
        <w:pStyle w:val="Compact"/>
        <w:numPr>
          <w:ilvl w:val="1"/>
          <w:numId w:val="1002"/>
        </w:numPr>
      </w:pPr>
      <w:r>
        <w:t xml:space="preserve">outcomes mainly in T8, T11, T18</w:t>
      </w:r>
    </w:p>
    <w:p>
      <w:pPr>
        <w:pStyle w:val="Compact"/>
        <w:numPr>
          <w:ilvl w:val="0"/>
          <w:numId w:val="1003"/>
        </w:numPr>
      </w:pPr>
      <w:r>
        <w:t xml:space="preserve">Considering predictive models</w:t>
      </w:r>
    </w:p>
    <w:p>
      <w:pPr>
        <w:pStyle w:val="Compact"/>
        <w:numPr>
          <w:ilvl w:val="1"/>
          <w:numId w:val="1004"/>
        </w:numPr>
      </w:pPr>
      <w:r>
        <w:t xml:space="preserve">linear regression change points (calculating the different between two fixed time points)</w:t>
      </w:r>
    </w:p>
    <w:p>
      <w:pPr>
        <w:pStyle w:val="Compact"/>
        <w:numPr>
          <w:ilvl w:val="1"/>
          <w:numId w:val="1005"/>
        </w:numPr>
      </w:pPr>
      <w:r>
        <w:t xml:space="preserve">random forest change points (calculating the different between two fixed time points)</w:t>
      </w:r>
    </w:p>
    <w:p>
      <w:pPr>
        <w:pStyle w:val="Compact"/>
        <w:numPr>
          <w:ilvl w:val="1"/>
          <w:numId w:val="1006"/>
        </w:numPr>
      </w:pPr>
      <w:r>
        <w:t xml:space="preserve">longitudinal random forest (challenge to get conditional random effect for out sample prediction)</w:t>
      </w:r>
    </w:p>
    <w:p>
      <w:pPr>
        <w:pStyle w:val="Compact"/>
        <w:numPr>
          <w:ilvl w:val="1"/>
          <w:numId w:val="1007"/>
        </w:numPr>
      </w:pPr>
      <w:r>
        <w:t xml:space="preserve">A combination of longitudinal random forest and dynamic prediction</w:t>
      </w:r>
    </w:p>
    <w:p>
      <w:pPr>
        <w:pStyle w:val="Compact"/>
        <w:numPr>
          <w:ilvl w:val="0"/>
          <w:numId w:val="1008"/>
        </w:numPr>
      </w:pPr>
      <w:r>
        <w:t xml:space="preserve">run some examples and get familiar with</w:t>
      </w:r>
      <w:r>
        <w:t xml:space="preserve"> </w:t>
      </w:r>
      <w:r>
        <w:rPr>
          <w:rStyle w:val="VerbatimChar"/>
        </w:rPr>
        <w:t xml:space="preserve">LongituRF</w:t>
      </w:r>
    </w:p>
    <w:p>
      <w:pPr>
        <w:pStyle w:val="Compact"/>
        <w:numPr>
          <w:ilvl w:val="0"/>
          <w:numId w:val="1009"/>
        </w:numPr>
      </w:pPr>
      <w:r>
        <w:t xml:space="preserve">You are hunky-dory!</w:t>
      </w:r>
    </w:p>
    <w:p>
      <w:r>
        <w:br w:type="page"/>
      </w:r>
    </w:p>
    <w:bookmarkEnd w:id="9"/>
    <w:bookmarkStart w:id="15" w:name="random-forest-v.s.-linear-model"/>
    <w:p>
      <w:pPr>
        <w:pStyle w:val="Heading2"/>
      </w:pPr>
      <w:r>
        <w:t xml:space="preserve">Random forest v.s. Linear model</w:t>
      </w:r>
    </w:p>
    <w:p>
      <w:pPr>
        <w:pStyle w:val="TableCaption"/>
      </w:pPr>
      <w:r>
        <w:t xml:space="preserve">Random Forest vs. Linear Regression</w:t>
      </w:r>
    </w:p>
    <w:tbl>
      <w:tblPr>
        <w:tblStyle w:val="Table"/>
        <w:tblW w:type="pct" w:w="5000"/>
        <w:tblLayout w:type="fixed"/>
        <w:tblLook w:firstRow="1" w:lastRow="0" w:firstColumn="0" w:lastColumn="0" w:noHBand="0" w:noVBand="0" w:val="0020"/>
        <w:tblCaption w:val="Random Forest vs. Linear Regression"/>
      </w:tblPr>
      <w:tblGrid>
        <w:gridCol w:w="1584"/>
        <w:gridCol w:w="3627"/>
        <w:gridCol w:w="2708"/>
      </w:tblGrid>
      <w:tr>
        <w:trPr>
          <w:tblHeader w:val="on"/>
        </w:trPr>
        <w:tc>
          <w:tcPr/>
          <w:p>
            <w:pPr>
              <w:pStyle w:val="Compact"/>
              <w:jc w:val="left"/>
            </w:pPr>
            <w:r>
              <w:t xml:space="preserve">Feature</w:t>
            </w:r>
          </w:p>
        </w:tc>
        <w:tc>
          <w:tcPr/>
          <w:p>
            <w:pPr>
              <w:pStyle w:val="Compact"/>
              <w:jc w:val="left"/>
            </w:pPr>
            <w:r>
              <w:t xml:space="preserve">Random.Forest</w:t>
            </w:r>
          </w:p>
        </w:tc>
        <w:tc>
          <w:tcPr/>
          <w:p>
            <w:pPr>
              <w:pStyle w:val="Compact"/>
              <w:jc w:val="left"/>
            </w:pPr>
            <w:r>
              <w:t xml:space="preserve">Linear.Regression</w:t>
            </w:r>
          </w:p>
        </w:tc>
      </w:tr>
      <w:tr>
        <w:tc>
          <w:tcPr/>
          <w:p>
            <w:pPr>
              <w:pStyle w:val="Compact"/>
              <w:jc w:val="left"/>
            </w:pPr>
            <w:r>
              <w:t xml:space="preserve">Model type</w:t>
            </w:r>
          </w:p>
        </w:tc>
        <w:tc>
          <w:tcPr/>
          <w:p>
            <w:pPr>
              <w:pStyle w:val="Compact"/>
              <w:jc w:val="left"/>
            </w:pPr>
            <w:r>
              <w:t xml:space="preserve">Nonparametric</w:t>
            </w:r>
          </w:p>
        </w:tc>
        <w:tc>
          <w:tcPr/>
          <w:p>
            <w:pPr>
              <w:pStyle w:val="Compact"/>
              <w:jc w:val="left"/>
            </w:pPr>
            <w:r>
              <w:t xml:space="preserve">Parametric</w:t>
            </w:r>
          </w:p>
        </w:tc>
      </w:tr>
      <w:tr>
        <w:tc>
          <w:tcPr/>
          <w:p>
            <w:pPr>
              <w:pStyle w:val="Compact"/>
              <w:jc w:val="left"/>
            </w:pPr>
            <w:r>
              <w:t xml:space="preserve">Relationship capture</w:t>
            </w:r>
          </w:p>
        </w:tc>
        <w:tc>
          <w:tcPr/>
          <w:p>
            <w:pPr>
              <w:pStyle w:val="Compact"/>
              <w:jc w:val="left"/>
            </w:pPr>
            <w:r>
              <w:t xml:space="preserve">Complex, nonlinear interactions</w:t>
            </w:r>
          </w:p>
        </w:tc>
        <w:tc>
          <w:tcPr/>
          <w:p>
            <w:pPr>
              <w:pStyle w:val="Compact"/>
              <w:jc w:val="left"/>
            </w:pPr>
            <w:r>
              <w:t xml:space="preserve">Linearity or transformed Linearity</w:t>
            </w:r>
          </w:p>
        </w:tc>
      </w:tr>
      <w:tr>
        <w:tc>
          <w:tcPr/>
          <w:p>
            <w:pPr>
              <w:pStyle w:val="Compact"/>
              <w:jc w:val="left"/>
            </w:pPr>
            <w:r>
              <w:t xml:space="preserve">Assumptions</w:t>
            </w:r>
          </w:p>
        </w:tc>
        <w:tc>
          <w:tcPr/>
          <w:p>
            <w:pPr>
              <w:pStyle w:val="Compact"/>
              <w:jc w:val="left"/>
            </w:pPr>
            <w:r>
              <w:t xml:space="preserve">Very few</w:t>
            </w:r>
          </w:p>
        </w:tc>
        <w:tc>
          <w:tcPr/>
          <w:p>
            <w:pPr>
              <w:pStyle w:val="Compact"/>
              <w:jc w:val="left"/>
            </w:pPr>
            <w:r>
              <w:t xml:space="preserve">LI2NE</w:t>
            </w:r>
          </w:p>
        </w:tc>
      </w:tr>
      <w:tr>
        <w:tc>
          <w:tcPr/>
          <w:p>
            <w:pPr>
              <w:pStyle w:val="Compact"/>
              <w:jc w:val="left"/>
            </w:pPr>
            <w:r>
              <w:t xml:space="preserve">Interpretability</w:t>
            </w:r>
          </w:p>
        </w:tc>
        <w:tc>
          <w:tcPr/>
          <w:p>
            <w:pPr>
              <w:pStyle w:val="Compact"/>
              <w:jc w:val="left"/>
            </w:pPr>
            <w:r>
              <w:t xml:space="preserve">Lower interpretability</w:t>
            </w:r>
          </w:p>
        </w:tc>
        <w:tc>
          <w:tcPr/>
          <w:p>
            <w:pPr>
              <w:pStyle w:val="Compact"/>
              <w:jc w:val="left"/>
            </w:pPr>
            <w:r>
              <w:t xml:space="preserve">Inference interpretable</w:t>
            </w:r>
          </w:p>
        </w:tc>
      </w:tr>
      <w:tr>
        <w:tc>
          <w:tcPr/>
          <w:p>
            <w:pPr>
              <w:pStyle w:val="Compact"/>
              <w:jc w:val="left"/>
            </w:pPr>
            <w:r>
              <w:t xml:space="preserve">Handling high-dimensional data</w:t>
            </w:r>
          </w:p>
        </w:tc>
        <w:tc>
          <w:tcPr/>
          <w:p>
            <w:pPr>
              <w:pStyle w:val="Compact"/>
              <w:jc w:val="left"/>
            </w:pPr>
            <w:r>
              <w:t xml:space="preserve">Works well; Without explicit selection</w:t>
            </w:r>
          </w:p>
        </w:tc>
        <w:tc>
          <w:tcPr/>
          <w:p>
            <w:pPr>
              <w:pStyle w:val="Compact"/>
              <w:jc w:val="left"/>
            </w:pPr>
            <w:r>
              <w:t xml:space="preserve">May overfit; need extra regularization</w:t>
            </w:r>
          </w:p>
        </w:tc>
      </w:tr>
      <w:tr>
        <w:tc>
          <w:tcPr/>
          <w:p>
            <w:pPr>
              <w:pStyle w:val="Compact"/>
              <w:jc w:val="left"/>
            </w:pPr>
            <w:r>
              <w:t xml:space="preserve">Overfitting risk</w:t>
            </w:r>
          </w:p>
        </w:tc>
        <w:tc>
          <w:tcPr/>
          <w:p>
            <w:pPr>
              <w:pStyle w:val="Compact"/>
              <w:jc w:val="left"/>
            </w:pPr>
            <w:r>
              <w:t xml:space="preserve">Still overfit if not tuned</w:t>
            </w:r>
          </w:p>
        </w:tc>
        <w:tc>
          <w:tcPr/>
          <w:p>
            <w:pPr>
              <w:pStyle w:val="Compact"/>
              <w:jc w:val="left"/>
            </w:pPr>
            <w:r>
              <w:t xml:space="preserve">Can overfit if model is too complex or unregularized</w:t>
            </w:r>
          </w:p>
        </w:tc>
      </w:tr>
      <w:tr>
        <w:tc>
          <w:tcPr/>
          <w:p>
            <w:pPr>
              <w:pStyle w:val="Compact"/>
              <w:jc w:val="left"/>
            </w:pPr>
            <w:r>
              <w:t xml:space="preserve">Prediction performance</w:t>
            </w:r>
          </w:p>
        </w:tc>
        <w:tc>
          <w:tcPr/>
          <w:p>
            <w:pPr>
              <w:pStyle w:val="Compact"/>
              <w:jc w:val="left"/>
            </w:pPr>
            <w:r>
              <w:t xml:space="preserve">Often better for nonlinear, complex patterns, large number of features</w:t>
            </w:r>
          </w:p>
        </w:tc>
        <w:tc>
          <w:tcPr/>
          <w:p>
            <w:pPr>
              <w:pStyle w:val="Compact"/>
              <w:jc w:val="left"/>
            </w:pPr>
            <w:r>
              <w:t xml:space="preserve">For linear or near-linear relationships</w:t>
            </w:r>
          </w:p>
        </w:tc>
      </w:tr>
      <w:tr>
        <w:tc>
          <w:tcPr/>
          <w:p>
            <w:pPr>
              <w:pStyle w:val="Compact"/>
              <w:jc w:val="left"/>
            </w:pPr>
            <w:r>
              <w:t xml:space="preserve">Computation</w:t>
            </w:r>
          </w:p>
        </w:tc>
        <w:tc>
          <w:tcPr/>
          <w:p>
            <w:pPr>
              <w:pStyle w:val="Compact"/>
              <w:jc w:val="left"/>
            </w:pPr>
            <w:r>
              <w:t xml:space="preserve">More computationally intensive</w:t>
            </w:r>
          </w:p>
        </w:tc>
        <w:tc>
          <w:tcPr/>
          <w:p>
            <w:pPr>
              <w:pStyle w:val="Compact"/>
              <w:jc w:val="left"/>
            </w:pPr>
            <w:r>
              <w:t xml:space="preserve">Computationally efficient</w:t>
            </w:r>
          </w:p>
        </w:tc>
      </w:tr>
    </w:tbl>
    <w:p>
      <w:r>
        <w:br w:type="page"/>
      </w:r>
    </w:p>
    <w:bookmarkStart w:id="10" w:name="challenge-longitudinal-data"/>
    <w:p>
      <w:pPr>
        <w:pStyle w:val="Heading3"/>
      </w:pPr>
      <w:r>
        <w:t xml:space="preserve">Challenge: Longitudinal data</w:t>
      </w:r>
    </w:p>
    <w:p>
      <w:pPr>
        <w:pStyle w:val="FirstParagraph"/>
      </w:pPr>
      <w:r>
        <w:t xml:space="preserve">Random forests are a statistical learning method widely used in many areas of scientific research essentially for its ability to learn complex relationships between input and output variables and also its capacity to handle high-dimensional data.</w:t>
      </w:r>
      <w:r>
        <w:t xml:space="preserve"> </w:t>
      </w:r>
      <w:r>
        <w:t xml:space="preserve">However, current random forests approaches are not flexible enough to handle longitudinal data.</w:t>
      </w:r>
      <w:r>
        <w:t xml:space="preserve"> </w:t>
      </w:r>
      <w:r>
        <w:t xml:space="preserve">Moreover, the existing methods cannot predict for out-sample target, which requires crucial conditional random effects given a new individual without any prior information.</w:t>
      </w:r>
    </w:p>
    <w:p>
      <w:pPr>
        <w:pStyle w:val="BodyText"/>
      </w:pPr>
      <w:r>
        <w:t xml:space="preserve">Can we provide general predictive approach of random forests for high-dimensional longitudinal data, which we estimate this new out-sample target conditional random effects with partial information (at least one observation from the target).</w:t>
      </w:r>
      <w:r>
        <w:t xml:space="preserve"> </w:t>
      </w:r>
      <w:r>
        <w:t xml:space="preserve">To achieve this goal, we need two main components:</w:t>
      </w:r>
      <w:r>
        <w:t xml:space="preserve"> </w:t>
      </w:r>
      <w:r>
        <w:t xml:space="preserve">- a flexible stochastic model which allows the covariance structure to vary over time.</w:t>
      </w:r>
      <w:r>
        <w:t xml:space="preserve"> </w:t>
      </w:r>
      <w:r>
        <w:t xml:space="preserve">- a estimation method which provides the conditional random effects into consideration to build random forests.</w:t>
      </w:r>
    </w:p>
    <w:p>
      <w:pPr>
        <w:pStyle w:val="BodyText"/>
      </w:pPr>
      <m:oMathPara>
        <m:oMathParaPr>
          <m:jc m:val="center"/>
        </m:oMathParaPr>
        <m:oMath>
          <m:sSub>
            <m:e>
              <m:r>
                <m:t>Y</m:t>
              </m:r>
            </m:e>
            <m:sub>
              <m:r>
                <m:t>i</m:t>
              </m:r>
            </m:sub>
          </m:sSub>
          <m:r>
            <m:rPr>
              <m:sty m:val="p"/>
            </m:rPr>
            <m:t>(</m:t>
          </m:r>
          <m:r>
            <m:t>t</m:t>
          </m:r>
          <m:r>
            <m:rPr>
              <m:sty m:val="p"/>
            </m:rPr>
            <m:t>)</m:t>
          </m:r>
          <m:r>
            <m:rPr>
              <m:sty m:val="p"/>
            </m:rPr>
            <m:t>=</m:t>
          </m:r>
          <m:r>
            <m:t>f</m:t>
          </m:r>
          <m:d>
            <m:dPr>
              <m:begChr m:val="("/>
              <m:sepChr m:val=""/>
              <m:endChr m:val=")"/>
              <m:grow/>
            </m:dPr>
            <m:e>
              <m:sSub>
                <m:e>
                  <m:r>
                    <m:t>X</m:t>
                  </m:r>
                </m:e>
                <m:sub>
                  <m:r>
                    <m:t>i</m:t>
                  </m:r>
                </m:sub>
              </m:sSub>
              <m:r>
                <m:rPr>
                  <m:sty m:val="p"/>
                </m:rPr>
                <m:t>(</m:t>
              </m:r>
              <m:r>
                <m:t>t</m:t>
              </m:r>
              <m:r>
                <m:rPr>
                  <m:sty m:val="p"/>
                </m:rPr>
                <m:t>)</m:t>
              </m:r>
            </m:e>
          </m:d>
          <m:r>
            <m:rPr>
              <m:sty m:val="p"/>
            </m:rPr>
            <m:t>+</m:t>
          </m:r>
          <m:sSub>
            <m:e>
              <m:r>
                <m:t>Z</m:t>
              </m:r>
            </m:e>
            <m:sub>
              <m:r>
                <m:t>i</m:t>
              </m:r>
            </m:sub>
          </m:sSub>
          <m:r>
            <m:rPr>
              <m:sty m:val="p"/>
            </m:rPr>
            <m:t>(</m:t>
          </m:r>
          <m:r>
            <m:t>t</m:t>
          </m:r>
          <m:r>
            <m:rPr>
              <m:sty m:val="p"/>
            </m:rPr>
            <m:t>)</m:t>
          </m:r>
          <m:sSub>
            <m:e>
              <m:r>
                <m:t>b</m:t>
              </m:r>
            </m:e>
            <m:sub>
              <m:r>
                <m:t>i</m:t>
              </m:r>
            </m:sub>
          </m:sSub>
          <m:r>
            <m:rPr>
              <m:sty m:val="p"/>
            </m:rPr>
            <m:t>+</m:t>
          </m:r>
          <m:sSub>
            <m:e>
              <m:r>
                <m:t>ω</m:t>
              </m:r>
            </m:e>
            <m:sub>
              <m:r>
                <m:t>i</m:t>
              </m:r>
            </m:sub>
          </m:sSub>
          <m:r>
            <m:rPr>
              <m:sty m:val="p"/>
            </m:rPr>
            <m:t>(</m:t>
          </m:r>
          <m:r>
            <m:t>t</m:t>
          </m:r>
          <m:r>
            <m:rPr>
              <m:sty m:val="p"/>
            </m:rPr>
            <m:t>)</m:t>
          </m:r>
          <m:r>
            <m:rPr>
              <m:sty m:val="p"/>
            </m:rPr>
            <m:t>+</m:t>
          </m:r>
          <m:sSub>
            <m:e>
              <m:r>
                <m:t>ϵ</m:t>
              </m:r>
            </m:e>
            <m:sub>
              <m:r>
                <m:t>i</m:t>
              </m:r>
            </m:sub>
          </m:sSub>
        </m:oMath>
      </m:oMathPara>
    </w:p>
    <w:p>
      <w:pPr>
        <w:numPr>
          <w:ilvl w:val="0"/>
          <w:numId w:val="1010"/>
        </w:numPr>
      </w:pPr>
      <m:oMath>
        <m:sSub>
          <m:e>
            <m:r>
              <m:t>Y</m:t>
            </m:r>
          </m:e>
          <m:sub>
            <m:r>
              <m:t>i</m:t>
            </m:r>
          </m:sub>
        </m:sSub>
        <m:r>
          <m:rPr>
            <m:sty m:val="p"/>
          </m:rPr>
          <m:t>(</m:t>
        </m:r>
        <m:r>
          <m:t>t</m:t>
        </m:r>
        <m:r>
          <m:rPr>
            <m:sty m:val="p"/>
          </m:rPr>
          <m:t>)</m:t>
        </m:r>
      </m:oMath>
      <w:r>
        <w:t xml:space="preserve"> </w:t>
      </w:r>
      <w:r>
        <w:t xml:space="preserve">is the output at time</w:t>
      </w:r>
      <w:r>
        <w:t xml:space="preserve"> </w:t>
      </w:r>
      <m:oMath>
        <m:r>
          <m:t>t</m:t>
        </m:r>
      </m:oMath>
      <w:r>
        <w:t xml:space="preserve"> </w:t>
      </w:r>
      <w:r>
        <w:t xml:space="preserve">for the</w:t>
      </w:r>
      <w:r>
        <w:t xml:space="preserve"> </w:t>
      </w:r>
      <m:oMath>
        <m:r>
          <m:t>i</m:t>
        </m:r>
      </m:oMath>
      <w:r>
        <w:t xml:space="preserve">th individual;</w:t>
      </w:r>
    </w:p>
    <w:p>
      <w:pPr>
        <w:numPr>
          <w:ilvl w:val="0"/>
          <w:numId w:val="1010"/>
        </w:numPr>
      </w:pPr>
      <m:oMath>
        <m:sSub>
          <m:e>
            <m:r>
              <m:t>X</m:t>
            </m:r>
          </m:e>
          <m:sub>
            <m:r>
              <m:t>i</m:t>
            </m:r>
          </m:sub>
        </m:sSub>
        <m:r>
          <m:rPr>
            <m:sty m:val="p"/>
          </m:rPr>
          <m:t>(</m:t>
        </m:r>
        <m:r>
          <m:t>t</m:t>
        </m:r>
        <m:r>
          <m:rPr>
            <m:sty m:val="p"/>
          </m:rPr>
          <m:t>)</m:t>
        </m:r>
      </m:oMath>
      <w:r>
        <w:t xml:space="preserve"> </w:t>
      </w:r>
      <w:r>
        <w:t xml:space="preserve">are the input predictors (fixed effects) at time</w:t>
      </w:r>
      <w:r>
        <w:t xml:space="preserve"> </w:t>
      </w:r>
      <m:oMath>
        <m:r>
          <m:t>t</m:t>
        </m:r>
      </m:oMath>
      <w:r>
        <w:t xml:space="preserve"> </w:t>
      </w:r>
      <w:r>
        <w:t xml:space="preserve">for the</w:t>
      </w:r>
      <w:r>
        <w:t xml:space="preserve"> </w:t>
      </w:r>
      <m:oMath>
        <m:r>
          <m:t>i</m:t>
        </m:r>
      </m:oMath>
      <w:r>
        <w:t xml:space="preserve">th individual;</w:t>
      </w:r>
    </w:p>
    <w:p>
      <w:pPr>
        <w:numPr>
          <w:ilvl w:val="0"/>
          <w:numId w:val="1010"/>
        </w:numPr>
      </w:pPr>
      <m:oMath>
        <m:sSub>
          <m:e>
            <m:r>
              <m:t>Z</m:t>
            </m:r>
          </m:e>
          <m:sub>
            <m:r>
              <m:t>i</m:t>
            </m:r>
          </m:sub>
        </m:sSub>
        <m:r>
          <m:rPr>
            <m:sty m:val="p"/>
          </m:rPr>
          <m:t>(</m:t>
        </m:r>
        <m:r>
          <m:t>t</m:t>
        </m:r>
        <m:r>
          <m:rPr>
            <m:sty m:val="p"/>
          </m:rPr>
          <m:t>)</m:t>
        </m:r>
      </m:oMath>
      <w:r>
        <w:t xml:space="preserve"> </w:t>
      </w:r>
      <w:r>
        <w:t xml:space="preserve">are the random effects at time</w:t>
      </w:r>
      <w:r>
        <w:t xml:space="preserve"> </w:t>
      </w:r>
      <m:oMath>
        <m:r>
          <m:t>t</m:t>
        </m:r>
      </m:oMath>
      <w:r>
        <w:t xml:space="preserve"> </w:t>
      </w:r>
      <w:r>
        <w:t xml:space="preserve">for the</w:t>
      </w:r>
      <w:r>
        <w:t xml:space="preserve"> </w:t>
      </w:r>
      <m:oMath>
        <m:r>
          <m:t>i</m:t>
        </m:r>
      </m:oMath>
      <w:r>
        <w:t xml:space="preserve">th individual;</w:t>
      </w:r>
    </w:p>
    <w:p>
      <w:pPr>
        <w:numPr>
          <w:ilvl w:val="0"/>
          <w:numId w:val="1010"/>
        </w:numPr>
      </w:pPr>
      <m:oMath>
        <m:sSub>
          <m:e>
            <m:r>
              <m:t>ω</m:t>
            </m:r>
          </m:e>
          <m:sub>
            <m:r>
              <m:t>i</m:t>
            </m:r>
          </m:sub>
        </m:sSub>
        <m:r>
          <m:rPr>
            <m:sty m:val="p"/>
          </m:rPr>
          <m:t>(</m:t>
        </m:r>
        <m:r>
          <m:t>t</m:t>
        </m:r>
        <m:r>
          <m:rPr>
            <m:sty m:val="p"/>
          </m:rPr>
          <m:t>)</m:t>
        </m:r>
      </m:oMath>
      <w:r>
        <w:t xml:space="preserve"> </w:t>
      </w:r>
      <w:r>
        <w:t xml:space="preserve">is the stochastic process at time</w:t>
      </w:r>
      <w:r>
        <w:t xml:space="preserve"> </w:t>
      </w:r>
      <m:oMath>
        <m:r>
          <m:t>t</m:t>
        </m:r>
      </m:oMath>
      <w:r>
        <w:t xml:space="preserve"> </w:t>
      </w:r>
      <w:r>
        <w:t xml:space="preserve">for the</w:t>
      </w:r>
      <w:r>
        <w:t xml:space="preserve"> </w:t>
      </w:r>
      <m:oMath>
        <m:r>
          <m:t>i</m:t>
        </m:r>
      </m:oMath>
      <w:r>
        <w:t xml:space="preserve">th individual, which models the serial correlations of the output measurements;</w:t>
      </w:r>
    </w:p>
    <w:p>
      <w:pPr>
        <w:numPr>
          <w:ilvl w:val="0"/>
          <w:numId w:val="1010"/>
        </w:numPr>
      </w:pPr>
      <m:oMath>
        <m:sSub>
          <m:e>
            <m:r>
              <m:t>ϵ</m:t>
            </m:r>
          </m:e>
          <m:sub>
            <m:r>
              <m:t>i</m:t>
            </m:r>
          </m:sub>
        </m:sSub>
      </m:oMath>
      <w:r>
        <w:t xml:space="preserve"> </w:t>
      </w:r>
      <w:r>
        <w:t xml:space="preserve">is the residual error.</w:t>
      </w:r>
    </w:p>
    <w:p>
      <w:pPr>
        <w:pStyle w:val="FirstParagraph"/>
      </w:pPr>
      <w:r>
        <w:t xml:space="preserve">The challenge: getting</w:t>
      </w:r>
      <w:r>
        <w:t xml:space="preserve"> </w:t>
      </w:r>
      <m:oMath>
        <m:sSub>
          <m:e>
            <m:r>
              <m:t>b</m:t>
            </m:r>
          </m:e>
          <m:sub>
            <m:r>
              <m:rPr>
                <m:sty m:val="p"/>
              </m:rPr>
              <m:t>*</m:t>
            </m:r>
          </m:sub>
        </m:sSub>
        <m:r>
          <m:rPr>
            <m:sty m:val="p"/>
          </m:rPr>
          <m:t>(</m:t>
        </m:r>
        <m:r>
          <m:t>t</m:t>
        </m:r>
        <m:r>
          <m:rPr>
            <m:sty m:val="p"/>
          </m:rPr>
          <m:t>)</m:t>
        </m:r>
      </m:oMath>
      <w:r>
        <w:t xml:space="preserve"> </w:t>
      </w:r>
      <w:r>
        <w:t xml:space="preserve">for a new target individual in order to predict for</w:t>
      </w:r>
      <w:r>
        <w:t xml:space="preserve"> </w:t>
      </w:r>
      <m:oMath>
        <m:sSub>
          <m:e>
            <m:acc>
              <m:accPr>
                <m:chr m:val="̂"/>
              </m:accPr>
              <m:e>
                <m:r>
                  <m:t>Y</m:t>
                </m:r>
              </m:e>
            </m:acc>
          </m:e>
          <m:sub>
            <m:r>
              <m:rPr>
                <m:sty m:val="p"/>
              </m:rPr>
              <m:t>*</m:t>
            </m:r>
          </m:sub>
        </m:sSub>
        <m:r>
          <m:rPr>
            <m:sty m:val="p"/>
          </m:rPr>
          <m:t>(</m:t>
        </m:r>
        <m:r>
          <m:t>t</m:t>
        </m:r>
        <m:r>
          <m:rPr>
            <m:sty m:val="p"/>
          </m:rPr>
          <m:t>)</m:t>
        </m:r>
        <m:r>
          <m:rPr>
            <m:sty m:val="p"/>
          </m:rPr>
          <m:t>|</m:t>
        </m:r>
        <m:sSub>
          <m:e>
            <m:r>
              <m:t>X</m:t>
            </m:r>
          </m:e>
          <m:sub>
            <m:r>
              <m:rPr>
                <m:sty m:val="p"/>
              </m:rPr>
              <m:t>*</m:t>
            </m:r>
          </m:sub>
        </m:sSub>
        <m:r>
          <m:rPr>
            <m:sty m:val="p"/>
          </m:rPr>
          <m:t>,</m:t>
        </m:r>
        <m:sSub>
          <m:e>
            <m:r>
              <m:t>Z</m:t>
            </m:r>
          </m:e>
          <m:sub>
            <m:r>
              <m:rPr>
                <m:sty m:val="p"/>
              </m:rPr>
              <m:t>*</m:t>
            </m:r>
          </m:sub>
        </m:sSub>
        <m:r>
          <m:rPr>
            <m:sty m:val="p"/>
          </m:rPr>
          <m:t>,</m:t>
        </m:r>
        <m:acc>
          <m:accPr>
            <m:chr m:val="̂"/>
          </m:accPr>
          <m:e>
            <m:r>
              <m:t>f</m:t>
            </m:r>
          </m:e>
        </m:acc>
        <m:r>
          <m:rPr>
            <m:sty m:val="p"/>
          </m:rPr>
          <m:t>,</m:t>
        </m:r>
        <m:r>
          <m:t>t</m:t>
        </m:r>
        <m:r>
          <m:rPr>
            <m:sty m:val="p"/>
          </m:rPr>
          <m:t>,</m:t>
        </m:r>
        <m:sSub>
          <m:e>
            <m:acc>
              <m:accPr>
                <m:chr m:val="̂"/>
              </m:accPr>
              <m:e>
                <m:r>
                  <m:t>b</m:t>
                </m:r>
              </m:e>
            </m:acc>
          </m:e>
          <m:sub>
            <m:r>
              <m:rPr>
                <m:sty m:val="p"/>
              </m:rPr>
              <m:t>*</m:t>
            </m:r>
          </m:sub>
        </m:sSub>
        <m:r>
          <m:rPr>
            <m:sty m:val="p"/>
          </m:rPr>
          <m:t>,</m:t>
        </m:r>
        <m:sSub>
          <m:e>
            <m:r>
              <m:t>ω</m:t>
            </m:r>
          </m:e>
          <m:sub>
            <m:r>
              <m:rPr>
                <m:sty m:val="p"/>
              </m:rPr>
              <m:t>*</m:t>
            </m:r>
          </m:sub>
        </m:sSub>
      </m:oMath>
    </w:p>
    <w:bookmarkEnd w:id="10"/>
    <w:bookmarkStart w:id="14" w:name="solution"/>
    <w:p>
      <w:pPr>
        <w:pStyle w:val="Heading3"/>
      </w:pPr>
      <w:r>
        <w:t xml:space="preserve">Solution</w:t>
      </w:r>
    </w:p>
    <w:p>
      <w:pPr>
        <w:pStyle w:val="FirstParagraph"/>
      </w:pPr>
      <w:r>
        <w:t xml:space="preserve">We can use</w:t>
      </w:r>
      <w:r>
        <w:t xml:space="preserve"> </w:t>
      </w:r>
      <w:hyperlink r:id="rId11">
        <w:r>
          <w:rPr>
            <w:rStyle w:val="Hyperlink"/>
          </w:rPr>
          <w:t xml:space="preserve">Dynamic Prediction</w:t>
        </w:r>
      </w:hyperlink>
      <w:r>
        <w:t xml:space="preserve"> </w:t>
      </w:r>
      <w:r>
        <w:t xml:space="preserve">developed by</w:t>
      </w:r>
      <w:r>
        <w:t xml:space="preserve"> </w:t>
      </w:r>
      <w:hyperlink r:id="rId12">
        <w:r>
          <w:rPr>
            <w:rStyle w:val="Hyperlink"/>
          </w:rPr>
          <w:t xml:space="preserve">Dimitris Rizopoulos</w:t>
        </w:r>
      </w:hyperlink>
      <w:r>
        <w:t xml:space="preserve"> </w:t>
      </w:r>
      <w:r>
        <w:t xml:space="preserve">to estimate the conditional random effects for the new target individual. Then we can modify the matrices in the</w:t>
      </w:r>
      <w:r>
        <w:t xml:space="preserve"> </w:t>
      </w:r>
      <w:hyperlink r:id="rId13">
        <w:r>
          <w:rPr>
            <w:rStyle w:val="Hyperlink"/>
          </w:rPr>
          <w:t xml:space="preserve">LongituRF</w:t>
        </w:r>
      </w:hyperlink>
      <w:r>
        <w:t xml:space="preserve"> </w:t>
      </w:r>
      <w:r>
        <w:t xml:space="preserve">to include the conditional random effects in the model.</w:t>
      </w:r>
    </w:p>
    <w:p>
      <w:r>
        <w:br w:type="page"/>
      </w:r>
    </w:p>
    <w:bookmarkEnd w:id="14"/>
    <w:bookmarkEnd w:id="15"/>
    <w:bookmarkStart w:id="16" w:name="data-reduction"/>
    <w:p>
      <w:pPr>
        <w:pStyle w:val="Heading2"/>
      </w:pPr>
      <w:r>
        <w:t xml:space="preserve">Data reduction</w:t>
      </w:r>
    </w:p>
    <w:p>
      <w:pPr>
        <w:pStyle w:val="FirstParagraph"/>
      </w:pPr>
      <w:r>
        <w:t xml:space="preserve">The reason why Randy does NOT like Principle Component Analysis (PCA) or Latent factorization (LFA)</w:t>
      </w:r>
    </w:p>
    <w:p>
      <w:pPr>
        <w:pStyle w:val="Compact"/>
        <w:numPr>
          <w:ilvl w:val="0"/>
          <w:numId w:val="1011"/>
        </w:numPr>
      </w:pPr>
      <w:r>
        <w:t xml:space="preserve">PCA maximizes variance explained, not predictive power — the top PCs may not be the best predictors for your outcome.</w:t>
      </w:r>
    </w:p>
    <w:p>
      <w:pPr>
        <w:pStyle w:val="Compact"/>
        <w:numPr>
          <w:ilvl w:val="0"/>
          <w:numId w:val="1011"/>
        </w:numPr>
      </w:pPr>
      <w:r>
        <w:t xml:space="preserve">Assume there are latent factors causing correlation, and estimate those traits while accounting for measurement error. (Is it necessary?)</w:t>
      </w:r>
    </w:p>
    <w:p>
      <w:pPr>
        <w:pStyle w:val="Compact"/>
        <w:numPr>
          <w:ilvl w:val="0"/>
          <w:numId w:val="1011"/>
        </w:numPr>
      </w:pPr>
      <w:r>
        <w:t xml:space="preserve">If the true relationships are nonlinear: the LFA model misleading and PCA may not compress information efficiently.</w:t>
      </w:r>
    </w:p>
    <w:p>
      <w:pPr>
        <w:pStyle w:val="Compact"/>
        <w:numPr>
          <w:ilvl w:val="0"/>
          <w:numId w:val="1011"/>
        </w:numPr>
      </w:pPr>
      <w:r>
        <w:t xml:space="preserve">Standard PCA doesn’t handle categorical variables naturally (although there are adaptations like multiple correspondence analysis).</w:t>
      </w:r>
    </w:p>
    <w:p>
      <w:pPr>
        <w:pStyle w:val="Compact"/>
        <w:numPr>
          <w:ilvl w:val="0"/>
          <w:numId w:val="1011"/>
        </w:numPr>
      </w:pPr>
      <w:r>
        <w:t xml:space="preserve">Very hard to interpret in applied settings.</w:t>
      </w:r>
    </w:p>
    <w:p>
      <w:pPr>
        <w:pStyle w:val="FirstParagraph"/>
      </w:pPr>
      <w:r>
        <w:t xml:space="preserve">Could we use Random forest as a model selection method to do a data reduction?</w:t>
      </w:r>
    </w:p>
    <w:p>
      <w:pPr>
        <w:pStyle w:val="BodyText"/>
      </w:pPr>
      <w:r>
        <w:rPr>
          <w:b/>
          <w:bCs/>
          <w:i/>
          <w:iCs/>
        </w:rPr>
        <w:t xml:space="preserve">feature selection or feature importance–based pruning</w:t>
      </w:r>
      <w:r>
        <w:t xml:space="preserve"> </w:t>
      </w:r>
      <w:r>
        <w:t xml:space="preserve">or even with a sequential linear regression to improve intelligibility.</w:t>
      </w:r>
    </w:p>
    <w:p>
      <w:pPr>
        <w:pStyle w:val="Compact"/>
        <w:numPr>
          <w:ilvl w:val="0"/>
          <w:numId w:val="1012"/>
        </w:numPr>
      </w:pPr>
      <w:r>
        <w:t xml:space="preserve">Handles nonlinear relationships and interactions</w:t>
      </w:r>
    </w:p>
    <w:p>
      <w:pPr>
        <w:pStyle w:val="Compact"/>
        <w:numPr>
          <w:ilvl w:val="0"/>
          <w:numId w:val="1013"/>
        </w:numPr>
      </w:pPr>
      <w:r>
        <w:t xml:space="preserve">Works well with both categorical and numeric</w:t>
      </w:r>
    </w:p>
    <w:p>
      <w:pPr>
        <w:pStyle w:val="Compact"/>
        <w:numPr>
          <w:ilvl w:val="0"/>
          <w:numId w:val="1014"/>
        </w:numPr>
      </w:pPr>
      <w:r>
        <w:t xml:space="preserve">Robust to multi-collinearity, especially with redundant features</w:t>
      </w:r>
    </w:p>
    <w:p>
      <w:pPr>
        <w:pStyle w:val="Compact"/>
        <w:numPr>
          <w:ilvl w:val="0"/>
          <w:numId w:val="1015"/>
        </w:numPr>
      </w:pPr>
      <w:r>
        <w:t xml:space="preserve">Not truly reducing the dimension, but it helps you decide which features to keep.</w:t>
      </w:r>
    </w:p>
    <w:p>
      <w:pPr>
        <w:pStyle w:val="Compact"/>
        <w:numPr>
          <w:ilvl w:val="0"/>
          <w:numId w:val="1016"/>
        </w:numPr>
      </w:pPr>
      <w:r>
        <w:t xml:space="preserve">A measurement of feature importance with Gini impurity</w:t>
      </w:r>
    </w:p>
    <w:p>
      <w:pPr>
        <w:pStyle w:val="Compact"/>
        <w:numPr>
          <w:ilvl w:val="0"/>
          <w:numId w:val="1017"/>
        </w:numPr>
      </w:pPr>
      <w:r>
        <w:t xml:space="preserve">A ranking system for the features</w:t>
      </w:r>
    </w:p>
    <w:p>
      <w:pPr>
        <w:pStyle w:val="Compact"/>
        <w:numPr>
          <w:ilvl w:val="1"/>
          <w:numId w:val="1018"/>
        </w:numPr>
      </w:pPr>
      <w:r>
        <w:t xml:space="preserve">in Recursive Feature Elimination (RFE)</w:t>
      </w:r>
    </w:p>
    <w:p>
      <w:pPr>
        <w:pStyle w:val="Compact"/>
        <w:numPr>
          <w:ilvl w:val="1"/>
          <w:numId w:val="1018"/>
        </w:numPr>
      </w:pPr>
      <w:r>
        <w:t xml:space="preserve">Sequential Feature Selection (SFS).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
  </w:num>
  <w:num w:numId="1002">
    <w:abstractNumId w:val="992"/>
  </w:num>
  <w:num w:numId="1003">
    <w:abstractNumId w:val="993"/>
  </w:num>
  <w:num w:numId="1004">
    <w:abstractNumId w:val="993"/>
  </w:num>
  <w:num w:numId="1005">
    <w:abstractNumId w:val="993"/>
  </w:num>
  <w:num w:numId="1006">
    <w:abstractNumId w:val="993"/>
  </w:num>
  <w:num w:numId="1007">
    <w:abstractNumId w:val="993"/>
  </w:num>
  <w:num w:numId="1008">
    <w:abstractNumId w:val="992"/>
  </w:num>
  <w:num w:numId="1009">
    <w:abstractNumId w:val="993"/>
  </w:num>
  <w:num w:numId="1010">
    <w:abstractNumId w:val="991"/>
  </w:num>
  <w:num w:numId="1011">
    <w:abstractNumId w:val="991"/>
  </w:num>
  <w:num w:numId="1012">
    <w:abstractNumId w:val="993"/>
  </w:num>
  <w:num w:numId="1013">
    <w:abstractNumId w:val="993"/>
  </w:num>
  <w:num w:numId="1014">
    <w:abstractNumId w:val="993"/>
  </w:num>
  <w:num w:numId="1015">
    <w:abstractNumId w:val="993"/>
  </w:num>
  <w:num w:numId="1016">
    <w:abstractNumId w:val="993"/>
  </w:num>
  <w:num w:numId="1017">
    <w:abstractNumId w:val="993"/>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https://github.com/drizopoulos" TargetMode="External" /><Relationship Type="http://schemas.openxmlformats.org/officeDocument/2006/relationships/hyperlink" Id="rId13" Target="https://journals.sagepub.com/doi/10.1177/0962280220946080" TargetMode="External" /><Relationship Type="http://schemas.openxmlformats.org/officeDocument/2006/relationships/hyperlink" Id="rId11" Target="https://www.drizopoulos.com/vignettes/dynamic_predictions" TargetMode="External" /></Relationships>
</file>

<file path=word/_rels/footnotes.xml.rels><?xml version="1.0" encoding="UTF-8"?><Relationships xmlns="http://schemas.openxmlformats.org/package/2006/relationships"><Relationship Type="http://schemas.openxmlformats.org/officeDocument/2006/relationships/hyperlink" Id="rId12" Target="https://github.com/drizopoulos" TargetMode="External" /><Relationship Type="http://schemas.openxmlformats.org/officeDocument/2006/relationships/hyperlink" Id="rId13" Target="https://journals.sagepub.com/doi/10.1177/0962280220946080" TargetMode="External" /><Relationship Type="http://schemas.openxmlformats.org/officeDocument/2006/relationships/hyperlink" Id="rId11" Target="https://www.drizopoulos.com/vignettes/dynamic_predic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model</dc:title>
  <dc:creator>Randy</dc:creator>
  <cp:keywords/>
  <dcterms:created xsi:type="dcterms:W3CDTF">2025-08-01T17:04:13Z</dcterms:created>
  <dcterms:modified xsi:type="dcterms:W3CDTF">2025-08-01T17:04:13Z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1, 2025</vt:lpwstr>
  </property>
  <property fmtid="{D5CDD505-2E9C-101B-9397-08002B2CF9AE}" pid="3" name="format">
    <vt:lpwstr>pdf</vt:lpwstr>
  </property>
  <property fmtid="{D5CDD505-2E9C-101B-9397-08002B2CF9AE}" pid="4" name="output">
    <vt:lpwstr/>
  </property>
</Properties>
</file>