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2A28" w14:textId="21BC00D0" w:rsidR="003F5D25" w:rsidRPr="00AF6E02" w:rsidRDefault="00AC758C" w:rsidP="009005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BIOS</w:t>
      </w:r>
      <w:r w:rsidR="00977F0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6</w:t>
      </w:r>
      <w:r w:rsidR="00DA0E86">
        <w:rPr>
          <w:rFonts w:ascii="Arial" w:hAnsi="Arial" w:cs="Arial"/>
          <w:b/>
          <w:sz w:val="28"/>
          <w:szCs w:val="28"/>
        </w:rPr>
        <w:t>60</w:t>
      </w:r>
      <w:r w:rsidR="00176A89">
        <w:rPr>
          <w:rFonts w:ascii="Arial" w:hAnsi="Arial" w:cs="Arial"/>
          <w:b/>
          <w:sz w:val="28"/>
          <w:szCs w:val="28"/>
        </w:rPr>
        <w:t>6</w:t>
      </w:r>
      <w:r w:rsidR="00977F05">
        <w:rPr>
          <w:rFonts w:ascii="Arial" w:hAnsi="Arial" w:cs="Arial"/>
          <w:b/>
          <w:sz w:val="28"/>
          <w:szCs w:val="28"/>
        </w:rPr>
        <w:t xml:space="preserve">: </w:t>
      </w:r>
      <w:r w:rsidR="00B42A6C">
        <w:rPr>
          <w:rFonts w:ascii="Arial" w:hAnsi="Arial" w:cs="Arial"/>
          <w:b/>
          <w:sz w:val="28"/>
          <w:szCs w:val="28"/>
        </w:rPr>
        <w:t>S</w:t>
      </w:r>
      <w:r w:rsidR="00176A89">
        <w:rPr>
          <w:rFonts w:ascii="Arial" w:hAnsi="Arial" w:cs="Arial"/>
          <w:b/>
          <w:sz w:val="28"/>
          <w:szCs w:val="28"/>
        </w:rPr>
        <w:t xml:space="preserve">tatistics for Basic </w:t>
      </w:r>
      <w:r w:rsidR="00BD4387">
        <w:rPr>
          <w:rFonts w:ascii="Arial" w:hAnsi="Arial" w:cs="Arial"/>
          <w:b/>
          <w:sz w:val="28"/>
          <w:szCs w:val="28"/>
        </w:rPr>
        <w:t>Sciences</w:t>
      </w:r>
    </w:p>
    <w:p w14:paraId="290A10EE" w14:textId="22F48F3A" w:rsidR="00AF6E02" w:rsidRDefault="00176A89" w:rsidP="00AF6E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="00AF6E02">
        <w:rPr>
          <w:rFonts w:ascii="Arial" w:hAnsi="Arial" w:cs="Arial"/>
        </w:rPr>
        <w:t xml:space="preserve"> Semester 20</w:t>
      </w:r>
      <w:r w:rsidR="00F65375">
        <w:rPr>
          <w:rFonts w:ascii="Arial" w:hAnsi="Arial" w:cs="Arial"/>
        </w:rPr>
        <w:t>1</w:t>
      </w:r>
      <w:r w:rsidR="009547F6">
        <w:rPr>
          <w:rFonts w:ascii="Arial" w:hAnsi="Arial" w:cs="Arial"/>
        </w:rPr>
        <w:t>9</w:t>
      </w:r>
    </w:p>
    <w:p w14:paraId="0238507C" w14:textId="6472F0CA" w:rsidR="00977F05" w:rsidRDefault="00977F05" w:rsidP="00AF6E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CSPH Department of Biostatistics</w:t>
      </w:r>
      <w:r w:rsidR="00DA0E86">
        <w:rPr>
          <w:rFonts w:ascii="Arial" w:hAnsi="Arial" w:cs="Arial"/>
        </w:rPr>
        <w:t xml:space="preserve"> and </w:t>
      </w:r>
      <w:r w:rsidR="008D3595">
        <w:rPr>
          <w:rFonts w:ascii="Arial" w:hAnsi="Arial" w:cs="Arial"/>
        </w:rPr>
        <w:t>Bioi</w:t>
      </w:r>
      <w:r w:rsidR="00DA0E86">
        <w:rPr>
          <w:rFonts w:ascii="Arial" w:hAnsi="Arial" w:cs="Arial"/>
        </w:rPr>
        <w:t>nformatics</w:t>
      </w:r>
    </w:p>
    <w:p w14:paraId="4574463D" w14:textId="77777777" w:rsidR="00AF6E02" w:rsidRDefault="00E13E91" w:rsidP="00AF6E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F6E02">
        <w:rPr>
          <w:rFonts w:ascii="Arial" w:hAnsi="Arial" w:cs="Arial"/>
        </w:rPr>
        <w:t xml:space="preserve"> Credits</w:t>
      </w:r>
    </w:p>
    <w:p w14:paraId="18B77DE9" w14:textId="77777777" w:rsidR="00AF6E02" w:rsidRDefault="00AF6E02" w:rsidP="00AF6E02">
      <w:pPr>
        <w:jc w:val="center"/>
        <w:rPr>
          <w:rFonts w:ascii="Arial" w:hAnsi="Arial" w:cs="Arial"/>
        </w:rPr>
      </w:pPr>
    </w:p>
    <w:p w14:paraId="526625C4" w14:textId="77777777" w:rsidR="00977F05" w:rsidRPr="00393012" w:rsidRDefault="00977F05" w:rsidP="00977F05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Prerequisites:</w:t>
      </w:r>
      <w:r w:rsidRPr="00393012">
        <w:rPr>
          <w:rFonts w:ascii="Arial" w:hAnsi="Arial" w:cs="Arial"/>
          <w:sz w:val="22"/>
          <w:szCs w:val="22"/>
        </w:rPr>
        <w:t xml:space="preserve"> </w:t>
      </w:r>
      <w:r w:rsidR="00DA0E86" w:rsidRPr="00393012">
        <w:rPr>
          <w:rFonts w:ascii="Arial" w:hAnsi="Arial" w:cs="Arial"/>
          <w:sz w:val="22"/>
          <w:szCs w:val="22"/>
        </w:rPr>
        <w:t>None</w:t>
      </w:r>
    </w:p>
    <w:p w14:paraId="33C3AD0A" w14:textId="77777777" w:rsidR="00977F05" w:rsidRPr="00393012" w:rsidRDefault="00977F05" w:rsidP="00977F05">
      <w:pPr>
        <w:rPr>
          <w:rFonts w:ascii="Arial" w:hAnsi="Arial" w:cs="Arial"/>
          <w:sz w:val="22"/>
          <w:szCs w:val="22"/>
        </w:rPr>
      </w:pPr>
    </w:p>
    <w:p w14:paraId="74D2347E" w14:textId="659C1C2C" w:rsidR="00977F05" w:rsidRPr="00393012" w:rsidRDefault="00977F05" w:rsidP="00977F05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Course Summary:</w:t>
      </w:r>
      <w:r w:rsidRPr="00393012">
        <w:rPr>
          <w:rFonts w:ascii="Arial" w:hAnsi="Arial" w:cs="Arial"/>
          <w:sz w:val="22"/>
          <w:szCs w:val="22"/>
        </w:rPr>
        <w:t xml:space="preserve">  This course is designed for</w:t>
      </w:r>
      <w:r w:rsidR="00DA0E86" w:rsidRPr="00393012">
        <w:rPr>
          <w:rFonts w:ascii="Arial" w:hAnsi="Arial" w:cs="Arial"/>
          <w:sz w:val="22"/>
          <w:szCs w:val="22"/>
        </w:rPr>
        <w:t xml:space="preserve"> those wishing to obtain a basic understanding </w:t>
      </w:r>
      <w:r w:rsidR="006978C8" w:rsidRPr="00393012">
        <w:rPr>
          <w:rFonts w:ascii="Arial" w:hAnsi="Arial" w:cs="Arial"/>
          <w:sz w:val="22"/>
          <w:szCs w:val="22"/>
        </w:rPr>
        <w:t>of</w:t>
      </w:r>
      <w:r w:rsidR="00DA0E86" w:rsidRPr="00393012">
        <w:rPr>
          <w:rFonts w:ascii="Arial" w:hAnsi="Arial" w:cs="Arial"/>
          <w:sz w:val="22"/>
          <w:szCs w:val="22"/>
        </w:rPr>
        <w:t xml:space="preserve"> statistics and its applications in </w:t>
      </w:r>
      <w:r w:rsidR="00176A89" w:rsidRPr="00393012">
        <w:rPr>
          <w:rFonts w:ascii="Arial" w:hAnsi="Arial" w:cs="Arial"/>
          <w:sz w:val="22"/>
          <w:szCs w:val="22"/>
        </w:rPr>
        <w:t xml:space="preserve">biological </w:t>
      </w:r>
      <w:r w:rsidR="00DA0E86" w:rsidRPr="00393012">
        <w:rPr>
          <w:rFonts w:ascii="Arial" w:hAnsi="Arial" w:cs="Arial"/>
          <w:sz w:val="22"/>
          <w:szCs w:val="22"/>
        </w:rPr>
        <w:t>research</w:t>
      </w:r>
      <w:r w:rsidR="007823D6" w:rsidRPr="00393012">
        <w:rPr>
          <w:rFonts w:ascii="Arial" w:hAnsi="Arial" w:cs="Arial"/>
          <w:sz w:val="22"/>
          <w:szCs w:val="22"/>
        </w:rPr>
        <w:t xml:space="preserve">, excluding analyses of big data </w:t>
      </w:r>
      <w:r w:rsidR="00B42A6C" w:rsidRPr="00393012">
        <w:rPr>
          <w:rFonts w:ascii="Arial" w:hAnsi="Arial" w:cs="Arial"/>
          <w:sz w:val="22"/>
          <w:szCs w:val="22"/>
        </w:rPr>
        <w:t xml:space="preserve">(e.g., proteomics, genomics) </w:t>
      </w:r>
      <w:r w:rsidR="007823D6" w:rsidRPr="00393012">
        <w:rPr>
          <w:rFonts w:ascii="Arial" w:hAnsi="Arial" w:cs="Arial"/>
          <w:sz w:val="22"/>
          <w:szCs w:val="22"/>
        </w:rPr>
        <w:t>which are covered in other courses.</w:t>
      </w:r>
      <w:r w:rsidRPr="00393012">
        <w:rPr>
          <w:rFonts w:ascii="Arial" w:hAnsi="Arial" w:cs="Arial"/>
          <w:sz w:val="22"/>
          <w:szCs w:val="22"/>
        </w:rPr>
        <w:t xml:space="preserve"> The material is focused at a level that is considered appropriate for </w:t>
      </w:r>
      <w:r w:rsidR="007823D6" w:rsidRPr="00393012">
        <w:rPr>
          <w:rFonts w:ascii="Arial" w:hAnsi="Arial" w:cs="Arial"/>
          <w:sz w:val="22"/>
          <w:szCs w:val="22"/>
        </w:rPr>
        <w:t xml:space="preserve">basic science graduate </w:t>
      </w:r>
      <w:r w:rsidRPr="00393012">
        <w:rPr>
          <w:rFonts w:ascii="Arial" w:hAnsi="Arial" w:cs="Arial"/>
          <w:sz w:val="22"/>
          <w:szCs w:val="22"/>
        </w:rPr>
        <w:t>students</w:t>
      </w:r>
      <w:r w:rsidR="007823D6" w:rsidRPr="00393012">
        <w:rPr>
          <w:rFonts w:ascii="Arial" w:hAnsi="Arial" w:cs="Arial"/>
          <w:sz w:val="22"/>
          <w:szCs w:val="22"/>
        </w:rPr>
        <w:t xml:space="preserve"> and is a required course for </w:t>
      </w:r>
      <w:r w:rsidR="00D97E77" w:rsidRPr="00393012">
        <w:rPr>
          <w:rFonts w:ascii="Arial" w:hAnsi="Arial" w:cs="Arial"/>
          <w:sz w:val="22"/>
          <w:szCs w:val="22"/>
        </w:rPr>
        <w:t>several</w:t>
      </w:r>
      <w:r w:rsidR="007823D6" w:rsidRPr="00393012">
        <w:rPr>
          <w:rFonts w:ascii="Arial" w:hAnsi="Arial" w:cs="Arial"/>
          <w:sz w:val="22"/>
          <w:szCs w:val="22"/>
        </w:rPr>
        <w:t xml:space="preserve"> Graduate Programs </w:t>
      </w:r>
      <w:r w:rsidR="00D97E77" w:rsidRPr="00393012">
        <w:rPr>
          <w:rFonts w:ascii="Arial" w:hAnsi="Arial" w:cs="Arial"/>
          <w:sz w:val="22"/>
          <w:szCs w:val="22"/>
        </w:rPr>
        <w:t xml:space="preserve">at </w:t>
      </w:r>
      <w:r w:rsidR="00AB475A">
        <w:rPr>
          <w:rFonts w:ascii="Arial" w:hAnsi="Arial" w:cs="Arial"/>
          <w:sz w:val="22"/>
          <w:szCs w:val="22"/>
        </w:rPr>
        <w:t>the University of Colorado Anschutz Medical Campus</w:t>
      </w:r>
      <w:r w:rsidR="007823D6" w:rsidRPr="00393012">
        <w:rPr>
          <w:rFonts w:ascii="Arial" w:hAnsi="Arial" w:cs="Arial"/>
          <w:sz w:val="22"/>
          <w:szCs w:val="22"/>
        </w:rPr>
        <w:t xml:space="preserve">. </w:t>
      </w:r>
      <w:r w:rsidRPr="00393012">
        <w:rPr>
          <w:rFonts w:ascii="Arial" w:hAnsi="Arial" w:cs="Arial"/>
          <w:sz w:val="22"/>
          <w:szCs w:val="22"/>
        </w:rPr>
        <w:t xml:space="preserve">In this course, the students </w:t>
      </w:r>
      <w:r w:rsidR="000E0277">
        <w:rPr>
          <w:rFonts w:ascii="Arial" w:hAnsi="Arial" w:cs="Arial"/>
          <w:sz w:val="22"/>
          <w:szCs w:val="22"/>
        </w:rPr>
        <w:t>should</w:t>
      </w:r>
      <w:r w:rsidR="007823D6" w:rsidRPr="00393012">
        <w:rPr>
          <w:rFonts w:ascii="Arial" w:hAnsi="Arial" w:cs="Arial"/>
          <w:sz w:val="22"/>
          <w:szCs w:val="22"/>
        </w:rPr>
        <w:t xml:space="preserve"> </w:t>
      </w:r>
      <w:r w:rsidRPr="00393012">
        <w:rPr>
          <w:rFonts w:ascii="Arial" w:hAnsi="Arial" w:cs="Arial"/>
          <w:sz w:val="22"/>
          <w:szCs w:val="22"/>
        </w:rPr>
        <w:t xml:space="preserve">develop </w:t>
      </w:r>
      <w:r w:rsidR="00DA0E86" w:rsidRPr="00393012">
        <w:rPr>
          <w:rFonts w:ascii="Arial" w:hAnsi="Arial" w:cs="Arial"/>
          <w:sz w:val="22"/>
          <w:szCs w:val="22"/>
        </w:rPr>
        <w:t xml:space="preserve">statistical literacy and an ability to perform basic </w:t>
      </w:r>
      <w:r w:rsidR="007823D6" w:rsidRPr="00393012">
        <w:rPr>
          <w:rFonts w:ascii="Arial" w:hAnsi="Arial" w:cs="Arial"/>
          <w:sz w:val="22"/>
          <w:szCs w:val="22"/>
        </w:rPr>
        <w:t xml:space="preserve">statistical analyses, basic </w:t>
      </w:r>
      <w:r w:rsidR="00DA0E86" w:rsidRPr="00393012">
        <w:rPr>
          <w:rFonts w:ascii="Arial" w:hAnsi="Arial" w:cs="Arial"/>
          <w:sz w:val="22"/>
          <w:szCs w:val="22"/>
        </w:rPr>
        <w:t>graphical statistic</w:t>
      </w:r>
      <w:r w:rsidR="005A150C" w:rsidRPr="00393012">
        <w:rPr>
          <w:rFonts w:ascii="Arial" w:hAnsi="Arial" w:cs="Arial"/>
          <w:sz w:val="22"/>
          <w:szCs w:val="22"/>
        </w:rPr>
        <w:t>s</w:t>
      </w:r>
      <w:r w:rsidR="00DA0E86" w:rsidRPr="00393012">
        <w:rPr>
          <w:rFonts w:ascii="Arial" w:hAnsi="Arial" w:cs="Arial"/>
          <w:sz w:val="22"/>
          <w:szCs w:val="22"/>
        </w:rPr>
        <w:t>, data summarizations</w:t>
      </w:r>
      <w:r w:rsidR="007823D6" w:rsidRPr="00393012">
        <w:rPr>
          <w:rFonts w:ascii="Arial" w:hAnsi="Arial" w:cs="Arial"/>
          <w:sz w:val="22"/>
          <w:szCs w:val="22"/>
        </w:rPr>
        <w:t>,</w:t>
      </w:r>
      <w:r w:rsidR="00DA0E86" w:rsidRPr="00393012">
        <w:rPr>
          <w:rFonts w:ascii="Arial" w:hAnsi="Arial" w:cs="Arial"/>
          <w:sz w:val="22"/>
          <w:szCs w:val="22"/>
        </w:rPr>
        <w:t xml:space="preserve"> and </w:t>
      </w:r>
      <w:r w:rsidR="00D97E77" w:rsidRPr="00393012">
        <w:rPr>
          <w:rFonts w:ascii="Arial" w:hAnsi="Arial" w:cs="Arial"/>
          <w:sz w:val="22"/>
          <w:szCs w:val="22"/>
        </w:rPr>
        <w:t>estimation and inference</w:t>
      </w:r>
      <w:r w:rsidR="00DA0E86" w:rsidRPr="00393012">
        <w:rPr>
          <w:rFonts w:ascii="Arial" w:hAnsi="Arial" w:cs="Arial"/>
          <w:sz w:val="22"/>
          <w:szCs w:val="22"/>
        </w:rPr>
        <w:t xml:space="preserve"> using statistical software</w:t>
      </w:r>
      <w:r w:rsidR="000E0277">
        <w:rPr>
          <w:rFonts w:ascii="Arial" w:hAnsi="Arial" w:cs="Arial"/>
          <w:sz w:val="22"/>
          <w:szCs w:val="22"/>
        </w:rPr>
        <w:t xml:space="preserve"> (GraphPad Prism 7)</w:t>
      </w:r>
      <w:r w:rsidR="00DA0E86" w:rsidRPr="00393012">
        <w:rPr>
          <w:rFonts w:ascii="Arial" w:hAnsi="Arial" w:cs="Arial"/>
          <w:sz w:val="22"/>
          <w:szCs w:val="22"/>
        </w:rPr>
        <w:t xml:space="preserve">. </w:t>
      </w:r>
      <w:r w:rsidRPr="00393012">
        <w:rPr>
          <w:rFonts w:ascii="Arial" w:hAnsi="Arial" w:cs="Arial"/>
          <w:sz w:val="22"/>
          <w:szCs w:val="22"/>
        </w:rPr>
        <w:t xml:space="preserve">Example </w:t>
      </w:r>
      <w:r w:rsidR="00DA0E86" w:rsidRPr="00393012">
        <w:rPr>
          <w:rFonts w:ascii="Arial" w:hAnsi="Arial" w:cs="Arial"/>
          <w:sz w:val="22"/>
          <w:szCs w:val="22"/>
        </w:rPr>
        <w:t xml:space="preserve">topics </w:t>
      </w:r>
      <w:proofErr w:type="gramStart"/>
      <w:r w:rsidRPr="00393012">
        <w:rPr>
          <w:rFonts w:ascii="Arial" w:hAnsi="Arial" w:cs="Arial"/>
          <w:sz w:val="22"/>
          <w:szCs w:val="22"/>
        </w:rPr>
        <w:t>include:</w:t>
      </w:r>
      <w:proofErr w:type="gramEnd"/>
      <w:r w:rsidRPr="00393012">
        <w:rPr>
          <w:rFonts w:ascii="Arial" w:hAnsi="Arial" w:cs="Arial"/>
          <w:sz w:val="22"/>
          <w:szCs w:val="22"/>
        </w:rPr>
        <w:t xml:space="preserve"> </w:t>
      </w:r>
      <w:r w:rsidR="00DA0E86" w:rsidRPr="00393012">
        <w:rPr>
          <w:rFonts w:ascii="Arial" w:hAnsi="Arial" w:cs="Arial"/>
          <w:sz w:val="22"/>
          <w:szCs w:val="22"/>
        </w:rPr>
        <w:t xml:space="preserve">making and interpreting histograms and scatter plots, means, standard deviations and proportions, confidence intervals, </w:t>
      </w:r>
      <w:r w:rsidR="00AB475A">
        <w:rPr>
          <w:rFonts w:ascii="Arial" w:hAnsi="Arial" w:cs="Arial"/>
          <w:sz w:val="22"/>
          <w:szCs w:val="22"/>
        </w:rPr>
        <w:t xml:space="preserve">the correct use and interpretation of </w:t>
      </w:r>
      <w:r w:rsidR="00DA0E86" w:rsidRPr="00393012">
        <w:rPr>
          <w:rFonts w:ascii="Arial" w:hAnsi="Arial" w:cs="Arial"/>
          <w:sz w:val="22"/>
          <w:szCs w:val="22"/>
        </w:rPr>
        <w:t xml:space="preserve">p-values, t-tests, </w:t>
      </w:r>
      <w:r w:rsidR="000E0277">
        <w:rPr>
          <w:rFonts w:ascii="Arial" w:hAnsi="Arial" w:cs="Arial"/>
          <w:sz w:val="22"/>
          <w:szCs w:val="22"/>
        </w:rPr>
        <w:t xml:space="preserve">ANOVA, </w:t>
      </w:r>
      <w:r w:rsidR="00A77120">
        <w:rPr>
          <w:rFonts w:ascii="Arial" w:hAnsi="Arial" w:cs="Arial"/>
          <w:sz w:val="22"/>
          <w:szCs w:val="22"/>
        </w:rPr>
        <w:t xml:space="preserve">Kaplan-Meier curves, </w:t>
      </w:r>
      <w:r w:rsidR="000E0277">
        <w:rPr>
          <w:rFonts w:ascii="Arial" w:hAnsi="Arial" w:cs="Arial"/>
          <w:sz w:val="22"/>
          <w:szCs w:val="22"/>
        </w:rPr>
        <w:t xml:space="preserve">correlation </w:t>
      </w:r>
      <w:r w:rsidR="00DA0E86" w:rsidRPr="00393012">
        <w:rPr>
          <w:rFonts w:ascii="Arial" w:hAnsi="Arial" w:cs="Arial"/>
          <w:sz w:val="22"/>
          <w:szCs w:val="22"/>
        </w:rPr>
        <w:t>and simple linear regression</w:t>
      </w:r>
      <w:r w:rsidR="00E8761C" w:rsidRPr="00393012">
        <w:rPr>
          <w:rFonts w:ascii="Arial" w:hAnsi="Arial" w:cs="Arial"/>
          <w:sz w:val="22"/>
          <w:szCs w:val="22"/>
        </w:rPr>
        <w:t xml:space="preserve">.  </w:t>
      </w:r>
      <w:r w:rsidR="00AB475A">
        <w:rPr>
          <w:rFonts w:ascii="Arial" w:hAnsi="Arial" w:cs="Arial"/>
          <w:sz w:val="22"/>
          <w:szCs w:val="22"/>
        </w:rPr>
        <w:t>Whenever possible, data from a variety of basic science experiments will be used as examples in the class and for assignments.</w:t>
      </w:r>
      <w:r w:rsidR="00D97E77" w:rsidRPr="00393012">
        <w:rPr>
          <w:rFonts w:ascii="Arial" w:hAnsi="Arial" w:cs="Arial"/>
          <w:sz w:val="22"/>
          <w:szCs w:val="22"/>
        </w:rPr>
        <w:t xml:space="preserve"> </w:t>
      </w:r>
      <w:r w:rsidR="00DD1697">
        <w:rPr>
          <w:rFonts w:ascii="Arial" w:hAnsi="Arial" w:cs="Arial"/>
          <w:sz w:val="22"/>
          <w:szCs w:val="22"/>
        </w:rPr>
        <w:t xml:space="preserve">Many examples will be taken from </w:t>
      </w:r>
      <w:r w:rsidR="00DD1697" w:rsidRPr="00DD1697">
        <w:rPr>
          <w:rFonts w:ascii="Arial" w:hAnsi="Arial" w:cs="Arial"/>
          <w:i/>
          <w:sz w:val="22"/>
          <w:szCs w:val="22"/>
        </w:rPr>
        <w:t>Nature</w:t>
      </w:r>
      <w:r w:rsidR="00DD1697">
        <w:rPr>
          <w:rFonts w:ascii="Arial" w:hAnsi="Arial" w:cs="Arial"/>
          <w:sz w:val="22"/>
          <w:szCs w:val="22"/>
        </w:rPr>
        <w:t xml:space="preserve">, a journal that is at the forefront of promoting scientific rigor and reproducibility by including datasets and more extensive methods sections in its publications. </w:t>
      </w:r>
      <w:r w:rsidRPr="00393012">
        <w:rPr>
          <w:rFonts w:ascii="Arial" w:hAnsi="Arial" w:cs="Arial"/>
          <w:sz w:val="22"/>
          <w:szCs w:val="22"/>
        </w:rPr>
        <w:t xml:space="preserve">Classes </w:t>
      </w:r>
      <w:r w:rsidR="00AB475A">
        <w:rPr>
          <w:rFonts w:ascii="Arial" w:hAnsi="Arial" w:cs="Arial"/>
          <w:sz w:val="22"/>
          <w:szCs w:val="22"/>
        </w:rPr>
        <w:t>c</w:t>
      </w:r>
      <w:r w:rsidRPr="00393012">
        <w:rPr>
          <w:rFonts w:ascii="Arial" w:hAnsi="Arial" w:cs="Arial"/>
          <w:sz w:val="22"/>
          <w:szCs w:val="22"/>
        </w:rPr>
        <w:t xml:space="preserve">onsist of </w:t>
      </w:r>
      <w:r w:rsidR="000E0277">
        <w:rPr>
          <w:rFonts w:ascii="Arial" w:hAnsi="Arial" w:cs="Arial"/>
          <w:sz w:val="22"/>
          <w:szCs w:val="22"/>
        </w:rPr>
        <w:t xml:space="preserve">didactic </w:t>
      </w:r>
      <w:r w:rsidR="007823D6" w:rsidRPr="00393012">
        <w:rPr>
          <w:rFonts w:ascii="Arial" w:hAnsi="Arial" w:cs="Arial"/>
          <w:sz w:val="22"/>
          <w:szCs w:val="22"/>
        </w:rPr>
        <w:t>lectures</w:t>
      </w:r>
      <w:r w:rsidR="000E0277">
        <w:rPr>
          <w:rFonts w:ascii="Arial" w:hAnsi="Arial" w:cs="Arial"/>
          <w:sz w:val="22"/>
          <w:szCs w:val="22"/>
        </w:rPr>
        <w:t xml:space="preserve"> (questions encouraged) </w:t>
      </w:r>
      <w:r w:rsidR="007823D6" w:rsidRPr="00393012">
        <w:rPr>
          <w:rFonts w:ascii="Arial" w:hAnsi="Arial" w:cs="Arial"/>
          <w:sz w:val="22"/>
          <w:szCs w:val="22"/>
        </w:rPr>
        <w:t xml:space="preserve">and </w:t>
      </w:r>
      <w:r w:rsidR="00AB475A">
        <w:rPr>
          <w:rFonts w:ascii="Arial" w:hAnsi="Arial" w:cs="Arial"/>
          <w:sz w:val="22"/>
          <w:szCs w:val="22"/>
        </w:rPr>
        <w:t xml:space="preserve">sessions of </w:t>
      </w:r>
      <w:r w:rsidR="007823D6" w:rsidRPr="00393012">
        <w:rPr>
          <w:rFonts w:ascii="Arial" w:hAnsi="Arial" w:cs="Arial"/>
          <w:sz w:val="22"/>
          <w:szCs w:val="22"/>
        </w:rPr>
        <w:t xml:space="preserve">practical </w:t>
      </w:r>
      <w:r w:rsidR="00DD1697">
        <w:rPr>
          <w:rFonts w:ascii="Arial" w:hAnsi="Arial" w:cs="Arial"/>
          <w:sz w:val="22"/>
          <w:szCs w:val="22"/>
        </w:rPr>
        <w:t xml:space="preserve">reviews that will include discussions of good and poor data analyses and data presentations from papers in </w:t>
      </w:r>
      <w:r w:rsidR="00DD1697" w:rsidRPr="00DD1697">
        <w:rPr>
          <w:rFonts w:ascii="Arial" w:hAnsi="Arial" w:cs="Arial"/>
          <w:i/>
          <w:sz w:val="22"/>
          <w:szCs w:val="22"/>
        </w:rPr>
        <w:t>Nature</w:t>
      </w:r>
      <w:r w:rsidR="007823D6" w:rsidRPr="00393012">
        <w:rPr>
          <w:rFonts w:ascii="Arial" w:hAnsi="Arial" w:cs="Arial"/>
          <w:sz w:val="22"/>
          <w:szCs w:val="22"/>
        </w:rPr>
        <w:t>.</w:t>
      </w:r>
      <w:r w:rsidR="000E0277">
        <w:rPr>
          <w:rFonts w:ascii="Arial" w:hAnsi="Arial" w:cs="Arial"/>
          <w:sz w:val="22"/>
          <w:szCs w:val="22"/>
        </w:rPr>
        <w:t xml:space="preserve"> </w:t>
      </w:r>
    </w:p>
    <w:p w14:paraId="3F34BA23" w14:textId="77777777" w:rsidR="00977F05" w:rsidRPr="00393012" w:rsidRDefault="00977F05" w:rsidP="00AF6E02">
      <w:pPr>
        <w:rPr>
          <w:rFonts w:ascii="Arial" w:hAnsi="Arial" w:cs="Arial"/>
          <w:sz w:val="22"/>
          <w:szCs w:val="22"/>
        </w:rPr>
      </w:pPr>
    </w:p>
    <w:p w14:paraId="64D5AE00" w14:textId="77777777" w:rsidR="00C31738" w:rsidRPr="00393012" w:rsidRDefault="00977F05" w:rsidP="00AF6E02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Class Time and Location:</w:t>
      </w:r>
      <w:r w:rsidRPr="00393012">
        <w:rPr>
          <w:rFonts w:ascii="Arial" w:hAnsi="Arial" w:cs="Arial"/>
          <w:sz w:val="22"/>
          <w:szCs w:val="22"/>
        </w:rPr>
        <w:t xml:space="preserve">  </w:t>
      </w:r>
    </w:p>
    <w:p w14:paraId="171B5357" w14:textId="41BC00A5" w:rsidR="007371CD" w:rsidRPr="003F5BE0" w:rsidRDefault="008D3595" w:rsidP="00AF6E02">
      <w:pPr>
        <w:rPr>
          <w:rFonts w:ascii="Arial" w:hAnsi="Arial" w:cs="Arial"/>
          <w:sz w:val="22"/>
          <w:szCs w:val="22"/>
        </w:rPr>
      </w:pPr>
      <w:r w:rsidRPr="003F5BE0">
        <w:rPr>
          <w:rFonts w:ascii="Arial" w:hAnsi="Arial" w:cs="Arial"/>
          <w:sz w:val="22"/>
          <w:szCs w:val="22"/>
        </w:rPr>
        <w:t>Mon</w:t>
      </w:r>
      <w:r w:rsidR="006A3D89" w:rsidRPr="003F5BE0">
        <w:rPr>
          <w:rFonts w:ascii="Arial" w:hAnsi="Arial" w:cs="Arial"/>
          <w:sz w:val="22"/>
          <w:szCs w:val="22"/>
        </w:rPr>
        <w:t>day/</w:t>
      </w:r>
      <w:r w:rsidRPr="003F5BE0">
        <w:rPr>
          <w:rFonts w:ascii="Arial" w:hAnsi="Arial" w:cs="Arial"/>
          <w:sz w:val="22"/>
          <w:szCs w:val="22"/>
        </w:rPr>
        <w:t>Wednes</w:t>
      </w:r>
      <w:r w:rsidR="006A3D89" w:rsidRPr="003F5BE0">
        <w:rPr>
          <w:rFonts w:ascii="Arial" w:hAnsi="Arial" w:cs="Arial"/>
          <w:sz w:val="22"/>
          <w:szCs w:val="22"/>
        </w:rPr>
        <w:t>day</w:t>
      </w:r>
      <w:r w:rsidR="00D97E77" w:rsidRPr="003F5BE0">
        <w:rPr>
          <w:rFonts w:ascii="Arial" w:hAnsi="Arial" w:cs="Arial"/>
          <w:sz w:val="22"/>
          <w:szCs w:val="22"/>
        </w:rPr>
        <w:t xml:space="preserve"> 10:30-11:50 am</w:t>
      </w:r>
      <w:r w:rsidR="006A3D89" w:rsidRPr="003F5BE0">
        <w:rPr>
          <w:rFonts w:ascii="Arial" w:hAnsi="Arial" w:cs="Arial"/>
          <w:sz w:val="22"/>
          <w:szCs w:val="22"/>
        </w:rPr>
        <w:t xml:space="preserve">, </w:t>
      </w:r>
      <w:r w:rsidR="007F2759" w:rsidRPr="003F5BE0">
        <w:rPr>
          <w:rFonts w:ascii="Arial" w:hAnsi="Arial" w:cs="Arial"/>
          <w:sz w:val="22"/>
          <w:szCs w:val="22"/>
        </w:rPr>
        <w:t>Room:</w:t>
      </w:r>
      <w:r w:rsidR="00E8533E" w:rsidRPr="003F5BE0">
        <w:rPr>
          <w:rFonts w:ascii="Arial" w:hAnsi="Arial" w:cs="Arial"/>
          <w:sz w:val="22"/>
          <w:szCs w:val="22"/>
        </w:rPr>
        <w:t xml:space="preserve"> </w:t>
      </w:r>
      <w:r w:rsidR="00634089" w:rsidRPr="008C3BA9">
        <w:rPr>
          <w:rFonts w:ascii="Arial" w:hAnsi="Arial" w:cs="Arial"/>
          <w:sz w:val="22"/>
          <w:szCs w:val="22"/>
        </w:rPr>
        <w:t>P28-2307 in Ed2 North</w:t>
      </w:r>
    </w:p>
    <w:p w14:paraId="07A4A97E" w14:textId="1AF7B4D5" w:rsidR="003C7F02" w:rsidRPr="00393012" w:rsidRDefault="003C7F02" w:rsidP="00AF6E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August 2</w:t>
      </w:r>
      <w:r w:rsidR="009547F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, 201</w:t>
      </w:r>
      <w:r w:rsidR="009547F6">
        <w:rPr>
          <w:rFonts w:ascii="Arial" w:hAnsi="Arial" w:cs="Arial"/>
          <w:sz w:val="22"/>
          <w:szCs w:val="22"/>
        </w:rPr>
        <w:t>9</w:t>
      </w:r>
      <w:r w:rsidR="00F2759D">
        <w:rPr>
          <w:rFonts w:ascii="Arial" w:hAnsi="Arial" w:cs="Arial"/>
          <w:sz w:val="22"/>
          <w:szCs w:val="22"/>
        </w:rPr>
        <w:t xml:space="preserve"> through December 11, 2019</w:t>
      </w:r>
    </w:p>
    <w:p w14:paraId="0E58E9C7" w14:textId="77777777" w:rsidR="00977F05" w:rsidRPr="00393012" w:rsidRDefault="00977F05" w:rsidP="00AF6E02">
      <w:pPr>
        <w:rPr>
          <w:rFonts w:ascii="Arial" w:hAnsi="Arial" w:cs="Arial"/>
          <w:sz w:val="22"/>
          <w:szCs w:val="22"/>
        </w:rPr>
      </w:pPr>
    </w:p>
    <w:p w14:paraId="7AB350EE" w14:textId="15D88E04" w:rsidR="004A31D0" w:rsidRPr="004A31D0" w:rsidRDefault="00AF6E02" w:rsidP="004A31D0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Instructor</w:t>
      </w:r>
      <w:r w:rsidR="007823D6" w:rsidRPr="00393012">
        <w:rPr>
          <w:rFonts w:ascii="Arial" w:hAnsi="Arial" w:cs="Arial"/>
          <w:b/>
          <w:sz w:val="22"/>
          <w:szCs w:val="22"/>
        </w:rPr>
        <w:t>(s)</w:t>
      </w:r>
      <w:r w:rsidRPr="00393012">
        <w:rPr>
          <w:rFonts w:ascii="Arial" w:hAnsi="Arial" w:cs="Arial"/>
          <w:b/>
          <w:sz w:val="22"/>
          <w:szCs w:val="22"/>
        </w:rPr>
        <w:t>:</w:t>
      </w:r>
      <w:r w:rsidR="008C3BA9">
        <w:rPr>
          <w:rFonts w:ascii="Arial" w:hAnsi="Arial" w:cs="Arial"/>
          <w:b/>
          <w:sz w:val="22"/>
          <w:szCs w:val="22"/>
        </w:rPr>
        <w:t xml:space="preserve"> </w:t>
      </w:r>
      <w:r w:rsidR="004A31D0">
        <w:rPr>
          <w:rFonts w:ascii="Arial" w:hAnsi="Arial" w:cs="Arial"/>
          <w:sz w:val="22"/>
          <w:szCs w:val="22"/>
        </w:rPr>
        <w:t xml:space="preserve">Course Director: </w:t>
      </w:r>
      <w:r w:rsidR="004A31D0">
        <w:rPr>
          <w:rFonts w:ascii="Arial" w:hAnsi="Arial" w:cs="Arial"/>
          <w:sz w:val="22"/>
          <w:szCs w:val="22"/>
        </w:rPr>
        <w:tab/>
      </w:r>
      <w:r w:rsidR="004A31D0" w:rsidRPr="004A31D0">
        <w:rPr>
          <w:rFonts w:ascii="Arial" w:hAnsi="Arial" w:cs="Arial"/>
          <w:sz w:val="22"/>
          <w:szCs w:val="22"/>
        </w:rPr>
        <w:t>Kathleen C. Torkko, PhD, MSPH, MS</w:t>
      </w:r>
    </w:p>
    <w:p w14:paraId="4C34A755" w14:textId="17ECFD45" w:rsidR="004A31D0" w:rsidRPr="004A31D0" w:rsidRDefault="004A31D0" w:rsidP="004A31D0">
      <w:pPr>
        <w:ind w:left="1440" w:firstLine="720"/>
        <w:rPr>
          <w:rFonts w:ascii="Arial" w:hAnsi="Arial" w:cs="Arial"/>
          <w:sz w:val="22"/>
          <w:szCs w:val="22"/>
        </w:rPr>
      </w:pPr>
      <w:r w:rsidRPr="004A31D0">
        <w:rPr>
          <w:rFonts w:ascii="Arial" w:hAnsi="Arial" w:cs="Arial"/>
          <w:sz w:val="22"/>
          <w:szCs w:val="22"/>
        </w:rPr>
        <w:t xml:space="preserve">Office: RC1 </w:t>
      </w:r>
      <w:r w:rsidR="006E050F">
        <w:rPr>
          <w:rFonts w:ascii="Arial" w:hAnsi="Arial" w:cs="Arial"/>
          <w:sz w:val="22"/>
          <w:szCs w:val="22"/>
        </w:rPr>
        <w:t>South</w:t>
      </w:r>
      <w:r w:rsidRPr="004A31D0">
        <w:rPr>
          <w:rFonts w:ascii="Arial" w:hAnsi="Arial" w:cs="Arial"/>
          <w:sz w:val="22"/>
          <w:szCs w:val="22"/>
        </w:rPr>
        <w:t xml:space="preserve">, </w:t>
      </w:r>
      <w:r w:rsidR="00A82486">
        <w:rPr>
          <w:rFonts w:ascii="Arial" w:hAnsi="Arial" w:cs="Arial"/>
          <w:sz w:val="22"/>
          <w:szCs w:val="22"/>
        </w:rPr>
        <w:t>5</w:t>
      </w:r>
      <w:r w:rsidR="00A82486" w:rsidRPr="00A82486">
        <w:rPr>
          <w:rFonts w:ascii="Arial" w:hAnsi="Arial" w:cs="Arial"/>
          <w:sz w:val="22"/>
          <w:szCs w:val="22"/>
          <w:vertAlign w:val="superscript"/>
        </w:rPr>
        <w:t>th</w:t>
      </w:r>
      <w:r w:rsidR="00A82486">
        <w:rPr>
          <w:rFonts w:ascii="Arial" w:hAnsi="Arial" w:cs="Arial"/>
          <w:sz w:val="22"/>
          <w:szCs w:val="22"/>
        </w:rPr>
        <w:t xml:space="preserve"> floor, </w:t>
      </w:r>
      <w:r w:rsidRPr="004A31D0">
        <w:rPr>
          <w:rFonts w:ascii="Arial" w:hAnsi="Arial" w:cs="Arial"/>
          <w:sz w:val="22"/>
          <w:szCs w:val="22"/>
        </w:rPr>
        <w:t xml:space="preserve">Room </w:t>
      </w:r>
      <w:r w:rsidR="006E050F">
        <w:rPr>
          <w:rFonts w:ascii="Arial" w:hAnsi="Arial" w:cs="Arial"/>
          <w:sz w:val="22"/>
          <w:szCs w:val="22"/>
        </w:rPr>
        <w:t>L</w:t>
      </w:r>
      <w:r w:rsidRPr="004A31D0">
        <w:rPr>
          <w:rFonts w:ascii="Arial" w:hAnsi="Arial" w:cs="Arial"/>
          <w:sz w:val="22"/>
          <w:szCs w:val="22"/>
        </w:rPr>
        <w:t>18-51</w:t>
      </w:r>
      <w:r w:rsidR="006E050F">
        <w:rPr>
          <w:rFonts w:ascii="Arial" w:hAnsi="Arial" w:cs="Arial"/>
          <w:sz w:val="22"/>
          <w:szCs w:val="22"/>
        </w:rPr>
        <w:t>13</w:t>
      </w:r>
      <w:r w:rsidRPr="004A31D0">
        <w:rPr>
          <w:rFonts w:ascii="Arial" w:hAnsi="Arial" w:cs="Arial"/>
          <w:sz w:val="22"/>
          <w:szCs w:val="22"/>
        </w:rPr>
        <w:tab/>
      </w:r>
    </w:p>
    <w:p w14:paraId="3BDE9E84" w14:textId="0AD9BC18" w:rsidR="00A82486" w:rsidRDefault="004A31D0" w:rsidP="00A82486">
      <w:pPr>
        <w:ind w:left="2160"/>
        <w:rPr>
          <w:rFonts w:ascii="Arial" w:hAnsi="Arial" w:cs="Arial"/>
          <w:sz w:val="22"/>
          <w:szCs w:val="22"/>
        </w:rPr>
      </w:pPr>
      <w:r w:rsidRPr="004A31D0">
        <w:rPr>
          <w:rFonts w:ascii="Arial" w:hAnsi="Arial" w:cs="Arial"/>
          <w:sz w:val="22"/>
          <w:szCs w:val="22"/>
        </w:rPr>
        <w:t>Office Hours</w:t>
      </w:r>
      <w:r w:rsidR="00F2759D">
        <w:rPr>
          <w:rFonts w:ascii="Arial" w:hAnsi="Arial" w:cs="Arial"/>
          <w:sz w:val="22"/>
          <w:szCs w:val="22"/>
        </w:rPr>
        <w:t xml:space="preserve"> Location</w:t>
      </w:r>
      <w:r w:rsidRPr="004A31D0">
        <w:rPr>
          <w:rFonts w:ascii="Arial" w:hAnsi="Arial" w:cs="Arial"/>
          <w:sz w:val="22"/>
          <w:szCs w:val="22"/>
        </w:rPr>
        <w:t xml:space="preserve">: </w:t>
      </w:r>
      <w:r w:rsidR="00F2759D" w:rsidRPr="004A31D0">
        <w:rPr>
          <w:rFonts w:ascii="Arial" w:hAnsi="Arial" w:cs="Arial"/>
          <w:sz w:val="22"/>
          <w:szCs w:val="22"/>
        </w:rPr>
        <w:t xml:space="preserve">RC1 </w:t>
      </w:r>
      <w:r w:rsidR="00F2759D">
        <w:rPr>
          <w:rFonts w:ascii="Arial" w:hAnsi="Arial" w:cs="Arial"/>
          <w:sz w:val="22"/>
          <w:szCs w:val="22"/>
        </w:rPr>
        <w:t>South</w:t>
      </w:r>
      <w:r w:rsidR="00F2759D" w:rsidRPr="004A31D0">
        <w:rPr>
          <w:rFonts w:ascii="Arial" w:hAnsi="Arial" w:cs="Arial"/>
          <w:sz w:val="22"/>
          <w:szCs w:val="22"/>
        </w:rPr>
        <w:t xml:space="preserve">, </w:t>
      </w:r>
      <w:r w:rsidR="00F2759D">
        <w:rPr>
          <w:rFonts w:ascii="Arial" w:hAnsi="Arial" w:cs="Arial"/>
          <w:sz w:val="22"/>
          <w:szCs w:val="22"/>
        </w:rPr>
        <w:t>5</w:t>
      </w:r>
      <w:r w:rsidR="00F2759D" w:rsidRPr="00A82486">
        <w:rPr>
          <w:rFonts w:ascii="Arial" w:hAnsi="Arial" w:cs="Arial"/>
          <w:sz w:val="22"/>
          <w:szCs w:val="22"/>
          <w:vertAlign w:val="superscript"/>
        </w:rPr>
        <w:t>th</w:t>
      </w:r>
      <w:r w:rsidR="00F2759D">
        <w:rPr>
          <w:rFonts w:ascii="Arial" w:hAnsi="Arial" w:cs="Arial"/>
          <w:sz w:val="22"/>
          <w:szCs w:val="22"/>
        </w:rPr>
        <w:t xml:space="preserve"> floor, </w:t>
      </w:r>
      <w:r w:rsidR="00F2759D" w:rsidRPr="004A31D0">
        <w:rPr>
          <w:rFonts w:ascii="Arial" w:hAnsi="Arial" w:cs="Arial"/>
          <w:sz w:val="22"/>
          <w:szCs w:val="22"/>
        </w:rPr>
        <w:t xml:space="preserve">Room </w:t>
      </w:r>
      <w:r w:rsidR="00F2759D">
        <w:rPr>
          <w:rFonts w:ascii="Arial" w:hAnsi="Arial" w:cs="Arial"/>
          <w:sz w:val="22"/>
          <w:szCs w:val="22"/>
        </w:rPr>
        <w:t>L</w:t>
      </w:r>
      <w:r w:rsidR="00F2759D" w:rsidRPr="004A31D0">
        <w:rPr>
          <w:rFonts w:ascii="Arial" w:hAnsi="Arial" w:cs="Arial"/>
          <w:sz w:val="22"/>
          <w:szCs w:val="22"/>
        </w:rPr>
        <w:t>18-51</w:t>
      </w:r>
      <w:r w:rsidR="00F2759D">
        <w:rPr>
          <w:rFonts w:ascii="Arial" w:hAnsi="Arial" w:cs="Arial"/>
          <w:sz w:val="22"/>
          <w:szCs w:val="22"/>
        </w:rPr>
        <w:t>13</w:t>
      </w:r>
    </w:p>
    <w:p w14:paraId="1B043EE0" w14:textId="5DBC6396" w:rsidR="004A31D0" w:rsidRDefault="009547F6" w:rsidP="00A82486">
      <w:pPr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Time: TBA</w:t>
      </w:r>
    </w:p>
    <w:p w14:paraId="0CECC66F" w14:textId="39676C26" w:rsidR="004A31D0" w:rsidRPr="004A31D0" w:rsidRDefault="004A31D0" w:rsidP="004A31D0">
      <w:pPr>
        <w:ind w:left="1440" w:firstLine="720"/>
        <w:rPr>
          <w:rFonts w:ascii="Arial" w:hAnsi="Arial" w:cs="Arial"/>
          <w:sz w:val="22"/>
          <w:szCs w:val="22"/>
        </w:rPr>
      </w:pPr>
      <w:proofErr w:type="spellStart"/>
      <w:r w:rsidRPr="004A31D0">
        <w:rPr>
          <w:rFonts w:ascii="Arial" w:hAnsi="Arial" w:cs="Arial"/>
          <w:sz w:val="22"/>
          <w:szCs w:val="22"/>
        </w:rPr>
        <w:t>kathleen.torkko@</w:t>
      </w:r>
      <w:r w:rsidR="008C3BA9">
        <w:rPr>
          <w:rFonts w:ascii="Arial" w:hAnsi="Arial" w:cs="Arial"/>
          <w:sz w:val="22"/>
          <w:szCs w:val="22"/>
        </w:rPr>
        <w:t>cuanschutz</w:t>
      </w:r>
      <w:r w:rsidRPr="004A31D0">
        <w:rPr>
          <w:rFonts w:ascii="Arial" w:hAnsi="Arial" w:cs="Arial"/>
          <w:sz w:val="22"/>
          <w:szCs w:val="22"/>
        </w:rPr>
        <w:t>.edu</w:t>
      </w:r>
      <w:proofErr w:type="spellEnd"/>
      <w:r w:rsidRPr="004A31D0">
        <w:rPr>
          <w:rFonts w:ascii="Arial" w:hAnsi="Arial" w:cs="Arial"/>
          <w:sz w:val="22"/>
          <w:szCs w:val="22"/>
        </w:rPr>
        <w:t xml:space="preserve"> </w:t>
      </w:r>
    </w:p>
    <w:p w14:paraId="7DEE5C7C" w14:textId="77777777" w:rsidR="004A31D0" w:rsidRDefault="004A31D0" w:rsidP="004A31D0">
      <w:pPr>
        <w:rPr>
          <w:rFonts w:ascii="Arial" w:hAnsi="Arial" w:cs="Arial"/>
          <w:sz w:val="22"/>
          <w:szCs w:val="22"/>
        </w:rPr>
      </w:pPr>
    </w:p>
    <w:p w14:paraId="5CE29C7B" w14:textId="784D8C3F" w:rsidR="004A31D0" w:rsidRDefault="004A31D0" w:rsidP="008D3595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 xml:space="preserve">TA: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8533E">
        <w:rPr>
          <w:rFonts w:ascii="Arial" w:hAnsi="Arial" w:cs="Arial"/>
          <w:sz w:val="22"/>
          <w:szCs w:val="22"/>
        </w:rPr>
        <w:t>TBA</w:t>
      </w:r>
    </w:p>
    <w:p w14:paraId="5B2F05F4" w14:textId="7B28C736" w:rsidR="00D27CA8" w:rsidRDefault="00D27CA8" w:rsidP="008D35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8533E">
        <w:rPr>
          <w:rFonts w:ascii="Arial" w:hAnsi="Arial" w:cs="Arial"/>
          <w:sz w:val="22"/>
          <w:szCs w:val="22"/>
        </w:rPr>
        <w:t>TBA</w:t>
      </w:r>
    </w:p>
    <w:p w14:paraId="746B97FF" w14:textId="5EB31835" w:rsidR="0084123A" w:rsidRDefault="0084123A" w:rsidP="008D3595">
      <w:pPr>
        <w:rPr>
          <w:rFonts w:ascii="Arial" w:hAnsi="Arial" w:cs="Arial"/>
          <w:sz w:val="22"/>
          <w:szCs w:val="22"/>
        </w:rPr>
      </w:pPr>
    </w:p>
    <w:p w14:paraId="0FAA94E6" w14:textId="35B752C1" w:rsidR="00CA7730" w:rsidRDefault="0084123A" w:rsidP="00E853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Office Hours: </w:t>
      </w:r>
      <w:r w:rsidR="00E8533E">
        <w:rPr>
          <w:rFonts w:ascii="Arial" w:hAnsi="Arial" w:cs="Arial"/>
          <w:sz w:val="22"/>
          <w:szCs w:val="22"/>
        </w:rPr>
        <w:t>TBA</w:t>
      </w:r>
    </w:p>
    <w:p w14:paraId="5C5C52D5" w14:textId="77777777" w:rsidR="004A31D0" w:rsidRDefault="004A31D0" w:rsidP="00031CAC">
      <w:pPr>
        <w:tabs>
          <w:tab w:val="left" w:pos="2160"/>
        </w:tabs>
        <w:rPr>
          <w:rFonts w:ascii="Arial" w:hAnsi="Arial" w:cs="Arial"/>
          <w:sz w:val="22"/>
          <w:szCs w:val="22"/>
        </w:rPr>
      </w:pPr>
    </w:p>
    <w:p w14:paraId="26E816EB" w14:textId="77777777" w:rsidR="00031CAC" w:rsidRPr="00393012" w:rsidRDefault="00031CAC" w:rsidP="00031CAC">
      <w:pPr>
        <w:tabs>
          <w:tab w:val="left" w:pos="2160"/>
        </w:tabs>
        <w:rPr>
          <w:rFonts w:ascii="Arial" w:hAnsi="Arial" w:cs="Arial"/>
          <w:b/>
          <w:i/>
          <w:spacing w:val="-3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Course Website:</w:t>
      </w:r>
      <w:r w:rsidRPr="00393012">
        <w:rPr>
          <w:rFonts w:ascii="Arial" w:hAnsi="Arial" w:cs="Arial"/>
          <w:b/>
          <w:sz w:val="22"/>
          <w:szCs w:val="22"/>
        </w:rPr>
        <w:tab/>
      </w:r>
      <w:r w:rsidRPr="0043109F">
        <w:rPr>
          <w:rFonts w:ascii="Arial" w:hAnsi="Arial" w:cs="Arial"/>
          <w:spacing w:val="-3"/>
          <w:sz w:val="22"/>
          <w:szCs w:val="22"/>
        </w:rPr>
        <w:t>Canvas: https://</w:t>
      </w:r>
      <w:proofErr w:type="spellStart"/>
      <w:r w:rsidRPr="0043109F">
        <w:rPr>
          <w:rFonts w:ascii="Arial" w:hAnsi="Arial" w:cs="Arial"/>
          <w:spacing w:val="-3"/>
          <w:sz w:val="22"/>
          <w:szCs w:val="22"/>
        </w:rPr>
        <w:t>ucdenver.instructure.com</w:t>
      </w:r>
      <w:proofErr w:type="spellEnd"/>
      <w:r w:rsidRPr="0043109F">
        <w:rPr>
          <w:rFonts w:ascii="Arial" w:hAnsi="Arial" w:cs="Arial"/>
          <w:spacing w:val="-3"/>
          <w:sz w:val="22"/>
          <w:szCs w:val="22"/>
        </w:rPr>
        <w:t>/</w:t>
      </w:r>
    </w:p>
    <w:p w14:paraId="621B4FF4" w14:textId="77777777" w:rsidR="00AF6E02" w:rsidRPr="00393012" w:rsidRDefault="00AF6E02" w:rsidP="00AF6E02">
      <w:pPr>
        <w:rPr>
          <w:rFonts w:ascii="Arial" w:hAnsi="Arial" w:cs="Arial"/>
          <w:sz w:val="22"/>
          <w:szCs w:val="22"/>
          <w:lang w:val="fr-FR"/>
        </w:rPr>
      </w:pPr>
    </w:p>
    <w:p w14:paraId="26FA3408" w14:textId="1E36C733" w:rsidR="0084123A" w:rsidRDefault="00977F05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393012">
        <w:rPr>
          <w:rFonts w:ascii="Arial" w:hAnsi="Arial" w:cs="Arial"/>
          <w:b/>
          <w:sz w:val="22"/>
          <w:szCs w:val="22"/>
        </w:rPr>
        <w:t xml:space="preserve">Class Materials: </w:t>
      </w:r>
      <w:r w:rsidRPr="00393012">
        <w:rPr>
          <w:rFonts w:ascii="Arial" w:hAnsi="Arial" w:cs="Arial"/>
          <w:sz w:val="22"/>
          <w:szCs w:val="22"/>
        </w:rPr>
        <w:t>Class mater</w:t>
      </w:r>
      <w:r w:rsidR="00C8220E" w:rsidRPr="00393012">
        <w:rPr>
          <w:rFonts w:ascii="Arial" w:hAnsi="Arial" w:cs="Arial"/>
          <w:sz w:val="22"/>
          <w:szCs w:val="22"/>
        </w:rPr>
        <w:t>ials</w:t>
      </w:r>
      <w:r w:rsidR="00CB1F29" w:rsidRPr="00393012">
        <w:rPr>
          <w:rFonts w:ascii="Arial" w:hAnsi="Arial" w:cs="Arial"/>
          <w:sz w:val="22"/>
          <w:szCs w:val="22"/>
        </w:rPr>
        <w:t xml:space="preserve"> including lecture slides, datasets, supplementary reading, and </w:t>
      </w:r>
      <w:r w:rsidR="00824194" w:rsidRPr="00393012">
        <w:rPr>
          <w:rFonts w:ascii="Arial" w:hAnsi="Arial" w:cs="Arial"/>
          <w:sz w:val="22"/>
          <w:szCs w:val="22"/>
        </w:rPr>
        <w:t>homework assignments</w:t>
      </w:r>
      <w:r w:rsidR="00CB1F29" w:rsidRPr="00393012">
        <w:rPr>
          <w:rFonts w:ascii="Arial" w:hAnsi="Arial" w:cs="Arial"/>
          <w:sz w:val="22"/>
          <w:szCs w:val="22"/>
        </w:rPr>
        <w:t xml:space="preserve"> </w:t>
      </w:r>
      <w:r w:rsidR="005A7ECD" w:rsidRPr="000935B0">
        <w:rPr>
          <w:rFonts w:ascii="Arial" w:hAnsi="Arial" w:cs="Arial"/>
          <w:sz w:val="22"/>
          <w:szCs w:val="22"/>
        </w:rPr>
        <w:t xml:space="preserve">will be placed online using </w:t>
      </w:r>
      <w:r w:rsidR="00C8220E" w:rsidRPr="0043109F">
        <w:rPr>
          <w:rFonts w:ascii="Arial" w:hAnsi="Arial" w:cs="Arial"/>
          <w:sz w:val="22"/>
          <w:szCs w:val="22"/>
        </w:rPr>
        <w:t>Canvas</w:t>
      </w:r>
      <w:r w:rsidR="005A7ECD" w:rsidRPr="0043109F">
        <w:rPr>
          <w:rFonts w:ascii="Arial" w:hAnsi="Arial" w:cs="Arial"/>
          <w:sz w:val="22"/>
          <w:szCs w:val="22"/>
        </w:rPr>
        <w:t xml:space="preserve"> (</w:t>
      </w:r>
      <w:r w:rsidR="00C8220E" w:rsidRPr="0043109F">
        <w:rPr>
          <w:rFonts w:ascii="Arial" w:hAnsi="Arial" w:cs="Arial"/>
          <w:sz w:val="22"/>
          <w:szCs w:val="22"/>
        </w:rPr>
        <w:t>https://ucdenver.instructure.com/login</w:t>
      </w:r>
      <w:r w:rsidR="005A7ECD" w:rsidRPr="0043109F">
        <w:rPr>
          <w:rFonts w:ascii="Arial" w:hAnsi="Arial" w:cs="Arial"/>
          <w:sz w:val="22"/>
          <w:szCs w:val="22"/>
        </w:rPr>
        <w:t>)</w:t>
      </w:r>
      <w:r w:rsidR="00ED29E3" w:rsidRPr="0043109F">
        <w:rPr>
          <w:rFonts w:ascii="Arial" w:hAnsi="Arial" w:cs="Arial"/>
          <w:sz w:val="22"/>
          <w:szCs w:val="22"/>
        </w:rPr>
        <w:t xml:space="preserve">.  We will use </w:t>
      </w:r>
      <w:r w:rsidR="00B7653E">
        <w:rPr>
          <w:rFonts w:ascii="Arial" w:hAnsi="Arial" w:cs="Arial"/>
          <w:sz w:val="22"/>
          <w:szCs w:val="22"/>
        </w:rPr>
        <w:t xml:space="preserve">either </w:t>
      </w:r>
      <w:r w:rsidR="00ED29E3" w:rsidRPr="0043109F">
        <w:rPr>
          <w:rFonts w:ascii="Arial" w:hAnsi="Arial" w:cs="Arial"/>
          <w:sz w:val="22"/>
          <w:szCs w:val="22"/>
        </w:rPr>
        <w:t xml:space="preserve">the email feature of </w:t>
      </w:r>
      <w:r w:rsidR="00C8220E" w:rsidRPr="0043109F">
        <w:rPr>
          <w:rFonts w:ascii="Arial" w:hAnsi="Arial" w:cs="Arial"/>
          <w:sz w:val="22"/>
          <w:szCs w:val="22"/>
        </w:rPr>
        <w:t>Canvas</w:t>
      </w:r>
      <w:r w:rsidR="00ED29E3" w:rsidRPr="0043109F">
        <w:rPr>
          <w:rFonts w:ascii="Arial" w:hAnsi="Arial" w:cs="Arial"/>
          <w:sz w:val="22"/>
          <w:szCs w:val="22"/>
        </w:rPr>
        <w:t xml:space="preserve"> </w:t>
      </w:r>
      <w:r w:rsidR="00B7653E">
        <w:rPr>
          <w:rFonts w:ascii="Arial" w:hAnsi="Arial" w:cs="Arial"/>
          <w:sz w:val="22"/>
          <w:szCs w:val="22"/>
        </w:rPr>
        <w:t xml:space="preserve">or our own university e-mails </w:t>
      </w:r>
      <w:r w:rsidR="00ED29E3" w:rsidRPr="0043109F">
        <w:rPr>
          <w:rFonts w:ascii="Arial" w:hAnsi="Arial" w:cs="Arial"/>
          <w:sz w:val="22"/>
          <w:szCs w:val="22"/>
        </w:rPr>
        <w:t>to com</w:t>
      </w:r>
      <w:r w:rsidR="00C8220E" w:rsidRPr="0043109F">
        <w:rPr>
          <w:rFonts w:ascii="Arial" w:hAnsi="Arial" w:cs="Arial"/>
          <w:sz w:val="22"/>
          <w:szCs w:val="22"/>
        </w:rPr>
        <w:t>municate with you</w:t>
      </w:r>
      <w:r w:rsidR="00B7653E">
        <w:rPr>
          <w:rFonts w:ascii="Arial" w:hAnsi="Arial" w:cs="Arial"/>
          <w:sz w:val="22"/>
          <w:szCs w:val="22"/>
        </w:rPr>
        <w:t>.</w:t>
      </w:r>
      <w:r w:rsidR="00C8220E" w:rsidRPr="0043109F">
        <w:rPr>
          <w:rFonts w:ascii="Arial" w:hAnsi="Arial" w:cs="Arial"/>
          <w:sz w:val="22"/>
          <w:szCs w:val="22"/>
        </w:rPr>
        <w:t xml:space="preserve">  Please make </w:t>
      </w:r>
      <w:r w:rsidR="00ED29E3" w:rsidRPr="0043109F">
        <w:rPr>
          <w:rFonts w:ascii="Arial" w:hAnsi="Arial" w:cs="Arial"/>
          <w:sz w:val="22"/>
          <w:szCs w:val="22"/>
        </w:rPr>
        <w:t xml:space="preserve">sure that you check the email </w:t>
      </w:r>
      <w:r w:rsidR="00C8220E" w:rsidRPr="0043109F">
        <w:rPr>
          <w:rFonts w:ascii="Arial" w:hAnsi="Arial" w:cs="Arial"/>
          <w:sz w:val="22"/>
          <w:szCs w:val="22"/>
        </w:rPr>
        <w:t xml:space="preserve">account </w:t>
      </w:r>
      <w:r w:rsidR="00ED29E3" w:rsidRPr="0043109F">
        <w:rPr>
          <w:rFonts w:ascii="Arial" w:hAnsi="Arial" w:cs="Arial"/>
          <w:sz w:val="22"/>
          <w:szCs w:val="22"/>
        </w:rPr>
        <w:t xml:space="preserve">associated with your student account on </w:t>
      </w:r>
      <w:r w:rsidR="00C8220E" w:rsidRPr="0043109F">
        <w:rPr>
          <w:rFonts w:ascii="Arial" w:hAnsi="Arial" w:cs="Arial"/>
          <w:sz w:val="22"/>
          <w:szCs w:val="22"/>
        </w:rPr>
        <w:t>Canvas</w:t>
      </w:r>
      <w:r w:rsidR="00ED29E3" w:rsidRPr="0043109F">
        <w:rPr>
          <w:rFonts w:ascii="Arial" w:hAnsi="Arial" w:cs="Arial"/>
          <w:sz w:val="22"/>
          <w:szCs w:val="22"/>
        </w:rPr>
        <w:t>.</w:t>
      </w:r>
      <w:r w:rsidR="005A7ECD" w:rsidRPr="00393012">
        <w:rPr>
          <w:rFonts w:ascii="Arial" w:hAnsi="Arial" w:cs="Arial"/>
          <w:sz w:val="22"/>
          <w:szCs w:val="22"/>
        </w:rPr>
        <w:t xml:space="preserve"> </w:t>
      </w:r>
      <w:r w:rsidR="0084123A">
        <w:rPr>
          <w:rFonts w:ascii="Arial" w:hAnsi="Arial" w:cs="Arial"/>
          <w:b/>
          <w:sz w:val="22"/>
          <w:szCs w:val="22"/>
        </w:rPr>
        <w:br w:type="page"/>
      </w:r>
    </w:p>
    <w:p w14:paraId="5BCAB66C" w14:textId="06AA3384" w:rsidR="009621D3" w:rsidRPr="00393012" w:rsidRDefault="004F65E5" w:rsidP="00AF6E02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lastRenderedPageBreak/>
        <w:t>Statistical Computing:</w:t>
      </w:r>
      <w:r w:rsidRPr="00393012">
        <w:rPr>
          <w:rFonts w:ascii="Arial" w:hAnsi="Arial" w:cs="Arial"/>
          <w:sz w:val="22"/>
          <w:szCs w:val="22"/>
        </w:rPr>
        <w:t xml:space="preserve">  </w:t>
      </w:r>
      <w:r w:rsidR="000935B0" w:rsidRPr="000935B0">
        <w:rPr>
          <w:rFonts w:ascii="Arial" w:hAnsi="Arial" w:cs="Arial"/>
          <w:sz w:val="22"/>
          <w:szCs w:val="22"/>
        </w:rPr>
        <w:t xml:space="preserve">The required statistical software package for this course is </w:t>
      </w:r>
      <w:proofErr w:type="spellStart"/>
      <w:r w:rsidR="00516448">
        <w:rPr>
          <w:rFonts w:ascii="Arial" w:hAnsi="Arial" w:cs="Arial"/>
          <w:sz w:val="22"/>
          <w:szCs w:val="22"/>
        </w:rPr>
        <w:t>Graphpad</w:t>
      </w:r>
      <w:proofErr w:type="spellEnd"/>
      <w:r w:rsidR="00516448">
        <w:rPr>
          <w:rFonts w:ascii="Arial" w:hAnsi="Arial" w:cs="Arial"/>
          <w:sz w:val="22"/>
          <w:szCs w:val="22"/>
        </w:rPr>
        <w:t xml:space="preserve"> </w:t>
      </w:r>
      <w:r w:rsidR="000935B0" w:rsidRPr="000935B0">
        <w:rPr>
          <w:rFonts w:ascii="Arial" w:hAnsi="Arial" w:cs="Arial"/>
          <w:sz w:val="22"/>
          <w:szCs w:val="22"/>
        </w:rPr>
        <w:t>Prism (</w:t>
      </w:r>
      <w:proofErr w:type="spellStart"/>
      <w:r w:rsidR="000935B0" w:rsidRPr="000935B0">
        <w:rPr>
          <w:rFonts w:ascii="Arial" w:hAnsi="Arial" w:cs="Arial"/>
          <w:sz w:val="22"/>
          <w:szCs w:val="22"/>
        </w:rPr>
        <w:t>Ver</w:t>
      </w:r>
      <w:proofErr w:type="spellEnd"/>
      <w:r w:rsidR="000935B0" w:rsidRPr="000935B0">
        <w:rPr>
          <w:rFonts w:ascii="Arial" w:hAnsi="Arial" w:cs="Arial"/>
          <w:sz w:val="22"/>
          <w:szCs w:val="22"/>
        </w:rPr>
        <w:t xml:space="preserve"> </w:t>
      </w:r>
      <w:r w:rsidR="00C27938">
        <w:rPr>
          <w:rFonts w:ascii="Arial" w:hAnsi="Arial" w:cs="Arial"/>
          <w:sz w:val="22"/>
          <w:szCs w:val="22"/>
        </w:rPr>
        <w:t>8</w:t>
      </w:r>
      <w:r w:rsidR="000935B0" w:rsidRPr="000935B0">
        <w:rPr>
          <w:rFonts w:ascii="Arial" w:hAnsi="Arial" w:cs="Arial"/>
          <w:sz w:val="22"/>
          <w:szCs w:val="22"/>
        </w:rPr>
        <w:t xml:space="preserve">). </w:t>
      </w:r>
      <w:r w:rsidR="00AB475A">
        <w:rPr>
          <w:rFonts w:ascii="Arial" w:hAnsi="Arial" w:cs="Arial"/>
          <w:sz w:val="22"/>
          <w:szCs w:val="22"/>
        </w:rPr>
        <w:t>Prism is a useful program to learn</w:t>
      </w:r>
      <w:r w:rsidR="00EB7B80">
        <w:rPr>
          <w:rFonts w:ascii="Arial" w:hAnsi="Arial" w:cs="Arial"/>
          <w:sz w:val="22"/>
          <w:szCs w:val="22"/>
        </w:rPr>
        <w:t xml:space="preserve"> as it is used extensively to produce figures in the basic sciences literature.</w:t>
      </w:r>
      <w:r w:rsidR="00AB475A">
        <w:rPr>
          <w:rFonts w:ascii="Arial" w:hAnsi="Arial" w:cs="Arial"/>
          <w:sz w:val="22"/>
          <w:szCs w:val="22"/>
        </w:rPr>
        <w:t xml:space="preserve"> </w:t>
      </w:r>
      <w:r w:rsidR="00EB7B80">
        <w:rPr>
          <w:rFonts w:ascii="Arial" w:hAnsi="Arial" w:cs="Arial"/>
          <w:sz w:val="22"/>
          <w:szCs w:val="22"/>
        </w:rPr>
        <w:t xml:space="preserve"> The Department of Biostatistics and Bioinformatics will provide Prism licenses that cover the duration of the semester to students who do not already have a copy of Prism. </w:t>
      </w:r>
      <w:r w:rsidR="0084123A">
        <w:rPr>
          <w:rFonts w:ascii="Arial" w:hAnsi="Arial" w:cs="Arial"/>
          <w:sz w:val="22"/>
          <w:szCs w:val="22"/>
        </w:rPr>
        <w:t xml:space="preserve">Information on accessing the program </w:t>
      </w:r>
      <w:proofErr w:type="gramStart"/>
      <w:r w:rsidR="0084123A">
        <w:rPr>
          <w:rFonts w:ascii="Arial" w:hAnsi="Arial" w:cs="Arial"/>
          <w:sz w:val="22"/>
          <w:szCs w:val="22"/>
        </w:rPr>
        <w:t>will be discussed</w:t>
      </w:r>
      <w:proofErr w:type="gramEnd"/>
      <w:r w:rsidR="0084123A">
        <w:rPr>
          <w:rFonts w:ascii="Arial" w:hAnsi="Arial" w:cs="Arial"/>
          <w:sz w:val="22"/>
          <w:szCs w:val="22"/>
        </w:rPr>
        <w:t xml:space="preserve"> during the first class session. </w:t>
      </w:r>
      <w:r w:rsidR="000935B0" w:rsidRPr="000935B0">
        <w:rPr>
          <w:rFonts w:ascii="Arial" w:hAnsi="Arial" w:cs="Arial"/>
          <w:sz w:val="22"/>
          <w:szCs w:val="22"/>
        </w:rPr>
        <w:t xml:space="preserve">Statistical assistance </w:t>
      </w:r>
      <w:r w:rsidR="00516448">
        <w:rPr>
          <w:rFonts w:ascii="Arial" w:hAnsi="Arial" w:cs="Arial"/>
          <w:sz w:val="22"/>
          <w:szCs w:val="22"/>
        </w:rPr>
        <w:t>may</w:t>
      </w:r>
      <w:r w:rsidR="000935B0" w:rsidRPr="000935B0">
        <w:rPr>
          <w:rFonts w:ascii="Arial" w:hAnsi="Arial" w:cs="Arial"/>
          <w:sz w:val="22"/>
          <w:szCs w:val="22"/>
        </w:rPr>
        <w:t xml:space="preserve"> not </w:t>
      </w:r>
      <w:r w:rsidR="00516448">
        <w:rPr>
          <w:rFonts w:ascii="Arial" w:hAnsi="Arial" w:cs="Arial"/>
          <w:sz w:val="22"/>
          <w:szCs w:val="22"/>
        </w:rPr>
        <w:t xml:space="preserve">be </w:t>
      </w:r>
      <w:r w:rsidR="000935B0" w:rsidRPr="000935B0">
        <w:rPr>
          <w:rFonts w:ascii="Arial" w:hAnsi="Arial" w:cs="Arial"/>
          <w:sz w:val="22"/>
          <w:szCs w:val="22"/>
        </w:rPr>
        <w:t xml:space="preserve">available from the instructors or TA’s on software </w:t>
      </w:r>
      <w:r w:rsidR="00EB7B80">
        <w:rPr>
          <w:rFonts w:ascii="Arial" w:hAnsi="Arial" w:cs="Arial"/>
          <w:sz w:val="22"/>
          <w:szCs w:val="22"/>
        </w:rPr>
        <w:t>other than</w:t>
      </w:r>
      <w:r w:rsidR="000935B0" w:rsidRPr="000935B0">
        <w:rPr>
          <w:rFonts w:ascii="Arial" w:hAnsi="Arial" w:cs="Arial"/>
          <w:sz w:val="22"/>
          <w:szCs w:val="22"/>
        </w:rPr>
        <w:t xml:space="preserve"> </w:t>
      </w:r>
      <w:r w:rsidR="00516448">
        <w:rPr>
          <w:rFonts w:ascii="Arial" w:hAnsi="Arial" w:cs="Arial"/>
          <w:sz w:val="22"/>
          <w:szCs w:val="22"/>
        </w:rPr>
        <w:t>Prism</w:t>
      </w:r>
      <w:r w:rsidR="000935B0" w:rsidRPr="000935B0">
        <w:rPr>
          <w:rFonts w:ascii="Arial" w:hAnsi="Arial" w:cs="Arial"/>
          <w:sz w:val="22"/>
          <w:szCs w:val="22"/>
        </w:rPr>
        <w:t xml:space="preserve">.  </w:t>
      </w:r>
      <w:r w:rsidR="000935B0">
        <w:rPr>
          <w:rFonts w:ascii="Arial" w:hAnsi="Arial" w:cs="Arial"/>
          <w:sz w:val="22"/>
          <w:szCs w:val="22"/>
        </w:rPr>
        <w:t>Please n</w:t>
      </w:r>
      <w:r w:rsidR="000935B0" w:rsidRPr="000935B0">
        <w:rPr>
          <w:rFonts w:ascii="Arial" w:hAnsi="Arial" w:cs="Arial"/>
          <w:sz w:val="22"/>
          <w:szCs w:val="22"/>
        </w:rPr>
        <w:t>ote that there are separate computing courses in SAS (BIOS 6603), SPSS (BIOS 6604) and R (BIOS 6605), which may be of interest to students continuing into courses th</w:t>
      </w:r>
      <w:r w:rsidR="0084123A">
        <w:rPr>
          <w:rFonts w:ascii="Arial" w:hAnsi="Arial" w:cs="Arial"/>
          <w:sz w:val="22"/>
          <w:szCs w:val="22"/>
        </w:rPr>
        <w:t>at use one of those languages.</w:t>
      </w:r>
    </w:p>
    <w:p w14:paraId="0AC532FE" w14:textId="77777777" w:rsidR="00210FBE" w:rsidRPr="00393012" w:rsidRDefault="00210FBE" w:rsidP="00AF6E02">
      <w:pPr>
        <w:rPr>
          <w:rFonts w:ascii="Arial" w:hAnsi="Arial" w:cs="Arial"/>
          <w:sz w:val="22"/>
          <w:szCs w:val="22"/>
        </w:rPr>
      </w:pPr>
    </w:p>
    <w:p w14:paraId="4A41E103" w14:textId="76E7C8A2" w:rsidR="00CE3D96" w:rsidRPr="00393012" w:rsidRDefault="004F65E5" w:rsidP="00AF6E02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 xml:space="preserve">Learning </w:t>
      </w:r>
      <w:r w:rsidR="00B42A6C" w:rsidRPr="00393012">
        <w:rPr>
          <w:rFonts w:ascii="Arial" w:hAnsi="Arial" w:cs="Arial"/>
          <w:b/>
          <w:sz w:val="22"/>
          <w:szCs w:val="22"/>
        </w:rPr>
        <w:t>Objectives</w:t>
      </w:r>
      <w:r w:rsidRPr="00393012">
        <w:rPr>
          <w:rFonts w:ascii="Arial" w:hAnsi="Arial" w:cs="Arial"/>
          <w:b/>
          <w:sz w:val="22"/>
          <w:szCs w:val="22"/>
        </w:rPr>
        <w:t xml:space="preserve">:  </w:t>
      </w:r>
      <w:r w:rsidRPr="00393012">
        <w:rPr>
          <w:rFonts w:ascii="Arial" w:hAnsi="Arial" w:cs="Arial"/>
          <w:sz w:val="22"/>
          <w:szCs w:val="22"/>
        </w:rPr>
        <w:t xml:space="preserve">  At the end of the course, you should be able to exhibit the following competencies:</w:t>
      </w:r>
    </w:p>
    <w:p w14:paraId="5C620668" w14:textId="13375B20" w:rsidR="005A16CA" w:rsidRPr="00393012" w:rsidRDefault="00DF143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 xml:space="preserve">Describe the roles that biostatistics serves in </w:t>
      </w:r>
      <w:r w:rsidR="00CB1F29" w:rsidRPr="00393012">
        <w:rPr>
          <w:rFonts w:ascii="Arial" w:hAnsi="Arial" w:cs="Arial"/>
          <w:sz w:val="22"/>
          <w:szCs w:val="22"/>
        </w:rPr>
        <w:t>basic biological research</w:t>
      </w:r>
      <w:r w:rsidR="004D099A" w:rsidRPr="00393012">
        <w:rPr>
          <w:rFonts w:ascii="Arial" w:hAnsi="Arial" w:cs="Arial"/>
          <w:sz w:val="22"/>
          <w:szCs w:val="22"/>
        </w:rPr>
        <w:t>, including the importance of planning research from scientific to statistical hypotheses</w:t>
      </w:r>
      <w:r w:rsidR="00CB1F29" w:rsidRPr="00393012">
        <w:rPr>
          <w:rFonts w:ascii="Arial" w:hAnsi="Arial" w:cs="Arial"/>
          <w:sz w:val="22"/>
          <w:szCs w:val="22"/>
        </w:rPr>
        <w:t>.</w:t>
      </w:r>
    </w:p>
    <w:p w14:paraId="07CE751E" w14:textId="166FAF1B" w:rsidR="004D099A" w:rsidRPr="00393012" w:rsidRDefault="004D099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Learn to properly use and interpret a p-value and to distinguish between statistical and biological significance.</w:t>
      </w:r>
    </w:p>
    <w:p w14:paraId="379CA736" w14:textId="0E4D6CE1" w:rsidR="00DF143A" w:rsidRPr="00393012" w:rsidRDefault="00DF143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 xml:space="preserve">Distinguish among the different </w:t>
      </w:r>
      <w:r w:rsidR="004D099A" w:rsidRPr="00393012">
        <w:rPr>
          <w:rFonts w:ascii="Arial" w:hAnsi="Arial" w:cs="Arial"/>
          <w:sz w:val="22"/>
          <w:szCs w:val="22"/>
        </w:rPr>
        <w:t>data types</w:t>
      </w:r>
      <w:r w:rsidRPr="00393012">
        <w:rPr>
          <w:rFonts w:ascii="Arial" w:hAnsi="Arial" w:cs="Arial"/>
          <w:sz w:val="22"/>
          <w:szCs w:val="22"/>
        </w:rPr>
        <w:t xml:space="preserve"> and the implications for selection of statistical methods to be used</w:t>
      </w:r>
      <w:r w:rsidR="004D099A" w:rsidRPr="00393012">
        <w:rPr>
          <w:rFonts w:ascii="Arial" w:hAnsi="Arial" w:cs="Arial"/>
          <w:sz w:val="22"/>
          <w:szCs w:val="22"/>
        </w:rPr>
        <w:t>.</w:t>
      </w:r>
    </w:p>
    <w:p w14:paraId="4DAF92BF" w14:textId="639D8519" w:rsidR="004D099A" w:rsidRPr="00393012" w:rsidRDefault="004D099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Learn and understand the importance of meeting test assumptions.</w:t>
      </w:r>
    </w:p>
    <w:p w14:paraId="0A07F0CE" w14:textId="47FC13CE" w:rsidR="004D099A" w:rsidRPr="00393012" w:rsidRDefault="004D099A" w:rsidP="004D099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Learn to transpose data to meet test assumptions or to apply alternative statistical methods when assumptions are not met completely or when working with small research data</w:t>
      </w:r>
      <w:r w:rsidR="00A77120">
        <w:rPr>
          <w:rFonts w:ascii="Arial" w:hAnsi="Arial" w:cs="Arial"/>
          <w:sz w:val="22"/>
          <w:szCs w:val="22"/>
        </w:rPr>
        <w:t xml:space="preserve"> sets</w:t>
      </w:r>
      <w:r w:rsidRPr="00393012">
        <w:rPr>
          <w:rFonts w:ascii="Arial" w:hAnsi="Arial" w:cs="Arial"/>
          <w:sz w:val="22"/>
          <w:szCs w:val="22"/>
        </w:rPr>
        <w:t>.</w:t>
      </w:r>
    </w:p>
    <w:p w14:paraId="0FC79DE2" w14:textId="363CF53D" w:rsidR="00343752" w:rsidRPr="00393012" w:rsidRDefault="0039373F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Understand</w:t>
      </w:r>
      <w:r w:rsidR="00343752" w:rsidRPr="00393012">
        <w:rPr>
          <w:rFonts w:ascii="Arial" w:hAnsi="Arial" w:cs="Arial"/>
          <w:sz w:val="22"/>
          <w:szCs w:val="22"/>
        </w:rPr>
        <w:t xml:space="preserve"> </w:t>
      </w:r>
      <w:r w:rsidR="00A77120">
        <w:rPr>
          <w:rFonts w:ascii="Arial" w:hAnsi="Arial" w:cs="Arial"/>
          <w:sz w:val="22"/>
          <w:szCs w:val="22"/>
        </w:rPr>
        <w:t xml:space="preserve">how </w:t>
      </w:r>
      <w:r>
        <w:rPr>
          <w:rFonts w:ascii="Arial" w:hAnsi="Arial" w:cs="Arial"/>
          <w:sz w:val="22"/>
          <w:szCs w:val="22"/>
        </w:rPr>
        <w:t xml:space="preserve">sampling </w:t>
      </w:r>
      <w:r w:rsidR="00A77120"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z w:val="22"/>
          <w:szCs w:val="22"/>
        </w:rPr>
        <w:t xml:space="preserve"> bias </w:t>
      </w:r>
      <w:r w:rsidR="00A77120">
        <w:rPr>
          <w:rFonts w:ascii="Arial" w:hAnsi="Arial" w:cs="Arial"/>
          <w:sz w:val="22"/>
          <w:szCs w:val="22"/>
        </w:rPr>
        <w:t>conclusions</w:t>
      </w:r>
      <w:r w:rsidR="00343752" w:rsidRPr="00393012">
        <w:rPr>
          <w:rFonts w:ascii="Arial" w:hAnsi="Arial" w:cs="Arial"/>
          <w:sz w:val="22"/>
          <w:szCs w:val="22"/>
        </w:rPr>
        <w:t>.</w:t>
      </w:r>
    </w:p>
    <w:p w14:paraId="7800A3B7" w14:textId="0FDD7202" w:rsidR="00343752" w:rsidRPr="00393012" w:rsidRDefault="00343752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 xml:space="preserve">Apply descriptive statistics and related techniques for expressing levels of confidence in estimators that are commonly used to summarize </w:t>
      </w:r>
      <w:r w:rsidR="004D099A" w:rsidRPr="00393012">
        <w:rPr>
          <w:rFonts w:ascii="Arial" w:hAnsi="Arial" w:cs="Arial"/>
          <w:sz w:val="22"/>
          <w:szCs w:val="22"/>
        </w:rPr>
        <w:t>biological</w:t>
      </w:r>
      <w:r w:rsidRPr="00393012">
        <w:rPr>
          <w:rFonts w:ascii="Arial" w:hAnsi="Arial" w:cs="Arial"/>
          <w:sz w:val="22"/>
          <w:szCs w:val="22"/>
        </w:rPr>
        <w:t xml:space="preserve"> data.</w:t>
      </w:r>
    </w:p>
    <w:p w14:paraId="4B95A1A9" w14:textId="1CFF471B" w:rsidR="00343752" w:rsidRPr="00393012" w:rsidRDefault="00343752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Apply statistical methods</w:t>
      </w:r>
      <w:r w:rsidR="00A77120">
        <w:rPr>
          <w:rFonts w:ascii="Arial" w:hAnsi="Arial" w:cs="Arial"/>
          <w:sz w:val="22"/>
          <w:szCs w:val="22"/>
        </w:rPr>
        <w:t xml:space="preserve"> </w:t>
      </w:r>
      <w:r w:rsidRPr="00393012">
        <w:rPr>
          <w:rFonts w:ascii="Arial" w:hAnsi="Arial" w:cs="Arial"/>
          <w:sz w:val="22"/>
          <w:szCs w:val="22"/>
        </w:rPr>
        <w:t xml:space="preserve">to commonly used statistical </w:t>
      </w:r>
      <w:r w:rsidR="00A77120">
        <w:rPr>
          <w:rFonts w:ascii="Arial" w:hAnsi="Arial" w:cs="Arial"/>
          <w:sz w:val="22"/>
          <w:szCs w:val="22"/>
        </w:rPr>
        <w:t>analyses</w:t>
      </w:r>
      <w:r w:rsidRPr="00393012">
        <w:rPr>
          <w:rFonts w:ascii="Arial" w:hAnsi="Arial" w:cs="Arial"/>
          <w:sz w:val="22"/>
          <w:szCs w:val="22"/>
        </w:rPr>
        <w:t xml:space="preserve"> in </w:t>
      </w:r>
      <w:r w:rsidR="00A77120">
        <w:rPr>
          <w:rFonts w:ascii="Arial" w:hAnsi="Arial" w:cs="Arial"/>
          <w:sz w:val="22"/>
          <w:szCs w:val="22"/>
        </w:rPr>
        <w:t>biological</w:t>
      </w:r>
      <w:r w:rsidR="004D099A" w:rsidRPr="00393012">
        <w:rPr>
          <w:rFonts w:ascii="Arial" w:hAnsi="Arial" w:cs="Arial"/>
          <w:sz w:val="22"/>
          <w:szCs w:val="22"/>
        </w:rPr>
        <w:t xml:space="preserve"> sciences</w:t>
      </w:r>
      <w:r w:rsidRPr="00393012">
        <w:rPr>
          <w:rFonts w:ascii="Arial" w:hAnsi="Arial" w:cs="Arial"/>
          <w:sz w:val="22"/>
          <w:szCs w:val="22"/>
        </w:rPr>
        <w:t>.</w:t>
      </w:r>
    </w:p>
    <w:p w14:paraId="114E193B" w14:textId="125A69D2" w:rsidR="00343752" w:rsidRPr="00393012" w:rsidRDefault="004D099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 xml:space="preserve">Understand the role bias plays in research and </w:t>
      </w:r>
      <w:r w:rsidR="00B42A6C" w:rsidRPr="00393012">
        <w:rPr>
          <w:rFonts w:ascii="Arial" w:hAnsi="Arial" w:cs="Arial"/>
          <w:sz w:val="22"/>
          <w:szCs w:val="22"/>
        </w:rPr>
        <w:t>ways</w:t>
      </w:r>
      <w:r w:rsidRPr="00393012">
        <w:rPr>
          <w:rFonts w:ascii="Arial" w:hAnsi="Arial" w:cs="Arial"/>
          <w:sz w:val="22"/>
          <w:szCs w:val="22"/>
        </w:rPr>
        <w:t xml:space="preserve"> to limit it.</w:t>
      </w:r>
    </w:p>
    <w:p w14:paraId="0E0BEADA" w14:textId="236F900A" w:rsidR="00CE1364" w:rsidRPr="00393012" w:rsidRDefault="00CE1364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Understand the role statistics plays in improving reproducibility.</w:t>
      </w:r>
    </w:p>
    <w:p w14:paraId="7C2AB08A" w14:textId="04E16C0B" w:rsidR="00343752" w:rsidRPr="00393012" w:rsidRDefault="004D099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Learn appropriate data presentation and graphing techniques for biological data.</w:t>
      </w:r>
    </w:p>
    <w:p w14:paraId="0CC3A29C" w14:textId="64A31129" w:rsidR="00750315" w:rsidRPr="00393012" w:rsidRDefault="004D099A" w:rsidP="009228D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sz w:val="22"/>
          <w:szCs w:val="22"/>
        </w:rPr>
        <w:t>Learn to communicate the results of s</w:t>
      </w:r>
      <w:r w:rsidR="00750315" w:rsidRPr="00393012">
        <w:rPr>
          <w:rFonts w:ascii="Arial" w:hAnsi="Arial" w:cs="Arial"/>
          <w:sz w:val="22"/>
          <w:szCs w:val="22"/>
        </w:rPr>
        <w:t xml:space="preserve">tatistical analyses commonly done in </w:t>
      </w:r>
      <w:r w:rsidRPr="00393012">
        <w:rPr>
          <w:rFonts w:ascii="Arial" w:hAnsi="Arial" w:cs="Arial"/>
          <w:sz w:val="22"/>
          <w:szCs w:val="22"/>
        </w:rPr>
        <w:t>biological sciences</w:t>
      </w:r>
      <w:r w:rsidR="00750315" w:rsidRPr="00393012">
        <w:rPr>
          <w:rFonts w:ascii="Arial" w:hAnsi="Arial" w:cs="Arial"/>
          <w:sz w:val="22"/>
          <w:szCs w:val="22"/>
        </w:rPr>
        <w:t xml:space="preserve"> in language and terms appropriate for </w:t>
      </w:r>
      <w:r w:rsidRPr="00393012">
        <w:rPr>
          <w:rFonts w:ascii="Arial" w:hAnsi="Arial" w:cs="Arial"/>
          <w:sz w:val="22"/>
          <w:szCs w:val="22"/>
        </w:rPr>
        <w:t xml:space="preserve">other basic scientists, funding agencies, </w:t>
      </w:r>
      <w:r w:rsidR="00EB7B80">
        <w:rPr>
          <w:rFonts w:ascii="Arial" w:hAnsi="Arial" w:cs="Arial"/>
          <w:sz w:val="22"/>
          <w:szCs w:val="22"/>
        </w:rPr>
        <w:t xml:space="preserve">and </w:t>
      </w:r>
      <w:r w:rsidRPr="00393012">
        <w:rPr>
          <w:rFonts w:ascii="Arial" w:hAnsi="Arial" w:cs="Arial"/>
          <w:sz w:val="22"/>
          <w:szCs w:val="22"/>
        </w:rPr>
        <w:t>journal reviewers</w:t>
      </w:r>
      <w:r w:rsidR="00EB7B80">
        <w:rPr>
          <w:rFonts w:ascii="Arial" w:hAnsi="Arial" w:cs="Arial"/>
          <w:sz w:val="22"/>
          <w:szCs w:val="22"/>
        </w:rPr>
        <w:t>.</w:t>
      </w:r>
    </w:p>
    <w:p w14:paraId="4841F38B" w14:textId="77777777" w:rsidR="00D53F89" w:rsidRPr="00393012" w:rsidRDefault="00D53F89" w:rsidP="00750315">
      <w:pPr>
        <w:rPr>
          <w:rFonts w:ascii="Arial" w:hAnsi="Arial" w:cs="Arial"/>
          <w:sz w:val="22"/>
          <w:szCs w:val="22"/>
        </w:rPr>
      </w:pPr>
    </w:p>
    <w:p w14:paraId="409D79FE" w14:textId="30C0E50A" w:rsidR="00CE1364" w:rsidRPr="00393012" w:rsidRDefault="00CE1364" w:rsidP="00CE13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bCs/>
          <w:sz w:val="22"/>
          <w:szCs w:val="22"/>
        </w:rPr>
        <w:t xml:space="preserve">CSPH Competencies: </w:t>
      </w:r>
      <w:r w:rsidRPr="00393012">
        <w:rPr>
          <w:rFonts w:ascii="MS Gothic" w:eastAsia="MS Gothic" w:hAnsi="MS Gothic" w:cs="MS Gothic" w:hint="eastAsia"/>
          <w:sz w:val="22"/>
          <w:szCs w:val="22"/>
        </w:rPr>
        <w:t> </w:t>
      </w:r>
      <w:r w:rsidRPr="00393012">
        <w:rPr>
          <w:rFonts w:ascii="Arial" w:hAnsi="Arial" w:cs="Arial"/>
          <w:sz w:val="22"/>
          <w:szCs w:val="22"/>
        </w:rPr>
        <w:t>BIOS 6606 is a service course taken by students in basic sciences programs</w:t>
      </w:r>
      <w:r w:rsidR="0039373F">
        <w:rPr>
          <w:rFonts w:ascii="Arial" w:hAnsi="Arial" w:cs="Arial"/>
          <w:sz w:val="22"/>
          <w:szCs w:val="22"/>
        </w:rPr>
        <w:t xml:space="preserve"> in the School of Medicine and the Graduate School</w:t>
      </w:r>
      <w:r w:rsidRPr="00393012">
        <w:rPr>
          <w:rFonts w:ascii="Arial" w:hAnsi="Arial" w:cs="Arial"/>
          <w:sz w:val="22"/>
          <w:szCs w:val="22"/>
        </w:rPr>
        <w:t xml:space="preserve"> and is not used for any degrees or concentrations in the Colorado School of Public Health (CSPH), therefore CSPH competencies are not included or mapped. </w:t>
      </w:r>
    </w:p>
    <w:p w14:paraId="12DAF36A" w14:textId="6D772F52" w:rsidR="0094550C" w:rsidRPr="00072F32" w:rsidRDefault="00D25A49" w:rsidP="004F3C7F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 xml:space="preserve">Assignments: </w:t>
      </w:r>
      <w:r w:rsidR="00072F32">
        <w:rPr>
          <w:rFonts w:ascii="Arial" w:hAnsi="Arial" w:cs="Arial"/>
          <w:sz w:val="22"/>
          <w:szCs w:val="22"/>
        </w:rPr>
        <w:t>There are assignments</w:t>
      </w:r>
      <w:r w:rsidR="00824194" w:rsidRPr="00393012">
        <w:rPr>
          <w:rFonts w:ascii="Arial" w:hAnsi="Arial" w:cs="Arial"/>
          <w:sz w:val="22"/>
          <w:szCs w:val="22"/>
        </w:rPr>
        <w:t xml:space="preserve"> for most lecture topics and review sessions</w:t>
      </w:r>
      <w:r w:rsidR="0094550C" w:rsidRPr="00393012">
        <w:rPr>
          <w:rFonts w:ascii="Arial" w:hAnsi="Arial" w:cs="Arial"/>
          <w:sz w:val="22"/>
          <w:szCs w:val="22"/>
        </w:rPr>
        <w:t xml:space="preserve">. </w:t>
      </w:r>
      <w:r w:rsidR="00824194" w:rsidRPr="00072F32">
        <w:rPr>
          <w:rFonts w:ascii="Arial" w:hAnsi="Arial" w:cs="Arial"/>
          <w:sz w:val="22"/>
          <w:szCs w:val="22"/>
        </w:rPr>
        <w:t xml:space="preserve">Homework will be </w:t>
      </w:r>
      <w:r w:rsidR="0039373F" w:rsidRPr="00072F32">
        <w:rPr>
          <w:rFonts w:ascii="Arial" w:hAnsi="Arial" w:cs="Arial"/>
          <w:sz w:val="22"/>
          <w:szCs w:val="22"/>
        </w:rPr>
        <w:t xml:space="preserve">assigned once each week (usually on a Wednesday) and will cover the topics for that week. It will be due the following week </w:t>
      </w:r>
      <w:r w:rsidR="00CE1364" w:rsidRPr="00072F32">
        <w:rPr>
          <w:rFonts w:ascii="Arial" w:hAnsi="Arial" w:cs="Arial"/>
          <w:sz w:val="22"/>
          <w:szCs w:val="22"/>
        </w:rPr>
        <w:t>before the start of the lecture</w:t>
      </w:r>
      <w:r w:rsidR="0039373F" w:rsidRPr="00072F32">
        <w:rPr>
          <w:rFonts w:ascii="Arial" w:hAnsi="Arial" w:cs="Arial"/>
          <w:sz w:val="22"/>
          <w:szCs w:val="22"/>
        </w:rPr>
        <w:t xml:space="preserve"> on Wednesday</w:t>
      </w:r>
      <w:r w:rsidR="00CE1364" w:rsidRPr="00072F32">
        <w:rPr>
          <w:rFonts w:ascii="Arial" w:hAnsi="Arial" w:cs="Arial"/>
          <w:sz w:val="22"/>
          <w:szCs w:val="22"/>
        </w:rPr>
        <w:t xml:space="preserve">, </w:t>
      </w:r>
      <w:r w:rsidR="00824194" w:rsidRPr="00072F32">
        <w:rPr>
          <w:rFonts w:ascii="Arial" w:hAnsi="Arial" w:cs="Arial"/>
          <w:sz w:val="22"/>
          <w:szCs w:val="22"/>
        </w:rPr>
        <w:t xml:space="preserve">or at other times as indicated. </w:t>
      </w:r>
      <w:r w:rsidR="00516448" w:rsidRPr="00072F32">
        <w:rPr>
          <w:rFonts w:ascii="Arial" w:hAnsi="Arial" w:cs="Arial"/>
          <w:sz w:val="22"/>
          <w:szCs w:val="22"/>
        </w:rPr>
        <w:t>T</w:t>
      </w:r>
      <w:r w:rsidR="0094550C" w:rsidRPr="00072F32">
        <w:rPr>
          <w:rFonts w:ascii="Arial" w:hAnsi="Arial" w:cs="Arial"/>
          <w:sz w:val="22"/>
          <w:szCs w:val="22"/>
        </w:rPr>
        <w:t xml:space="preserve">otal points </w:t>
      </w:r>
      <w:r w:rsidR="00516448" w:rsidRPr="00072F32">
        <w:rPr>
          <w:rFonts w:ascii="Arial" w:hAnsi="Arial" w:cs="Arial"/>
          <w:sz w:val="22"/>
          <w:szCs w:val="22"/>
        </w:rPr>
        <w:t>for each</w:t>
      </w:r>
      <w:r w:rsidR="0094550C" w:rsidRPr="00072F32">
        <w:rPr>
          <w:rFonts w:ascii="Arial" w:hAnsi="Arial" w:cs="Arial"/>
          <w:sz w:val="22"/>
          <w:szCs w:val="22"/>
        </w:rPr>
        <w:t xml:space="preserve"> </w:t>
      </w:r>
      <w:r w:rsidR="00516448" w:rsidRPr="00072F32">
        <w:rPr>
          <w:rFonts w:ascii="Arial" w:hAnsi="Arial" w:cs="Arial"/>
          <w:sz w:val="22"/>
          <w:szCs w:val="22"/>
        </w:rPr>
        <w:t>homework</w:t>
      </w:r>
      <w:r w:rsidR="0094550C" w:rsidRPr="00072F32">
        <w:rPr>
          <w:rFonts w:ascii="Arial" w:hAnsi="Arial" w:cs="Arial"/>
          <w:sz w:val="22"/>
          <w:szCs w:val="22"/>
        </w:rPr>
        <w:t xml:space="preserve"> </w:t>
      </w:r>
      <w:r w:rsidR="0003729B" w:rsidRPr="00072F32">
        <w:rPr>
          <w:rFonts w:ascii="Arial" w:hAnsi="Arial" w:cs="Arial"/>
          <w:sz w:val="22"/>
          <w:szCs w:val="22"/>
        </w:rPr>
        <w:t xml:space="preserve">assignment </w:t>
      </w:r>
      <w:r w:rsidR="0094550C" w:rsidRPr="00072F32">
        <w:rPr>
          <w:rFonts w:ascii="Arial" w:hAnsi="Arial" w:cs="Arial"/>
          <w:sz w:val="22"/>
          <w:szCs w:val="22"/>
        </w:rPr>
        <w:t>may differ.</w:t>
      </w:r>
      <w:r w:rsidR="00824194" w:rsidRPr="00072F32">
        <w:rPr>
          <w:rFonts w:ascii="Arial" w:hAnsi="Arial" w:cs="Arial"/>
          <w:sz w:val="22"/>
          <w:szCs w:val="22"/>
        </w:rPr>
        <w:t xml:space="preserve"> </w:t>
      </w:r>
      <w:r w:rsidR="0003729B" w:rsidRPr="00072F32">
        <w:rPr>
          <w:rFonts w:ascii="Arial" w:hAnsi="Arial" w:cs="Arial"/>
          <w:sz w:val="22"/>
          <w:szCs w:val="22"/>
        </w:rPr>
        <w:t xml:space="preserve">Homework submitted to Canvas after the required time will have </w:t>
      </w:r>
      <w:r w:rsidR="008D3595" w:rsidRPr="00072F32">
        <w:rPr>
          <w:rFonts w:ascii="Arial" w:hAnsi="Arial" w:cs="Arial"/>
          <w:sz w:val="22"/>
          <w:szCs w:val="22"/>
        </w:rPr>
        <w:t>25</w:t>
      </w:r>
      <w:r w:rsidR="0003729B" w:rsidRPr="00072F32">
        <w:rPr>
          <w:rFonts w:ascii="Arial" w:hAnsi="Arial" w:cs="Arial"/>
          <w:sz w:val="22"/>
          <w:szCs w:val="22"/>
        </w:rPr>
        <w:t xml:space="preserve">% deducted from the total points earned. </w:t>
      </w:r>
      <w:r w:rsidR="00824194" w:rsidRPr="00072F32">
        <w:rPr>
          <w:rFonts w:ascii="Arial" w:hAnsi="Arial" w:cs="Arial"/>
          <w:sz w:val="22"/>
          <w:szCs w:val="22"/>
        </w:rPr>
        <w:t xml:space="preserve">It is expected that the students will have completed </w:t>
      </w:r>
      <w:r w:rsidR="00E8533E" w:rsidRPr="00072F32">
        <w:rPr>
          <w:rFonts w:ascii="Arial" w:hAnsi="Arial" w:cs="Arial"/>
          <w:sz w:val="22"/>
          <w:szCs w:val="22"/>
        </w:rPr>
        <w:t>any</w:t>
      </w:r>
      <w:r w:rsidR="00824194" w:rsidRPr="00072F32">
        <w:rPr>
          <w:rFonts w:ascii="Arial" w:hAnsi="Arial" w:cs="Arial"/>
          <w:sz w:val="22"/>
          <w:szCs w:val="22"/>
        </w:rPr>
        <w:t xml:space="preserve"> assigned reading prior to the beginning of the lecture.</w:t>
      </w:r>
    </w:p>
    <w:p w14:paraId="65315331" w14:textId="77777777" w:rsidR="0094550C" w:rsidRPr="00393012" w:rsidRDefault="0094550C" w:rsidP="004F3C7F">
      <w:pPr>
        <w:rPr>
          <w:rFonts w:ascii="Arial" w:hAnsi="Arial" w:cs="Arial"/>
          <w:b/>
          <w:sz w:val="22"/>
          <w:szCs w:val="22"/>
        </w:rPr>
      </w:pPr>
    </w:p>
    <w:p w14:paraId="2528F02B" w14:textId="33FA7E47" w:rsidR="0054781A" w:rsidRPr="00393012" w:rsidRDefault="004F3C7F" w:rsidP="004F3C7F">
      <w:pPr>
        <w:rPr>
          <w:rFonts w:ascii="Arial" w:hAnsi="Arial" w:cs="Arial"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>Evalu</w:t>
      </w:r>
      <w:r w:rsidR="00167763" w:rsidRPr="00393012">
        <w:rPr>
          <w:rFonts w:ascii="Arial" w:hAnsi="Arial" w:cs="Arial"/>
          <w:b/>
          <w:sz w:val="22"/>
          <w:szCs w:val="22"/>
        </w:rPr>
        <w:t>a</w:t>
      </w:r>
      <w:r w:rsidRPr="00393012">
        <w:rPr>
          <w:rFonts w:ascii="Arial" w:hAnsi="Arial" w:cs="Arial"/>
          <w:b/>
          <w:sz w:val="22"/>
          <w:szCs w:val="22"/>
        </w:rPr>
        <w:t>tions</w:t>
      </w:r>
      <w:r w:rsidR="00D53F89" w:rsidRPr="00393012">
        <w:rPr>
          <w:rFonts w:ascii="Arial" w:hAnsi="Arial" w:cs="Arial"/>
          <w:b/>
          <w:sz w:val="22"/>
          <w:szCs w:val="22"/>
        </w:rPr>
        <w:t>:</w:t>
      </w:r>
      <w:r w:rsidR="006C1FCB" w:rsidRPr="00393012">
        <w:rPr>
          <w:rFonts w:ascii="Arial" w:hAnsi="Arial" w:cs="Arial"/>
          <w:b/>
          <w:sz w:val="22"/>
          <w:szCs w:val="22"/>
        </w:rPr>
        <w:t xml:space="preserve">  </w:t>
      </w:r>
      <w:r w:rsidR="00450C08">
        <w:rPr>
          <w:rFonts w:ascii="Arial" w:hAnsi="Arial" w:cs="Arial"/>
          <w:sz w:val="22"/>
          <w:szCs w:val="22"/>
        </w:rPr>
        <w:t>The course evaluation</w:t>
      </w:r>
      <w:r w:rsidR="00D53F89" w:rsidRPr="00393012">
        <w:rPr>
          <w:rFonts w:ascii="Arial" w:hAnsi="Arial" w:cs="Arial"/>
          <w:sz w:val="22"/>
          <w:szCs w:val="22"/>
        </w:rPr>
        <w:t xml:space="preserve"> is divided into </w:t>
      </w:r>
      <w:r w:rsidR="00824194" w:rsidRPr="00393012">
        <w:rPr>
          <w:rFonts w:ascii="Arial" w:hAnsi="Arial" w:cs="Arial"/>
          <w:sz w:val="22"/>
          <w:szCs w:val="22"/>
        </w:rPr>
        <w:t>homework</w:t>
      </w:r>
      <w:r w:rsidR="00685EFC" w:rsidRPr="00393012">
        <w:rPr>
          <w:rFonts w:ascii="Arial" w:hAnsi="Arial" w:cs="Arial"/>
          <w:sz w:val="22"/>
          <w:szCs w:val="22"/>
        </w:rPr>
        <w:t xml:space="preserve"> </w:t>
      </w:r>
      <w:r w:rsidRPr="00393012">
        <w:rPr>
          <w:rFonts w:ascii="Arial" w:hAnsi="Arial" w:cs="Arial"/>
          <w:sz w:val="22"/>
          <w:szCs w:val="22"/>
        </w:rPr>
        <w:t>(</w:t>
      </w:r>
      <w:r w:rsidR="00072F32">
        <w:rPr>
          <w:rFonts w:ascii="Arial" w:hAnsi="Arial" w:cs="Arial"/>
          <w:sz w:val="22"/>
          <w:szCs w:val="22"/>
        </w:rPr>
        <w:t>35%</w:t>
      </w:r>
      <w:r w:rsidR="00685EFC" w:rsidRPr="00393012">
        <w:rPr>
          <w:rFonts w:ascii="Arial" w:hAnsi="Arial" w:cs="Arial"/>
          <w:sz w:val="22"/>
          <w:szCs w:val="22"/>
        </w:rPr>
        <w:t xml:space="preserve">), </w:t>
      </w:r>
      <w:r w:rsidR="00072F32">
        <w:rPr>
          <w:rFonts w:ascii="Arial" w:hAnsi="Arial" w:cs="Arial"/>
          <w:sz w:val="22"/>
          <w:szCs w:val="22"/>
        </w:rPr>
        <w:t xml:space="preserve">quizzes (15%), </w:t>
      </w:r>
      <w:r w:rsidR="00824194" w:rsidRPr="00393012">
        <w:rPr>
          <w:rFonts w:ascii="Arial" w:hAnsi="Arial" w:cs="Arial"/>
          <w:sz w:val="22"/>
          <w:szCs w:val="22"/>
        </w:rPr>
        <w:t xml:space="preserve">a </w:t>
      </w:r>
      <w:r w:rsidR="00685EFC" w:rsidRPr="00393012">
        <w:rPr>
          <w:rFonts w:ascii="Arial" w:hAnsi="Arial" w:cs="Arial"/>
          <w:sz w:val="22"/>
          <w:szCs w:val="22"/>
        </w:rPr>
        <w:t>mid-term exam (</w:t>
      </w:r>
      <w:r w:rsidR="00072F32">
        <w:rPr>
          <w:rFonts w:ascii="Arial" w:hAnsi="Arial" w:cs="Arial"/>
          <w:sz w:val="22"/>
          <w:szCs w:val="22"/>
        </w:rPr>
        <w:t>25%</w:t>
      </w:r>
      <w:r w:rsidR="00824194" w:rsidRPr="00393012">
        <w:rPr>
          <w:rFonts w:ascii="Arial" w:hAnsi="Arial" w:cs="Arial"/>
          <w:sz w:val="22"/>
          <w:szCs w:val="22"/>
        </w:rPr>
        <w:t>)</w:t>
      </w:r>
      <w:r w:rsidR="00685EFC" w:rsidRPr="00393012">
        <w:rPr>
          <w:rFonts w:ascii="Arial" w:hAnsi="Arial" w:cs="Arial"/>
          <w:sz w:val="22"/>
          <w:szCs w:val="22"/>
        </w:rPr>
        <w:t xml:space="preserve">, </w:t>
      </w:r>
      <w:r w:rsidR="00CE1364" w:rsidRPr="00393012">
        <w:rPr>
          <w:rFonts w:ascii="Arial" w:hAnsi="Arial" w:cs="Arial"/>
          <w:sz w:val="22"/>
          <w:szCs w:val="22"/>
        </w:rPr>
        <w:t xml:space="preserve">and </w:t>
      </w:r>
      <w:r w:rsidR="00685EFC" w:rsidRPr="00393012">
        <w:rPr>
          <w:rFonts w:ascii="Arial" w:hAnsi="Arial" w:cs="Arial"/>
          <w:sz w:val="22"/>
          <w:szCs w:val="22"/>
        </w:rPr>
        <w:t>a final exam (</w:t>
      </w:r>
      <w:r w:rsidR="00072F32">
        <w:rPr>
          <w:rFonts w:ascii="Arial" w:hAnsi="Arial" w:cs="Arial"/>
          <w:sz w:val="22"/>
          <w:szCs w:val="22"/>
        </w:rPr>
        <w:t>25%</w:t>
      </w:r>
      <w:r w:rsidR="00685EFC" w:rsidRPr="00393012">
        <w:rPr>
          <w:rFonts w:ascii="Arial" w:hAnsi="Arial" w:cs="Arial"/>
          <w:sz w:val="22"/>
          <w:szCs w:val="22"/>
        </w:rPr>
        <w:t>)</w:t>
      </w:r>
      <w:r w:rsidR="00824194" w:rsidRPr="00393012">
        <w:rPr>
          <w:rFonts w:ascii="Arial" w:hAnsi="Arial" w:cs="Arial"/>
          <w:sz w:val="22"/>
          <w:szCs w:val="22"/>
        </w:rPr>
        <w:t xml:space="preserve">. </w:t>
      </w:r>
      <w:r w:rsidR="00BD45A6" w:rsidRPr="00393012">
        <w:rPr>
          <w:rFonts w:ascii="Arial" w:hAnsi="Arial" w:cs="Arial"/>
          <w:sz w:val="22"/>
          <w:szCs w:val="22"/>
        </w:rPr>
        <w:t>Students are encourage</w:t>
      </w:r>
      <w:r w:rsidR="00685EFC" w:rsidRPr="00393012">
        <w:rPr>
          <w:rFonts w:ascii="Arial" w:hAnsi="Arial" w:cs="Arial"/>
          <w:sz w:val="22"/>
          <w:szCs w:val="22"/>
        </w:rPr>
        <w:t>d to work collaboratively on homework</w:t>
      </w:r>
      <w:r w:rsidR="0039373F">
        <w:rPr>
          <w:rFonts w:ascii="Arial" w:hAnsi="Arial" w:cs="Arial"/>
          <w:sz w:val="22"/>
          <w:szCs w:val="22"/>
        </w:rPr>
        <w:t xml:space="preserve"> but ensure they do more than just copy answers from other students.</w:t>
      </w:r>
      <w:r w:rsidR="00824194" w:rsidRPr="00393012">
        <w:rPr>
          <w:rFonts w:ascii="Arial" w:hAnsi="Arial" w:cs="Arial"/>
          <w:sz w:val="22"/>
          <w:szCs w:val="22"/>
        </w:rPr>
        <w:t xml:space="preserve"> </w:t>
      </w:r>
      <w:r w:rsidR="009547F6">
        <w:rPr>
          <w:rFonts w:ascii="Arial" w:hAnsi="Arial" w:cs="Arial"/>
          <w:sz w:val="22"/>
          <w:szCs w:val="22"/>
        </w:rPr>
        <w:t>Quizzes, t</w:t>
      </w:r>
      <w:r w:rsidR="00824194" w:rsidRPr="00393012">
        <w:rPr>
          <w:rFonts w:ascii="Arial" w:hAnsi="Arial" w:cs="Arial"/>
          <w:sz w:val="22"/>
          <w:szCs w:val="22"/>
        </w:rPr>
        <w:t xml:space="preserve">he midterm and the final exam will be done in class </w:t>
      </w:r>
      <w:r w:rsidR="00516448">
        <w:rPr>
          <w:rFonts w:ascii="Arial" w:hAnsi="Arial" w:cs="Arial"/>
          <w:sz w:val="22"/>
          <w:szCs w:val="22"/>
        </w:rPr>
        <w:t>with potentially an out-of-class analysis</w:t>
      </w:r>
      <w:r w:rsidR="0003729B">
        <w:rPr>
          <w:rFonts w:ascii="Arial" w:hAnsi="Arial" w:cs="Arial"/>
          <w:sz w:val="22"/>
          <w:szCs w:val="22"/>
        </w:rPr>
        <w:t xml:space="preserve"> </w:t>
      </w:r>
      <w:r w:rsidR="00A77120">
        <w:rPr>
          <w:rFonts w:ascii="Arial" w:hAnsi="Arial" w:cs="Arial"/>
          <w:sz w:val="22"/>
          <w:szCs w:val="22"/>
        </w:rPr>
        <w:t>which</w:t>
      </w:r>
      <w:r w:rsidR="00824194" w:rsidRPr="00393012">
        <w:rPr>
          <w:rFonts w:ascii="Arial" w:hAnsi="Arial" w:cs="Arial"/>
          <w:sz w:val="22"/>
          <w:szCs w:val="22"/>
        </w:rPr>
        <w:t xml:space="preserve"> </w:t>
      </w:r>
      <w:r w:rsidR="0039373F">
        <w:rPr>
          <w:rFonts w:ascii="Arial" w:hAnsi="Arial" w:cs="Arial"/>
          <w:sz w:val="22"/>
          <w:szCs w:val="22"/>
        </w:rPr>
        <w:t>is expected to</w:t>
      </w:r>
      <w:r w:rsidR="00824194" w:rsidRPr="00393012">
        <w:rPr>
          <w:rFonts w:ascii="Arial" w:hAnsi="Arial" w:cs="Arial"/>
          <w:sz w:val="22"/>
          <w:szCs w:val="22"/>
        </w:rPr>
        <w:t xml:space="preserve"> be an individual effort.</w:t>
      </w:r>
      <w:r w:rsidR="00BD45A6" w:rsidRPr="00393012">
        <w:rPr>
          <w:rFonts w:ascii="Arial" w:hAnsi="Arial" w:cs="Arial"/>
          <w:sz w:val="22"/>
          <w:szCs w:val="22"/>
        </w:rPr>
        <w:t xml:space="preserve"> </w:t>
      </w:r>
    </w:p>
    <w:p w14:paraId="2E925ED7" w14:textId="77777777" w:rsidR="0025165C" w:rsidRPr="00393012" w:rsidRDefault="0025165C" w:rsidP="004F3C7F">
      <w:pPr>
        <w:rPr>
          <w:rFonts w:ascii="Arial" w:hAnsi="Arial" w:cs="Arial"/>
          <w:bCs/>
          <w:sz w:val="22"/>
          <w:szCs w:val="22"/>
        </w:rPr>
      </w:pPr>
    </w:p>
    <w:p w14:paraId="404D20F1" w14:textId="79E4E428" w:rsidR="00CF2AA8" w:rsidRPr="00393012" w:rsidRDefault="00B62CA9" w:rsidP="0025165C">
      <w:pPr>
        <w:rPr>
          <w:rFonts w:ascii="Arial" w:hAnsi="Arial" w:cs="Arial"/>
          <w:b/>
          <w:bCs/>
          <w:sz w:val="22"/>
          <w:szCs w:val="22"/>
        </w:rPr>
      </w:pPr>
      <w:r w:rsidRPr="00393012">
        <w:rPr>
          <w:rFonts w:ascii="Arial" w:hAnsi="Arial" w:cs="Arial"/>
          <w:b/>
          <w:sz w:val="22"/>
          <w:szCs w:val="22"/>
        </w:rPr>
        <w:t xml:space="preserve">Grading: </w:t>
      </w:r>
      <w:r w:rsidR="0054781A" w:rsidRPr="00393012">
        <w:rPr>
          <w:rFonts w:ascii="Arial" w:hAnsi="Arial" w:cs="Arial"/>
          <w:sz w:val="22"/>
          <w:szCs w:val="22"/>
        </w:rPr>
        <w:t xml:space="preserve">Letter </w:t>
      </w:r>
      <w:r w:rsidR="004F3C7F" w:rsidRPr="00393012">
        <w:rPr>
          <w:rFonts w:ascii="Arial" w:hAnsi="Arial" w:cs="Arial"/>
          <w:sz w:val="22"/>
          <w:szCs w:val="22"/>
        </w:rPr>
        <w:t xml:space="preserve">grades will </w:t>
      </w:r>
      <w:r w:rsidR="0054781A" w:rsidRPr="00393012">
        <w:rPr>
          <w:rFonts w:ascii="Arial" w:hAnsi="Arial" w:cs="Arial"/>
          <w:sz w:val="22"/>
          <w:szCs w:val="22"/>
        </w:rPr>
        <w:t>be assigned according to the following scale: A(</w:t>
      </w:r>
      <w:r w:rsidR="008315CB" w:rsidRPr="00393012">
        <w:rPr>
          <w:rFonts w:ascii="Arial" w:hAnsi="Arial" w:cs="Arial"/>
          <w:sz w:val="22"/>
          <w:szCs w:val="22"/>
        </w:rPr>
        <w:t>100</w:t>
      </w:r>
      <w:r w:rsidR="0054781A" w:rsidRPr="00393012">
        <w:rPr>
          <w:rFonts w:ascii="Arial" w:hAnsi="Arial" w:cs="Arial"/>
          <w:sz w:val="22"/>
          <w:szCs w:val="22"/>
        </w:rPr>
        <w:t xml:space="preserve">-93%), A- (92-90%), B+ (89-88%),B (87-83%),B-(82-80%), C+(79-78%),C(77-73%),C-(72-70%),F(69% and below).  The scale will </w:t>
      </w:r>
      <w:r w:rsidR="0003729B">
        <w:rPr>
          <w:rFonts w:ascii="Arial" w:hAnsi="Arial" w:cs="Arial"/>
          <w:sz w:val="22"/>
          <w:szCs w:val="22"/>
        </w:rPr>
        <w:t xml:space="preserve">be normalized to the highest total points earned by the best </w:t>
      </w:r>
      <w:r w:rsidR="0039373F">
        <w:rPr>
          <w:rFonts w:ascii="Arial" w:hAnsi="Arial" w:cs="Arial"/>
          <w:sz w:val="22"/>
          <w:szCs w:val="22"/>
        </w:rPr>
        <w:t xml:space="preserve">scores earned by fellow </w:t>
      </w:r>
      <w:r w:rsidR="0003729B">
        <w:rPr>
          <w:rFonts w:ascii="Arial" w:hAnsi="Arial" w:cs="Arial"/>
          <w:sz w:val="22"/>
          <w:szCs w:val="22"/>
        </w:rPr>
        <w:t>student</w:t>
      </w:r>
      <w:r w:rsidR="0039373F">
        <w:rPr>
          <w:rFonts w:ascii="Arial" w:hAnsi="Arial" w:cs="Arial"/>
          <w:sz w:val="22"/>
          <w:szCs w:val="22"/>
        </w:rPr>
        <w:t>s</w:t>
      </w:r>
      <w:r w:rsidR="0054781A" w:rsidRPr="00393012">
        <w:rPr>
          <w:rFonts w:ascii="Arial" w:hAnsi="Arial" w:cs="Arial"/>
          <w:sz w:val="22"/>
          <w:szCs w:val="22"/>
        </w:rPr>
        <w:t>.</w:t>
      </w:r>
      <w:r w:rsidR="004722B0" w:rsidRPr="00393012">
        <w:rPr>
          <w:rFonts w:ascii="Arial" w:hAnsi="Arial" w:cs="Arial"/>
          <w:sz w:val="22"/>
          <w:szCs w:val="22"/>
        </w:rPr>
        <w:t xml:space="preserve"> </w:t>
      </w:r>
      <w:r w:rsidR="004F3C7F" w:rsidRPr="00393012">
        <w:rPr>
          <w:rFonts w:ascii="Arial" w:hAnsi="Arial" w:cs="Arial"/>
          <w:sz w:val="22"/>
          <w:szCs w:val="22"/>
        </w:rPr>
        <w:t xml:space="preserve"> </w:t>
      </w:r>
      <w:r w:rsidR="009547F6">
        <w:rPr>
          <w:rFonts w:ascii="Arial" w:hAnsi="Arial" w:cs="Arial"/>
          <w:sz w:val="22"/>
          <w:szCs w:val="22"/>
        </w:rPr>
        <w:t xml:space="preserve">Extra credit points may be available on homework and exams. </w:t>
      </w:r>
      <w:r w:rsidR="004F3C7F" w:rsidRPr="00393012">
        <w:rPr>
          <w:rFonts w:ascii="Arial" w:hAnsi="Arial" w:cs="Arial"/>
          <w:sz w:val="22"/>
          <w:szCs w:val="22"/>
        </w:rPr>
        <w:t xml:space="preserve">After the </w:t>
      </w:r>
      <w:r w:rsidR="00CE1364" w:rsidRPr="00393012">
        <w:rPr>
          <w:rFonts w:ascii="Arial" w:hAnsi="Arial" w:cs="Arial"/>
          <w:sz w:val="22"/>
          <w:szCs w:val="22"/>
        </w:rPr>
        <w:t xml:space="preserve">midterm </w:t>
      </w:r>
      <w:r w:rsidR="004F3C7F" w:rsidRPr="00393012">
        <w:rPr>
          <w:rFonts w:ascii="Arial" w:hAnsi="Arial" w:cs="Arial"/>
          <w:sz w:val="22"/>
          <w:szCs w:val="22"/>
        </w:rPr>
        <w:t>exam</w:t>
      </w:r>
      <w:r w:rsidR="0054781A" w:rsidRPr="00393012">
        <w:rPr>
          <w:rFonts w:ascii="Arial" w:hAnsi="Arial" w:cs="Arial"/>
          <w:sz w:val="22"/>
          <w:szCs w:val="22"/>
        </w:rPr>
        <w:t xml:space="preserve">, the grading </w:t>
      </w:r>
      <w:r w:rsidR="0054781A" w:rsidRPr="00393012">
        <w:rPr>
          <w:rFonts w:ascii="Arial" w:hAnsi="Arial" w:cs="Arial"/>
          <w:sz w:val="22"/>
          <w:szCs w:val="22"/>
        </w:rPr>
        <w:lastRenderedPageBreak/>
        <w:t xml:space="preserve">scheme will be </w:t>
      </w:r>
      <w:r w:rsidR="000E0277">
        <w:rPr>
          <w:rFonts w:ascii="Arial" w:hAnsi="Arial" w:cs="Arial"/>
          <w:sz w:val="22"/>
          <w:szCs w:val="22"/>
        </w:rPr>
        <w:t>available</w:t>
      </w:r>
      <w:r w:rsidR="0054781A" w:rsidRPr="00393012">
        <w:rPr>
          <w:rFonts w:ascii="Arial" w:hAnsi="Arial" w:cs="Arial"/>
          <w:sz w:val="22"/>
          <w:szCs w:val="22"/>
        </w:rPr>
        <w:t xml:space="preserve"> </w:t>
      </w:r>
      <w:r w:rsidR="009547F6">
        <w:rPr>
          <w:rFonts w:ascii="Arial" w:hAnsi="Arial" w:cs="Arial"/>
          <w:sz w:val="22"/>
          <w:szCs w:val="22"/>
        </w:rPr>
        <w:t xml:space="preserve">on request </w:t>
      </w:r>
      <w:r w:rsidR="0054781A" w:rsidRPr="00393012">
        <w:rPr>
          <w:rFonts w:ascii="Arial" w:hAnsi="Arial" w:cs="Arial"/>
          <w:sz w:val="22"/>
          <w:szCs w:val="22"/>
        </w:rPr>
        <w:t xml:space="preserve">so that </w:t>
      </w:r>
      <w:r w:rsidR="009547F6">
        <w:rPr>
          <w:rFonts w:ascii="Arial" w:hAnsi="Arial" w:cs="Arial"/>
          <w:sz w:val="22"/>
          <w:szCs w:val="22"/>
        </w:rPr>
        <w:t>a</w:t>
      </w:r>
      <w:r w:rsidR="0054781A" w:rsidRPr="00393012">
        <w:rPr>
          <w:rFonts w:ascii="Arial" w:hAnsi="Arial" w:cs="Arial"/>
          <w:sz w:val="22"/>
          <w:szCs w:val="22"/>
        </w:rPr>
        <w:t xml:space="preserve"> student may judge </w:t>
      </w:r>
      <w:r w:rsidR="009547F6">
        <w:rPr>
          <w:rFonts w:ascii="Arial" w:hAnsi="Arial" w:cs="Arial"/>
          <w:sz w:val="22"/>
          <w:szCs w:val="22"/>
        </w:rPr>
        <w:t>his or her</w:t>
      </w:r>
      <w:r w:rsidR="0054781A" w:rsidRPr="00393012">
        <w:rPr>
          <w:rFonts w:ascii="Arial" w:hAnsi="Arial" w:cs="Arial"/>
          <w:sz w:val="22"/>
          <w:szCs w:val="22"/>
        </w:rPr>
        <w:t xml:space="preserve"> performance up to that point.</w:t>
      </w:r>
    </w:p>
    <w:p w14:paraId="69F59849" w14:textId="77777777" w:rsidR="00A73C1D" w:rsidRPr="00393012" w:rsidRDefault="00A73C1D" w:rsidP="0054781A">
      <w:pPr>
        <w:rPr>
          <w:rFonts w:ascii="Arial" w:hAnsi="Arial" w:cs="Arial"/>
          <w:b/>
          <w:bCs/>
          <w:sz w:val="22"/>
          <w:szCs w:val="22"/>
        </w:rPr>
      </w:pPr>
    </w:p>
    <w:p w14:paraId="0DE02774" w14:textId="0CC9E52C" w:rsidR="0054781A" w:rsidRPr="00393012" w:rsidRDefault="0054781A" w:rsidP="0054781A">
      <w:pPr>
        <w:rPr>
          <w:rFonts w:ascii="Arial" w:hAnsi="Arial" w:cs="Arial"/>
          <w:b/>
          <w:bCs/>
          <w:sz w:val="22"/>
          <w:szCs w:val="22"/>
        </w:rPr>
      </w:pPr>
      <w:r w:rsidRPr="00393012">
        <w:rPr>
          <w:rFonts w:ascii="Arial" w:hAnsi="Arial" w:cs="Arial"/>
          <w:b/>
          <w:bCs/>
          <w:sz w:val="22"/>
          <w:szCs w:val="22"/>
        </w:rPr>
        <w:t>E-mail policy:</w:t>
      </w:r>
      <w:r w:rsidR="006C1FCB" w:rsidRPr="00393012">
        <w:rPr>
          <w:rFonts w:ascii="Arial" w:hAnsi="Arial" w:cs="Arial"/>
          <w:b/>
          <w:bCs/>
          <w:sz w:val="22"/>
          <w:szCs w:val="22"/>
        </w:rPr>
        <w:t xml:space="preserve">  </w:t>
      </w:r>
      <w:r w:rsidRPr="00393012">
        <w:rPr>
          <w:rFonts w:ascii="Arial" w:hAnsi="Arial" w:cs="Arial"/>
          <w:sz w:val="22"/>
          <w:szCs w:val="22"/>
        </w:rPr>
        <w:t xml:space="preserve">The </w:t>
      </w:r>
      <w:r w:rsidR="004F3C7F" w:rsidRPr="00393012">
        <w:rPr>
          <w:rFonts w:ascii="Arial" w:hAnsi="Arial" w:cs="Arial"/>
          <w:sz w:val="22"/>
          <w:szCs w:val="22"/>
        </w:rPr>
        <w:t xml:space="preserve">TA </w:t>
      </w:r>
      <w:r w:rsidR="000E0277">
        <w:rPr>
          <w:rFonts w:ascii="Arial" w:hAnsi="Arial" w:cs="Arial"/>
          <w:sz w:val="22"/>
          <w:szCs w:val="22"/>
        </w:rPr>
        <w:t>and</w:t>
      </w:r>
      <w:r w:rsidR="004F3C7F" w:rsidRPr="00393012">
        <w:rPr>
          <w:rFonts w:ascii="Arial" w:hAnsi="Arial" w:cs="Arial"/>
          <w:sz w:val="22"/>
          <w:szCs w:val="22"/>
        </w:rPr>
        <w:t xml:space="preserve"> </w:t>
      </w:r>
      <w:r w:rsidRPr="00393012">
        <w:rPr>
          <w:rFonts w:ascii="Arial" w:hAnsi="Arial" w:cs="Arial"/>
          <w:sz w:val="22"/>
          <w:szCs w:val="22"/>
        </w:rPr>
        <w:t>instructors will check e-mail once a day and will try to respond to questions within 24-hours</w:t>
      </w:r>
      <w:r w:rsidR="000E0277">
        <w:rPr>
          <w:rFonts w:ascii="Arial" w:hAnsi="Arial" w:cs="Arial"/>
          <w:sz w:val="22"/>
          <w:szCs w:val="22"/>
        </w:rPr>
        <w:t xml:space="preserve"> on the next business day (i.e., if a student posts a question on Friday or over the weekend, the response may not come until Monday).</w:t>
      </w:r>
      <w:r w:rsidRPr="00393012">
        <w:rPr>
          <w:rFonts w:ascii="Arial" w:hAnsi="Arial" w:cs="Arial"/>
          <w:sz w:val="22"/>
          <w:szCs w:val="22"/>
        </w:rPr>
        <w:t xml:space="preserve"> </w:t>
      </w:r>
      <w:r w:rsidR="000E0277">
        <w:rPr>
          <w:rFonts w:ascii="Arial" w:hAnsi="Arial" w:cs="Arial"/>
          <w:sz w:val="22"/>
          <w:szCs w:val="22"/>
        </w:rPr>
        <w:t>Thus</w:t>
      </w:r>
      <w:r w:rsidRPr="00393012">
        <w:rPr>
          <w:rFonts w:ascii="Arial" w:hAnsi="Arial" w:cs="Arial"/>
          <w:sz w:val="22"/>
          <w:szCs w:val="22"/>
        </w:rPr>
        <w:t xml:space="preserve"> e-mails sent </w:t>
      </w:r>
      <w:r w:rsidR="000E0277">
        <w:rPr>
          <w:rFonts w:ascii="Arial" w:hAnsi="Arial" w:cs="Arial"/>
          <w:sz w:val="22"/>
          <w:szCs w:val="22"/>
        </w:rPr>
        <w:t xml:space="preserve">less than 24 hours before homework </w:t>
      </w:r>
      <w:r w:rsidRPr="00393012">
        <w:rPr>
          <w:rFonts w:ascii="Arial" w:hAnsi="Arial" w:cs="Arial"/>
          <w:sz w:val="22"/>
          <w:szCs w:val="22"/>
        </w:rPr>
        <w:t>due dates</w:t>
      </w:r>
      <w:r w:rsidR="000E0277">
        <w:rPr>
          <w:rFonts w:ascii="Arial" w:hAnsi="Arial" w:cs="Arial"/>
          <w:sz w:val="22"/>
          <w:szCs w:val="22"/>
        </w:rPr>
        <w:t>/times</w:t>
      </w:r>
      <w:r w:rsidRPr="00393012">
        <w:rPr>
          <w:rFonts w:ascii="Arial" w:hAnsi="Arial" w:cs="Arial"/>
          <w:sz w:val="22"/>
          <w:szCs w:val="22"/>
        </w:rPr>
        <w:t xml:space="preserve"> may not be answered prior to the class period</w:t>
      </w:r>
      <w:r w:rsidR="000E0277">
        <w:rPr>
          <w:rFonts w:ascii="Arial" w:hAnsi="Arial" w:cs="Arial"/>
          <w:sz w:val="22"/>
          <w:szCs w:val="22"/>
        </w:rPr>
        <w:t xml:space="preserve"> when the homework is due. The students should plan their work accordingly. </w:t>
      </w:r>
      <w:r w:rsidRPr="00393012">
        <w:rPr>
          <w:rFonts w:ascii="Arial" w:hAnsi="Arial" w:cs="Arial"/>
          <w:sz w:val="22"/>
          <w:szCs w:val="22"/>
        </w:rPr>
        <w:t>Office hours are the preferred method of communication.</w:t>
      </w:r>
    </w:p>
    <w:p w14:paraId="3FC83BC4" w14:textId="77777777" w:rsidR="00CF2AA8" w:rsidRDefault="00CF2AA8" w:rsidP="0054781A">
      <w:pPr>
        <w:rPr>
          <w:rFonts w:ascii="Arial" w:hAnsi="Arial" w:cs="Arial"/>
        </w:rPr>
      </w:pPr>
    </w:p>
    <w:p w14:paraId="3AEC9514" w14:textId="77777777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Academic Conduct Policy</w:t>
      </w:r>
    </w:p>
    <w:p w14:paraId="211FED98" w14:textId="77777777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color w:val="000000"/>
          <w:sz w:val="22"/>
          <w:szCs w:val="22"/>
        </w:rPr>
        <w:t>All students are expected to abide by the Honor Code of the Colorado School of Public Health.</w:t>
      </w:r>
    </w:p>
    <w:p w14:paraId="38AAE444" w14:textId="05B07BDE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color w:val="000000"/>
          <w:sz w:val="22"/>
          <w:szCs w:val="22"/>
        </w:rPr>
        <w:t>Unless otherwise instructed, all of your work in this course should represent completely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93012">
        <w:rPr>
          <w:rFonts w:ascii="Arial" w:hAnsi="Arial" w:cs="Arial"/>
          <w:color w:val="000000"/>
          <w:sz w:val="22"/>
          <w:szCs w:val="22"/>
        </w:rPr>
        <w:t>independent work. Students are expected to familiarize themselves with the Student Honor Code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93012">
        <w:rPr>
          <w:rFonts w:ascii="Arial" w:hAnsi="Arial" w:cs="Arial"/>
          <w:color w:val="000000"/>
          <w:sz w:val="22"/>
          <w:szCs w:val="22"/>
        </w:rPr>
        <w:t>that can be found at</w:t>
      </w:r>
    </w:p>
    <w:p w14:paraId="0F03DD1F" w14:textId="513F47D6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color w:val="0000FF"/>
          <w:sz w:val="22"/>
          <w:szCs w:val="22"/>
        </w:rPr>
        <w:t>http://www.ucdenver.edu/academics/colleges/PublicHealth/Academics/academics/Documents/P</w:t>
      </w:r>
    </w:p>
    <w:p w14:paraId="2246AEA1" w14:textId="77777777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 w:rsidRPr="00393012">
        <w:rPr>
          <w:rFonts w:ascii="Arial" w:hAnsi="Arial" w:cs="Arial"/>
          <w:color w:val="0000FF"/>
          <w:sz w:val="22"/>
          <w:szCs w:val="22"/>
        </w:rPr>
        <w:t>oliciesHandbooks</w:t>
      </w:r>
      <w:proofErr w:type="spellEnd"/>
      <w:r w:rsidRPr="00393012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Pr="00393012">
        <w:rPr>
          <w:rFonts w:ascii="Arial" w:hAnsi="Arial" w:cs="Arial"/>
          <w:color w:val="0000FF"/>
          <w:sz w:val="22"/>
          <w:szCs w:val="22"/>
        </w:rPr>
        <w:t>CSPH_Honor_Code.pdf</w:t>
      </w:r>
      <w:proofErr w:type="spellEnd"/>
      <w:r w:rsidRPr="00393012">
        <w:rPr>
          <w:rFonts w:ascii="Arial" w:hAnsi="Arial" w:cs="Arial"/>
          <w:color w:val="0000FF"/>
          <w:sz w:val="22"/>
          <w:szCs w:val="22"/>
        </w:rPr>
        <w:t xml:space="preserve"> </w:t>
      </w:r>
      <w:r w:rsidRPr="00393012">
        <w:rPr>
          <w:rFonts w:ascii="Arial" w:hAnsi="Arial" w:cs="Arial"/>
          <w:color w:val="000000"/>
          <w:sz w:val="22"/>
          <w:szCs w:val="22"/>
        </w:rPr>
        <w:t>or the Student Resources Section of the CSPH website.</w:t>
      </w:r>
    </w:p>
    <w:p w14:paraId="5E8C9E22" w14:textId="77777777" w:rsid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1F6EF2C" w14:textId="4101AB8B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color w:val="000000"/>
          <w:sz w:val="22"/>
          <w:szCs w:val="22"/>
        </w:rPr>
        <w:t>Any student found to have committed acts of misconduct (including, but not limited to cheating,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93012">
        <w:rPr>
          <w:rFonts w:ascii="Arial" w:hAnsi="Arial" w:cs="Arial"/>
          <w:color w:val="000000"/>
          <w:sz w:val="22"/>
          <w:szCs w:val="22"/>
        </w:rPr>
        <w:t>plagiarism, misconduct of research, breach of confidentiality, or illegal or unlawful acts) will be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93012">
        <w:rPr>
          <w:rFonts w:ascii="Arial" w:hAnsi="Arial" w:cs="Arial"/>
          <w:color w:val="000000"/>
          <w:sz w:val="22"/>
          <w:szCs w:val="22"/>
        </w:rPr>
        <w:t>subject to the procedures outlined in the CSPH Honor Code.</w:t>
      </w:r>
    </w:p>
    <w:p w14:paraId="07B170E4" w14:textId="77777777" w:rsidR="00393012" w:rsidRPr="00393012" w:rsidRDefault="00393012" w:rsidP="00393012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393012">
        <w:rPr>
          <w:rFonts w:ascii="Arial" w:hAnsi="Arial" w:cs="Arial"/>
          <w:color w:val="1F497D"/>
          <w:sz w:val="22"/>
          <w:szCs w:val="22"/>
        </w:rPr>
        <w:t> </w:t>
      </w:r>
    </w:p>
    <w:p w14:paraId="3D447E45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Accommodations for Disabilities</w:t>
      </w:r>
    </w:p>
    <w:p w14:paraId="07ACF3B0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Students requesting accommodations for a 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must contact one of the following:</w:t>
      </w:r>
    </w:p>
    <w:p w14:paraId="110D5984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2FE7BB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Sherry Holden | Coordinator</w:t>
      </w:r>
    </w:p>
    <w:p w14:paraId="70D9D569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University of Colorado Anschutz Medical Campus 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Resources &amp; Services</w:t>
      </w:r>
    </w:p>
    <w:p w14:paraId="6FDD0D3C" w14:textId="4EAA9D42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Bldg. 500, Room Q20-EG 305A</w:t>
      </w:r>
      <w:r w:rsidR="0043109F">
        <w:rPr>
          <w:rFonts w:ascii="Arial" w:hAnsi="Arial" w:cs="Arial"/>
          <w:color w:val="000000"/>
          <w:sz w:val="22"/>
          <w:szCs w:val="22"/>
        </w:rPr>
        <w:t>; Part-time: Monday, Tuesday and Thursday</w:t>
      </w:r>
    </w:p>
    <w:p w14:paraId="0E51ACD0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Phone: (303) 724-5640, Fax (303) 724-5641</w:t>
      </w:r>
    </w:p>
    <w:p w14:paraId="5BB2DA9D" w14:textId="77777777" w:rsidR="00393012" w:rsidRDefault="008C3BA9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8" w:tgtFrame="_blank" w:history="1">
        <w:r w:rsidR="00393012">
          <w:rPr>
            <w:rStyle w:val="Hyperlink"/>
            <w:rFonts w:ascii="Arial" w:hAnsi="Arial" w:cs="Arial"/>
            <w:color w:val="0563C1"/>
            <w:sz w:val="22"/>
            <w:szCs w:val="22"/>
          </w:rPr>
          <w:t>sherry.holden@ucdenver.edu</w:t>
        </w:r>
      </w:hyperlink>
    </w:p>
    <w:p w14:paraId="77799CE9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14:paraId="0F859BB8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Selim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Özi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| Assistive </w:t>
      </w:r>
      <w:r>
        <w:rPr>
          <w:rFonts w:ascii="Arial" w:hAnsi="Arial" w:cs="Arial"/>
          <w:b/>
          <w:bCs/>
          <w:i/>
          <w:iCs/>
          <w:color w:val="1F497D"/>
          <w:sz w:val="22"/>
          <w:szCs w:val="22"/>
        </w:rPr>
        <w:t>T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echnology Specialist, Accommodation Coordinator</w:t>
      </w:r>
    </w:p>
    <w:p w14:paraId="13B3AC1A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University of Colorado Anschutz Medical Campus 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Resources &amp; Services</w:t>
      </w:r>
    </w:p>
    <w:p w14:paraId="6EDE1525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Mail Stop A010, Building 500, Room Q20-EG 306</w:t>
      </w:r>
    </w:p>
    <w:p w14:paraId="58DE1304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Phone: (303) 724 8428, Fax: (303) 724 5641</w:t>
      </w:r>
    </w:p>
    <w:p w14:paraId="5A8C73EB" w14:textId="77777777" w:rsidR="00393012" w:rsidRDefault="008C3BA9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9" w:tgtFrame="_blank" w:history="1">
        <w:r w:rsidR="00393012">
          <w:rPr>
            <w:rStyle w:val="Hyperlink"/>
            <w:rFonts w:ascii="Arial" w:hAnsi="Arial" w:cs="Arial"/>
            <w:color w:val="0563C1"/>
            <w:sz w:val="22"/>
            <w:szCs w:val="22"/>
          </w:rPr>
          <w:t>selim.ozi@ucdenver.edu</w:t>
        </w:r>
      </w:hyperlink>
    </w:p>
    <w:p w14:paraId="5947D4B0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14:paraId="1939BC6A" w14:textId="543E2551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Be aware that the determination of accommodations can take a long period of time. No accommodations will be made for the course until written documentation is provided by the 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resources and services office to the course directors.  It is the student’s responsibility to coordinate approved accommodations with the</w:t>
      </w:r>
      <w:r>
        <w:rPr>
          <w:rFonts w:ascii="Arial" w:hAnsi="Arial" w:cs="Arial"/>
          <w:color w:val="1F497D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resources and services office in advance.</w:t>
      </w:r>
      <w:r w:rsidR="0084123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6FDEB20" w14:textId="77777777" w:rsidR="00393012" w:rsidRDefault="00393012" w:rsidP="00393012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Further general Information regarding </w:t>
      </w:r>
      <w:r>
        <w:rPr>
          <w:rFonts w:ascii="Arial" w:hAnsi="Arial" w:cs="Arial"/>
          <w:color w:val="000000"/>
        </w:rPr>
        <w:t>disability</w:t>
      </w:r>
      <w:r>
        <w:rPr>
          <w:rFonts w:ascii="Arial" w:hAnsi="Arial" w:cs="Arial"/>
          <w:color w:val="000000"/>
          <w:sz w:val="22"/>
          <w:szCs w:val="22"/>
        </w:rPr>
        <w:t> resources and services can be found at:</w:t>
      </w:r>
    </w:p>
    <w:p w14:paraId="06C1BE43" w14:textId="4B560B97" w:rsidR="00393012" w:rsidRPr="0066435A" w:rsidRDefault="008C3BA9" w:rsidP="0039301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393012" w:rsidRPr="0066435A">
          <w:rPr>
            <w:rStyle w:val="Hyperlink"/>
            <w:rFonts w:ascii="Arial" w:hAnsi="Arial" w:cs="Arial"/>
            <w:color w:val="0563C1"/>
            <w:sz w:val="22"/>
            <w:szCs w:val="22"/>
          </w:rPr>
          <w:t>http://www.ucdenver.edu/student-services/resources/disability-resources-services/accommodations/Pages/accommodations.aspx</w:t>
        </w:r>
      </w:hyperlink>
      <w:r w:rsidR="0084123A">
        <w:rPr>
          <w:rStyle w:val="Hyperlink"/>
          <w:rFonts w:ascii="Arial" w:hAnsi="Arial" w:cs="Arial"/>
          <w:color w:val="0563C1"/>
          <w:sz w:val="22"/>
          <w:szCs w:val="22"/>
        </w:rPr>
        <w:t xml:space="preserve"> </w:t>
      </w:r>
      <w:r w:rsidR="00393012" w:rsidRPr="0066435A">
        <w:rPr>
          <w:rFonts w:ascii="Arial" w:hAnsi="Arial" w:cs="Arial"/>
          <w:color w:val="000000"/>
          <w:sz w:val="22"/>
          <w:szCs w:val="22"/>
        </w:rPr>
        <w:t>Students can set up an appointment at:</w:t>
      </w:r>
    </w:p>
    <w:p w14:paraId="51ACD473" w14:textId="77777777" w:rsidR="00393012" w:rsidRPr="0066435A" w:rsidRDefault="008C3BA9" w:rsidP="00393012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hyperlink r:id="rId11" w:tooltip="Cmd+Click or tap to follow the link" w:history="1">
        <w:r w:rsidR="00393012" w:rsidRPr="0066435A">
          <w:rPr>
            <w:rStyle w:val="Hyperlink"/>
            <w:rFonts w:ascii="Arial" w:hAnsi="Arial" w:cs="Arial"/>
            <w:color w:val="0563C1"/>
            <w:sz w:val="22"/>
            <w:szCs w:val="22"/>
          </w:rPr>
          <w:t>http://www.ucdenver.edu/student-services/resources/disability-resources-services/about-office/contact-us-CUAnschutz/Pages/form.aspx</w:t>
        </w:r>
      </w:hyperlink>
    </w:p>
    <w:p w14:paraId="017DA77C" w14:textId="77777777" w:rsidR="0003729B" w:rsidRDefault="0003729B" w:rsidP="0043109F">
      <w:pPr>
        <w:pStyle w:val="NormalWeb"/>
        <w:shd w:val="clear" w:color="auto" w:fill="FFFFFF"/>
        <w:rPr>
          <w:rFonts w:ascii="Arial" w:hAnsi="Arial" w:cs="Arial"/>
          <w:b/>
        </w:rPr>
      </w:pPr>
    </w:p>
    <w:p w14:paraId="6966C958" w14:textId="77777777" w:rsidR="00AF1F7E" w:rsidRPr="00AF1F7E" w:rsidRDefault="00AF1F7E" w:rsidP="00A42B8E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sectPr w:rsidR="00AF1F7E" w:rsidRPr="00AF1F7E" w:rsidSect="00AF1F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CDC09" w14:textId="77777777" w:rsidR="00833EA3" w:rsidRDefault="00833EA3" w:rsidP="00FC2400">
      <w:r>
        <w:separator/>
      </w:r>
    </w:p>
  </w:endnote>
  <w:endnote w:type="continuationSeparator" w:id="0">
    <w:p w14:paraId="15744095" w14:textId="77777777" w:rsidR="00833EA3" w:rsidRDefault="00833EA3" w:rsidP="00FC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12B2D" w14:textId="77777777" w:rsidR="00964BEC" w:rsidRDefault="00964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B4791" w14:textId="77777777" w:rsidR="00964BEC" w:rsidRDefault="00964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BD9A9" w14:textId="77777777" w:rsidR="00964BEC" w:rsidRDefault="00964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62C3E" w14:textId="77777777" w:rsidR="00833EA3" w:rsidRDefault="00833EA3" w:rsidP="00FC2400">
      <w:r>
        <w:separator/>
      </w:r>
    </w:p>
  </w:footnote>
  <w:footnote w:type="continuationSeparator" w:id="0">
    <w:p w14:paraId="6804E60E" w14:textId="77777777" w:rsidR="00833EA3" w:rsidRDefault="00833EA3" w:rsidP="00FC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3CECD" w14:textId="77777777" w:rsidR="00964BEC" w:rsidRDefault="00964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57BB9" w14:textId="11AE3B2E" w:rsidR="00964BEC" w:rsidRDefault="00964B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3DC5D" w14:textId="77777777" w:rsidR="00964BEC" w:rsidRDefault="00964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6A21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F54C4"/>
    <w:multiLevelType w:val="hybridMultilevel"/>
    <w:tmpl w:val="AA2C08CA"/>
    <w:lvl w:ilvl="0" w:tplc="3E826D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DEB"/>
    <w:multiLevelType w:val="hybridMultilevel"/>
    <w:tmpl w:val="F2183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468A1"/>
    <w:multiLevelType w:val="hybridMultilevel"/>
    <w:tmpl w:val="93A8F6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2D44B6"/>
    <w:multiLevelType w:val="hybridMultilevel"/>
    <w:tmpl w:val="7E1C58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A12104"/>
    <w:multiLevelType w:val="hybridMultilevel"/>
    <w:tmpl w:val="85323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06922"/>
    <w:multiLevelType w:val="hybridMultilevel"/>
    <w:tmpl w:val="4BFC8940"/>
    <w:lvl w:ilvl="0" w:tplc="60EC9E7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8A62971"/>
    <w:multiLevelType w:val="hybridMultilevel"/>
    <w:tmpl w:val="97226CE6"/>
    <w:lvl w:ilvl="0" w:tplc="3B2696B8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 w15:restartNumberingAfterBreak="0">
    <w:nsid w:val="6AF57A62"/>
    <w:multiLevelType w:val="hybridMultilevel"/>
    <w:tmpl w:val="8E247D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665A62"/>
    <w:multiLevelType w:val="hybridMultilevel"/>
    <w:tmpl w:val="BCE8B7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02"/>
    <w:rsid w:val="000046D9"/>
    <w:rsid w:val="00006681"/>
    <w:rsid w:val="0001136A"/>
    <w:rsid w:val="0001767A"/>
    <w:rsid w:val="0002469A"/>
    <w:rsid w:val="00026DF8"/>
    <w:rsid w:val="00031CAC"/>
    <w:rsid w:val="0003471C"/>
    <w:rsid w:val="0003729B"/>
    <w:rsid w:val="00040060"/>
    <w:rsid w:val="00043FD5"/>
    <w:rsid w:val="00045663"/>
    <w:rsid w:val="000525B0"/>
    <w:rsid w:val="0006349D"/>
    <w:rsid w:val="00072F32"/>
    <w:rsid w:val="00073DA4"/>
    <w:rsid w:val="00087DE5"/>
    <w:rsid w:val="00092816"/>
    <w:rsid w:val="00092A05"/>
    <w:rsid w:val="000935B0"/>
    <w:rsid w:val="000A07F6"/>
    <w:rsid w:val="000B5AC3"/>
    <w:rsid w:val="000C5756"/>
    <w:rsid w:val="000C6880"/>
    <w:rsid w:val="000D67A8"/>
    <w:rsid w:val="000D67D7"/>
    <w:rsid w:val="000E0277"/>
    <w:rsid w:val="000E672E"/>
    <w:rsid w:val="001118AA"/>
    <w:rsid w:val="001522CE"/>
    <w:rsid w:val="00160188"/>
    <w:rsid w:val="001648F1"/>
    <w:rsid w:val="00167763"/>
    <w:rsid w:val="00170EA6"/>
    <w:rsid w:val="00176A89"/>
    <w:rsid w:val="0018535A"/>
    <w:rsid w:val="001A177D"/>
    <w:rsid w:val="001B6A68"/>
    <w:rsid w:val="001C0CEC"/>
    <w:rsid w:val="001C6A7B"/>
    <w:rsid w:val="001E4F59"/>
    <w:rsid w:val="001F6FEA"/>
    <w:rsid w:val="001F7BB1"/>
    <w:rsid w:val="00210FBE"/>
    <w:rsid w:val="00212426"/>
    <w:rsid w:val="00231724"/>
    <w:rsid w:val="002320FA"/>
    <w:rsid w:val="00233279"/>
    <w:rsid w:val="0023780A"/>
    <w:rsid w:val="0024558E"/>
    <w:rsid w:val="0025165C"/>
    <w:rsid w:val="0028095E"/>
    <w:rsid w:val="002A2530"/>
    <w:rsid w:val="002B51A2"/>
    <w:rsid w:val="002E76D4"/>
    <w:rsid w:val="002F4FB6"/>
    <w:rsid w:val="00304D46"/>
    <w:rsid w:val="00311707"/>
    <w:rsid w:val="00311E46"/>
    <w:rsid w:val="00312550"/>
    <w:rsid w:val="0033055D"/>
    <w:rsid w:val="00332698"/>
    <w:rsid w:val="00334092"/>
    <w:rsid w:val="00342561"/>
    <w:rsid w:val="00343752"/>
    <w:rsid w:val="0034790F"/>
    <w:rsid w:val="00350431"/>
    <w:rsid w:val="00351313"/>
    <w:rsid w:val="003538DE"/>
    <w:rsid w:val="00367B09"/>
    <w:rsid w:val="00371173"/>
    <w:rsid w:val="00381DFC"/>
    <w:rsid w:val="00385CA6"/>
    <w:rsid w:val="00393012"/>
    <w:rsid w:val="0039373F"/>
    <w:rsid w:val="003A2E4F"/>
    <w:rsid w:val="003B389B"/>
    <w:rsid w:val="003B404F"/>
    <w:rsid w:val="003C1AD2"/>
    <w:rsid w:val="003C7F02"/>
    <w:rsid w:val="003D1F48"/>
    <w:rsid w:val="003E738C"/>
    <w:rsid w:val="003F5BE0"/>
    <w:rsid w:val="003F5D25"/>
    <w:rsid w:val="003F7931"/>
    <w:rsid w:val="004048C2"/>
    <w:rsid w:val="00410B61"/>
    <w:rsid w:val="004154A0"/>
    <w:rsid w:val="00417AB2"/>
    <w:rsid w:val="00420E0C"/>
    <w:rsid w:val="00421488"/>
    <w:rsid w:val="0043109F"/>
    <w:rsid w:val="00432C43"/>
    <w:rsid w:val="00450C08"/>
    <w:rsid w:val="0046706D"/>
    <w:rsid w:val="004722B0"/>
    <w:rsid w:val="004A184F"/>
    <w:rsid w:val="004A31D0"/>
    <w:rsid w:val="004A33B5"/>
    <w:rsid w:val="004C7467"/>
    <w:rsid w:val="004D099A"/>
    <w:rsid w:val="004D60B3"/>
    <w:rsid w:val="004E3226"/>
    <w:rsid w:val="004E389E"/>
    <w:rsid w:val="004E7375"/>
    <w:rsid w:val="004F3C7F"/>
    <w:rsid w:val="004F4985"/>
    <w:rsid w:val="004F65E5"/>
    <w:rsid w:val="00516448"/>
    <w:rsid w:val="00523A96"/>
    <w:rsid w:val="005420B6"/>
    <w:rsid w:val="005465EA"/>
    <w:rsid w:val="0054781A"/>
    <w:rsid w:val="00560888"/>
    <w:rsid w:val="00563DD1"/>
    <w:rsid w:val="0056653F"/>
    <w:rsid w:val="0057267B"/>
    <w:rsid w:val="005730AB"/>
    <w:rsid w:val="00594C22"/>
    <w:rsid w:val="005A150C"/>
    <w:rsid w:val="005A16CA"/>
    <w:rsid w:val="005A6EEC"/>
    <w:rsid w:val="005A7ECD"/>
    <w:rsid w:val="005D70AB"/>
    <w:rsid w:val="005D7B48"/>
    <w:rsid w:val="005E57C6"/>
    <w:rsid w:val="005F462A"/>
    <w:rsid w:val="006142E7"/>
    <w:rsid w:val="00634089"/>
    <w:rsid w:val="006352A8"/>
    <w:rsid w:val="0066435A"/>
    <w:rsid w:val="00684E85"/>
    <w:rsid w:val="00685EFC"/>
    <w:rsid w:val="0069426F"/>
    <w:rsid w:val="00694CF1"/>
    <w:rsid w:val="006978C8"/>
    <w:rsid w:val="006A3D89"/>
    <w:rsid w:val="006A7B75"/>
    <w:rsid w:val="006C1FCB"/>
    <w:rsid w:val="006E050F"/>
    <w:rsid w:val="006E6B4E"/>
    <w:rsid w:val="006F14A0"/>
    <w:rsid w:val="00704B41"/>
    <w:rsid w:val="00705DFE"/>
    <w:rsid w:val="00721824"/>
    <w:rsid w:val="00726581"/>
    <w:rsid w:val="00727ACF"/>
    <w:rsid w:val="007335E3"/>
    <w:rsid w:val="007339F1"/>
    <w:rsid w:val="007371CD"/>
    <w:rsid w:val="00743988"/>
    <w:rsid w:val="00750315"/>
    <w:rsid w:val="00752C6D"/>
    <w:rsid w:val="007673FF"/>
    <w:rsid w:val="00770FBF"/>
    <w:rsid w:val="007823D6"/>
    <w:rsid w:val="007876CB"/>
    <w:rsid w:val="007B5765"/>
    <w:rsid w:val="007E3D5A"/>
    <w:rsid w:val="007F2759"/>
    <w:rsid w:val="00806DC1"/>
    <w:rsid w:val="00812CD1"/>
    <w:rsid w:val="00824194"/>
    <w:rsid w:val="008315CB"/>
    <w:rsid w:val="00833EA3"/>
    <w:rsid w:val="00840E9F"/>
    <w:rsid w:val="0084123A"/>
    <w:rsid w:val="008422AD"/>
    <w:rsid w:val="00847EC8"/>
    <w:rsid w:val="00853B50"/>
    <w:rsid w:val="00854B33"/>
    <w:rsid w:val="00860DCA"/>
    <w:rsid w:val="0086594B"/>
    <w:rsid w:val="00881792"/>
    <w:rsid w:val="008851E9"/>
    <w:rsid w:val="00885B18"/>
    <w:rsid w:val="008954BD"/>
    <w:rsid w:val="008A4384"/>
    <w:rsid w:val="008B07B7"/>
    <w:rsid w:val="008B2639"/>
    <w:rsid w:val="008B493E"/>
    <w:rsid w:val="008C304D"/>
    <w:rsid w:val="008C3BA9"/>
    <w:rsid w:val="008C55D9"/>
    <w:rsid w:val="008D2B9D"/>
    <w:rsid w:val="008D3595"/>
    <w:rsid w:val="008E1F2E"/>
    <w:rsid w:val="008E2C52"/>
    <w:rsid w:val="009005B2"/>
    <w:rsid w:val="009228D3"/>
    <w:rsid w:val="0094550C"/>
    <w:rsid w:val="009525CD"/>
    <w:rsid w:val="009547F6"/>
    <w:rsid w:val="009566E0"/>
    <w:rsid w:val="00957FC5"/>
    <w:rsid w:val="009621D3"/>
    <w:rsid w:val="00963ACD"/>
    <w:rsid w:val="00964BEC"/>
    <w:rsid w:val="00977F05"/>
    <w:rsid w:val="009B7A09"/>
    <w:rsid w:val="009C0874"/>
    <w:rsid w:val="009C1FFF"/>
    <w:rsid w:val="009E0333"/>
    <w:rsid w:val="009E0624"/>
    <w:rsid w:val="009F1D63"/>
    <w:rsid w:val="009F1DF3"/>
    <w:rsid w:val="009F289F"/>
    <w:rsid w:val="00A035D3"/>
    <w:rsid w:val="00A154C6"/>
    <w:rsid w:val="00A224C8"/>
    <w:rsid w:val="00A343B2"/>
    <w:rsid w:val="00A42B8E"/>
    <w:rsid w:val="00A476EE"/>
    <w:rsid w:val="00A5673C"/>
    <w:rsid w:val="00A6072E"/>
    <w:rsid w:val="00A64F89"/>
    <w:rsid w:val="00A71640"/>
    <w:rsid w:val="00A72120"/>
    <w:rsid w:val="00A73C1D"/>
    <w:rsid w:val="00A77120"/>
    <w:rsid w:val="00A81179"/>
    <w:rsid w:val="00A82486"/>
    <w:rsid w:val="00A86EB3"/>
    <w:rsid w:val="00A90125"/>
    <w:rsid w:val="00A90449"/>
    <w:rsid w:val="00AA7977"/>
    <w:rsid w:val="00AB475A"/>
    <w:rsid w:val="00AC10C8"/>
    <w:rsid w:val="00AC32A6"/>
    <w:rsid w:val="00AC758C"/>
    <w:rsid w:val="00AD41D4"/>
    <w:rsid w:val="00AD4BDF"/>
    <w:rsid w:val="00AE60DF"/>
    <w:rsid w:val="00AF1F7E"/>
    <w:rsid w:val="00AF554F"/>
    <w:rsid w:val="00AF6E02"/>
    <w:rsid w:val="00B0388E"/>
    <w:rsid w:val="00B25689"/>
    <w:rsid w:val="00B358D7"/>
    <w:rsid w:val="00B42A6C"/>
    <w:rsid w:val="00B478FE"/>
    <w:rsid w:val="00B505B2"/>
    <w:rsid w:val="00B52F22"/>
    <w:rsid w:val="00B5750B"/>
    <w:rsid w:val="00B62CA9"/>
    <w:rsid w:val="00B7653E"/>
    <w:rsid w:val="00BB3CD7"/>
    <w:rsid w:val="00BD4387"/>
    <w:rsid w:val="00BD45A6"/>
    <w:rsid w:val="00BE3CAA"/>
    <w:rsid w:val="00BF1CBD"/>
    <w:rsid w:val="00C22F7A"/>
    <w:rsid w:val="00C27938"/>
    <w:rsid w:val="00C31738"/>
    <w:rsid w:val="00C334D2"/>
    <w:rsid w:val="00C4648C"/>
    <w:rsid w:val="00C52269"/>
    <w:rsid w:val="00C72C5C"/>
    <w:rsid w:val="00C72E0B"/>
    <w:rsid w:val="00C8220E"/>
    <w:rsid w:val="00C87A46"/>
    <w:rsid w:val="00C87DCD"/>
    <w:rsid w:val="00C9013A"/>
    <w:rsid w:val="00C929C0"/>
    <w:rsid w:val="00C93512"/>
    <w:rsid w:val="00CA7730"/>
    <w:rsid w:val="00CB1F29"/>
    <w:rsid w:val="00CB6CAA"/>
    <w:rsid w:val="00CD3B0A"/>
    <w:rsid w:val="00CE1364"/>
    <w:rsid w:val="00CE3D96"/>
    <w:rsid w:val="00CE7371"/>
    <w:rsid w:val="00CF2AA8"/>
    <w:rsid w:val="00D02C53"/>
    <w:rsid w:val="00D07205"/>
    <w:rsid w:val="00D22E8E"/>
    <w:rsid w:val="00D25A49"/>
    <w:rsid w:val="00D27CA8"/>
    <w:rsid w:val="00D53E3D"/>
    <w:rsid w:val="00D53F89"/>
    <w:rsid w:val="00D62811"/>
    <w:rsid w:val="00D70357"/>
    <w:rsid w:val="00D71D51"/>
    <w:rsid w:val="00D80954"/>
    <w:rsid w:val="00D94C04"/>
    <w:rsid w:val="00D97E77"/>
    <w:rsid w:val="00DA0E86"/>
    <w:rsid w:val="00DB35B4"/>
    <w:rsid w:val="00DB51BF"/>
    <w:rsid w:val="00DB6C69"/>
    <w:rsid w:val="00DC119B"/>
    <w:rsid w:val="00DD1697"/>
    <w:rsid w:val="00DE4A6F"/>
    <w:rsid w:val="00DF143A"/>
    <w:rsid w:val="00E04BE1"/>
    <w:rsid w:val="00E13A6A"/>
    <w:rsid w:val="00E13E91"/>
    <w:rsid w:val="00E244CF"/>
    <w:rsid w:val="00E43D78"/>
    <w:rsid w:val="00E454E9"/>
    <w:rsid w:val="00E50CF3"/>
    <w:rsid w:val="00E532E9"/>
    <w:rsid w:val="00E64656"/>
    <w:rsid w:val="00E74722"/>
    <w:rsid w:val="00E8533E"/>
    <w:rsid w:val="00E86ED2"/>
    <w:rsid w:val="00E8761C"/>
    <w:rsid w:val="00EB7B80"/>
    <w:rsid w:val="00EC137D"/>
    <w:rsid w:val="00EC3BB2"/>
    <w:rsid w:val="00EC7779"/>
    <w:rsid w:val="00ED29E3"/>
    <w:rsid w:val="00ED6391"/>
    <w:rsid w:val="00EE4685"/>
    <w:rsid w:val="00EF425A"/>
    <w:rsid w:val="00F16D05"/>
    <w:rsid w:val="00F21519"/>
    <w:rsid w:val="00F2759D"/>
    <w:rsid w:val="00F311DC"/>
    <w:rsid w:val="00F3644D"/>
    <w:rsid w:val="00F43168"/>
    <w:rsid w:val="00F549B8"/>
    <w:rsid w:val="00F60E0C"/>
    <w:rsid w:val="00F61246"/>
    <w:rsid w:val="00F65375"/>
    <w:rsid w:val="00F7017D"/>
    <w:rsid w:val="00F91E46"/>
    <w:rsid w:val="00F974F0"/>
    <w:rsid w:val="00FA7BF3"/>
    <w:rsid w:val="00FB7ADB"/>
    <w:rsid w:val="00FB7E07"/>
    <w:rsid w:val="00FC2400"/>
    <w:rsid w:val="00FC4E94"/>
    <w:rsid w:val="00FD403A"/>
    <w:rsid w:val="00FE6ADA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5"/>
    <o:shapelayout v:ext="edit">
      <o:idmap v:ext="edit" data="1"/>
    </o:shapelayout>
  </w:shapeDefaults>
  <w:decimalSymbol w:val="."/>
  <w:listSeparator w:val=","/>
  <w14:docId w14:val="6094D95E"/>
  <w15:docId w15:val="{10EA2D0F-C328-4EC5-827E-573426BE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6E02"/>
    <w:rPr>
      <w:color w:val="0000FF"/>
      <w:u w:val="single"/>
    </w:rPr>
  </w:style>
  <w:style w:type="character" w:styleId="CommentReference">
    <w:name w:val="annotation reference"/>
    <w:semiHidden/>
    <w:rsid w:val="009E0624"/>
    <w:rPr>
      <w:sz w:val="16"/>
      <w:szCs w:val="16"/>
    </w:rPr>
  </w:style>
  <w:style w:type="paragraph" w:styleId="CommentText">
    <w:name w:val="annotation text"/>
    <w:basedOn w:val="Normal"/>
    <w:semiHidden/>
    <w:rsid w:val="009E06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0624"/>
    <w:rPr>
      <w:b/>
      <w:bCs/>
    </w:rPr>
  </w:style>
  <w:style w:type="paragraph" w:styleId="BalloonText">
    <w:name w:val="Balloon Text"/>
    <w:basedOn w:val="Normal"/>
    <w:semiHidden/>
    <w:rsid w:val="009E062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A33B5"/>
    <w:rPr>
      <w:color w:val="800080"/>
      <w:u w:val="single"/>
    </w:rPr>
  </w:style>
  <w:style w:type="character" w:customStyle="1" w:styleId="PlainTextChar">
    <w:name w:val="Plain Text Char"/>
    <w:link w:val="PlainText"/>
    <w:uiPriority w:val="99"/>
    <w:rsid w:val="00210FBE"/>
    <w:rPr>
      <w:rFonts w:ascii="Consolas" w:hAnsi="Consolas"/>
      <w:lang w:bidi="ar-SA"/>
    </w:rPr>
  </w:style>
  <w:style w:type="paragraph" w:styleId="PlainText">
    <w:name w:val="Plain Text"/>
    <w:basedOn w:val="Normal"/>
    <w:link w:val="PlainTextChar"/>
    <w:uiPriority w:val="99"/>
    <w:rsid w:val="00210FB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rsid w:val="00FC2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400"/>
    <w:rPr>
      <w:sz w:val="24"/>
      <w:szCs w:val="24"/>
    </w:rPr>
  </w:style>
  <w:style w:type="paragraph" w:styleId="Footer">
    <w:name w:val="footer"/>
    <w:basedOn w:val="Normal"/>
    <w:link w:val="FooterChar"/>
    <w:rsid w:val="00FC2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240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2816"/>
    <w:pPr>
      <w:ind w:left="720"/>
    </w:pPr>
  </w:style>
  <w:style w:type="paragraph" w:styleId="NormalWeb">
    <w:name w:val="Normal (Web)"/>
    <w:basedOn w:val="Normal"/>
    <w:uiPriority w:val="99"/>
    <w:unhideWhenUsed/>
    <w:rsid w:val="00393012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ry.holden@ucdenver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cdenver.edu/student-services/resources/disability-resources-services/about-office/contact-us-CUAnschutz/Pages/form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ucdenver.edu/student-services/resources/disability-resources-services/accommodations/Pages/accommodations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lim.ozi@ucdenver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68C7E-4B1F-468F-B46E-079F73E6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1318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 623: Advanced Data Analysis</vt:lpstr>
    </vt:vector>
  </TitlesOfParts>
  <Company>UCHSC</Company>
  <LinksUpToDate>false</LinksUpToDate>
  <CharactersWithSpaces>9605</CharactersWithSpaces>
  <SharedDoc>false</SharedDoc>
  <HLinks>
    <vt:vector size="54" baseType="variant">
      <vt:variant>
        <vt:i4>3735665</vt:i4>
      </vt:variant>
      <vt:variant>
        <vt:i4>24</vt:i4>
      </vt:variant>
      <vt:variant>
        <vt:i4>0</vt:i4>
      </vt:variant>
      <vt:variant>
        <vt:i4>5</vt:i4>
      </vt:variant>
      <vt:variant>
        <vt:lpwstr>mailto:sitelic@colorado.edu</vt:lpwstr>
      </vt:variant>
      <vt:variant>
        <vt:lpwstr/>
      </vt:variant>
      <vt:variant>
        <vt:i4>4194388</vt:i4>
      </vt:variant>
      <vt:variant>
        <vt:i4>21</vt:i4>
      </vt:variant>
      <vt:variant>
        <vt:i4>0</vt:i4>
      </vt:variant>
      <vt:variant>
        <vt:i4>5</vt:i4>
      </vt:variant>
      <vt:variant>
        <vt:lpwstr>http://oit.colorado.edu/licenses</vt:lpwstr>
      </vt:variant>
      <vt:variant>
        <vt:lpwstr/>
      </vt:variant>
      <vt:variant>
        <vt:i4>2555934</vt:i4>
      </vt:variant>
      <vt:variant>
        <vt:i4>18</vt:i4>
      </vt:variant>
      <vt:variant>
        <vt:i4>0</vt:i4>
      </vt:variant>
      <vt:variant>
        <vt:i4>5</vt:i4>
      </vt:variant>
      <vt:variant>
        <vt:lpwstr>http://sitelic.colorado.edu/checks/</vt:lpwstr>
      </vt:variant>
      <vt:variant>
        <vt:lpwstr/>
      </vt:variant>
      <vt:variant>
        <vt:i4>3735665</vt:i4>
      </vt:variant>
      <vt:variant>
        <vt:i4>15</vt:i4>
      </vt:variant>
      <vt:variant>
        <vt:i4>0</vt:i4>
      </vt:variant>
      <vt:variant>
        <vt:i4>5</vt:i4>
      </vt:variant>
      <vt:variant>
        <vt:lpwstr>mailto:sitelic@colorado.edu</vt:lpwstr>
      </vt:variant>
      <vt:variant>
        <vt:lpwstr/>
      </vt:variant>
      <vt:variant>
        <vt:i4>1769581</vt:i4>
      </vt:variant>
      <vt:variant>
        <vt:i4>12</vt:i4>
      </vt:variant>
      <vt:variant>
        <vt:i4>0</vt:i4>
      </vt:variant>
      <vt:variant>
        <vt:i4>5</vt:i4>
      </vt:variant>
      <vt:variant>
        <vt:lpwstr>http://sitelic.colorado.edu/sas/download/</vt:lpwstr>
      </vt:variant>
      <vt:variant>
        <vt:lpwstr/>
      </vt:variant>
      <vt:variant>
        <vt:i4>3735665</vt:i4>
      </vt:variant>
      <vt:variant>
        <vt:i4>9</vt:i4>
      </vt:variant>
      <vt:variant>
        <vt:i4>0</vt:i4>
      </vt:variant>
      <vt:variant>
        <vt:i4>5</vt:i4>
      </vt:variant>
      <vt:variant>
        <vt:lpwstr>mailto:sitelic@Colorado.EDU</vt:lpwstr>
      </vt:variant>
      <vt:variant>
        <vt:lpwstr/>
      </vt:variant>
      <vt:variant>
        <vt:i4>107</vt:i4>
      </vt:variant>
      <vt:variant>
        <vt:i4>6</vt:i4>
      </vt:variant>
      <vt:variant>
        <vt:i4>0</vt:i4>
      </vt:variant>
      <vt:variant>
        <vt:i4>5</vt:i4>
      </vt:variant>
      <vt:variant>
        <vt:lpwstr>http://www.cudenver.edu/Academics/Colleges/PublicHealth/students/StudentAffairs/StudentResources/Pages/index.aspx</vt:lpwstr>
      </vt:variant>
      <vt:variant>
        <vt:lpwstr/>
      </vt:variant>
      <vt:variant>
        <vt:i4>3866666</vt:i4>
      </vt:variant>
      <vt:variant>
        <vt:i4>3</vt:i4>
      </vt:variant>
      <vt:variant>
        <vt:i4>0</vt:i4>
      </vt:variant>
      <vt:variant>
        <vt:i4>5</vt:i4>
      </vt:variant>
      <vt:variant>
        <vt:lpwstr>mailto:tasha.fingerlin@ucdenver.edu</vt:lpwstr>
      </vt:variant>
      <vt:variant>
        <vt:lpwstr/>
      </vt:variant>
      <vt:variant>
        <vt:i4>3735609</vt:i4>
      </vt:variant>
      <vt:variant>
        <vt:i4>0</vt:i4>
      </vt:variant>
      <vt:variant>
        <vt:i4>0</vt:i4>
      </vt:variant>
      <vt:variant>
        <vt:i4>5</vt:i4>
      </vt:variant>
      <vt:variant>
        <vt:lpwstr>mailto:nichole.carlson@ucdenver.edu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623: Advanced Data Analysis</dc:title>
  <dc:creator>CarlsonN</dc:creator>
  <cp:lastModifiedBy>Torkko, Kathleen</cp:lastModifiedBy>
  <cp:revision>3</cp:revision>
  <cp:lastPrinted>2012-01-20T19:36:00Z</cp:lastPrinted>
  <dcterms:created xsi:type="dcterms:W3CDTF">2019-08-16T23:46:00Z</dcterms:created>
  <dcterms:modified xsi:type="dcterms:W3CDTF">2019-08-16T23:48:00Z</dcterms:modified>
</cp:coreProperties>
</file>