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Explorations</w:t>
      </w:r>
      <w:r>
        <w:t xml:space="preserve"> </w:t>
      </w:r>
      <w:r>
        <w:t xml:space="preserve">and</w:t>
      </w:r>
      <w:r>
        <w:t xml:space="preserve"> </w:t>
      </w:r>
      <w:r>
        <w:t xml:space="preserve">Experiments</w:t>
      </w:r>
      <w:r>
        <w:t xml:space="preserve"> </w:t>
      </w:r>
      <w:r>
        <w:t xml:space="preserve">on</w:t>
      </w:r>
      <w:r>
        <w:t xml:space="preserve"> </w:t>
      </w:r>
      <w:r>
        <w:t xml:space="preserve">INLA</w:t>
      </w:r>
      <w:r>
        <w:t xml:space="preserve"> </w:t>
      </w:r>
      <w:r>
        <w:t xml:space="preserve">with</w:t>
      </w:r>
      <w:r>
        <w:t xml:space="preserve"> </w:t>
      </w:r>
      <w:r>
        <w:t xml:space="preserve">NHANES</w:t>
      </w:r>
      <w:r>
        <w:t xml:space="preserve"> </w:t>
      </w:r>
      <w:r>
        <w:t xml:space="preserve">data,</w:t>
      </w:r>
      <w:r>
        <w:t xml:space="preserve"> </w:t>
      </w:r>
      <w:r>
        <w:t xml:space="preserve">PartII</w:t>
      </w:r>
    </w:p>
    <w:p>
      <w:pPr>
        <w:pStyle w:val="Subtitle"/>
      </w:pPr>
      <w:r>
        <w:t xml:space="preserve">BIOS</w:t>
      </w:r>
      <w:r>
        <w:t xml:space="preserve"> </w:t>
      </w:r>
      <w:r>
        <w:t xml:space="preserve">7720</w:t>
      </w:r>
    </w:p>
    <w:p>
      <w:pPr>
        <w:pStyle w:val="Author"/>
      </w:pPr>
      <w:r>
        <w:t xml:space="preserve">Randy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20,</w:t>
      </w:r>
      <w:r>
        <w:t xml:space="preserve"> </w:t>
      </w:r>
      <w:r>
        <w:t xml:space="preserve">2021</w:t>
      </w:r>
    </w:p>
    <w:bookmarkStart w:id="20" w:name="random-walk-and-smoothing-functions"/>
    <w:p>
      <w:pPr>
        <w:pStyle w:val="Heading2"/>
      </w:pPr>
      <w:r>
        <w:t xml:space="preserve">Random Walk and Smoothing functions</w:t>
      </w:r>
    </w:p>
    <w:p>
      <w:pPr>
        <w:pStyle w:val="FirstParagraph"/>
      </w:pPr>
      <m:oMathPara>
        <m:oMathParaPr>
          <m:jc m:val="center"/>
        </m:oMathParaPr>
        <m:oMath>
          <m:r>
            <m:t>∫</m:t>
          </m:r>
          <m:r>
            <m:t>(</m:t>
          </m:r>
          <m:sSup>
            <m:e>
              <m:r>
                <m:t>f</m:t>
              </m:r>
            </m:e>
            <m:sup>
              <m:r>
                <m:t>(</m:t>
              </m:r>
              <m:r>
                <m:t>m</m:t>
              </m:r>
              <m:r>
                <m:t>)</m:t>
              </m:r>
            </m:sup>
          </m:sSup>
          <m:r>
            <m:t>(</m:t>
          </m:r>
          <m:r>
            <m:t>x</m:t>
          </m:r>
          <m:r>
            <m:t>)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d</m:t>
          </m:r>
          <m:r>
            <m:t>x</m:t>
          </m:r>
          <m:r>
            <m:t> </m:t>
          </m:r>
          <m:r>
            <m:t>≈</m:t>
          </m:r>
          <m:r>
            <m:t> </m:t>
          </m:r>
          <m:sSup>
            <m:e>
              <m:r>
                <m:t>d</m:t>
              </m:r>
            </m:e>
            <m:sup>
              <m:r>
                <m:t>−</m:t>
              </m:r>
              <m:r>
                <m:t>(</m:t>
              </m:r>
              <m:r>
                <m:t>2</m:t>
              </m:r>
              <m:r>
                <m:t>m</m:t>
              </m:r>
              <m:r>
                <m:t>−</m:t>
              </m:r>
              <m:r>
                <m:t>1</m:t>
              </m:r>
              <m:r>
                <m:t>)</m:t>
              </m:r>
            </m:sup>
          </m:sSup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m</m:t>
              </m:r>
              <m:r>
                <m:t>+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[</m:t>
              </m:r>
            </m:e>
          </m:nary>
          <m:sSup>
            <m:e>
              <m:r>
                <m:t>∇</m:t>
              </m:r>
            </m:e>
            <m:sup>
              <m:r>
                <m:t>m</m:t>
              </m:r>
            </m:sup>
          </m:sSup>
          <m:r>
            <m:t>f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sSup>
            <m:e>
              <m:r>
                <m:t>]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>
        <m:r>
          <m:t>d</m:t>
        </m:r>
      </m:oMath>
      <w:r>
        <w:t xml:space="preserve"> </w:t>
      </w:r>
      <w:r>
        <w:t xml:space="preserve">is the samll and equal space for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−</m:t>
        </m:r>
        <m:sSub>
          <m:e>
            <m:r>
              <m:t>x</m:t>
            </m:r>
          </m:e>
          <m:sub>
            <m:r>
              <m:t>i</m:t>
            </m:r>
            <m:r>
              <m:t>−</m:t>
            </m:r>
            <m:r>
              <m:t>1</m:t>
            </m:r>
          </m:sub>
        </m:sSub>
      </m:oMath>
      <w:r>
        <w:t xml:space="preserve">;</w:t>
      </w:r>
      <w:r>
        <w:br/>
      </w:r>
      <m:oMath>
        <m:sSup>
          <m:e>
            <m:r>
              <m:t>m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derivative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continuous;</w:t>
      </w:r>
      <w:r>
        <w:br/>
      </w:r>
      <m:oMath>
        <m:sSup>
          <m:e>
            <m:r>
              <m:t>∇</m:t>
            </m:r>
          </m:e>
          <m:sup>
            <m:r>
              <m:t>m</m:t>
            </m:r>
          </m:sup>
        </m:sSup>
      </m:oMath>
      <w:r>
        <w:t xml:space="preserve"> </w:t>
      </w:r>
      <w:r>
        <w:t xml:space="preserve">is the</w:t>
      </w:r>
      <w:r>
        <w:t xml:space="preserve"> </w:t>
      </w:r>
      <m:oMath>
        <m:sSup>
          <m:e>
            <m:r>
              <m:t>m</m:t>
            </m:r>
          </m:e>
          <m:sup>
            <m:r>
              <m:t>t</m:t>
            </m:r>
          </m:sup>
        </m:sSup>
        <m:r>
          <m:t>h</m:t>
        </m:r>
      </m:oMath>
      <w:r>
        <w:t xml:space="preserve"> </w:t>
      </w:r>
      <w:r>
        <w:t xml:space="preserve">order backward difference operator:</w:t>
      </w:r>
      <w:r>
        <w:br/>
      </w:r>
      <m:oMath>
        <m:sSup>
          <m:e>
            <m:r>
              <m:t>∇</m:t>
            </m:r>
          </m:e>
          <m:sup>
            <m:r>
              <m:t>1</m:t>
            </m:r>
          </m:sup>
        </m:sSup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r>
          <m:t>−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  <m:r>
              <m:t>−</m:t>
            </m:r>
            <m:r>
              <m:t>1</m:t>
            </m:r>
          </m:sub>
        </m:sSub>
        <m:r>
          <m:t>)</m:t>
        </m:r>
      </m:oMath>
      <w:r>
        <w:br/>
      </w:r>
      <m:oMath>
        <m:sSup>
          <m:e>
            <m:r>
              <m:t>∇</m:t>
            </m:r>
          </m:e>
          <m:sup>
            <m:r>
              <m:t>2</m:t>
            </m:r>
          </m:sup>
        </m:sSup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r>
          <m:t>−</m:t>
        </m:r>
        <m:r>
          <m:t>2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  <m:r>
              <m:t>−</m:t>
            </m:r>
            <m:r>
              <m:t>1</m:t>
            </m:r>
          </m:sub>
        </m:sSub>
        <m:r>
          <m:t>)</m:t>
        </m:r>
        <m:r>
          <m:t>+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  <m:r>
              <m:t>−</m:t>
            </m:r>
            <m:r>
              <m:t>2</m:t>
            </m:r>
          </m:sub>
        </m:sSub>
        <m:r>
          <m:t>)</m:t>
        </m:r>
      </m:oMath>
    </w:p>
    <w:bookmarkEnd w:id="20"/>
    <w:bookmarkStart w:id="21" w:name="random-walk-and-smoothing-functions-1"/>
    <w:p>
      <w:pPr>
        <w:pStyle w:val="Heading2"/>
      </w:pPr>
      <w:r>
        <w:t xml:space="preserve">Random Walk and Smoothing functions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∇</m:t>
              </m:r>
            </m:e>
            <m:sup>
              <m:r>
                <m:t>m</m:t>
              </m:r>
            </m:sup>
          </m:sSup>
          <m:r>
            <m:t>f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r>
            <m:t> </m:t>
          </m:r>
          <m:limUpp>
            <m:e>
              <m:r>
                <m:t>∼</m:t>
              </m:r>
            </m:e>
            <m:lim>
              <m:r>
                <m:t>i</m:t>
              </m:r>
              <m:r>
                <m:t>i</m:t>
              </m:r>
              <m:r>
                <m:t>d</m:t>
              </m:r>
            </m:lim>
          </m:limUpp>
          <m:r>
            <m:t> </m:t>
          </m:r>
          <m:r>
            <m:t>N</m:t>
          </m:r>
          <m:r>
            <m:t>o</m:t>
          </m:r>
          <m:r>
            <m:t>r</m:t>
          </m:r>
          <m:r>
            <m:t>m</m:t>
          </m:r>
          <m:r>
            <m:t>a</m:t>
          </m:r>
          <m:r>
            <m:t>l</m:t>
          </m:r>
          <m:r>
            <m:t>(</m:t>
          </m:r>
          <m:r>
            <m:t>0</m:t>
          </m:r>
          <m:r>
            <m:t>,</m:t>
          </m:r>
          <m:r>
            <m:t> </m:t>
          </m:r>
          <m:sSubSup>
            <m:e>
              <m:r>
                <m:t>σ</m:t>
              </m:r>
            </m:e>
            <m:sub>
              <m:r>
                <m:t>f</m:t>
              </m:r>
            </m:sub>
            <m:sup>
              <m:r>
                <m:t>2</m:t>
              </m:r>
            </m:sup>
          </m:sSubSup>
          <m:r>
            <m:t> </m:t>
          </m:r>
          <m:r>
            <m:t>)</m:t>
          </m:r>
          <m:r>
            <m:t>,</m:t>
          </m:r>
          <m:r>
            <m:t> </m:t>
          </m:r>
          <m:r>
            <m:t>i</m:t>
          </m:r>
          <m:r>
            <m:t>=</m:t>
          </m:r>
          <m:r>
            <m:t>m</m:t>
          </m:r>
          <m:r>
            <m:t>+</m:t>
          </m:r>
          <m:r>
            <m:t>1</m:t>
          </m:r>
          <m:r>
            <m:t>,</m:t>
          </m:r>
          <m:r>
            <m:t> </m:t>
          </m:r>
          <m:r>
            <m:t>.</m:t>
          </m:r>
          <m:r>
            <m:t>.</m:t>
          </m:r>
          <m:r>
            <m:t>.</m:t>
          </m:r>
          <m:r>
            <m:t>,</m:t>
          </m:r>
          <m:r>
            <m:t> </m:t>
          </m:r>
          <m:r>
            <m:t>n</m:t>
          </m:r>
          <m: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∥</m:t>
                  </m:r>
                  <m:sSub>
                    <m:e>
                      <m:r>
                        <m:rPr>
                          <m:sty m:val="p"/>
                          <m:scr m:val="script"/>
                        </m:rPr>
                        <m:t>Q</m:t>
                      </m:r>
                    </m:e>
                    <m:sub>
                      <m:r>
                        <m:rPr>
                          <m:sty m:val="p"/>
                          <m:scr m:val="script"/>
                        </m:rPr>
                        <m:t>m</m:t>
                      </m:r>
                    </m:sub>
                  </m:sSub>
                  <m:sSub>
                    <m:e>
                      <m:r>
                        <m:t>∥</m:t>
                      </m:r>
                    </m:e>
                    <m:sub>
                      <m:r>
                        <m:t>+</m:t>
                      </m:r>
                    </m:sub>
                  </m:sSub>
                </m:num>
                <m:den>
                  <m:r>
                    <m:t>2</m:t>
                  </m:r>
                  <m:r>
                    <m:t>π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f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</m:e>
          </m:rad>
          <m:r>
            <m:t>e</m:t>
          </m:r>
          <m:r>
            <m:t>x</m:t>
          </m:r>
          <m:r>
            <m:t>p</m:t>
          </m:r>
          <m:r>
            <m:t>(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sSubSup>
                <m:e>
                  <m:r>
                    <m:t>σ</m:t>
                  </m:r>
                </m:e>
                <m:sub>
                  <m:r>
                    <m:t>f</m:t>
                  </m:r>
                </m:sub>
                <m:sup>
                  <m:r>
                    <m:t>2</m:t>
                  </m:r>
                </m:sup>
              </m:sSubSup>
            </m:den>
          </m:f>
          <m:sSup>
            <m:e>
              <m:r>
                <m:t>f</m:t>
              </m:r>
            </m:e>
            <m:sup>
              <m:r>
                <m:t>⊤</m:t>
              </m:r>
            </m:sup>
          </m:sSup>
          <m:sSub>
            <m:e>
              <m:r>
                <m:rPr>
                  <m:sty m:val="p"/>
                  <m:scr m:val="script"/>
                </m:rPr>
                <m:t>Q</m:t>
              </m:r>
            </m:e>
            <m:sub>
              <m:r>
                <m:rPr>
                  <m:sty m:val="p"/>
                  <m:scr m:val="script"/>
                </m:rPr>
                <m:t>m</m:t>
              </m:r>
            </m:sub>
          </m:sSub>
          <m:r>
            <m:t>f</m:t>
          </m:r>
          <m:r>
            <m:t>)</m:t>
          </m:r>
        </m:oMath>
      </m:oMathPara>
    </w:p>
    <w:bookmarkEnd w:id="21"/>
    <w:bookmarkStart w:id="22" w:name="simulation-and-comparison"/>
    <w:p>
      <w:pPr>
        <w:pStyle w:val="Heading2"/>
      </w:pPr>
      <w:r>
        <w:t xml:space="preserve">simulation and comparison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(INLA)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(brinla)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(mgcv)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n)</w:t>
      </w:r>
      <w:r>
        <w:br/>
      </w:r>
      <w:r>
        <w:rPr>
          <w:rStyle w:val="NormalTok"/>
        </w:rPr>
        <w:t xml:space="preserve">f.true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f.true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bookmarkEnd w:id="22"/>
    <w:bookmarkStart w:id="23" w:name="rw1-and-rw2"/>
    <w:p>
      <w:pPr>
        <w:pStyle w:val="Heading2"/>
      </w:pPr>
      <w:r>
        <w:t xml:space="preserve">RW1 and RW2</w:t>
      </w:r>
    </w:p>
    <w:p>
      <w:pPr>
        <w:pStyle w:val="SourceCode"/>
      </w:pPr>
      <w:r>
        <w:rPr>
          <w:rStyle w:val="NormalTok"/>
        </w:rPr>
        <w:t xml:space="preserve">data.inla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formula1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"rw1"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constr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system.time</w:t>
      </w:r>
      <w:r>
        <w:rPr>
          <w:rStyle w:val="NormalTok"/>
        </w:rPr>
        <w:t xml:space="preserve">(result1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</w:t>
      </w:r>
      <w:r>
        <w:rPr>
          <w:rStyle w:val="NormalTok"/>
        </w:rPr>
        <w:t xml:space="preserve">(formula1,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data.inla))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  0.43    0.61    2.67</w:t>
      </w:r>
    </w:p>
    <w:p>
      <w:pPr>
        <w:pStyle w:val="SourceCode"/>
      </w:pPr>
      <w:r>
        <w:rPr>
          <w:rStyle w:val="NormalTok"/>
        </w:rPr>
        <w:t xml:space="preserve">formula2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"rw2"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constr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system.time</w:t>
      </w:r>
      <w:r>
        <w:rPr>
          <w:rStyle w:val="NormalTok"/>
        </w:rPr>
        <w:t xml:space="preserve">(result2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</w:t>
      </w:r>
      <w:r>
        <w:rPr>
          <w:rStyle w:val="NormalTok"/>
        </w:rPr>
        <w:t xml:space="preserve">(formula2,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data.inla))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  0.39    0.66    2.44</w:t>
      </w:r>
    </w:p>
    <w:p>
      <w:pPr>
        <w:pStyle w:val="SourceCode"/>
      </w:pPr>
      <w:r>
        <w:rPr>
          <w:rStyle w:val="CommentTok"/>
        </w:rPr>
        <w:t xml:space="preserve"># names(inla.models()$latent)</w:t>
      </w:r>
    </w:p>
    <w:bookmarkEnd w:id="23"/>
    <w:bookmarkStart w:id="24" w:name="rw1-and-rw2-1"/>
    <w:p>
      <w:pPr>
        <w:pStyle w:val="Heading2"/>
      </w:pPr>
      <w:r>
        <w:t xml:space="preserve">RW1 and RW2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(result1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summary.random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ID    mean     sd 0.025quant 0.5quant 0.975quant    mode kld</w:t>
      </w:r>
      <w:r>
        <w:br/>
      </w:r>
      <w:r>
        <w:rPr>
          <w:rStyle w:val="VerbatimChar"/>
        </w:rPr>
        <w:t xml:space="preserve">## 1 0.0000  0.0139 0.1329    -0.2471   0.0138     0.2754  0.0135   0</w:t>
      </w:r>
      <w:r>
        <w:br/>
      </w:r>
      <w:r>
        <w:rPr>
          <w:rStyle w:val="VerbatimChar"/>
        </w:rPr>
        <w:t xml:space="preserve">## 2 0.0101  0.0605 0.1151    -0.1661   0.0605     0.2867  0.0606   0</w:t>
      </w:r>
      <w:r>
        <w:br/>
      </w:r>
      <w:r>
        <w:rPr>
          <w:rStyle w:val="VerbatimChar"/>
        </w:rPr>
        <w:t xml:space="preserve">## 3 0.0202  0.0827 0.1109    -0.1353   0.0826     0.3007  0.0825   0</w:t>
      </w:r>
      <w:r>
        <w:br/>
      </w:r>
      <w:r>
        <w:rPr>
          <w:rStyle w:val="VerbatimChar"/>
        </w:rPr>
        <w:t xml:space="preserve">## 4 0.0303  0.1124 0.1117    -0.1062   0.1120     0.3329  0.1112   0</w:t>
      </w:r>
      <w:r>
        <w:br/>
      </w:r>
      <w:r>
        <w:rPr>
          <w:rStyle w:val="VerbatimChar"/>
        </w:rPr>
        <w:t xml:space="preserve">## 5 0.0404 -0.0182 0.1127    -0.2419  -0.0175     0.2016 -0.0160   0</w:t>
      </w:r>
      <w:r>
        <w:br/>
      </w:r>
      <w:r>
        <w:rPr>
          <w:rStyle w:val="VerbatimChar"/>
        </w:rPr>
        <w:t xml:space="preserve">## 6 0.0505  0.0553 0.1090    -0.1590   0.0552     0.2697  0.0551   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(result2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summary.random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ID   mean     sd 0.025quant 0.5quant 0.975quant   mode kld</w:t>
      </w:r>
      <w:r>
        <w:br/>
      </w:r>
      <w:r>
        <w:rPr>
          <w:rStyle w:val="VerbatimChar"/>
        </w:rPr>
        <w:t xml:space="preserve">## 1 0.0000 0.0504 0.1373    -0.2202   0.0506     0.3199 0.0509   0</w:t>
      </w:r>
      <w:r>
        <w:br/>
      </w:r>
      <w:r>
        <w:rPr>
          <w:rStyle w:val="VerbatimChar"/>
        </w:rPr>
        <w:t xml:space="preserve">## 2 0.0101 0.0583 0.1073    -0.1526   0.0582     0.2693 0.0581   0</w:t>
      </w:r>
      <w:r>
        <w:br/>
      </w:r>
      <w:r>
        <w:rPr>
          <w:rStyle w:val="VerbatimChar"/>
        </w:rPr>
        <w:t xml:space="preserve">## 3 0.0202 0.0635 0.0904    -0.1145   0.0635     0.2412 0.0635   0</w:t>
      </w:r>
      <w:r>
        <w:br/>
      </w:r>
      <w:r>
        <w:rPr>
          <w:rStyle w:val="VerbatimChar"/>
        </w:rPr>
        <w:t xml:space="preserve">## 4 0.0303 0.0645 0.0832    -0.0991   0.0645     0.2281 0.0645   0</w:t>
      </w:r>
      <w:r>
        <w:br/>
      </w:r>
      <w:r>
        <w:rPr>
          <w:rStyle w:val="VerbatimChar"/>
        </w:rPr>
        <w:t xml:space="preserve">## 5 0.0404 0.0600 0.0809    -0.0988   0.0599     0.2193 0.0597   0</w:t>
      </w:r>
      <w:r>
        <w:br/>
      </w:r>
      <w:r>
        <w:rPr>
          <w:rStyle w:val="VerbatimChar"/>
        </w:rPr>
        <w:t xml:space="preserve">## 6 0.0505 0.0563 0.0805    -0.1015   0.0560     0.2152 0.0556   0</w:t>
      </w:r>
    </w:p>
    <w:bookmarkEnd w:id="24"/>
    <w:bookmarkStart w:id="25" w:name="cubic"/>
    <w:p>
      <w:pPr>
        <w:pStyle w:val="Heading2"/>
      </w:pPr>
      <w:r>
        <w:t xml:space="preserve">cubic</w:t>
      </w:r>
    </w:p>
    <w:p>
      <w:pPr>
        <w:pStyle w:val="SourceCode"/>
      </w:pPr>
      <w:r>
        <w:rPr>
          <w:rStyle w:val="DocumentationTok"/>
        </w:rPr>
        <w:t xml:space="preserve">#### smooth_spline() ----------</w:t>
      </w:r>
      <w:r>
        <w:br/>
      </w:r>
      <w:r>
        <w:rPr>
          <w:rStyle w:val="NormalTok"/>
        </w:rPr>
        <w:t xml:space="preserve">fit.ss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smooth.spline</w:t>
      </w:r>
      <w:r>
        <w:rPr>
          <w:rStyle w:val="NormalTok"/>
        </w:rPr>
        <w:t xml:space="preserve">(x, y)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(fit.ss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yin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fit.ss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fit.ss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lev)</w:t>
      </w:r>
      <w:r>
        <w:br/>
      </w:r>
      <w:r>
        <w:rPr>
          <w:rStyle w:val="NormalTok"/>
        </w:rPr>
        <w:t xml:space="preserve">fhat3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fit.ss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br/>
      </w:r>
      <w:r>
        <w:rPr>
          <w:rStyle w:val="DocumentationTok"/>
        </w:rPr>
        <w:t xml:space="preserve">## lower bound</w:t>
      </w:r>
      <w:r>
        <w:br/>
      </w:r>
      <w:r>
        <w:rPr>
          <w:rStyle w:val="NormalTok"/>
        </w:rPr>
        <w:t xml:space="preserve">f.lb3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fhat3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(res)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(fit.ss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lev) </w:t>
      </w:r>
      <w:r>
        <w:br/>
      </w:r>
      <w:r>
        <w:rPr>
          <w:rStyle w:val="DocumentationTok"/>
        </w:rPr>
        <w:t xml:space="preserve">## upper bound</w:t>
      </w:r>
      <w:r>
        <w:br/>
      </w:r>
      <w:r>
        <w:rPr>
          <w:rStyle w:val="NormalTok"/>
        </w:rPr>
        <w:t xml:space="preserve">f.ub3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fhat3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(res)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(fit.ss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lev)</w:t>
      </w:r>
    </w:p>
    <w:bookmarkEnd w:id="25"/>
    <w:bookmarkStart w:id="27" w:name="mgcv-gam"/>
    <w:p>
      <w:pPr>
        <w:pStyle w:val="Heading2"/>
      </w:pPr>
      <w:r>
        <w:t xml:space="preserve">mgcv gam</w:t>
      </w:r>
    </w:p>
    <w:p>
      <w:pPr>
        <w:pStyle w:val="SourceCode"/>
      </w:pPr>
      <w:r>
        <w:rPr>
          <w:rStyle w:val="DocumentationTok"/>
        </w:rPr>
        <w:t xml:space="preserve">#### gam() Sun Apr 04 09:19:51 2021 ---------</w:t>
      </w:r>
      <w:r>
        <w:br/>
      </w:r>
      <w:r>
        <w:rPr>
          <w:rStyle w:val="FunctionTok"/>
        </w:rPr>
        <w:t xml:space="preserve">system.time</w:t>
      </w:r>
      <w:r>
        <w:rPr>
          <w:rStyle w:val="NormalTok"/>
        </w:rPr>
        <w:t xml:space="preserve">(fit.gam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  0.09    0.00    0.13</w:t>
      </w:r>
    </w:p>
    <w:p>
      <w:pPr>
        <w:pStyle w:val="SourceCode"/>
      </w:pPr>
      <w:r>
        <w:rPr>
          <w:rStyle w:val="NormalTok"/>
        </w:rPr>
        <w:t xml:space="preserve">res.gam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(fit.gam, </w:t>
      </w:r>
      <w:r>
        <w:rPr>
          <w:rStyle w:val="Attribut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fitted curve</w:t>
      </w:r>
      <w:r>
        <w:br/>
      </w:r>
      <w:r>
        <w:rPr>
          <w:rStyle w:val="NormalTok"/>
        </w:rPr>
        <w:t xml:space="preserve">fhat4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res.gam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 </w:t>
      </w:r>
      <w:r>
        <w:br/>
      </w:r>
      <w:r>
        <w:rPr>
          <w:rStyle w:val="DocumentationTok"/>
        </w:rPr>
        <w:t xml:space="preserve">## lower bound</w:t>
      </w:r>
      <w:r>
        <w:br/>
      </w:r>
      <w:r>
        <w:rPr>
          <w:rStyle w:val="NormalTok"/>
        </w:rPr>
        <w:t xml:space="preserve">f.lb4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res.gam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res.gam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se.fit </w:t>
      </w:r>
      <w:r>
        <w:br/>
      </w:r>
      <w:r>
        <w:rPr>
          <w:rStyle w:val="DocumentationTok"/>
        </w:rPr>
        <w:t xml:space="preserve">## upper bound</w:t>
      </w:r>
      <w:r>
        <w:br/>
      </w:r>
      <w:r>
        <w:rPr>
          <w:rStyle w:val="NormalTok"/>
        </w:rPr>
        <w:t xml:space="preserve">f.ub4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res.gam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res.gam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se.fit </w:t>
      </w:r>
    </w:p>
    <w:p>
      <w:pPr>
        <w:pStyle w:val="SourceCode"/>
      </w:pPr>
      <w:r>
        <w:rPr>
          <w:rStyle w:val="NormalTok"/>
        </w:rPr>
        <w:t xml:space="preserve">gridExtra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(plot1, plot2, plot3, plot4,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9_random_walk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the-cherry-on-the-top---prior"/>
    <w:p>
      <w:pPr>
        <w:pStyle w:val="Heading2"/>
      </w:pPr>
      <w:r>
        <w:t xml:space="preserve">the cherry on the top - prior</w:t>
      </w:r>
    </w:p>
    <w:p>
      <w:pPr>
        <w:numPr>
          <w:ilvl w:val="0"/>
          <w:numId w:val="1001"/>
        </w:numPr>
        <w:pStyle w:val="Compact"/>
      </w:pPr>
      <w:r>
        <w:t xml:space="preserve">To allow the data to speak for themselves,</w:t>
      </w:r>
      <w:r>
        <w:br/>
      </w:r>
      <w:r>
        <w:t xml:space="preserve">weakly informative or non-informative priors</w:t>
      </w:r>
      <w:r>
        <w:br/>
      </w:r>
      <w:r>
        <w:t xml:space="preserve">are often used in this situation.</w:t>
      </w:r>
    </w:p>
    <w:p>
      <w:pPr>
        <w:pStyle w:val="SourceCode"/>
      </w:pPr>
      <w:r>
        <w:rPr>
          <w:rStyle w:val="NormalTok"/>
        </w:rPr>
        <w:t xml:space="preserve">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5e-5</w:t>
      </w:r>
      <w:r>
        <w:br/>
      </w:r>
      <w:r>
        <w:rPr>
          <w:rStyle w:val="NormalTok"/>
        </w:rPr>
        <w:t xml:space="preserve">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5e-5</w:t>
      </w:r>
      <w:r>
        <w:br/>
      </w:r>
      <w:r>
        <w:br/>
      </w:r>
      <w:r>
        <w:rPr>
          <w:rStyle w:val="NormalTok"/>
        </w:rPr>
        <w:t xml:space="preserve">lgprior1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(a1, b1)))</w:t>
      </w:r>
      <w:r>
        <w:br/>
      </w:r>
      <w:r>
        <w:rPr>
          <w:rStyle w:val="NormalTok"/>
        </w:rPr>
        <w:t xml:space="preserve">lgprior2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(a2, b2)))</w:t>
      </w:r>
      <w:r>
        <w:br/>
      </w:r>
      <w:r>
        <w:br/>
      </w:r>
      <w:r>
        <w:rPr>
          <w:rStyle w:val="NormalTok"/>
        </w:rPr>
        <w:t xml:space="preserve">formula5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"rw2"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constr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hyper =</w:t>
      </w:r>
      <w:r>
        <w:rPr>
          <w:rStyle w:val="NormalTok"/>
        </w:rPr>
        <w:t xml:space="preserve"> lgprior2)</w:t>
      </w:r>
      <w:r>
        <w:br/>
      </w:r>
      <w:r>
        <w:br/>
      </w:r>
      <w:r>
        <w:rPr>
          <w:rStyle w:val="FunctionTok"/>
        </w:rPr>
        <w:t xml:space="preserve">system.time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result5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</w:t>
      </w:r>
      <w:r>
        <w:rPr>
          <w:rStyle w:val="NormalTok"/>
        </w:rPr>
        <w:t xml:space="preserve">(formula5,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data.inla, </w:t>
      </w:r>
      <w:r>
        <w:br/>
      </w:r>
      <w:r>
        <w:rPr>
          <w:rStyle w:val="NormalTok"/>
        </w:rPr>
        <w:t xml:space="preserve">               </w:t>
      </w:r>
      <w:r>
        <w:rPr>
          <w:rStyle w:val="DocumentationTok"/>
        </w:rPr>
        <w:t xml:space="preserve">## used to specify the prior on delta</w:t>
      </w:r>
      <w:r>
        <w:br/>
      </w:r>
      <w:r>
        <w:rPr>
          <w:rStyle w:val="NormalTok"/>
        </w:rPr>
        <w:t xml:space="preserve">               </w:t>
      </w:r>
      <w:r>
        <w:rPr>
          <w:rStyle w:val="DocumentationTok"/>
        </w:rPr>
        <w:t xml:space="preserve">## and hyper in f() in f() on tao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control.family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hyper =</w:t>
      </w:r>
      <w:r>
        <w:rPr>
          <w:rStyle w:val="NormalTok"/>
        </w:rPr>
        <w:t xml:space="preserve"> lgprior1))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  0.33    1.00    3.16</w:t>
      </w:r>
    </w:p>
    <w:bookmarkEnd w:id="28"/>
    <w:bookmarkStart w:id="30" w:name="the-cherry-on-the-top---prior-1"/>
    <w:p>
      <w:pPr>
        <w:pStyle w:val="Heading2"/>
      </w:pPr>
      <w:r>
        <w:t xml:space="preserve">the cherry on the top - prior</w:t>
      </w:r>
    </w:p>
    <w:p>
      <w:pPr>
        <w:numPr>
          <w:ilvl w:val="0"/>
          <w:numId w:val="1002"/>
        </w:numPr>
        <w:pStyle w:val="Compact"/>
      </w:pPr>
      <w:r>
        <w:t xml:space="preserve">the resulting posterior distributions do not differ much</w:t>
      </w:r>
      <w:r>
        <w:br/>
      </w:r>
      <w:r>
        <w:t xml:space="preserve">from those given by the default priors</w:t>
      </w:r>
    </w:p>
    <w:p>
      <w:pPr>
        <w:pStyle w:val="SourceCode"/>
      </w:pPr>
      <w:r>
        <w:rPr>
          <w:rStyle w:val="DocumentationTok"/>
        </w:rPr>
        <w:t xml:space="preserve">## posterior mean</w:t>
      </w:r>
      <w:r>
        <w:br/>
      </w:r>
      <w:r>
        <w:rPr>
          <w:rStyle w:val="NormalTok"/>
        </w:rPr>
        <w:t xml:space="preserve">fhat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summary.random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br/>
      </w:r>
      <w:r>
        <w:rPr>
          <w:rStyle w:val="DocumentationTok"/>
        </w:rPr>
        <w:t xml:space="preserve">## 2.5% percentile</w:t>
      </w:r>
      <w:r>
        <w:br/>
      </w:r>
      <w:r>
        <w:rPr>
          <w:rStyle w:val="NormalTok"/>
        </w:rPr>
        <w:t xml:space="preserve">f.lb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summary.random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"0.025quant"</w:t>
      </w:r>
      <w:r>
        <w:br/>
      </w:r>
      <w:r>
        <w:rPr>
          <w:rStyle w:val="DocumentationTok"/>
        </w:rPr>
        <w:t xml:space="preserve">## 97.5% percentile</w:t>
      </w:r>
      <w:r>
        <w:br/>
      </w:r>
      <w:r>
        <w:rPr>
          <w:rStyle w:val="NormalTok"/>
        </w:rPr>
        <w:t xml:space="preserve">f.ub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summary.random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"0.975quant"</w:t>
      </w:r>
      <w:r>
        <w:rPr>
          <w:rStyle w:val="NormalTok"/>
        </w:rPr>
        <w:t xml:space="preserve"> </w:t>
      </w:r>
      <w:r>
        <w:br/>
      </w:r>
      <w:r>
        <w:br/>
      </w:r>
      <w:r>
        <w:br/>
      </w:r>
      <w:r>
        <w:rPr>
          <w:rStyle w:val="NormalTok"/>
        </w:rPr>
        <w:t xml:space="preserve">data.plot5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f.true =</w:t>
      </w:r>
      <w:r>
        <w:rPr>
          <w:rStyle w:val="NormalTok"/>
        </w:rPr>
        <w:t xml:space="preserve"> f.true,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fhat =</w:t>
      </w:r>
      <w:r>
        <w:rPr>
          <w:rStyle w:val="NormalTok"/>
        </w:rPr>
        <w:t xml:space="preserve"> fhat,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f.lb =</w:t>
      </w:r>
      <w:r>
        <w:rPr>
          <w:rStyle w:val="NormalTok"/>
        </w:rPr>
        <w:t xml:space="preserve"> f.lb,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f.ub =</w:t>
      </w:r>
      <w:r>
        <w:rPr>
          <w:rStyle w:val="NormalTok"/>
        </w:rPr>
        <w:t xml:space="preserve"> f.ub)</w:t>
      </w:r>
      <w:r>
        <w:br/>
      </w:r>
      <w:r>
        <w:br/>
      </w:r>
      <w:r>
        <w:rPr>
          <w:rStyle w:val="NormalTok"/>
        </w:rPr>
        <w:t xml:space="preserve">plot5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data.plot5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fhat),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f.true),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"indianred"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f.lb,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f.ub),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"prior"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gridExtra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(plot2, plot4, plot5,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777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9_random_walk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7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Explorations and Experiments on INLA with NHANES data, PartII</dc:title>
  <dc:creator>Randy</dc:creator>
  <cp:keywords/>
  <dcterms:created xsi:type="dcterms:W3CDTF">2021-05-21T00:01:28Z</dcterms:created>
  <dcterms:modified xsi:type="dcterms:W3CDTF">2021-05-21T00:01:28Z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20, 2021</vt:lpwstr>
  </property>
  <property fmtid="{D5CDD505-2E9C-101B-9397-08002B2CF9AE}" pid="3" name="header-includes">
    <vt:lpwstr/>
  </property>
  <property fmtid="{D5CDD505-2E9C-101B-9397-08002B2CF9AE}" pid="4" name="output">
    <vt:lpwstr/>
  </property>
  <property fmtid="{D5CDD505-2E9C-101B-9397-08002B2CF9AE}" pid="5" name="subtitle">
    <vt:lpwstr>BIOS 7720</vt:lpwstr>
  </property>
</Properties>
</file>