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948" w:rsidRPr="00754A9D" w:rsidRDefault="00245948" w:rsidP="00245948">
      <w:pPr>
        <w:spacing w:after="0" w:line="360" w:lineRule="auto"/>
        <w:ind w:firstLine="142"/>
        <w:jc w:val="center"/>
        <w:rPr>
          <w:rFonts w:ascii="CIDFont+F2" w:eastAsia="Times New Roman" w:hAnsi="CIDFont+F2" w:cs="Times New Roman"/>
          <w:color w:val="000000"/>
          <w:lang w:val="ru-RU" w:eastAsia="uk-UA"/>
        </w:rPr>
      </w:pP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 xml:space="preserve">Краткое описание - инструкция устройства отображения </w:t>
      </w:r>
      <w:proofErr w:type="spellStart"/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informP</w:t>
      </w:r>
      <w:proofErr w:type="spellEnd"/>
    </w:p>
    <w:p w:rsidR="00245948" w:rsidRPr="00754A9D" w:rsidRDefault="00245948" w:rsidP="00245948">
      <w:pPr>
        <w:spacing w:after="0" w:line="36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Устройство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informP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предназначено для: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измерения частоты сети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измерения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метеоданны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х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: атмосферное давление, влажность, температура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выполнения функции часов реального времен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отображение всех перечисленных данных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запись/считывания данных по протоколу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модбас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считывание всех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перечисленных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</w:t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данных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а также конфигурацию устройства по интерфейсу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USB HID</w:t>
      </w:r>
    </w:p>
    <w:p w:rsidR="00245948" w:rsidRPr="00754A9D" w:rsidRDefault="00245948" w:rsidP="00245948">
      <w:pPr>
        <w:spacing w:after="0" w:line="360" w:lineRule="auto"/>
        <w:ind w:firstLine="142"/>
        <w:jc w:val="center"/>
        <w:rPr>
          <w:rFonts w:ascii="CIDFont+F2" w:eastAsia="Times New Roman" w:hAnsi="CIDFont+F2" w:cs="Times New Roman"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Модуль измерения частоты сети</w:t>
      </w:r>
    </w:p>
    <w:p w:rsidR="00245948" w:rsidRPr="00754A9D" w:rsidRDefault="00245948" w:rsidP="00245948">
      <w:pPr>
        <w:spacing w:after="0" w:line="360" w:lineRule="auto"/>
        <w:ind w:firstLine="142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Устройство позволяет измерять промышленную частоту сети. Если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измеренна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частота находится вне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границ 50+- 1Гц устройство показывает предупредительную сигнализацию. Так же с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помощь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ю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программ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ы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настройки можно откалибровать частотомер с точностью до ± 1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мГц</w:t>
      </w:r>
      <w:proofErr w:type="spellEnd"/>
    </w:p>
    <w:p w:rsidR="00245948" w:rsidRPr="00754A9D" w:rsidRDefault="00245948" w:rsidP="00245948">
      <w:pPr>
        <w:spacing w:after="0" w:line="360" w:lineRule="auto"/>
        <w:ind w:firstLine="142"/>
        <w:jc w:val="center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Модуль метеопоста</w:t>
      </w:r>
    </w:p>
    <w:p w:rsidR="00245948" w:rsidRPr="00754A9D" w:rsidRDefault="00754A9D" w:rsidP="00245948">
      <w:pPr>
        <w:spacing w:after="0" w:line="360" w:lineRule="auto"/>
        <w:ind w:firstLine="142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Измерени</w:t>
      </w:r>
      <w:r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я</w:t>
      </w:r>
      <w:r w:rsidR="00245948"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метеоданных можно выполнять как локально (метеопост необходимо подключить к</w:t>
      </w:r>
      <w:r w:rsidR="00245948"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устройству по интерфейсу I2C) так и удаленно, считывая результаты измерений </w:t>
      </w:r>
      <w:proofErr w:type="gramStart"/>
      <w:r w:rsidR="00245948" w:rsidRPr="00754A9D">
        <w:rPr>
          <w:rFonts w:ascii="CIDFont+F2" w:eastAsia="Times New Roman" w:hAnsi="CIDFont+F2" w:cs="Times New Roman"/>
          <w:color w:val="000000"/>
          <w:lang w:val="ru-RU" w:eastAsia="uk-UA"/>
        </w:rPr>
        <w:t>с</w:t>
      </w:r>
      <w:proofErr w:type="gramEnd"/>
      <w:r w:rsidR="00245948"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удаленного</w:t>
      </w:r>
      <w:r w:rsidR="00245948"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метеопоста по радиоканалу. Выбор источника метеоданных выполняется в настройках устройства.</w:t>
      </w:r>
    </w:p>
    <w:p w:rsidR="00245948" w:rsidRPr="00754A9D" w:rsidRDefault="00245948" w:rsidP="00245948">
      <w:pPr>
        <w:spacing w:after="0" w:line="360" w:lineRule="auto"/>
        <w:ind w:firstLine="142"/>
        <w:jc w:val="center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Модуль часов реального времени</w:t>
      </w:r>
    </w:p>
    <w:p w:rsidR="00245948" w:rsidRPr="00754A9D" w:rsidRDefault="00245948" w:rsidP="00245948">
      <w:pPr>
        <w:spacing w:after="0" w:line="360" w:lineRule="auto"/>
        <w:ind w:firstLine="142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Модуль включает в себя 4 отдельных часов с возможность индикации даты и времени из кожного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из часов.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Для синхронизации часов реального времени можно использовать GPS или выполнив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запись по протоколу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модбас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в регистры настройки часов или </w:t>
      </w:r>
      <w:r w:rsidR="00754A9D">
        <w:rPr>
          <w:rFonts w:ascii="CIDFont+F2" w:eastAsia="Times New Roman" w:hAnsi="CIDFont+F2" w:cs="Times New Roman"/>
          <w:color w:val="000000"/>
          <w:lang w:val="ru-RU" w:eastAsia="uk-UA"/>
        </w:rPr>
        <w:t>используя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программ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у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конфигурации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синхронизовать часы из ПК или установить желаемое время и дату. Выбор способа синхронизации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выполняется в настройках устройства. Так же в настройках устройства можно включить/отключить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автоматический переход на летнее время и задать поправку на часовой пояс с точностью до 30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минут.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При синхронизации от GPS, устройство автоматически считывает данные со встроенного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приемника GPS и периодически (период 10 минут) выполняет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корректировк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у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времени. Если при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включении устройства невозможно установить связь с приемником GPS или приемник GPS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не може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т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синхронизироватьс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со спутниками — устанавливается предупредительная сигнализация часов.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Синхронизация от сервера выполняется по протоколу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модбас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. Для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установки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времени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необходимо выполнить запись в реги</w:t>
      </w:r>
      <w:r w:rsidR="00C4291A"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стры 538 — 543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одной командой №0х10 протокола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Модбас</w:t>
      </w:r>
      <w:proofErr w:type="spellEnd"/>
      <w:r w:rsidR="00C4291A"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(смотри карту регистров)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.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Пример: установить следующею дату: 17.08.18 (1</w:t>
      </w:r>
      <w:r w:rsidR="00C4291A" w:rsidRPr="00754A9D">
        <w:rPr>
          <w:rFonts w:ascii="CIDFont+F2" w:eastAsia="Times New Roman" w:hAnsi="CIDFont+F2" w:cs="Times New Roman"/>
          <w:color w:val="000000"/>
          <w:lang w:val="ru-RU" w:eastAsia="uk-UA"/>
        </w:rPr>
        <w:t>7 августа 2018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года) 00:37:00 (00 часов 37 минут 00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секунд)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Модбас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команда в </w:t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шестнадцатеричном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всде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(без CRC):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01,10,02,02,00,06,0C,00,11,00,08,00,18,00,00,00,25,00,00</w:t>
      </w:r>
    </w:p>
    <w:p w:rsidR="00245948" w:rsidRPr="00754A9D" w:rsidRDefault="00245948" w:rsidP="00245948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245948" w:rsidRPr="00754A9D" w:rsidRDefault="00245948" w:rsidP="00245948">
      <w:pPr>
        <w:spacing w:after="0" w:line="360" w:lineRule="auto"/>
        <w:ind w:firstLine="142"/>
        <w:jc w:val="center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lastRenderedPageBreak/>
        <w:br/>
      </w: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Модуль отображения</w:t>
      </w:r>
    </w:p>
    <w:p w:rsidR="00245948" w:rsidRPr="00754A9D" w:rsidRDefault="00245948" w:rsidP="00245948">
      <w:pPr>
        <w:spacing w:after="0" w:line="36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Устройство позволяет отображать до 4 — параметров одновременно на 4 — х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жидко кристальны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х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индикаторах. В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программ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е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конфигурации можно задать к-во индикаторов а также список </w:t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параметров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которые можно выбрать для отображения на каждом индикаторе с помощью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конок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.</w:t>
      </w:r>
    </w:p>
    <w:p w:rsidR="00245948" w:rsidRPr="00754A9D" w:rsidRDefault="00245948" w:rsidP="00245948">
      <w:pPr>
        <w:spacing w:after="0" w:line="360" w:lineRule="auto"/>
        <w:ind w:firstLine="142"/>
        <w:jc w:val="center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 xml:space="preserve">Модуль </w:t>
      </w:r>
      <w:proofErr w:type="spellStart"/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Модбас</w:t>
      </w:r>
      <w:proofErr w:type="spellEnd"/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 xml:space="preserve"> </w:t>
      </w:r>
      <w:proofErr w:type="spellStart"/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слейв</w:t>
      </w:r>
      <w:proofErr w:type="spellEnd"/>
    </w:p>
    <w:p w:rsidR="00245948" w:rsidRPr="00754A9D" w:rsidRDefault="00245948" w:rsidP="00245948">
      <w:pPr>
        <w:spacing w:after="0" w:line="360" w:lineRule="auto"/>
        <w:ind w:firstLine="142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Устройство позволяет считывать/записывать данные </w:t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в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/</w:t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из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карты памяти по протоколу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Модбас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.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Настройка по умолчанию: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скорост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ь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: 9600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паритет: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NoN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адрес устройства: 1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Карта регистров состояния устройства приведена в Таблице 1.</w:t>
      </w:r>
    </w:p>
    <w:p w:rsidR="00245948" w:rsidRPr="00754A9D" w:rsidRDefault="00245948" w:rsidP="00245948">
      <w:pPr>
        <w:spacing w:after="0" w:line="24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245948" w:rsidRPr="00754A9D" w:rsidRDefault="00245948" w:rsidP="00245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Таблица 1 — карта памяти устройства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60"/>
        <w:gridCol w:w="3140"/>
        <w:gridCol w:w="4763"/>
      </w:tblGrid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Адрес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Команда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Описание</w:t>
            </w:r>
          </w:p>
        </w:tc>
      </w:tr>
      <w:tr w:rsidR="00245948" w:rsidRPr="00754A9D" w:rsidTr="0026787C">
        <w:tc>
          <w:tcPr>
            <w:tcW w:w="10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>Регистры управления и состояния устройства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500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Регистр управления перезагрузкой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501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Глобальный статус устройства</w:t>
            </w:r>
          </w:p>
        </w:tc>
      </w:tr>
      <w:tr w:rsidR="00245948" w:rsidRPr="00754A9D" w:rsidTr="00104C5B">
        <w:tc>
          <w:tcPr>
            <w:tcW w:w="10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 xml:space="preserve">Регистры управления и состояния </w:t>
            </w:r>
            <w:proofErr w:type="spellStart"/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>Modbus</w:t>
            </w:r>
            <w:proofErr w:type="spellEnd"/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 xml:space="preserve"> </w:t>
            </w:r>
            <w:proofErr w:type="spellStart"/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>slave</w:t>
            </w:r>
            <w:proofErr w:type="spellEnd"/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502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статус 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Modbus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slave</w:t>
            </w:r>
            <w:proofErr w:type="spellEnd"/>
          </w:p>
        </w:tc>
      </w:tr>
      <w:tr w:rsidR="00245948" w:rsidRPr="00754A9D" w:rsidTr="003911D8">
        <w:tc>
          <w:tcPr>
            <w:tcW w:w="10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>Регистры управления и состояния модуля частотомера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503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Статус модуля частотомера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504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Результаты измерения частоты </w:t>
            </w:r>
            <w:proofErr w:type="gram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( </w:t>
            </w:r>
            <w:proofErr w:type="gram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Гц*1000 )</w:t>
            </w:r>
          </w:p>
        </w:tc>
      </w:tr>
      <w:tr w:rsidR="00245948" w:rsidRPr="00754A9D" w:rsidTr="000A18CE">
        <w:tc>
          <w:tcPr>
            <w:tcW w:w="10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>Регистры управления и состояния модуля часов реального времени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505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Статус модуля часов реального времени***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506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Год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507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Месяц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508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День месяца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509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Час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510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Минута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511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Секунда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512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Месяц/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день_месяца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(MSB/LSB)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513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№1: Час/минута (MSB/LSB)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514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Год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515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Месяц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516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День месяца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517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Час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518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Минута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519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Секунда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520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Месяц/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день_месяца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(MSB/LSB)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521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№2: Час/минута (MSB/LSB)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522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Год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523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Месяц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524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День месяца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525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Час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526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Минута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527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Секунда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528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Месяц/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день_месяца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(MSB/LSB)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529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№3: Час/минута (MSB/LSB)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530 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Год</w:t>
            </w:r>
          </w:p>
        </w:tc>
      </w:tr>
    </w:tbl>
    <w:p w:rsidR="00245948" w:rsidRPr="00754A9D" w:rsidRDefault="00245948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60"/>
        <w:gridCol w:w="3154"/>
        <w:gridCol w:w="4892"/>
      </w:tblGrid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531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Месяц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532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День месяца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533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Час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534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Минута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535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Секунда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536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Месяц/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день_месяца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(MSB/LSB)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537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Часы №4: Час/минута (MSB/LSB)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538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0х10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Сервер: Год (от 2000 — года) *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539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0х10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Сервер: Месяц *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540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0х10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Сервер: День месяца *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541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0х10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Сервер: Час *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542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0х10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Сервер: Минута *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543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0х10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Сервер: Секунда *</w:t>
            </w:r>
          </w:p>
        </w:tc>
      </w:tr>
      <w:tr w:rsidR="00245948" w:rsidRPr="00754A9D" w:rsidTr="0083744B">
        <w:tc>
          <w:tcPr>
            <w:tcW w:w="10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1" w:eastAsia="Times New Roman" w:hAnsi="CIDFont+F1" w:cs="Times New Roman"/>
                <w:b/>
                <w:bCs/>
                <w:color w:val="000000"/>
                <w:lang w:val="ru-RU" w:eastAsia="uk-UA"/>
              </w:rPr>
              <w:t>Регистры управления и состояния модуля метеоданных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544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Статус модуля метеоданных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545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Результаты измерения температуры (С * 10)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546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Результаты измерения влажности (% * 10)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547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Результаты измерения давления 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мм</w:t>
            </w:r>
            <w:proofErr w:type="gram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.р</w:t>
            </w:r>
            <w:proofErr w:type="gram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т.ст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(*0.75 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гектоПа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)</w:t>
            </w:r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548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Результаты измерения давления 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гектоПа</w:t>
            </w:r>
            <w:proofErr w:type="spellEnd"/>
          </w:p>
        </w:tc>
      </w:tr>
      <w:tr w:rsidR="00245948" w:rsidRPr="00754A9D" w:rsidTr="0024594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549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0х3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Осадки: </w:t>
            </w:r>
            <w:r w:rsidR="00754A9D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отсутствую</w:t>
            </w:r>
            <w:r w:rsidR="00754A9D" w:rsidRPr="00754A9D">
              <w:rPr>
                <w:rFonts w:ascii="CIDFont+F2" w:eastAsia="Times New Roman" w:hAnsi="CIDFont+F2" w:cs="Times New Roman" w:hint="eastAsia"/>
                <w:color w:val="000000"/>
                <w:lang w:val="ru-RU" w:eastAsia="uk-UA"/>
              </w:rPr>
              <w:t>т</w:t>
            </w:r>
            <w:r w:rsid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/дождь</w:t>
            </w:r>
          </w:p>
        </w:tc>
      </w:tr>
    </w:tbl>
    <w:p w:rsidR="00245948" w:rsidRPr="00754A9D" w:rsidRDefault="00245948" w:rsidP="00245948">
      <w:pPr>
        <w:spacing w:after="0" w:line="24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* - регистры используются для установки времени сервером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</w:p>
    <w:p w:rsidR="00245948" w:rsidRPr="00754A9D" w:rsidRDefault="00245948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Глобальный статус устройства (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бинарный</w:t>
      </w:r>
      <w:bookmarkStart w:id="0" w:name="_GoBack"/>
      <w:bookmarkEnd w:id="0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регистр)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010"/>
        <w:gridCol w:w="4061"/>
        <w:gridCol w:w="1050"/>
      </w:tblGrid>
      <w:tr w:rsidR="00245948" w:rsidRPr="00754A9D" w:rsidTr="00245948"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Описание 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Название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№ бита</w:t>
            </w:r>
          </w:p>
        </w:tc>
      </w:tr>
      <w:tr w:rsidR="00245948" w:rsidRPr="00754A9D" w:rsidTr="00245948"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Статус модуля </w:t>
            </w:r>
            <w:proofErr w:type="spell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модбас</w:t>
            </w:r>
            <w:proofErr w:type="spell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245948" w:rsidRPr="00754A9D" w:rsidRDefault="00C4291A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0х1</w:t>
            </w:r>
          </w:p>
        </w:tc>
      </w:tr>
      <w:tr w:rsidR="00245948" w:rsidRPr="00754A9D" w:rsidTr="00245948"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Авария или предупредительная сигнализация в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br/>
              <w:t>модуле частотомера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DEVICE_STATUS_FREQUENCY_METERING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0х1</w:t>
            </w:r>
          </w:p>
        </w:tc>
      </w:tr>
      <w:tr w:rsidR="00245948" w:rsidRPr="00754A9D" w:rsidTr="00245948"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Авария или предупредительная сигнализация в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br/>
              <w:t>модуле часов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DEVICE_STATUS_CLOCK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0х2</w:t>
            </w:r>
          </w:p>
        </w:tc>
      </w:tr>
      <w:tr w:rsidR="00245948" w:rsidRPr="00754A9D" w:rsidTr="00245948"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Авария в модуле метеопоста 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DEVICE_STATUS_METEO_DATA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0х3</w:t>
            </w:r>
          </w:p>
        </w:tc>
      </w:tr>
    </w:tbl>
    <w:p w:rsidR="00C4291A" w:rsidRPr="00754A9D" w:rsidRDefault="00C4291A" w:rsidP="00245948">
      <w:pPr>
        <w:spacing w:after="0" w:line="24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245948" w:rsidRPr="00754A9D" w:rsidRDefault="00245948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Статус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Modbus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slave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28"/>
        <w:gridCol w:w="3969"/>
        <w:gridCol w:w="1276"/>
      </w:tblGrid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Описание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Название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Значение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Не используется</w:t>
            </w:r>
          </w:p>
        </w:tc>
        <w:tc>
          <w:tcPr>
            <w:tcW w:w="3969" w:type="dxa"/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</w:p>
        </w:tc>
        <w:tc>
          <w:tcPr>
            <w:tcW w:w="1276" w:type="dxa"/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</w:p>
        </w:tc>
      </w:tr>
    </w:tbl>
    <w:p w:rsidR="00C4291A" w:rsidRPr="00754A9D" w:rsidRDefault="00C4291A" w:rsidP="00C4291A">
      <w:pPr>
        <w:spacing w:after="0" w:line="240" w:lineRule="auto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245948" w:rsidRPr="00754A9D" w:rsidRDefault="00245948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Статус модуля частотомера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969"/>
        <w:gridCol w:w="1276"/>
      </w:tblGrid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Описание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Название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Значение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Модуль функционирует нормально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FRQ_STATUS_OK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0х0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Превышены пороги частоты (50 +- 1 Гц)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FRQ_STATUS_ALLARM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0х1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proofErr w:type="gram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Нету</w:t>
            </w:r>
            <w:proofErr w:type="gram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сигнала частоты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FRQ_STATUS_ERROR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0х2</w:t>
            </w:r>
          </w:p>
        </w:tc>
      </w:tr>
    </w:tbl>
    <w:p w:rsidR="00245948" w:rsidRPr="00754A9D" w:rsidRDefault="00245948" w:rsidP="00245948">
      <w:pPr>
        <w:spacing w:after="0" w:line="24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245948" w:rsidRPr="00754A9D" w:rsidRDefault="00245948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Статус модуля часов реального времени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969"/>
        <w:gridCol w:w="1276"/>
      </w:tblGrid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Описание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Название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Значение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Модуль функционирует нормально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FRQ_STATUS_OK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proofErr w:type="gram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Нету</w:t>
            </w:r>
            <w:proofErr w:type="gram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связи с приемником GPS или потеряна связь со</w:t>
            </w:r>
            <w:r w:rsidR="00C4291A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спутниками (после предварительно удачной</w:t>
            </w:r>
            <w:r w:rsidR="00C4291A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синхронизации)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FRQ_STATUS_ALLARM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1</w:t>
            </w:r>
          </w:p>
        </w:tc>
      </w:tr>
      <w:tr w:rsidR="00C4291A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91A" w:rsidRPr="00754A9D" w:rsidRDefault="00C4291A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proofErr w:type="gram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Нету</w:t>
            </w:r>
            <w:proofErr w:type="gram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сигнала GPS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91A" w:rsidRPr="00754A9D" w:rsidRDefault="00C4291A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4" w:eastAsia="Times New Roman" w:hAnsi="CIDFont+F4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 xml:space="preserve">FRQ_STATUS_ERROR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91A" w:rsidRPr="00754A9D" w:rsidRDefault="00C4291A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2</w:t>
            </w:r>
          </w:p>
        </w:tc>
      </w:tr>
    </w:tbl>
    <w:p w:rsidR="00245948" w:rsidRPr="00754A9D" w:rsidRDefault="00245948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245948" w:rsidRPr="00754A9D" w:rsidRDefault="00245948" w:rsidP="00245948">
      <w:pPr>
        <w:spacing w:after="0" w:line="240" w:lineRule="auto"/>
        <w:ind w:firstLine="142"/>
        <w:rPr>
          <w:rFonts w:ascii="CIDFont+F2" w:eastAsia="Times New Roman" w:hAnsi="CIDFont+F2" w:cs="Times New Roman"/>
          <w:color w:val="000000"/>
          <w:lang w:val="ru-RU" w:eastAsia="uk-UA"/>
        </w:rPr>
      </w:pPr>
    </w:p>
    <w:p w:rsidR="00245948" w:rsidRPr="00754A9D" w:rsidRDefault="00245948" w:rsidP="00245948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Статус модуля метеопоста (бинарный регистр)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28"/>
        <w:gridCol w:w="4460"/>
        <w:gridCol w:w="1276"/>
      </w:tblGrid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Описание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Название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№ бита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Модуль функционирует нормально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A969C5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>SENSOR_STATUS_OK</w:t>
            </w:r>
          </w:p>
        </w:tc>
        <w:tc>
          <w:tcPr>
            <w:tcW w:w="1276" w:type="dxa"/>
            <w:vAlign w:val="center"/>
            <w:hideMark/>
          </w:tcPr>
          <w:p w:rsidR="00245948" w:rsidRPr="00754A9D" w:rsidRDefault="00A969C5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0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Ошибка локального датчика (датчик отсутствует или</w:t>
            </w:r>
            <w:r w:rsidR="00C4291A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нарушена </w:t>
            </w:r>
            <w:r w:rsidR="00754A9D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коммуникаци</w:t>
            </w:r>
            <w:r w:rsidR="00754A9D" w:rsidRPr="00754A9D">
              <w:rPr>
                <w:rFonts w:ascii="CIDFont+F2" w:eastAsia="Times New Roman" w:hAnsi="CIDFont+F2" w:cs="Times New Roman" w:hint="eastAsia"/>
                <w:color w:val="000000"/>
                <w:lang w:val="ru-RU" w:eastAsia="uk-UA"/>
              </w:rPr>
              <w:t>я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по шине I2C)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>SENSOR_STATUS_ERROR_LOCAL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1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Ошибка модуля радиоприемника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>SENSOR_STATUS_ERROR</w:t>
            </w:r>
            <w:r w:rsidRPr="00754A9D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br/>
              <w:t>_RECEIVER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2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lastRenderedPageBreak/>
              <w:t xml:space="preserve">Потеряна связь с </w:t>
            </w:r>
            <w:proofErr w:type="gramStart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удаленным</w:t>
            </w:r>
            <w:proofErr w:type="gramEnd"/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метеопостом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>SENSOR_STATUS_ERROR_REM_RX_TIMEOUT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3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Ошибка удаленного </w:t>
            </w:r>
            <w:r w:rsidR="00754A9D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датчик</w:t>
            </w:r>
            <w:r w:rsidR="00754A9D" w:rsidRPr="00754A9D">
              <w:rPr>
                <w:rFonts w:ascii="CIDFont+F2" w:eastAsia="Times New Roman" w:hAnsi="CIDFont+F2" w:cs="Times New Roman" w:hint="eastAsia"/>
                <w:color w:val="000000"/>
                <w:lang w:val="ru-RU" w:eastAsia="uk-UA"/>
              </w:rPr>
              <w:t>а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(датчик отсутствует или</w:t>
            </w:r>
            <w:r w:rsidR="00C4291A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нарушена </w:t>
            </w:r>
            <w:r w:rsidR="00754A9D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коммуникаци</w:t>
            </w:r>
            <w:r w:rsidR="00754A9D" w:rsidRPr="00754A9D">
              <w:rPr>
                <w:rFonts w:ascii="CIDFont+F2" w:eastAsia="Times New Roman" w:hAnsi="CIDFont+F2" w:cs="Times New Roman" w:hint="eastAsia"/>
                <w:color w:val="000000"/>
                <w:lang w:val="ru-RU" w:eastAsia="uk-UA"/>
              </w:rPr>
              <w:t>я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по шине I2C)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>SENSOR_STATUS_ERROR_REM_SENSOR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4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Ошибка удаленного </w:t>
            </w:r>
            <w:r w:rsidR="00754A9D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датчик</w:t>
            </w:r>
            <w:r w:rsidR="00754A9D" w:rsidRPr="00754A9D">
              <w:rPr>
                <w:rFonts w:ascii="CIDFont+F2" w:eastAsia="Times New Roman" w:hAnsi="CIDFont+F2" w:cs="Times New Roman" w:hint="eastAsia"/>
                <w:color w:val="000000"/>
                <w:lang w:val="ru-RU" w:eastAsia="uk-UA"/>
              </w:rPr>
              <w:t>а</w:t>
            </w: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осадков (дождя)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>SENSOR_STATUS_ERROR_REM_RAINE_SENSOR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5</w:t>
            </w:r>
          </w:p>
        </w:tc>
      </w:tr>
      <w:tr w:rsidR="00245948" w:rsidRPr="00754A9D" w:rsidTr="00C4291A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A969C5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С</w:t>
            </w:r>
            <w:r w:rsidR="00245948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остояние батареи</w:t>
            </w:r>
            <w:r w:rsidR="00C4291A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</w:t>
            </w:r>
            <w:proofErr w:type="gramStart"/>
            <w:r w:rsidR="00754A9D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удалённог</w:t>
            </w:r>
            <w:r w:rsidR="00754A9D" w:rsidRPr="00754A9D">
              <w:rPr>
                <w:rFonts w:ascii="CIDFont+F2" w:eastAsia="Times New Roman" w:hAnsi="CIDFont+F2" w:cs="Times New Roman" w:hint="eastAsia"/>
                <w:color w:val="000000"/>
                <w:lang w:val="ru-RU" w:eastAsia="uk-UA"/>
              </w:rPr>
              <w:t>о</w:t>
            </w:r>
            <w:proofErr w:type="gramEnd"/>
            <w:r w:rsidR="00245948"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 xml:space="preserve"> метеопоста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C42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5" w:eastAsia="Times New Roman" w:hAnsi="CIDFont+F5" w:cs="Times New Roman"/>
                <w:i/>
                <w:iCs/>
                <w:color w:val="0000C0"/>
                <w:sz w:val="20"/>
                <w:szCs w:val="20"/>
                <w:lang w:val="ru-RU" w:eastAsia="uk-UA"/>
              </w:rPr>
              <w:t>SENSOR_STATUS_ERROR_REM_BATARY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948" w:rsidRPr="00754A9D" w:rsidRDefault="00245948" w:rsidP="0024594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754A9D">
              <w:rPr>
                <w:rFonts w:ascii="CIDFont+F2" w:eastAsia="Times New Roman" w:hAnsi="CIDFont+F2" w:cs="Times New Roman"/>
                <w:color w:val="000000"/>
                <w:lang w:val="ru-RU" w:eastAsia="uk-UA"/>
              </w:rPr>
              <w:t>6</w:t>
            </w:r>
          </w:p>
        </w:tc>
      </w:tr>
    </w:tbl>
    <w:p w:rsidR="00245948" w:rsidRPr="00754A9D" w:rsidRDefault="00245948" w:rsidP="00245948">
      <w:pPr>
        <w:ind w:firstLine="142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</w:p>
    <w:p w:rsidR="00245948" w:rsidRPr="00754A9D" w:rsidRDefault="00245948" w:rsidP="00245948">
      <w:pPr>
        <w:ind w:firstLine="142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</w:p>
    <w:p w:rsidR="00245948" w:rsidRPr="00754A9D" w:rsidRDefault="00245948" w:rsidP="00245948">
      <w:pPr>
        <w:ind w:firstLine="142"/>
        <w:jc w:val="center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Переключение конфигурации</w:t>
      </w:r>
    </w:p>
    <w:p w:rsidR="00245948" w:rsidRPr="00754A9D" w:rsidRDefault="00245948" w:rsidP="00C4291A">
      <w:pPr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1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off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– конфигурация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пользователя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 xml:space="preserve">1 </w:t>
      </w:r>
      <w:proofErr w:type="spell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on</w:t>
      </w:r>
      <w:proofErr w:type="spell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– конфигурация по умолчанию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Переключатель 2 не используется.</w:t>
      </w:r>
    </w:p>
    <w:p w:rsidR="00245948" w:rsidRPr="00754A9D" w:rsidRDefault="00245948" w:rsidP="00245948">
      <w:pPr>
        <w:ind w:firstLine="142"/>
        <w:jc w:val="center"/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1" w:eastAsia="Times New Roman" w:hAnsi="CIDFont+F1" w:cs="Times New Roman"/>
          <w:b/>
          <w:bCs/>
          <w:color w:val="000000"/>
          <w:lang w:val="ru-RU" w:eastAsia="uk-UA"/>
        </w:rPr>
        <w:t>Статусы устройства и индикация</w:t>
      </w:r>
    </w:p>
    <w:p w:rsidR="002235C8" w:rsidRPr="00754A9D" w:rsidRDefault="00245948" w:rsidP="00245948">
      <w:pPr>
        <w:ind w:firstLine="142"/>
        <w:rPr>
          <w:lang w:val="ru-RU"/>
        </w:rPr>
      </w:pP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Для индикации статуса устройства используется светодиод LED_WK.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="00754A9D" w:rsidRPr="00754A9D">
        <w:rPr>
          <w:rFonts w:ascii="CIDFont+F2" w:eastAsia="Times New Roman" w:hAnsi="CIDFont+F2" w:cs="Times New Roman"/>
          <w:b/>
          <w:color w:val="000000"/>
          <w:lang w:val="ru-RU" w:eastAsia="uk-UA"/>
        </w:rPr>
        <w:t>постоянно</w:t>
      </w:r>
      <w:r w:rsidR="00754A9D" w:rsidRPr="00754A9D">
        <w:rPr>
          <w:rFonts w:ascii="CIDFont+F2" w:eastAsia="Times New Roman" w:hAnsi="CIDFont+F2" w:cs="Times New Roman" w:hint="eastAsia"/>
          <w:b/>
          <w:color w:val="000000"/>
          <w:lang w:val="ru-RU" w:eastAsia="uk-UA"/>
        </w:rPr>
        <w:t>е</w:t>
      </w:r>
      <w:r w:rsidRPr="00754A9D">
        <w:rPr>
          <w:rFonts w:ascii="CIDFont+F2" w:eastAsia="Times New Roman" w:hAnsi="CIDFont+F2" w:cs="Times New Roman"/>
          <w:b/>
          <w:color w:val="000000"/>
          <w:lang w:val="ru-RU" w:eastAsia="uk-UA"/>
        </w:rPr>
        <w:t xml:space="preserve"> горения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: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критическая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ошибка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конфигурации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(в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данно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м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режиме устройство не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работает, а только отображает свое состояние). Для выхода из данного режима нужно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включить конфигурацию по умолчанию и записать новую конфигурацию пользователя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Pr="00754A9D">
        <w:rPr>
          <w:rFonts w:ascii="CIDFont+F2" w:eastAsia="Times New Roman" w:hAnsi="CIDFont+F2" w:cs="Times New Roman"/>
          <w:b/>
          <w:color w:val="000000"/>
          <w:lang w:val="ru-RU" w:eastAsia="uk-UA"/>
        </w:rPr>
        <w:t>мерцание с большой частотой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: авария или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предупредительная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сигнализация модулей </w:t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из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регистром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статуса. В регистре 501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хранитьс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</w:t>
      </w:r>
      <w:r w:rsidR="00754A9D" w:rsidRPr="00754A9D">
        <w:rPr>
          <w:rFonts w:ascii="CIDFont+F2" w:eastAsia="Times New Roman" w:hAnsi="CIDFont+F2" w:cs="Times New Roman"/>
          <w:color w:val="000000"/>
          <w:lang w:val="ru-RU" w:eastAsia="uk-UA"/>
        </w:rPr>
        <w:t>информаци</w:t>
      </w:r>
      <w:r w:rsidR="00754A9D" w:rsidRPr="00754A9D">
        <w:rPr>
          <w:rFonts w:ascii="CIDFont+F2" w:eastAsia="Times New Roman" w:hAnsi="CIDFont+F2" w:cs="Times New Roman" w:hint="eastAsia"/>
          <w:color w:val="000000"/>
          <w:lang w:val="ru-RU" w:eastAsia="uk-UA"/>
        </w:rPr>
        <w:t>я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о </w:t>
      </w:r>
      <w:proofErr w:type="gramStart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модуле</w:t>
      </w:r>
      <w:proofErr w:type="gramEnd"/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 xml:space="preserve"> который вызвал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  <w:t>сигнализацию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br/>
      </w:r>
      <w:r w:rsidRPr="00754A9D">
        <w:rPr>
          <w:rFonts w:ascii="CIDFont+F3" w:eastAsia="Times New Roman" w:hAnsi="CIDFont+F3" w:cs="Times New Roman"/>
          <w:color w:val="000000"/>
          <w:sz w:val="18"/>
          <w:szCs w:val="18"/>
          <w:lang w:val="ru-RU" w:eastAsia="uk-UA"/>
        </w:rPr>
        <w:t xml:space="preserve">– </w:t>
      </w:r>
      <w:r w:rsidR="00754A9D" w:rsidRPr="00754A9D">
        <w:rPr>
          <w:rFonts w:ascii="CIDFont+F2" w:eastAsia="Times New Roman" w:hAnsi="CIDFont+F2" w:cs="Times New Roman"/>
          <w:b/>
          <w:color w:val="000000"/>
          <w:lang w:val="ru-RU" w:eastAsia="uk-UA"/>
        </w:rPr>
        <w:t>мерцани</w:t>
      </w:r>
      <w:r w:rsidR="00754A9D" w:rsidRPr="00754A9D">
        <w:rPr>
          <w:rFonts w:ascii="CIDFont+F2" w:eastAsia="Times New Roman" w:hAnsi="CIDFont+F2" w:cs="Times New Roman" w:hint="eastAsia"/>
          <w:b/>
          <w:color w:val="000000"/>
          <w:lang w:val="ru-RU" w:eastAsia="uk-UA"/>
        </w:rPr>
        <w:t>е</w:t>
      </w:r>
      <w:r w:rsidRPr="00754A9D">
        <w:rPr>
          <w:rFonts w:ascii="CIDFont+F2" w:eastAsia="Times New Roman" w:hAnsi="CIDFont+F2" w:cs="Times New Roman"/>
          <w:b/>
          <w:color w:val="000000"/>
          <w:lang w:val="ru-RU" w:eastAsia="uk-UA"/>
        </w:rPr>
        <w:t xml:space="preserve"> с малой частотой</w:t>
      </w:r>
      <w:r w:rsidRPr="00754A9D">
        <w:rPr>
          <w:rFonts w:ascii="CIDFont+F2" w:eastAsia="Times New Roman" w:hAnsi="CIDFont+F2" w:cs="Times New Roman"/>
          <w:color w:val="000000"/>
          <w:lang w:val="ru-RU" w:eastAsia="uk-UA"/>
        </w:rPr>
        <w:t>: устройство функционирует нормально</w:t>
      </w:r>
    </w:p>
    <w:sectPr w:rsidR="002235C8" w:rsidRPr="00754A9D" w:rsidSect="00245948">
      <w:pgSz w:w="11906" w:h="16838"/>
      <w:pgMar w:top="568" w:right="707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IDFont+F5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48"/>
    <w:rsid w:val="002235C8"/>
    <w:rsid w:val="00245948"/>
    <w:rsid w:val="004E2B5F"/>
    <w:rsid w:val="00754A9D"/>
    <w:rsid w:val="00A969C5"/>
    <w:rsid w:val="00C4291A"/>
    <w:rsid w:val="00C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45948"/>
    <w:rPr>
      <w:rFonts w:ascii="CIDFont+F1" w:hAnsi="CIDFont+F1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45948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245948"/>
    <w:rPr>
      <w:rFonts w:ascii="CIDFont+F3" w:hAnsi="CIDFont+F3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245948"/>
    <w:rPr>
      <w:rFonts w:ascii="CIDFont+F4" w:hAnsi="CIDFont+F4" w:hint="default"/>
      <w:b w:val="0"/>
      <w:bCs w:val="0"/>
      <w:i/>
      <w:iCs/>
      <w:color w:val="0000C0"/>
      <w:sz w:val="20"/>
      <w:szCs w:val="20"/>
    </w:rPr>
  </w:style>
  <w:style w:type="character" w:customStyle="1" w:styleId="fontstyle51">
    <w:name w:val="fontstyle51"/>
    <w:basedOn w:val="a0"/>
    <w:rsid w:val="00245948"/>
    <w:rPr>
      <w:rFonts w:ascii="CIDFont+F5" w:hAnsi="CIDFont+F5" w:hint="default"/>
      <w:b w:val="0"/>
      <w:bCs w:val="0"/>
      <w:i/>
      <w:iCs/>
      <w:color w:val="0000C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45948"/>
    <w:rPr>
      <w:rFonts w:ascii="CIDFont+F1" w:hAnsi="CIDFont+F1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45948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245948"/>
    <w:rPr>
      <w:rFonts w:ascii="CIDFont+F3" w:hAnsi="CIDFont+F3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245948"/>
    <w:rPr>
      <w:rFonts w:ascii="CIDFont+F4" w:hAnsi="CIDFont+F4" w:hint="default"/>
      <w:b w:val="0"/>
      <w:bCs w:val="0"/>
      <w:i/>
      <w:iCs/>
      <w:color w:val="0000C0"/>
      <w:sz w:val="20"/>
      <w:szCs w:val="20"/>
    </w:rPr>
  </w:style>
  <w:style w:type="character" w:customStyle="1" w:styleId="fontstyle51">
    <w:name w:val="fontstyle51"/>
    <w:basedOn w:val="a0"/>
    <w:rsid w:val="00245948"/>
    <w:rPr>
      <w:rFonts w:ascii="CIDFont+F5" w:hAnsi="CIDFont+F5" w:hint="default"/>
      <w:b w:val="0"/>
      <w:bCs w:val="0"/>
      <w:i/>
      <w:iCs/>
      <w:color w:val="0000C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dcterms:created xsi:type="dcterms:W3CDTF">2019-04-14T17:35:00Z</dcterms:created>
  <dcterms:modified xsi:type="dcterms:W3CDTF">2019-04-14T18:56:00Z</dcterms:modified>
</cp:coreProperties>
</file>