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6112" w14:textId="522B05A1" w:rsidR="006D65FB" w:rsidRDefault="00C82709" w:rsidP="00C82709">
      <w:pPr>
        <w:jc w:val="center"/>
        <w:rPr>
          <w:rFonts w:ascii="Times New Roman" w:hAnsi="Times New Roman" w:cs="Times New Roman"/>
          <w:b/>
          <w:bCs/>
        </w:rPr>
      </w:pPr>
      <w:r w:rsidRPr="00C82709">
        <w:rPr>
          <w:rFonts w:ascii="Times New Roman" w:hAnsi="Times New Roman" w:cs="Times New Roman"/>
          <w:b/>
          <w:bCs/>
        </w:rPr>
        <w:t>RENDER TUNE BLENDER ADDON SPECIFICATION</w:t>
      </w:r>
    </w:p>
    <w:p w14:paraId="5783DCB6" w14:textId="28D004DD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Addon: Render Tune</w:t>
      </w:r>
    </w:p>
    <w:p w14:paraId="4F575C2A" w14:textId="67712E36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Blender Version: 2.82</w:t>
      </w:r>
    </w:p>
    <w:p w14:paraId="5228E746" w14:textId="5B01B29A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Specification;</w:t>
      </w:r>
    </w:p>
    <w:p w14:paraId="6B2DA5DE" w14:textId="212776B8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Render Completes</w:t>
      </w:r>
    </w:p>
    <w:p w14:paraId="0202393B" w14:textId="2C8A14E1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Render can’t complete because of Error</w:t>
      </w:r>
    </w:p>
    <w:p w14:paraId="1FDA4D08" w14:textId="4C6829D1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one cancels a Render</w:t>
      </w:r>
    </w:p>
    <w:p w14:paraId="53190201" w14:textId="720B057E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should be adjusted in accordance to the user preference</w:t>
      </w:r>
    </w:p>
    <w:p w14:paraId="2BDEAE1B" w14:textId="6A7FFEEA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Enabling/Disabling the Options [1,2,3]</w:t>
      </w:r>
    </w:p>
    <w:p w14:paraId="56E5C987" w14:textId="36D298FC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the overhead “Render” menu Context</w:t>
      </w:r>
    </w:p>
    <w:p w14:paraId="32B12F02" w14:textId="4B6337AA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should be able to choose his tune</w:t>
      </w:r>
    </w:p>
    <w:p w14:paraId="68423A4A" w14:textId="14E21C41" w:rsidR="00C82709" w:rsidRDefault="00C82709" w:rsidP="00C827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</w:t>
      </w:r>
    </w:p>
    <w:p w14:paraId="4162B90A" w14:textId="01421E90" w:rsidR="00C82709" w:rsidRPr="00C82709" w:rsidRDefault="00C82709" w:rsidP="00C82709">
      <w:pPr>
        <w:ind w:left="360"/>
        <w:rPr>
          <w:rFonts w:ascii="Times New Roman" w:hAnsi="Times New Roman" w:cs="Times New Roman"/>
        </w:rPr>
      </w:pPr>
    </w:p>
    <w:p w14:paraId="3034408B" w14:textId="77777777" w:rsidR="00C82709" w:rsidRDefault="00C82709" w:rsidP="00C82709">
      <w:pPr>
        <w:rPr>
          <w:rFonts w:ascii="Times New Roman" w:hAnsi="Times New Roman" w:cs="Times New Roman"/>
        </w:rPr>
      </w:pPr>
    </w:p>
    <w:p w14:paraId="080B0A16" w14:textId="77777777" w:rsidR="00C82709" w:rsidRPr="00C82709" w:rsidRDefault="00C82709" w:rsidP="00C82709">
      <w:pPr>
        <w:rPr>
          <w:rFonts w:ascii="Times New Roman" w:hAnsi="Times New Roman" w:cs="Times New Roman"/>
        </w:rPr>
      </w:pPr>
    </w:p>
    <w:sectPr w:rsidR="00C82709" w:rsidRPr="00C8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94757"/>
    <w:multiLevelType w:val="hybridMultilevel"/>
    <w:tmpl w:val="363A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9"/>
    <w:rsid w:val="006D65FB"/>
    <w:rsid w:val="00C8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76BA"/>
  <w15:chartTrackingRefBased/>
  <w15:docId w15:val="{B04CBAD3-3020-47C4-A3AF-DCD6787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Focus</dc:creator>
  <cp:keywords/>
  <dc:description/>
  <cp:lastModifiedBy>Goodluck Focus</cp:lastModifiedBy>
  <cp:revision>1</cp:revision>
  <dcterms:created xsi:type="dcterms:W3CDTF">2020-04-28T10:18:00Z</dcterms:created>
  <dcterms:modified xsi:type="dcterms:W3CDTF">2020-04-28T10:25:00Z</dcterms:modified>
</cp:coreProperties>
</file>