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306" w:rsidRPr="00CF71B7" w:rsidRDefault="006D4607">
      <w:pPr>
        <w:rPr>
          <w:rFonts w:asciiTheme="majorEastAsia" w:eastAsiaTheme="majorEastAsia" w:hAnsiTheme="majorEastAsia"/>
          <w:b/>
          <w:sz w:val="24"/>
          <w:szCs w:val="24"/>
        </w:rPr>
      </w:pPr>
      <w:r w:rsidRPr="00CF71B7">
        <w:rPr>
          <w:rFonts w:asciiTheme="majorEastAsia" w:eastAsiaTheme="majorEastAsia" w:hAnsiTheme="majorEastAsia" w:hint="eastAsia"/>
          <w:b/>
          <w:sz w:val="24"/>
          <w:szCs w:val="24"/>
        </w:rPr>
        <w:t>ワイヤレスマイク簡易取り扱い説明書</w:t>
      </w:r>
    </w:p>
    <w:p w:rsidR="006D4607" w:rsidRPr="00CF71B7" w:rsidRDefault="006D4607">
      <w:pPr>
        <w:rPr>
          <w:rFonts w:asciiTheme="majorEastAsia" w:eastAsiaTheme="majorEastAsia" w:hAnsiTheme="majorEastAsia"/>
        </w:rPr>
      </w:pP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rPr>
        <w:t>この度は当商品をお買い上げいただき誠にありがとうございます。</w:t>
      </w: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rPr>
        <w:t>本書をよく読み安全にご使用ください。</w:t>
      </w:r>
    </w:p>
    <w:p w:rsidR="006D4607" w:rsidRPr="00CF71B7" w:rsidRDefault="006D4607">
      <w:pPr>
        <w:rPr>
          <w:rFonts w:asciiTheme="majorEastAsia" w:eastAsiaTheme="majorEastAsia" w:hAnsiTheme="majorEastAsia"/>
        </w:rPr>
      </w:pP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b/>
        </w:rPr>
        <w:t>付属品</w:t>
      </w:r>
      <w:r w:rsidRPr="00CF71B7">
        <w:rPr>
          <w:rFonts w:asciiTheme="majorEastAsia" w:eastAsiaTheme="majorEastAsia" w:hAnsiTheme="majorEastAsia" w:hint="eastAsia"/>
        </w:rPr>
        <w:t xml:space="preserve">　□ワイヤレスマイク本体　□USB充電ケーブル</w:t>
      </w:r>
    </w:p>
    <w:p w:rsidR="006D4607" w:rsidRPr="00CF71B7" w:rsidRDefault="006D4607">
      <w:pPr>
        <w:rPr>
          <w:rFonts w:asciiTheme="majorEastAsia" w:eastAsiaTheme="majorEastAsia" w:hAnsiTheme="majorEastAsia"/>
          <w:b/>
        </w:rPr>
      </w:pPr>
      <w:r w:rsidRPr="00CF71B7">
        <w:rPr>
          <w:rFonts w:asciiTheme="majorEastAsia" w:eastAsiaTheme="majorEastAsia" w:hAnsiTheme="majorEastAsia" w:hint="eastAsia"/>
          <w:b/>
        </w:rPr>
        <w:t>各部名称</w:t>
      </w:r>
    </w:p>
    <w:p w:rsidR="006D4607" w:rsidRPr="00CF71B7" w:rsidRDefault="00CF71B7">
      <w:pPr>
        <w:rPr>
          <w:rFonts w:asciiTheme="majorEastAsia" w:eastAsiaTheme="majorEastAsia" w:hAnsiTheme="majorEastAsia"/>
        </w:rPr>
      </w:pPr>
      <w:r w:rsidRPr="00CF71B7">
        <w:rPr>
          <w:rFonts w:asciiTheme="majorEastAsia" w:eastAsiaTheme="majorEastAsia" w:hAnsiTheme="maj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342.75pt">
            <v:imagedata r:id="rId6" o:title="41KXSIf9eUL"/>
          </v:shape>
        </w:pict>
      </w:r>
    </w:p>
    <w:p w:rsidR="006D4607" w:rsidRPr="00CF71B7" w:rsidRDefault="006D4607">
      <w:pPr>
        <w:rPr>
          <w:rFonts w:asciiTheme="majorEastAsia" w:eastAsiaTheme="majorEastAsia" w:hAnsiTheme="majorEastAsia"/>
          <w:b/>
        </w:rPr>
      </w:pPr>
      <w:r w:rsidRPr="00CF71B7">
        <w:rPr>
          <w:rFonts w:asciiTheme="majorEastAsia" w:eastAsiaTheme="majorEastAsia" w:hAnsiTheme="majorEastAsia" w:hint="eastAsia"/>
          <w:b/>
        </w:rPr>
        <w:t>モードについて</w:t>
      </w: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rPr>
        <w:t>電源スイッチをONにすると液晶画面に数字が表示されます。</w:t>
      </w: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rPr>
        <w:t>表示桁数3桁・・・周波数変更モード</w:t>
      </w: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rPr>
        <w:t>表示桁数2桁・・・音量調整モード</w:t>
      </w: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rPr>
        <w:t>各モードは周波数変更スイッチの同時押しで変更できます。</w:t>
      </w:r>
    </w:p>
    <w:p w:rsidR="006D4607" w:rsidRPr="00CF71B7" w:rsidRDefault="006D4607">
      <w:pPr>
        <w:rPr>
          <w:rFonts w:asciiTheme="majorEastAsia" w:eastAsiaTheme="majorEastAsia" w:hAnsiTheme="majorEastAsia"/>
        </w:rPr>
      </w:pPr>
    </w:p>
    <w:p w:rsidR="006D4607" w:rsidRPr="00CF71B7" w:rsidRDefault="006D4607">
      <w:pPr>
        <w:rPr>
          <w:rFonts w:asciiTheme="majorEastAsia" w:eastAsiaTheme="majorEastAsia" w:hAnsiTheme="majorEastAsia"/>
          <w:b/>
        </w:rPr>
      </w:pPr>
      <w:r w:rsidRPr="00CF71B7">
        <w:rPr>
          <w:rFonts w:asciiTheme="majorEastAsia" w:eastAsiaTheme="majorEastAsia" w:hAnsiTheme="majorEastAsia" w:hint="eastAsia"/>
          <w:b/>
        </w:rPr>
        <w:t>ラジオとの接続</w:t>
      </w:r>
    </w:p>
    <w:p w:rsidR="006D4607" w:rsidRPr="00CF71B7" w:rsidRDefault="006D4607">
      <w:pPr>
        <w:rPr>
          <w:rFonts w:asciiTheme="majorEastAsia" w:eastAsiaTheme="majorEastAsia" w:hAnsiTheme="majorEastAsia"/>
        </w:rPr>
      </w:pPr>
      <w:r w:rsidRPr="00CF71B7">
        <w:rPr>
          <w:rFonts w:asciiTheme="majorEastAsia" w:eastAsiaTheme="majorEastAsia" w:hAnsiTheme="majorEastAsia" w:hint="eastAsia"/>
        </w:rPr>
        <w:t>周波数変更モードに</w:t>
      </w:r>
      <w:r w:rsidR="00F764E9" w:rsidRPr="00CF71B7">
        <w:rPr>
          <w:rFonts w:asciiTheme="majorEastAsia" w:eastAsiaTheme="majorEastAsia" w:hAnsiTheme="majorEastAsia" w:hint="eastAsia"/>
        </w:rPr>
        <w:t>て、周波数変更スイッチの左右矢印を操作してラジオの周波数と合わせてください。</w:t>
      </w:r>
    </w:p>
    <w:p w:rsidR="006D4607" w:rsidRPr="00CF71B7" w:rsidRDefault="00676FD6">
      <w:pPr>
        <w:rPr>
          <w:rFonts w:asciiTheme="majorEastAsia" w:eastAsiaTheme="majorEastAsia" w:hAnsiTheme="majorEastAsia"/>
        </w:rPr>
      </w:pPr>
      <w:r w:rsidRPr="00CF71B7">
        <w:rPr>
          <w:rFonts w:asciiTheme="majorEastAsia" w:eastAsiaTheme="majorEastAsia" w:hAnsiTheme="majorEastAsia" w:hint="eastAsia"/>
        </w:rPr>
        <w:t>※本製品2台以上とラジオ1台等複数接続はできません。</w:t>
      </w:r>
    </w:p>
    <w:p w:rsidR="00676FD6" w:rsidRPr="00CF71B7" w:rsidRDefault="00676FD6">
      <w:pPr>
        <w:rPr>
          <w:rFonts w:asciiTheme="majorEastAsia" w:eastAsiaTheme="majorEastAsia" w:hAnsiTheme="majorEastAsia"/>
        </w:rPr>
      </w:pPr>
    </w:p>
    <w:p w:rsidR="00F764E9" w:rsidRPr="00CF71B7" w:rsidRDefault="00F764E9">
      <w:pPr>
        <w:rPr>
          <w:rFonts w:asciiTheme="majorEastAsia" w:eastAsiaTheme="majorEastAsia" w:hAnsiTheme="majorEastAsia"/>
          <w:b/>
        </w:rPr>
      </w:pPr>
      <w:r w:rsidRPr="00CF71B7">
        <w:rPr>
          <w:rFonts w:asciiTheme="majorEastAsia" w:eastAsiaTheme="majorEastAsia" w:hAnsiTheme="majorEastAsia" w:hint="eastAsia"/>
          <w:b/>
        </w:rPr>
        <w:t>音量調整</w:t>
      </w:r>
    </w:p>
    <w:p w:rsidR="00F764E9" w:rsidRPr="00CF71B7" w:rsidRDefault="00F764E9">
      <w:pPr>
        <w:rPr>
          <w:rFonts w:asciiTheme="majorEastAsia" w:eastAsiaTheme="majorEastAsia" w:hAnsiTheme="majorEastAsia"/>
        </w:rPr>
      </w:pPr>
      <w:r w:rsidRPr="00CF71B7">
        <w:rPr>
          <w:rFonts w:asciiTheme="majorEastAsia" w:eastAsiaTheme="majorEastAsia" w:hAnsiTheme="majorEastAsia" w:hint="eastAsia"/>
        </w:rPr>
        <w:t>音量調整モードにして、周波数変更スイッチの左右矢印を操作して0-15までで音量調整できます。</w:t>
      </w:r>
    </w:p>
    <w:p w:rsidR="006D4607" w:rsidRPr="00CF71B7" w:rsidRDefault="006D4607">
      <w:pPr>
        <w:rPr>
          <w:rFonts w:asciiTheme="majorEastAsia" w:eastAsiaTheme="majorEastAsia" w:hAnsiTheme="majorEastAsia"/>
        </w:rPr>
      </w:pPr>
    </w:p>
    <w:p w:rsidR="00F764E9" w:rsidRPr="00CF71B7" w:rsidRDefault="00F764E9">
      <w:pPr>
        <w:rPr>
          <w:rFonts w:asciiTheme="majorEastAsia" w:eastAsiaTheme="majorEastAsia" w:hAnsiTheme="majorEastAsia"/>
          <w:b/>
        </w:rPr>
      </w:pPr>
      <w:r w:rsidRPr="00CF71B7">
        <w:rPr>
          <w:rFonts w:asciiTheme="majorEastAsia" w:eastAsiaTheme="majorEastAsia" w:hAnsiTheme="majorEastAsia" w:hint="eastAsia"/>
          <w:b/>
        </w:rPr>
        <w:t>充電方法</w:t>
      </w:r>
    </w:p>
    <w:p w:rsidR="00F764E9" w:rsidRPr="00CF71B7" w:rsidRDefault="00F764E9">
      <w:pPr>
        <w:rPr>
          <w:rFonts w:asciiTheme="majorEastAsia" w:eastAsiaTheme="majorEastAsia" w:hAnsiTheme="majorEastAsia"/>
        </w:rPr>
      </w:pPr>
      <w:r w:rsidRPr="00CF71B7">
        <w:rPr>
          <w:rFonts w:asciiTheme="majorEastAsia" w:eastAsiaTheme="majorEastAsia" w:hAnsiTheme="majorEastAsia" w:hint="eastAsia"/>
        </w:rPr>
        <w:t>付属のUSBケーブルと本体を接続し、反対側の口をパソコンやUSB-ACアダプターに接続します。</w:t>
      </w:r>
    </w:p>
    <w:p w:rsidR="00676FD6" w:rsidRPr="00CF71B7" w:rsidRDefault="00676FD6" w:rsidP="00676FD6">
      <w:pPr>
        <w:rPr>
          <w:rFonts w:asciiTheme="majorEastAsia" w:eastAsiaTheme="majorEastAsia" w:hAnsiTheme="majorEastAsia"/>
          <w:b/>
          <w:sz w:val="24"/>
          <w:szCs w:val="24"/>
        </w:rPr>
      </w:pPr>
      <w:r w:rsidRPr="00CF71B7">
        <w:rPr>
          <w:rFonts w:asciiTheme="majorEastAsia" w:eastAsiaTheme="majorEastAsia" w:hAnsiTheme="majorEastAsia" w:hint="eastAsia"/>
          <w:b/>
          <w:sz w:val="24"/>
          <w:szCs w:val="24"/>
        </w:rPr>
        <w:lastRenderedPageBreak/>
        <w:t>ワイヤレスマイク簡易取り扱い説明書</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この度は当商品をお買い上げいただき誠にありがとうございます。</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本書をよく読み安全にご使用ください。</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b/>
        </w:rPr>
        <w:t>付属品</w:t>
      </w:r>
      <w:r w:rsidRPr="00CF71B7">
        <w:rPr>
          <w:rFonts w:asciiTheme="majorEastAsia" w:eastAsiaTheme="majorEastAsia" w:hAnsiTheme="majorEastAsia" w:hint="eastAsia"/>
        </w:rPr>
        <w:t xml:space="preserve">　□ワイヤレスマイク本体　□USB充電ケーブル</w:t>
      </w: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各部名称</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noProof/>
        </w:rPr>
        <w:drawing>
          <wp:inline distT="0" distB="0" distL="0" distR="0">
            <wp:extent cx="4352925" cy="4352925"/>
            <wp:effectExtent l="19050" t="0" r="9525" b="0"/>
            <wp:docPr id="2" name="図 2" descr="41KXSIf9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KXSIf9eUL"/>
                    <pic:cNvPicPr>
                      <a:picLocks noChangeAspect="1" noChangeArrowheads="1"/>
                    </pic:cNvPicPr>
                  </pic:nvPicPr>
                  <pic:blipFill>
                    <a:blip r:embed="rId7" cstate="print"/>
                    <a:srcRect/>
                    <a:stretch>
                      <a:fillRect/>
                    </a:stretch>
                  </pic:blipFill>
                  <pic:spPr bwMode="auto">
                    <a:xfrm>
                      <a:off x="0" y="0"/>
                      <a:ext cx="4352925" cy="4352925"/>
                    </a:xfrm>
                    <a:prstGeom prst="rect">
                      <a:avLst/>
                    </a:prstGeom>
                    <a:noFill/>
                    <a:ln w="9525">
                      <a:noFill/>
                      <a:miter lim="800000"/>
                      <a:headEnd/>
                      <a:tailEnd/>
                    </a:ln>
                  </pic:spPr>
                </pic:pic>
              </a:graphicData>
            </a:graphic>
          </wp:inline>
        </w:drawing>
      </w: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モードについて</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電源スイッチをONにすると液晶画面に数字が表示されます。</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表示桁数3桁・・・周波数変更モード</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表示桁数2桁・・・音量調整モード</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各モードは周波数変更スイッチの同時押しで変更できます。</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ラジオとの接続</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周波数変更モードにて、周波数変更スイッチの左右矢印を操作してラジオの周波数と合わせてください。</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※本製品2台以上とラジオ1台等複数接続はできません。</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音量調整</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音量調整モードにして、周波数変更スイッチの左右矢印を操作して0-15までで音量調整できます。</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充電方法</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付属のUSBケーブルと本体を接続し、反対側の口をパソコンやUSB-ACアダプターに接続します。</w:t>
      </w:r>
    </w:p>
    <w:p w:rsidR="00676FD6" w:rsidRPr="00CF71B7" w:rsidRDefault="00676FD6" w:rsidP="00676FD6">
      <w:pPr>
        <w:rPr>
          <w:rFonts w:asciiTheme="majorEastAsia" w:eastAsiaTheme="majorEastAsia" w:hAnsiTheme="majorEastAsia"/>
          <w:b/>
          <w:sz w:val="24"/>
          <w:szCs w:val="24"/>
        </w:rPr>
      </w:pPr>
      <w:r w:rsidRPr="00CF71B7">
        <w:rPr>
          <w:rFonts w:asciiTheme="majorEastAsia" w:eastAsiaTheme="majorEastAsia" w:hAnsiTheme="majorEastAsia" w:hint="eastAsia"/>
          <w:b/>
          <w:sz w:val="24"/>
          <w:szCs w:val="24"/>
        </w:rPr>
        <w:lastRenderedPageBreak/>
        <w:t>ワイヤレスマイク簡易取り扱い説明書</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この度は当商品をお買い上げいただき誠にありがとうございます。</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本書をよく読み安全にご使用ください。</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b/>
        </w:rPr>
        <w:t>付属品</w:t>
      </w:r>
      <w:r w:rsidRPr="00CF71B7">
        <w:rPr>
          <w:rFonts w:asciiTheme="majorEastAsia" w:eastAsiaTheme="majorEastAsia" w:hAnsiTheme="majorEastAsia" w:hint="eastAsia"/>
        </w:rPr>
        <w:t xml:space="preserve">　□ワイヤレスマイク本体　□USB充電ケーブル</w:t>
      </w: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各部名称</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noProof/>
        </w:rPr>
        <w:drawing>
          <wp:inline distT="0" distB="0" distL="0" distR="0">
            <wp:extent cx="4352925" cy="4352925"/>
            <wp:effectExtent l="19050" t="0" r="9525" b="0"/>
            <wp:docPr id="3" name="図 3" descr="41KXSIf9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KXSIf9eUL"/>
                    <pic:cNvPicPr>
                      <a:picLocks noChangeAspect="1" noChangeArrowheads="1"/>
                    </pic:cNvPicPr>
                  </pic:nvPicPr>
                  <pic:blipFill>
                    <a:blip r:embed="rId7" cstate="print"/>
                    <a:srcRect/>
                    <a:stretch>
                      <a:fillRect/>
                    </a:stretch>
                  </pic:blipFill>
                  <pic:spPr bwMode="auto">
                    <a:xfrm>
                      <a:off x="0" y="0"/>
                      <a:ext cx="4352925" cy="4352925"/>
                    </a:xfrm>
                    <a:prstGeom prst="rect">
                      <a:avLst/>
                    </a:prstGeom>
                    <a:noFill/>
                    <a:ln w="9525">
                      <a:noFill/>
                      <a:miter lim="800000"/>
                      <a:headEnd/>
                      <a:tailEnd/>
                    </a:ln>
                  </pic:spPr>
                </pic:pic>
              </a:graphicData>
            </a:graphic>
          </wp:inline>
        </w:drawing>
      </w: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モードについて</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電源スイッチをONにすると液晶画面に数字が表示されます。</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表示桁数3桁・・・周波数変更モード</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表示桁数2桁・・・音量調整モード</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各モードは周波数変更スイッチの同時押しで変更できます。</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ラジオとの接続</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周波数変更モードにて、周波数変更スイッチの左右矢印を操作してラジオの周波数と合わせてください。</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※本製品2台以上とラジオ1台等複数接続はできません。</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音量調整</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音量調整モードにして、周波数変更スイッチの左右矢印を操作して0-15までで音量調整できます。</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充電方法</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付属のUSBケーブルと本体を接続し、反対側の口をパソコンやUSB-ACアダプターに接続します。</w:t>
      </w:r>
    </w:p>
    <w:p w:rsidR="00676FD6" w:rsidRPr="00CF71B7" w:rsidRDefault="00676FD6" w:rsidP="00676FD6">
      <w:pPr>
        <w:rPr>
          <w:rFonts w:asciiTheme="majorEastAsia" w:eastAsiaTheme="majorEastAsia" w:hAnsiTheme="majorEastAsia"/>
          <w:b/>
          <w:sz w:val="24"/>
          <w:szCs w:val="24"/>
        </w:rPr>
      </w:pPr>
      <w:r w:rsidRPr="00CF71B7">
        <w:rPr>
          <w:rFonts w:asciiTheme="majorEastAsia" w:eastAsiaTheme="majorEastAsia" w:hAnsiTheme="majorEastAsia" w:hint="eastAsia"/>
          <w:b/>
          <w:sz w:val="24"/>
          <w:szCs w:val="24"/>
        </w:rPr>
        <w:lastRenderedPageBreak/>
        <w:t>ワイヤレスマイク簡易取り扱い説明書</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この度は当商品をお買い上げいただき誠にありがとうございます。</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本書をよく読み安全にご使用ください。</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b/>
        </w:rPr>
        <w:t>付属品</w:t>
      </w:r>
      <w:r w:rsidRPr="00CF71B7">
        <w:rPr>
          <w:rFonts w:asciiTheme="majorEastAsia" w:eastAsiaTheme="majorEastAsia" w:hAnsiTheme="majorEastAsia" w:hint="eastAsia"/>
        </w:rPr>
        <w:t xml:space="preserve">　□ワイヤレスマイク本体　□USB充電ケーブル</w:t>
      </w: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各部名称</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noProof/>
        </w:rPr>
        <w:drawing>
          <wp:inline distT="0" distB="0" distL="0" distR="0">
            <wp:extent cx="4352925" cy="4352925"/>
            <wp:effectExtent l="19050" t="0" r="9525" b="0"/>
            <wp:docPr id="1" name="図 4" descr="41KXSIf9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1KXSIf9eUL"/>
                    <pic:cNvPicPr>
                      <a:picLocks noChangeAspect="1" noChangeArrowheads="1"/>
                    </pic:cNvPicPr>
                  </pic:nvPicPr>
                  <pic:blipFill>
                    <a:blip r:embed="rId7" cstate="print"/>
                    <a:srcRect/>
                    <a:stretch>
                      <a:fillRect/>
                    </a:stretch>
                  </pic:blipFill>
                  <pic:spPr bwMode="auto">
                    <a:xfrm>
                      <a:off x="0" y="0"/>
                      <a:ext cx="4352925" cy="4352925"/>
                    </a:xfrm>
                    <a:prstGeom prst="rect">
                      <a:avLst/>
                    </a:prstGeom>
                    <a:noFill/>
                    <a:ln w="9525">
                      <a:noFill/>
                      <a:miter lim="800000"/>
                      <a:headEnd/>
                      <a:tailEnd/>
                    </a:ln>
                  </pic:spPr>
                </pic:pic>
              </a:graphicData>
            </a:graphic>
          </wp:inline>
        </w:drawing>
      </w: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モードについて</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電源スイッチをONにすると液晶画面に数字が表示されます。</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表示桁数3桁・・・周波数変更モード</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表示桁数2桁・・・音量調整モード</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各モードは周波数変更スイッチの同時押しで変更できます。</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ラジオとの接続</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周波数変更モードにて、周波数変更スイッチの左右矢印を操作してラジオの周波数と合わせてください。</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※本製品2台以上とラジオ1台等複数接続はできません。</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音量調整</w:t>
      </w:r>
    </w:p>
    <w:p w:rsidR="00676FD6"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音量調整モードにして、周波数変更スイッチの左右矢印を操作して0-15までで音量調整できます。</w:t>
      </w:r>
    </w:p>
    <w:p w:rsidR="00676FD6" w:rsidRPr="00CF71B7" w:rsidRDefault="00676FD6" w:rsidP="00676FD6">
      <w:pPr>
        <w:rPr>
          <w:rFonts w:asciiTheme="majorEastAsia" w:eastAsiaTheme="majorEastAsia" w:hAnsiTheme="majorEastAsia"/>
        </w:rPr>
      </w:pPr>
    </w:p>
    <w:p w:rsidR="00676FD6" w:rsidRPr="00CF71B7" w:rsidRDefault="00676FD6" w:rsidP="00676FD6">
      <w:pPr>
        <w:rPr>
          <w:rFonts w:asciiTheme="majorEastAsia" w:eastAsiaTheme="majorEastAsia" w:hAnsiTheme="majorEastAsia"/>
          <w:b/>
        </w:rPr>
      </w:pPr>
      <w:r w:rsidRPr="00CF71B7">
        <w:rPr>
          <w:rFonts w:asciiTheme="majorEastAsia" w:eastAsiaTheme="majorEastAsia" w:hAnsiTheme="majorEastAsia" w:hint="eastAsia"/>
          <w:b/>
        </w:rPr>
        <w:t>充電方法</w:t>
      </w:r>
    </w:p>
    <w:p w:rsidR="00F764E9" w:rsidRPr="00CF71B7" w:rsidRDefault="00676FD6" w:rsidP="00676FD6">
      <w:pPr>
        <w:rPr>
          <w:rFonts w:asciiTheme="majorEastAsia" w:eastAsiaTheme="majorEastAsia" w:hAnsiTheme="majorEastAsia"/>
        </w:rPr>
      </w:pPr>
      <w:r w:rsidRPr="00CF71B7">
        <w:rPr>
          <w:rFonts w:asciiTheme="majorEastAsia" w:eastAsiaTheme="majorEastAsia" w:hAnsiTheme="majorEastAsia" w:hint="eastAsia"/>
        </w:rPr>
        <w:t>付属のUSBケーブルと本体を接続し、反対側の口をパソコンやUSB-ACアダプターに接続します。</w:t>
      </w:r>
    </w:p>
    <w:sectPr w:rsidR="00F764E9" w:rsidRPr="00CF71B7" w:rsidSect="006D4607">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3EC" w:rsidRDefault="000E73EC" w:rsidP="00676FD6">
      <w:r>
        <w:separator/>
      </w:r>
    </w:p>
  </w:endnote>
  <w:endnote w:type="continuationSeparator" w:id="0">
    <w:p w:rsidR="000E73EC" w:rsidRDefault="000E73EC" w:rsidP="00676FD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3EC" w:rsidRDefault="000E73EC" w:rsidP="00676FD6">
      <w:r>
        <w:separator/>
      </w:r>
    </w:p>
  </w:footnote>
  <w:footnote w:type="continuationSeparator" w:id="0">
    <w:p w:rsidR="000E73EC" w:rsidRDefault="000E73EC" w:rsidP="00676F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4607"/>
    <w:rsid w:val="000E73EC"/>
    <w:rsid w:val="00676FD6"/>
    <w:rsid w:val="006D4607"/>
    <w:rsid w:val="00841C95"/>
    <w:rsid w:val="009E01CC"/>
    <w:rsid w:val="00CF71B7"/>
    <w:rsid w:val="00E82306"/>
    <w:rsid w:val="00EA2AF7"/>
    <w:rsid w:val="00F764E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3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64E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764E9"/>
    <w:rPr>
      <w:rFonts w:asciiTheme="majorHAnsi" w:eastAsiaTheme="majorEastAsia" w:hAnsiTheme="majorHAnsi" w:cstheme="majorBidi"/>
      <w:sz w:val="18"/>
      <w:szCs w:val="18"/>
    </w:rPr>
  </w:style>
  <w:style w:type="paragraph" w:styleId="a5">
    <w:name w:val="header"/>
    <w:basedOn w:val="a"/>
    <w:link w:val="a6"/>
    <w:uiPriority w:val="99"/>
    <w:semiHidden/>
    <w:unhideWhenUsed/>
    <w:rsid w:val="00676FD6"/>
    <w:pPr>
      <w:tabs>
        <w:tab w:val="center" w:pos="4252"/>
        <w:tab w:val="right" w:pos="8504"/>
      </w:tabs>
      <w:snapToGrid w:val="0"/>
    </w:pPr>
  </w:style>
  <w:style w:type="character" w:customStyle="1" w:styleId="a6">
    <w:name w:val="ヘッダー (文字)"/>
    <w:basedOn w:val="a0"/>
    <w:link w:val="a5"/>
    <w:uiPriority w:val="99"/>
    <w:semiHidden/>
    <w:rsid w:val="00676FD6"/>
  </w:style>
  <w:style w:type="paragraph" w:styleId="a7">
    <w:name w:val="footer"/>
    <w:basedOn w:val="a"/>
    <w:link w:val="a8"/>
    <w:uiPriority w:val="99"/>
    <w:semiHidden/>
    <w:unhideWhenUsed/>
    <w:rsid w:val="00676FD6"/>
    <w:pPr>
      <w:tabs>
        <w:tab w:val="center" w:pos="4252"/>
        <w:tab w:val="right" w:pos="8504"/>
      </w:tabs>
      <w:snapToGrid w:val="0"/>
    </w:pPr>
  </w:style>
  <w:style w:type="character" w:customStyle="1" w:styleId="a8">
    <w:name w:val="フッター (文字)"/>
    <w:basedOn w:val="a0"/>
    <w:link w:val="a7"/>
    <w:uiPriority w:val="99"/>
    <w:semiHidden/>
    <w:rsid w:val="00676F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235</Words>
  <Characters>1345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prendre</dc:creator>
  <cp:lastModifiedBy>prendre</cp:lastModifiedBy>
  <cp:revision>3</cp:revision>
  <dcterms:created xsi:type="dcterms:W3CDTF">2016-07-15T01:13:00Z</dcterms:created>
  <dcterms:modified xsi:type="dcterms:W3CDTF">2016-08-26T02:07:00Z</dcterms:modified>
</cp:coreProperties>
</file>