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56868" w14:textId="69842907" w:rsidR="009545C3" w:rsidRPr="00F51C24" w:rsidRDefault="009545C3" w:rsidP="009545C3">
      <w:pPr>
        <w:jc w:val="center"/>
        <w:rPr>
          <w:rFonts w:asciiTheme="minorHAnsi" w:hAnsiTheme="minorHAnsi" w:cstheme="minorHAnsi"/>
          <w:b/>
          <w:bCs/>
          <w:u w:val="single"/>
        </w:rPr>
      </w:pPr>
      <w:r w:rsidRPr="00F51C24">
        <w:rPr>
          <w:rFonts w:asciiTheme="minorHAnsi" w:hAnsiTheme="minorHAnsi" w:cstheme="minorHAnsi"/>
          <w:b/>
          <w:bCs/>
          <w:u w:val="single"/>
        </w:rPr>
        <w:t>Tutorial for STADIA Classification Stage using the “Diagnostic Mode”</w:t>
      </w:r>
    </w:p>
    <w:p w14:paraId="1750CD95" w14:textId="11EB82EE" w:rsidR="009545C3" w:rsidRPr="00F51C24" w:rsidRDefault="009545C3" w:rsidP="009545C3">
      <w:pPr>
        <w:rPr>
          <w:rFonts w:asciiTheme="minorHAnsi" w:hAnsiTheme="minorHAnsi" w:cstheme="minorHAnsi"/>
        </w:rPr>
      </w:pPr>
    </w:p>
    <w:p w14:paraId="130AA7F9" w14:textId="140215AA" w:rsidR="009545C3" w:rsidRPr="00F51C24" w:rsidRDefault="009545C3" w:rsidP="009545C3">
      <w:pPr>
        <w:rPr>
          <w:rFonts w:asciiTheme="minorHAnsi" w:hAnsiTheme="minorHAnsi" w:cstheme="minorHAnsi"/>
        </w:rPr>
      </w:pPr>
      <w:r w:rsidRPr="00F51C24">
        <w:rPr>
          <w:rFonts w:asciiTheme="minorHAnsi" w:hAnsiTheme="minorHAnsi" w:cstheme="minorHAnsi"/>
        </w:rPr>
        <w:t xml:space="preserve">The diagnostic mode built into STADIA is an opportunity for the user to contribute experience and domain knowledge into the classification process as the segmented DI length history data is separated into cluster groups. This document serves as a tutorial for operating STADIA in the diagnostic mode, and how to interpret the output in selecting the number of clusters to use in the classification stage to run the full, automated mode of STADIA. Here, the gap statistic is used to help identify the optimal number of clusters, the </w:t>
      </w:r>
      <w:r w:rsidRPr="00F51C24">
        <w:rPr>
          <w:rFonts w:asciiTheme="minorHAnsi" w:hAnsiTheme="minorHAnsi" w:cstheme="minorHAnsi"/>
          <w:i/>
          <w:iCs/>
        </w:rPr>
        <w:t>k</w:t>
      </w:r>
      <w:r w:rsidRPr="00F51C24">
        <w:rPr>
          <w:rFonts w:asciiTheme="minorHAnsi" w:hAnsiTheme="minorHAnsi" w:cstheme="minorHAnsi"/>
        </w:rPr>
        <w:t xml:space="preserve">-value, that should be used </w:t>
      </w:r>
      <w:r w:rsidR="00C96516" w:rsidRPr="00F51C24">
        <w:rPr>
          <w:rFonts w:asciiTheme="minorHAnsi" w:hAnsiTheme="minorHAnsi" w:cstheme="minorHAnsi"/>
        </w:rPr>
        <w:t xml:space="preserve">to separate the data considered </w:t>
      </w:r>
      <w:r w:rsidRPr="00F51C24">
        <w:rPr>
          <w:rFonts w:asciiTheme="minorHAnsi" w:hAnsiTheme="minorHAnsi" w:cstheme="minorHAnsi"/>
        </w:rPr>
        <w:t xml:space="preserve">in each scenario </w:t>
      </w:r>
      <w:r w:rsidR="008A0AD8" w:rsidRPr="00F51C24">
        <w:rPr>
          <w:rFonts w:asciiTheme="minorHAnsi" w:hAnsiTheme="minorHAnsi" w:cstheme="minorHAnsi"/>
          <w:b/>
        </w:rPr>
        <w:fldChar w:fldCharType="begin" w:fldLock="1"/>
      </w:r>
      <w:r w:rsidR="008344DE" w:rsidRPr="00F51C24">
        <w:rPr>
          <w:rFonts w:asciiTheme="minorHAnsi" w:hAnsiTheme="minorHAnsi" w:cstheme="minorHAnsi"/>
          <w:b/>
        </w:rPr>
        <w:instrText>ADDIN CSL_CITATION {"citationItems":[{"id":"ITEM-1","itemData":{"abstract":"We propose a method (thègap statistic') for estimating the number of clusters (groups) in a set of data. The technique uses the output of any clustering algorithm (e.g. K-means or hierarchical), comparing the change in within-cluster dispersion with that expected under an appropriate reference null distribution. Some theory is developed for the proposal and a simulation study shows that the gap statistic usually outperforms other methods that have been proposed in the literature.","author":[{"dropping-particle":"","family":"Tibshirani","given":"Robert","non-dropping-particle":"","parse-names":false,"suffix":""},{"dropping-particle":"","family":"Walther","given":"Guenther","non-dropping-particle":"","parse-names":false,"suffix":""},{"dropping-particle":"","family":"Hastie","given":"Trevor","non-dropping-particle":"","parse-names":false,"suffix":""}],"container-title":"Journal of the Royal Statistical Society: Series B (Statistical Methodology)","id":"ITEM-1","issue":"2","issued":{"date-parts":[["2001"]]},"page":"411-423","title":"Estimating the number of clusters in a data set via the gap statistic","type":"article-journal","volume":"63"},"uris":["http://www.mendeley.com/documents/?uuid=72585cd3-b7c2-3e9d-953c-0cca14cc4163"]}],"mendeley":{"formattedCitation":"(Tibshirani, Walther, and Hastie 2001)","plainTextFormattedCitation":"(Tibshirani, Walther, and Hastie 2001)","previouslyFormattedCitation":"(Tibshirani, Walther, and Hastie 2001)"},"properties":{"noteIndex":0},"schema":"https://github.com/citation-style-language/schema/raw/master/csl-citation.json"}</w:instrText>
      </w:r>
      <w:r w:rsidR="008A0AD8" w:rsidRPr="00F51C24">
        <w:rPr>
          <w:rFonts w:asciiTheme="minorHAnsi" w:hAnsiTheme="minorHAnsi" w:cstheme="minorHAnsi"/>
          <w:b/>
        </w:rPr>
        <w:fldChar w:fldCharType="separate"/>
      </w:r>
      <w:r w:rsidR="008A0AD8" w:rsidRPr="00F51C24">
        <w:rPr>
          <w:rFonts w:asciiTheme="minorHAnsi" w:hAnsiTheme="minorHAnsi" w:cstheme="minorHAnsi"/>
          <w:noProof/>
        </w:rPr>
        <w:t>(Tibshirani, Walther, and Hastie 2001)</w:t>
      </w:r>
      <w:r w:rsidR="008A0AD8" w:rsidRPr="00F51C24">
        <w:rPr>
          <w:rFonts w:asciiTheme="minorHAnsi" w:hAnsiTheme="minorHAnsi" w:cstheme="minorHAnsi"/>
          <w:b/>
        </w:rPr>
        <w:fldChar w:fldCharType="end"/>
      </w:r>
      <w:r w:rsidRPr="008F2DE4">
        <w:rPr>
          <w:rFonts w:asciiTheme="minorHAnsi" w:hAnsiTheme="minorHAnsi" w:cstheme="minorHAnsi"/>
          <w:bCs/>
        </w:rPr>
        <w:t>.</w:t>
      </w:r>
      <w:r w:rsidRPr="00F51C24">
        <w:rPr>
          <w:rFonts w:asciiTheme="minorHAnsi" w:hAnsiTheme="minorHAnsi" w:cstheme="minorHAnsi"/>
          <w:b/>
        </w:rPr>
        <w:t xml:space="preserve"> </w:t>
      </w:r>
      <w:r w:rsidRPr="00F51C24">
        <w:rPr>
          <w:rFonts w:asciiTheme="minorHAnsi" w:hAnsiTheme="minorHAnsi" w:cstheme="minorHAnsi"/>
        </w:rPr>
        <w:t>Note that for this tutorial, the user is expected to be familiar with the STADIA stages, and to understand that the segmentation stage is completed at the point where the diagnostic mode analysis takes over, such that the clustering is performed on 3-D points each representing the three line segment characteristics identified from the length history data.</w:t>
      </w:r>
    </w:p>
    <w:p w14:paraId="03E403DC" w14:textId="77777777" w:rsidR="009545C3" w:rsidRPr="00F51C24" w:rsidRDefault="009545C3" w:rsidP="009545C3">
      <w:pPr>
        <w:rPr>
          <w:rFonts w:asciiTheme="minorHAnsi" w:hAnsiTheme="minorHAnsi" w:cstheme="minorHAnsi"/>
        </w:rPr>
      </w:pPr>
    </w:p>
    <w:p w14:paraId="218D142C" w14:textId="77777777" w:rsidR="009545C3" w:rsidRPr="00F51C24" w:rsidRDefault="009545C3" w:rsidP="009545C3">
      <w:pPr>
        <w:rPr>
          <w:rFonts w:asciiTheme="minorHAnsi" w:hAnsiTheme="minorHAnsi" w:cstheme="minorHAnsi"/>
          <w:b/>
          <w:bCs/>
          <w:u w:val="single"/>
        </w:rPr>
      </w:pPr>
      <w:r w:rsidRPr="00F51C24">
        <w:rPr>
          <w:rFonts w:asciiTheme="minorHAnsi" w:hAnsiTheme="minorHAnsi" w:cstheme="minorHAnsi"/>
          <w:b/>
          <w:bCs/>
          <w:u w:val="single"/>
        </w:rPr>
        <w:t>Gap statistic analysis</w:t>
      </w:r>
    </w:p>
    <w:p w14:paraId="265E22FB" w14:textId="49F57D4C" w:rsidR="009545C3" w:rsidRPr="00F51C24" w:rsidRDefault="009545C3" w:rsidP="009545C3">
      <w:pPr>
        <w:rPr>
          <w:rFonts w:asciiTheme="minorHAnsi" w:hAnsiTheme="minorHAnsi" w:cstheme="minorHAnsi"/>
        </w:rPr>
      </w:pPr>
      <w:r w:rsidRPr="00F51C24">
        <w:rPr>
          <w:rFonts w:asciiTheme="minorHAnsi" w:hAnsiTheme="minorHAnsi" w:cstheme="minorHAnsi"/>
        </w:rPr>
        <w:t xml:space="preserve">In all of </w:t>
      </w:r>
      <w:r w:rsidR="00455607" w:rsidRPr="00F51C24">
        <w:rPr>
          <w:rFonts w:asciiTheme="minorHAnsi" w:hAnsiTheme="minorHAnsi" w:cstheme="minorHAnsi"/>
        </w:rPr>
        <w:t>the</w:t>
      </w:r>
      <w:r w:rsidRPr="00F51C24">
        <w:rPr>
          <w:rFonts w:asciiTheme="minorHAnsi" w:hAnsiTheme="minorHAnsi" w:cstheme="minorHAnsi"/>
        </w:rPr>
        <w:t xml:space="preserve"> variations</w:t>
      </w:r>
      <w:r w:rsidR="00455607" w:rsidRPr="00F51C24">
        <w:rPr>
          <w:rFonts w:asciiTheme="minorHAnsi" w:hAnsiTheme="minorHAnsi" w:cstheme="minorHAnsi"/>
        </w:rPr>
        <w:t xml:space="preserve"> of the diagnostic mode</w:t>
      </w:r>
      <w:r w:rsidRPr="00F51C24">
        <w:rPr>
          <w:rFonts w:asciiTheme="minorHAnsi" w:hAnsiTheme="minorHAnsi" w:cstheme="minorHAnsi"/>
        </w:rPr>
        <w:t xml:space="preserve">, the </w:t>
      </w:r>
      <w:r w:rsidRPr="00F51C24">
        <w:rPr>
          <w:rFonts w:asciiTheme="minorHAnsi" w:hAnsiTheme="minorHAnsi" w:cstheme="minorHAnsi"/>
          <w:i/>
          <w:iCs/>
        </w:rPr>
        <w:t>k</w:t>
      </w:r>
      <w:r w:rsidRPr="00F51C24">
        <w:rPr>
          <w:rFonts w:asciiTheme="minorHAnsi" w:hAnsiTheme="minorHAnsi" w:cstheme="minorHAnsi"/>
        </w:rPr>
        <w:t xml:space="preserve">-means algorithm is repeated 100 times for </w:t>
      </w:r>
      <w:r w:rsidR="00455607" w:rsidRPr="00F51C24">
        <w:rPr>
          <w:rFonts w:asciiTheme="minorHAnsi" w:hAnsiTheme="minorHAnsi" w:cstheme="minorHAnsi"/>
        </w:rPr>
        <w:t xml:space="preserve">each of the </w:t>
      </w:r>
      <w:r w:rsidRPr="00F51C24">
        <w:rPr>
          <w:rFonts w:asciiTheme="minorHAnsi" w:hAnsiTheme="minorHAnsi" w:cstheme="minorHAnsi"/>
          <w:i/>
          <w:iCs/>
        </w:rPr>
        <w:t>k</w:t>
      </w:r>
      <w:r w:rsidRPr="00F51C24">
        <w:rPr>
          <w:rFonts w:asciiTheme="minorHAnsi" w:hAnsiTheme="minorHAnsi" w:cstheme="minorHAnsi"/>
        </w:rPr>
        <w:t xml:space="preserve">-values </w:t>
      </w:r>
      <w:r w:rsidR="00455607" w:rsidRPr="00F51C24">
        <w:rPr>
          <w:rFonts w:asciiTheme="minorHAnsi" w:hAnsiTheme="minorHAnsi" w:cstheme="minorHAnsi"/>
        </w:rPr>
        <w:t xml:space="preserve">in the range </w:t>
      </w:r>
      <w:r w:rsidRPr="00F51C24">
        <w:rPr>
          <w:rFonts w:asciiTheme="minorHAnsi" w:hAnsiTheme="minorHAnsi" w:cstheme="minorHAnsi"/>
        </w:rPr>
        <w:t xml:space="preserve">1 to 12. For each run, the gap statistic is measured, and the results are displayed as the gap statistic plot, indicating the mean gap value and standard deviation whiskers for each </w:t>
      </w:r>
      <w:r w:rsidRPr="00F51C24">
        <w:rPr>
          <w:rFonts w:asciiTheme="minorHAnsi" w:hAnsiTheme="minorHAnsi" w:cstheme="minorHAnsi"/>
          <w:i/>
          <w:iCs/>
        </w:rPr>
        <w:t>k</w:t>
      </w:r>
      <w:r w:rsidRPr="00F51C24">
        <w:rPr>
          <w:rFonts w:asciiTheme="minorHAnsi" w:hAnsiTheme="minorHAnsi" w:cstheme="minorHAnsi"/>
        </w:rPr>
        <w:t xml:space="preserve">-value. The gap statistic is a comparison of the within-cluster dispersions measured for the results applied to the data in question and a “null” reference data set drawn from a random uniform distribution. Larger gap statistic values imply better clustering results. In their paper, </w:t>
      </w:r>
      <w:proofErr w:type="spellStart"/>
      <w:r w:rsidRPr="00F51C24">
        <w:rPr>
          <w:rFonts w:asciiTheme="minorHAnsi" w:hAnsiTheme="minorHAnsi" w:cstheme="minorHAnsi"/>
        </w:rPr>
        <w:t>Tibshirani</w:t>
      </w:r>
      <w:proofErr w:type="spellEnd"/>
      <w:r w:rsidRPr="00F51C24">
        <w:rPr>
          <w:rFonts w:asciiTheme="minorHAnsi" w:hAnsiTheme="minorHAnsi" w:cstheme="minorHAnsi"/>
        </w:rPr>
        <w:t xml:space="preserve"> et al. describe the gap statistic criterion, which suggest that the optimal number of clusters is the first </w:t>
      </w:r>
      <w:r w:rsidRPr="00F51C24">
        <w:rPr>
          <w:rFonts w:asciiTheme="minorHAnsi" w:hAnsiTheme="minorHAnsi" w:cstheme="minorHAnsi"/>
          <w:i/>
          <w:iCs/>
        </w:rPr>
        <w:t>k</w:t>
      </w:r>
      <w:r w:rsidRPr="00F51C24">
        <w:rPr>
          <w:rFonts w:asciiTheme="minorHAnsi" w:hAnsiTheme="minorHAnsi" w:cstheme="minorHAnsi"/>
        </w:rPr>
        <w:t>-value such that the following inequality is satisfied:</w:t>
      </w:r>
    </w:p>
    <w:p w14:paraId="6CBE4058" w14:textId="33304727" w:rsidR="009545C3" w:rsidRPr="00F51C24" w:rsidRDefault="009545C3" w:rsidP="00455607">
      <w:pPr>
        <w:jc w:val="center"/>
        <w:rPr>
          <w:rFonts w:asciiTheme="minorHAnsi" w:hAnsiTheme="minorHAnsi" w:cstheme="minorHAnsi"/>
        </w:rPr>
      </w:pPr>
      <m:oMathPara>
        <m:oMath>
          <m:r>
            <w:rPr>
              <w:rFonts w:ascii="Cambria Math" w:hAnsi="Cambria Math" w:cstheme="minorHAnsi"/>
            </w:rPr>
            <m:t>Gap</m:t>
          </m:r>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≥Gap</m:t>
          </m:r>
          <m:d>
            <m:dPr>
              <m:ctrlPr>
                <w:rPr>
                  <w:rFonts w:ascii="Cambria Math" w:hAnsi="Cambria Math" w:cstheme="minorHAnsi"/>
                  <w:i/>
                </w:rPr>
              </m:ctrlPr>
            </m:dPr>
            <m:e>
              <m:r>
                <w:rPr>
                  <w:rFonts w:ascii="Cambria Math" w:hAnsi="Cambria Math" w:cstheme="minorHAnsi"/>
                </w:rPr>
                <m:t>k+1</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k+1</m:t>
              </m:r>
            </m:sub>
          </m:sSub>
        </m:oMath>
      </m:oMathPara>
    </w:p>
    <w:p w14:paraId="38A39C1F" w14:textId="37CA2876" w:rsidR="009545C3" w:rsidRPr="00F51C24" w:rsidRDefault="009545C3" w:rsidP="009545C3">
      <w:pPr>
        <w:rPr>
          <w:rFonts w:asciiTheme="minorHAnsi" w:hAnsiTheme="minorHAnsi" w:cstheme="minorHAnsi"/>
        </w:rPr>
      </w:pPr>
      <w:r w:rsidRPr="00F51C24">
        <w:rPr>
          <w:rFonts w:asciiTheme="minorHAnsi" w:hAnsiTheme="minorHAnsi" w:cstheme="minorHAnsi"/>
        </w:rPr>
        <w:t xml:space="preserve">where </w:t>
      </w:r>
      <m:oMath>
        <m:r>
          <w:rPr>
            <w:rFonts w:ascii="Cambria Math" w:hAnsi="Cambria Math" w:cstheme="minorHAnsi"/>
          </w:rPr>
          <m:t>Gap</m:t>
        </m:r>
        <m:d>
          <m:dPr>
            <m:ctrlPr>
              <w:rPr>
                <w:rFonts w:ascii="Cambria Math" w:hAnsi="Cambria Math" w:cstheme="minorHAnsi"/>
                <w:i/>
              </w:rPr>
            </m:ctrlPr>
          </m:dPr>
          <m:e>
            <m:r>
              <w:rPr>
                <w:rFonts w:ascii="Cambria Math" w:hAnsi="Cambria Math" w:cstheme="minorHAnsi"/>
              </w:rPr>
              <m:t>k+1</m:t>
            </m:r>
          </m:e>
        </m:d>
      </m:oMath>
      <w:r w:rsidRPr="00F51C24">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k+1</m:t>
            </m:r>
          </m:sub>
        </m:sSub>
      </m:oMath>
      <w:r w:rsidRPr="00F51C24">
        <w:rPr>
          <w:rFonts w:asciiTheme="minorHAnsi" w:hAnsiTheme="minorHAnsi" w:cstheme="minorHAnsi"/>
        </w:rPr>
        <w:t xml:space="preserve"> are </w:t>
      </w:r>
      <w:r w:rsidR="00455607" w:rsidRPr="00F51C24">
        <w:rPr>
          <w:rFonts w:asciiTheme="minorHAnsi" w:hAnsiTheme="minorHAnsi" w:cstheme="minorHAnsi"/>
        </w:rPr>
        <w:t xml:space="preserve">mean </w:t>
      </w:r>
      <w:r w:rsidRPr="00F51C24">
        <w:rPr>
          <w:rFonts w:asciiTheme="minorHAnsi" w:hAnsiTheme="minorHAnsi" w:cstheme="minorHAnsi"/>
        </w:rPr>
        <w:t xml:space="preserve">the standard deviation </w:t>
      </w:r>
      <w:r w:rsidR="00455607" w:rsidRPr="00F51C24">
        <w:rPr>
          <w:rFonts w:asciiTheme="minorHAnsi" w:hAnsiTheme="minorHAnsi" w:cstheme="minorHAnsi"/>
        </w:rPr>
        <w:t xml:space="preserve">of the gap statistic </w:t>
      </w:r>
      <w:r w:rsidRPr="00F51C24">
        <w:rPr>
          <w:rFonts w:asciiTheme="minorHAnsi" w:hAnsiTheme="minorHAnsi" w:cstheme="minorHAnsi"/>
        </w:rPr>
        <w:t>respectively when using (</w:t>
      </w:r>
      <w:r w:rsidRPr="00F51C24">
        <w:rPr>
          <w:rFonts w:asciiTheme="minorHAnsi" w:hAnsiTheme="minorHAnsi" w:cstheme="minorHAnsi"/>
          <w:i/>
          <w:iCs/>
        </w:rPr>
        <w:t>k</w:t>
      </w:r>
      <w:r w:rsidRPr="00F51C24">
        <w:rPr>
          <w:rFonts w:asciiTheme="minorHAnsi" w:hAnsiTheme="minorHAnsi" w:cstheme="minorHAnsi"/>
        </w:rPr>
        <w:t xml:space="preserve">+1)-many clusters </w:t>
      </w:r>
      <w:r w:rsidR="008344DE" w:rsidRPr="00F51C24">
        <w:rPr>
          <w:rFonts w:asciiTheme="minorHAnsi" w:hAnsiTheme="minorHAnsi" w:cstheme="minorHAnsi"/>
          <w:b/>
        </w:rPr>
        <w:fldChar w:fldCharType="begin" w:fldLock="1"/>
      </w:r>
      <w:r w:rsidR="00A73F8C" w:rsidRPr="00F51C24">
        <w:rPr>
          <w:rFonts w:asciiTheme="minorHAnsi" w:hAnsiTheme="minorHAnsi" w:cstheme="minorHAnsi"/>
          <w:b/>
        </w:rPr>
        <w:instrText>ADDIN CSL_CITATION {"citationItems":[{"id":"ITEM-1","itemData":{"abstract":"We propose a method (thègap statistic') for estimating the number of clusters (groups) in a set of data. The technique uses the output of any clustering algorithm (e.g. K-means or hierarchical), comparing the change in within-cluster dispersion with that expected under an appropriate reference null distribution. Some theory is developed for the proposal and a simulation study shows that the gap statistic usually outperforms other methods that have been proposed in the literature.","author":[{"dropping-particle":"","family":"Tibshirani","given":"Robert","non-dropping-particle":"","parse-names":false,"suffix":""},{"dropping-particle":"","family":"Walther","given":"Guenther","non-dropping-particle":"","parse-names":false,"suffix":""},{"dropping-particle":"","family":"Hastie","given":"Trevor","non-dropping-particle":"","parse-names":false,"suffix":""}],"container-title":"Journal of the Royal Statistical Society: Series B (Statistical Methodology)","id":"ITEM-1","issue":"2","issued":{"date-parts":[["2001"]]},"page":"411-423","title":"Estimating the number of clusters in a data set via the gap statistic","type":"article-journal","volume":"63"},"uris":["http://www.mendeley.com/documents/?uuid=72585cd3-b7c2-3e9d-953c-0cca14cc4163"]}],"mendeley":{"formattedCitation":"(Tibshirani, Walther, and Hastie 2001)","plainTextFormattedCitation":"(Tibshirani, Walther, and Hastie 2001)","previouslyFormattedCitation":"(Tibshirani, Walther, and Hastie 2001)"},"properties":{"noteIndex":0},"schema":"https://github.com/citation-style-language/schema/raw/master/csl-citation.json"}</w:instrText>
      </w:r>
      <w:r w:rsidR="008344DE" w:rsidRPr="00F51C24">
        <w:rPr>
          <w:rFonts w:asciiTheme="minorHAnsi" w:hAnsiTheme="minorHAnsi" w:cstheme="minorHAnsi"/>
          <w:b/>
        </w:rPr>
        <w:fldChar w:fldCharType="separate"/>
      </w:r>
      <w:r w:rsidR="008344DE" w:rsidRPr="00F51C24">
        <w:rPr>
          <w:rFonts w:asciiTheme="minorHAnsi" w:hAnsiTheme="minorHAnsi" w:cstheme="minorHAnsi"/>
          <w:noProof/>
        </w:rPr>
        <w:t>(Tibshirani, Walther, and Hastie 2001)</w:t>
      </w:r>
      <w:r w:rsidR="008344DE" w:rsidRPr="00F51C24">
        <w:rPr>
          <w:rFonts w:asciiTheme="minorHAnsi" w:hAnsiTheme="minorHAnsi" w:cstheme="minorHAnsi"/>
          <w:b/>
        </w:rPr>
        <w:fldChar w:fldCharType="end"/>
      </w:r>
      <w:r w:rsidRPr="00F51C24">
        <w:rPr>
          <w:rFonts w:asciiTheme="minorHAnsi" w:hAnsiTheme="minorHAnsi" w:cstheme="minorHAnsi"/>
          <w:b/>
        </w:rPr>
        <w:t>.</w:t>
      </w:r>
      <w:r w:rsidRPr="00F51C24">
        <w:rPr>
          <w:rFonts w:asciiTheme="minorHAnsi" w:hAnsiTheme="minorHAnsi" w:cstheme="minorHAnsi"/>
        </w:rPr>
        <w:t xml:space="preserve"> Choosing the first </w:t>
      </w:r>
      <w:r w:rsidRPr="00F51C24">
        <w:rPr>
          <w:rFonts w:asciiTheme="minorHAnsi" w:hAnsiTheme="minorHAnsi" w:cstheme="minorHAnsi"/>
          <w:i/>
          <w:iCs/>
        </w:rPr>
        <w:t>k</w:t>
      </w:r>
      <w:r w:rsidRPr="00F51C24">
        <w:rPr>
          <w:rFonts w:asciiTheme="minorHAnsi" w:hAnsiTheme="minorHAnsi" w:cstheme="minorHAnsi"/>
        </w:rPr>
        <w:t xml:space="preserve">-value that satisfies this condition </w:t>
      </w:r>
      <w:r w:rsidR="00455607" w:rsidRPr="00F51C24">
        <w:rPr>
          <w:rFonts w:asciiTheme="minorHAnsi" w:hAnsiTheme="minorHAnsi" w:cstheme="minorHAnsi"/>
        </w:rPr>
        <w:t>promotes choosing a lower number of clusters, which also prevents overfitting</w:t>
      </w:r>
      <w:r w:rsidRPr="00F51C24">
        <w:rPr>
          <w:rFonts w:asciiTheme="minorHAnsi" w:hAnsiTheme="minorHAnsi" w:cstheme="minorHAnsi"/>
        </w:rPr>
        <w:t xml:space="preserve">. Also, stricter interpretations </w:t>
      </w:r>
      <w:r w:rsidR="00455607" w:rsidRPr="00F51C24">
        <w:rPr>
          <w:rFonts w:asciiTheme="minorHAnsi" w:hAnsiTheme="minorHAnsi" w:cstheme="minorHAnsi"/>
        </w:rPr>
        <w:t xml:space="preserve">can </w:t>
      </w:r>
      <w:r w:rsidRPr="00F51C24">
        <w:rPr>
          <w:rFonts w:asciiTheme="minorHAnsi" w:hAnsiTheme="minorHAnsi" w:cstheme="minorHAnsi"/>
        </w:rPr>
        <w:t>require</w:t>
      </w:r>
      <w:r w:rsidR="00455607" w:rsidRPr="00F51C24">
        <w:rPr>
          <w:rFonts w:asciiTheme="minorHAnsi" w:hAnsiTheme="minorHAnsi" w:cstheme="minorHAnsi"/>
        </w:rPr>
        <w:t xml:space="preserve"> </w:t>
      </w:r>
      <w:r w:rsidRPr="00F51C24">
        <w:rPr>
          <w:rFonts w:asciiTheme="minorHAnsi" w:hAnsiTheme="minorHAnsi" w:cstheme="minorHAnsi"/>
        </w:rPr>
        <w:t xml:space="preserve">choosing the first local maximum, which </w:t>
      </w:r>
      <w:r w:rsidR="00455607" w:rsidRPr="00F51C24">
        <w:rPr>
          <w:rFonts w:asciiTheme="minorHAnsi" w:hAnsiTheme="minorHAnsi" w:cstheme="minorHAnsi"/>
        </w:rPr>
        <w:t>stems from</w:t>
      </w:r>
      <w:r w:rsidRPr="00F51C24">
        <w:rPr>
          <w:rFonts w:asciiTheme="minorHAnsi" w:hAnsiTheme="minorHAnsi" w:cstheme="minorHAnsi"/>
        </w:rPr>
        <w:t xml:space="preserve"> the fact that choosing the optimal number of clusters is a difficult task considering an unsupervised machine learning approach, where the ground truth is unknown. For this reason, the user must use discretion and apply scientific domain expertise when choosing the final </w:t>
      </w:r>
      <w:r w:rsidRPr="00F51C24">
        <w:rPr>
          <w:rFonts w:asciiTheme="minorHAnsi" w:hAnsiTheme="minorHAnsi" w:cstheme="minorHAnsi"/>
          <w:i/>
          <w:iCs/>
        </w:rPr>
        <w:t>k</w:t>
      </w:r>
      <w:r w:rsidRPr="00F51C24">
        <w:rPr>
          <w:rFonts w:asciiTheme="minorHAnsi" w:hAnsiTheme="minorHAnsi" w:cstheme="minorHAnsi"/>
        </w:rPr>
        <w:t xml:space="preserve">-value. </w:t>
      </w:r>
    </w:p>
    <w:p w14:paraId="31663F49" w14:textId="070C6916" w:rsidR="009545C3" w:rsidRPr="00F51C24" w:rsidRDefault="009545C3" w:rsidP="009545C3">
      <w:pPr>
        <w:rPr>
          <w:rFonts w:asciiTheme="minorHAnsi" w:hAnsiTheme="minorHAnsi" w:cstheme="minorHAnsi"/>
        </w:rPr>
      </w:pPr>
    </w:p>
    <w:p w14:paraId="0380C29A" w14:textId="6D8159C6" w:rsidR="00C96516" w:rsidRPr="00F51C24" w:rsidRDefault="0054088B" w:rsidP="00C96516">
      <w:pPr>
        <w:rPr>
          <w:rFonts w:asciiTheme="minorHAnsi" w:hAnsiTheme="minorHAnsi" w:cstheme="minorHAnsi"/>
          <w:b/>
          <w:bCs/>
          <w:u w:val="single"/>
        </w:rPr>
      </w:pPr>
      <w:r w:rsidRPr="00F51C24">
        <w:rPr>
          <w:rFonts w:asciiTheme="minorHAnsi" w:hAnsiTheme="minorHAnsi" w:cstheme="minorHAnsi"/>
          <w:b/>
          <w:bCs/>
          <w:u w:val="single"/>
        </w:rPr>
        <w:t xml:space="preserve">Running the three diagnostic mode versions in </w:t>
      </w:r>
      <w:r w:rsidR="00C96516" w:rsidRPr="00F51C24">
        <w:rPr>
          <w:rFonts w:asciiTheme="minorHAnsi" w:hAnsiTheme="minorHAnsi" w:cstheme="minorHAnsi"/>
          <w:b/>
          <w:bCs/>
          <w:u w:val="single"/>
        </w:rPr>
        <w:t>STADIA</w:t>
      </w:r>
    </w:p>
    <w:p w14:paraId="7DB649F6" w14:textId="77777777" w:rsidR="00C96516" w:rsidRPr="00F51C24" w:rsidRDefault="00C96516" w:rsidP="00C96516">
      <w:pPr>
        <w:rPr>
          <w:rFonts w:asciiTheme="minorHAnsi" w:hAnsiTheme="minorHAnsi" w:cstheme="minorHAnsi"/>
        </w:rPr>
      </w:pPr>
      <w:r w:rsidRPr="00F51C24">
        <w:rPr>
          <w:rFonts w:asciiTheme="minorHAnsi" w:hAnsiTheme="minorHAnsi" w:cstheme="minorHAnsi"/>
        </w:rPr>
        <w:t xml:space="preserve">The diagnostic mode in STADIA can run the gap statistic analysis for </w:t>
      </w:r>
      <w:r w:rsidRPr="00F51C24">
        <w:rPr>
          <w:rFonts w:asciiTheme="minorHAnsi" w:hAnsiTheme="minorHAnsi" w:cstheme="minorHAnsi"/>
          <w:i/>
        </w:rPr>
        <w:t>k</w:t>
      </w:r>
      <w:r w:rsidRPr="00F51C24">
        <w:rPr>
          <w:rFonts w:asciiTheme="minorHAnsi" w:hAnsiTheme="minorHAnsi" w:cstheme="minorHAnsi"/>
        </w:rPr>
        <w:t xml:space="preserve">-means clustering in three ways: for </w:t>
      </w:r>
      <w:r w:rsidRPr="00F51C24">
        <w:rPr>
          <w:rFonts w:asciiTheme="minorHAnsi" w:hAnsiTheme="minorHAnsi" w:cstheme="minorHAnsi"/>
          <w:b/>
          <w:bCs/>
        </w:rPr>
        <w:t>all segments</w:t>
      </w:r>
      <w:r w:rsidRPr="00F51C24">
        <w:rPr>
          <w:rFonts w:asciiTheme="minorHAnsi" w:hAnsiTheme="minorHAnsi" w:cstheme="minorHAnsi"/>
        </w:rPr>
        <w:t xml:space="preserve">, for </w:t>
      </w:r>
      <w:r w:rsidRPr="00F51C24">
        <w:rPr>
          <w:rFonts w:asciiTheme="minorHAnsi" w:hAnsiTheme="minorHAnsi" w:cstheme="minorHAnsi"/>
          <w:b/>
          <w:bCs/>
        </w:rPr>
        <w:t>positive sloped segments</w:t>
      </w:r>
      <w:r w:rsidRPr="00F51C24">
        <w:rPr>
          <w:rFonts w:asciiTheme="minorHAnsi" w:hAnsiTheme="minorHAnsi" w:cstheme="minorHAnsi"/>
        </w:rPr>
        <w:t xml:space="preserve">, and for </w:t>
      </w:r>
      <w:r w:rsidRPr="00F51C24">
        <w:rPr>
          <w:rFonts w:asciiTheme="minorHAnsi" w:hAnsiTheme="minorHAnsi" w:cstheme="minorHAnsi"/>
          <w:b/>
          <w:bCs/>
        </w:rPr>
        <w:t>negative slopes segments</w:t>
      </w:r>
      <w:r w:rsidRPr="00F51C24">
        <w:rPr>
          <w:rFonts w:asciiTheme="minorHAnsi" w:hAnsiTheme="minorHAnsi" w:cstheme="minorHAnsi"/>
        </w:rPr>
        <w:t>. The corresponding user-defined parameters for running the STADIA’s classification stage in the different diagnostic mode are as follows:</w:t>
      </w:r>
    </w:p>
    <w:p w14:paraId="1F29CE35" w14:textId="7A62B240" w:rsidR="00C96516" w:rsidRPr="00F51C24" w:rsidRDefault="00C96516" w:rsidP="00C96516">
      <w:pPr>
        <w:numPr>
          <w:ilvl w:val="0"/>
          <w:numId w:val="1"/>
        </w:numPr>
        <w:rPr>
          <w:rFonts w:asciiTheme="minorHAnsi" w:hAnsiTheme="minorHAnsi" w:cstheme="minorHAnsi"/>
        </w:rPr>
      </w:pPr>
      <w:r w:rsidRPr="00F51C24">
        <w:rPr>
          <w:rFonts w:asciiTheme="minorHAnsi" w:eastAsia="Courier New" w:hAnsiTheme="minorHAnsi" w:cstheme="minorHAnsi"/>
        </w:rPr>
        <w:t>KMEANS_DIAGNOSTIC_ALLFLAG</w:t>
      </w:r>
      <w:r w:rsidRPr="00F51C24">
        <w:rPr>
          <w:rFonts w:asciiTheme="minorHAnsi" w:hAnsiTheme="minorHAnsi" w:cstheme="minorHAnsi"/>
        </w:rPr>
        <w:t xml:space="preserve">: an indicator for conducting gap statistics analysis using all of the segment points. Acceptable values are 1 (on) or 0 (off). </w:t>
      </w:r>
    </w:p>
    <w:p w14:paraId="0D9213F0" w14:textId="5A5CF537" w:rsidR="00C96516" w:rsidRPr="00F51C24" w:rsidRDefault="00C96516" w:rsidP="00C96516">
      <w:pPr>
        <w:numPr>
          <w:ilvl w:val="0"/>
          <w:numId w:val="1"/>
        </w:numPr>
        <w:rPr>
          <w:rFonts w:asciiTheme="minorHAnsi" w:hAnsiTheme="minorHAnsi" w:cstheme="minorHAnsi"/>
        </w:rPr>
      </w:pPr>
      <w:proofErr w:type="spellStart"/>
      <w:r w:rsidRPr="00F51C24">
        <w:rPr>
          <w:rFonts w:asciiTheme="minorHAnsi" w:eastAsia="Courier New" w:hAnsiTheme="minorHAnsi" w:cstheme="minorHAnsi"/>
        </w:rPr>
        <w:t>KMEANS_DIAGNOSTIC_PosSlopeFLAG</w:t>
      </w:r>
      <w:proofErr w:type="spellEnd"/>
      <w:r w:rsidRPr="00F51C24">
        <w:rPr>
          <w:rFonts w:asciiTheme="minorHAnsi" w:hAnsiTheme="minorHAnsi" w:cstheme="minorHAnsi"/>
        </w:rPr>
        <w:t xml:space="preserve">: an indicator for conducting gap statistics analysis using only the points from positive sloped segment. Acceptable values are 1 (on) or 0 (off). </w:t>
      </w:r>
    </w:p>
    <w:p w14:paraId="6420BD66" w14:textId="64823323" w:rsidR="00C96516" w:rsidRPr="00F51C24" w:rsidRDefault="00C96516" w:rsidP="00C96516">
      <w:pPr>
        <w:numPr>
          <w:ilvl w:val="0"/>
          <w:numId w:val="1"/>
        </w:numPr>
        <w:rPr>
          <w:rFonts w:asciiTheme="minorHAnsi" w:hAnsiTheme="minorHAnsi" w:cstheme="minorHAnsi"/>
        </w:rPr>
      </w:pPr>
      <w:proofErr w:type="spellStart"/>
      <w:r w:rsidRPr="00F51C24">
        <w:rPr>
          <w:rFonts w:asciiTheme="minorHAnsi" w:eastAsia="Courier New" w:hAnsiTheme="minorHAnsi" w:cstheme="minorHAnsi"/>
        </w:rPr>
        <w:t>KMEANS_DIAGNOSTIC_NegSlopeFLAG</w:t>
      </w:r>
      <w:proofErr w:type="spellEnd"/>
      <w:r w:rsidRPr="00F51C24">
        <w:rPr>
          <w:rFonts w:asciiTheme="minorHAnsi" w:hAnsiTheme="minorHAnsi" w:cstheme="minorHAnsi"/>
        </w:rPr>
        <w:t>: an indicator for conducting gap statistics analysis using only the points from negative sloped segment. Acceptable values are 1 (on) or 0 (off).</w:t>
      </w:r>
    </w:p>
    <w:p w14:paraId="4C8A2BDD" w14:textId="5B8D44BD" w:rsidR="00455607" w:rsidRPr="00F51C24" w:rsidRDefault="00C96516" w:rsidP="00455607">
      <w:pPr>
        <w:rPr>
          <w:rFonts w:asciiTheme="minorHAnsi" w:eastAsia="Courier New" w:hAnsiTheme="minorHAnsi" w:cstheme="minorHAnsi"/>
        </w:rPr>
      </w:pPr>
      <w:r w:rsidRPr="00F51C24">
        <w:rPr>
          <w:rFonts w:asciiTheme="minorHAnsi" w:hAnsiTheme="minorHAnsi" w:cstheme="minorHAnsi"/>
        </w:rPr>
        <w:lastRenderedPageBreak/>
        <w:t>For each variation of the diagnostic mode, a</w:t>
      </w:r>
      <w:r w:rsidRPr="00F51C24">
        <w:rPr>
          <w:rFonts w:asciiTheme="minorHAnsi" w:eastAsia="Courier New" w:hAnsiTheme="minorHAnsi" w:cstheme="minorHAnsi"/>
        </w:rPr>
        <w:t xml:space="preserve">fter conducting the gap statistic analysis and </w:t>
      </w:r>
      <w:r w:rsidR="0054088B" w:rsidRPr="00F51C24">
        <w:rPr>
          <w:rFonts w:asciiTheme="minorHAnsi" w:eastAsia="Courier New" w:hAnsiTheme="minorHAnsi" w:cstheme="minorHAnsi"/>
        </w:rPr>
        <w:t>saving</w:t>
      </w:r>
      <w:r w:rsidRPr="00F51C24">
        <w:rPr>
          <w:rFonts w:asciiTheme="minorHAnsi" w:eastAsia="Courier New" w:hAnsiTheme="minorHAnsi" w:cstheme="minorHAnsi"/>
        </w:rPr>
        <w:t xml:space="preserve"> the corresponding </w:t>
      </w:r>
      <w:r w:rsidR="0054088B" w:rsidRPr="00F51C24">
        <w:rPr>
          <w:rFonts w:asciiTheme="minorHAnsi" w:eastAsia="Courier New" w:hAnsiTheme="minorHAnsi" w:cstheme="minorHAnsi"/>
        </w:rPr>
        <w:t>output files</w:t>
      </w:r>
      <w:r w:rsidRPr="00F51C24">
        <w:rPr>
          <w:rFonts w:asciiTheme="minorHAnsi" w:eastAsia="Courier New" w:hAnsiTheme="minorHAnsi" w:cstheme="minorHAnsi"/>
        </w:rPr>
        <w:t xml:space="preserve">, STADIA halts the classification stage by stopping the current run and displaying a warning message indicating the version of diagnostic mode that is turned on. </w:t>
      </w:r>
      <w:r w:rsidR="0054088B" w:rsidRPr="00F51C24">
        <w:rPr>
          <w:rFonts w:asciiTheme="minorHAnsi" w:eastAsia="Courier New" w:hAnsiTheme="minorHAnsi" w:cstheme="minorHAnsi"/>
        </w:rPr>
        <w:t>This way only one diagnostic mode variant is run at a time.</w:t>
      </w:r>
    </w:p>
    <w:p w14:paraId="7FD79560" w14:textId="77777777" w:rsidR="00455607" w:rsidRPr="00F51C24" w:rsidRDefault="00455607" w:rsidP="00455607">
      <w:pPr>
        <w:rPr>
          <w:rFonts w:asciiTheme="minorHAnsi" w:eastAsia="Courier New" w:hAnsiTheme="minorHAnsi" w:cstheme="minorHAnsi"/>
        </w:rPr>
      </w:pPr>
    </w:p>
    <w:p w14:paraId="103B6927" w14:textId="523CA2B6" w:rsidR="00455607" w:rsidRPr="00F51C24" w:rsidRDefault="00455607" w:rsidP="00455607">
      <w:pPr>
        <w:rPr>
          <w:rFonts w:asciiTheme="minorHAnsi" w:eastAsia="Courier New" w:hAnsiTheme="minorHAnsi" w:cstheme="minorHAnsi"/>
        </w:rPr>
      </w:pPr>
      <w:r w:rsidRPr="00F51C24">
        <w:rPr>
          <w:rFonts w:asciiTheme="minorHAnsi" w:hAnsiTheme="minorHAnsi" w:cstheme="minorHAnsi"/>
        </w:rPr>
        <w:t xml:space="preserve">In addition to the </w:t>
      </w:r>
      <w:r w:rsidR="0054088B" w:rsidRPr="00F51C24">
        <w:rPr>
          <w:rFonts w:asciiTheme="minorHAnsi" w:hAnsiTheme="minorHAnsi" w:cstheme="minorHAnsi"/>
        </w:rPr>
        <w:t>output files</w:t>
      </w:r>
      <w:r w:rsidRPr="00F51C24">
        <w:rPr>
          <w:rFonts w:asciiTheme="minorHAnsi" w:hAnsiTheme="minorHAnsi" w:cstheme="minorHAnsi"/>
        </w:rPr>
        <w:t xml:space="preserve"> plot, STADIA outputs the suggested </w:t>
      </w:r>
      <w:r w:rsidRPr="00F51C24">
        <w:rPr>
          <w:rFonts w:asciiTheme="minorHAnsi" w:hAnsiTheme="minorHAnsi" w:cstheme="minorHAnsi"/>
          <w:i/>
        </w:rPr>
        <w:t>k</w:t>
      </w:r>
      <w:r w:rsidRPr="00F51C24">
        <w:rPr>
          <w:rFonts w:asciiTheme="minorHAnsi" w:hAnsiTheme="minorHAnsi" w:cstheme="minorHAnsi"/>
        </w:rPr>
        <w:t>-value in the dialogue printed to the terminal for each of the diagnostic mode options</w:t>
      </w:r>
      <w:r w:rsidR="0054088B" w:rsidRPr="00F51C24">
        <w:rPr>
          <w:rFonts w:asciiTheme="minorHAnsi" w:hAnsiTheme="minorHAnsi" w:cstheme="minorHAnsi"/>
        </w:rPr>
        <w:t xml:space="preserve">. This </w:t>
      </w:r>
      <w:r w:rsidR="0054088B" w:rsidRPr="00F51C24">
        <w:rPr>
          <w:rFonts w:asciiTheme="minorHAnsi" w:hAnsiTheme="minorHAnsi" w:cstheme="minorHAnsi"/>
          <w:i/>
          <w:iCs/>
        </w:rPr>
        <w:t>k</w:t>
      </w:r>
      <w:r w:rsidR="0054088B" w:rsidRPr="00F51C24">
        <w:rPr>
          <w:rFonts w:asciiTheme="minorHAnsi" w:hAnsiTheme="minorHAnsi" w:cstheme="minorHAnsi"/>
        </w:rPr>
        <w:t xml:space="preserve">-value is also indicated in the gap statistics result plot, where the data is clustered using </w:t>
      </w:r>
      <w:r w:rsidR="0054088B" w:rsidRPr="00F51C24">
        <w:rPr>
          <w:rFonts w:asciiTheme="minorHAnsi" w:hAnsiTheme="minorHAnsi" w:cstheme="minorHAnsi"/>
          <w:i/>
          <w:iCs/>
        </w:rPr>
        <w:t>k</w:t>
      </w:r>
      <w:r w:rsidR="0054088B" w:rsidRPr="00F51C24">
        <w:rPr>
          <w:rFonts w:asciiTheme="minorHAnsi" w:hAnsiTheme="minorHAnsi" w:cstheme="minorHAnsi"/>
        </w:rPr>
        <w:t>-value, and it is also printed in the plot title</w:t>
      </w:r>
      <w:r w:rsidRPr="00F51C24">
        <w:rPr>
          <w:rFonts w:asciiTheme="minorHAnsi" w:hAnsiTheme="minorHAnsi" w:cstheme="minorHAnsi"/>
        </w:rPr>
        <w:t xml:space="preserve">. This </w:t>
      </w:r>
      <w:r w:rsidR="0054088B" w:rsidRPr="00F51C24">
        <w:rPr>
          <w:rFonts w:asciiTheme="minorHAnsi" w:hAnsiTheme="minorHAnsi" w:cstheme="minorHAnsi"/>
        </w:rPr>
        <w:t xml:space="preserve">automatically determined </w:t>
      </w:r>
      <w:r w:rsidRPr="00F51C24">
        <w:rPr>
          <w:rFonts w:asciiTheme="minorHAnsi" w:hAnsiTheme="minorHAnsi" w:cstheme="minorHAnsi"/>
          <w:i/>
          <w:iCs/>
        </w:rPr>
        <w:t>k</w:t>
      </w:r>
      <w:r w:rsidRPr="00F51C24">
        <w:rPr>
          <w:rFonts w:asciiTheme="minorHAnsi" w:hAnsiTheme="minorHAnsi" w:cstheme="minorHAnsi"/>
        </w:rPr>
        <w:t xml:space="preserve">-value corresponds to the gap statistic criterion. However, the user should use prior knowledge of their data and its characteristics when </w:t>
      </w:r>
      <w:proofErr w:type="gramStart"/>
      <w:r w:rsidRPr="00F51C24">
        <w:rPr>
          <w:rFonts w:asciiTheme="minorHAnsi" w:hAnsiTheme="minorHAnsi" w:cstheme="minorHAnsi"/>
        </w:rPr>
        <w:t>making a decision</w:t>
      </w:r>
      <w:proofErr w:type="gramEnd"/>
      <w:r w:rsidRPr="00F51C24">
        <w:rPr>
          <w:rFonts w:asciiTheme="minorHAnsi" w:hAnsiTheme="minorHAnsi" w:cstheme="minorHAnsi"/>
        </w:rPr>
        <w:t xml:space="preserve"> in the event that this automated suggestion is contradictory to case scenario being explored. For example, if the user feels that the suggested </w:t>
      </w:r>
      <w:r w:rsidRPr="00F51C24">
        <w:rPr>
          <w:rFonts w:asciiTheme="minorHAnsi" w:hAnsiTheme="minorHAnsi" w:cstheme="minorHAnsi"/>
          <w:i/>
        </w:rPr>
        <w:t>k</w:t>
      </w:r>
      <w:r w:rsidRPr="00F51C24">
        <w:rPr>
          <w:rFonts w:asciiTheme="minorHAnsi" w:hAnsiTheme="minorHAnsi" w:cstheme="minorHAnsi"/>
        </w:rPr>
        <w:t xml:space="preserve">-value suggests too few clusters, the next local maximum may be the user’s choice to yield the desired results. </w:t>
      </w:r>
    </w:p>
    <w:p w14:paraId="16B7476A" w14:textId="0C8A837B" w:rsidR="00455607" w:rsidRPr="00F51C24" w:rsidRDefault="00455607" w:rsidP="00C96516">
      <w:pPr>
        <w:rPr>
          <w:rFonts w:asciiTheme="minorHAnsi" w:eastAsia="Courier New" w:hAnsiTheme="minorHAnsi" w:cstheme="minorHAnsi"/>
        </w:rPr>
      </w:pPr>
    </w:p>
    <w:p w14:paraId="38E2C60C" w14:textId="01E394CB" w:rsidR="00455607" w:rsidRPr="00F51C24" w:rsidRDefault="0054088B" w:rsidP="00C96516">
      <w:pPr>
        <w:rPr>
          <w:rFonts w:asciiTheme="minorHAnsi" w:eastAsia="Courier New" w:hAnsiTheme="minorHAnsi" w:cstheme="minorHAnsi"/>
        </w:rPr>
      </w:pPr>
      <w:r w:rsidRPr="00F51C24">
        <w:rPr>
          <w:rFonts w:asciiTheme="minorHAnsi" w:eastAsia="Courier New" w:hAnsiTheme="minorHAnsi" w:cstheme="minorHAnsi"/>
        </w:rPr>
        <w:t>After a diagnostic run is completed</w:t>
      </w:r>
      <w:r w:rsidR="00455607" w:rsidRPr="00F51C24">
        <w:rPr>
          <w:rFonts w:asciiTheme="minorHAnsi" w:eastAsia="Courier New" w:hAnsiTheme="minorHAnsi" w:cstheme="minorHAnsi"/>
        </w:rPr>
        <w:t xml:space="preserve">, the user is expected to study the gap statistic results, make selections for STADIA variables accordingly, and move to the next diagnostic mode option. Once all the diagnostic mode options have been exhausted, the user should have all the information needed from the diagnostic mode, specifically the two </w:t>
      </w:r>
      <w:r w:rsidR="00455607" w:rsidRPr="00F51C24">
        <w:rPr>
          <w:rFonts w:asciiTheme="minorHAnsi" w:eastAsia="Courier New" w:hAnsiTheme="minorHAnsi" w:cstheme="minorHAnsi"/>
          <w:i/>
          <w:iCs/>
        </w:rPr>
        <w:t>k</w:t>
      </w:r>
      <w:r w:rsidR="00455607" w:rsidRPr="00F51C24">
        <w:rPr>
          <w:rFonts w:asciiTheme="minorHAnsi" w:eastAsia="Courier New" w:hAnsiTheme="minorHAnsi" w:cstheme="minorHAnsi"/>
        </w:rPr>
        <w:t xml:space="preserve">-values for the positive and negative slope segments. The user can then turn off the diagnostic modes by setting each variable = </w:t>
      </w:r>
      <w:proofErr w:type="gramStart"/>
      <w:r w:rsidR="00455607" w:rsidRPr="00F51C24">
        <w:rPr>
          <w:rFonts w:asciiTheme="minorHAnsi" w:eastAsia="Courier New" w:hAnsiTheme="minorHAnsi" w:cstheme="minorHAnsi"/>
        </w:rPr>
        <w:t>0, and</w:t>
      </w:r>
      <w:proofErr w:type="gramEnd"/>
      <w:r w:rsidR="00455607" w:rsidRPr="00F51C24">
        <w:rPr>
          <w:rFonts w:asciiTheme="minorHAnsi" w:eastAsia="Courier New" w:hAnsiTheme="minorHAnsi" w:cstheme="minorHAnsi"/>
        </w:rPr>
        <w:t xml:space="preserve"> execute the code again to run STADIA in the fully automated mode.</w:t>
      </w:r>
    </w:p>
    <w:p w14:paraId="2B79749C" w14:textId="77777777" w:rsidR="00C96516" w:rsidRPr="00F51C24" w:rsidRDefault="00C96516" w:rsidP="009545C3">
      <w:pPr>
        <w:rPr>
          <w:rFonts w:asciiTheme="minorHAnsi" w:hAnsiTheme="minorHAnsi" w:cstheme="minorHAnsi"/>
          <w:b/>
          <w:bCs/>
          <w:u w:val="single"/>
        </w:rPr>
      </w:pPr>
    </w:p>
    <w:p w14:paraId="6B828EBC" w14:textId="4DD1DA94" w:rsidR="009545C3" w:rsidRPr="00F51C24" w:rsidRDefault="009545C3" w:rsidP="009545C3">
      <w:pPr>
        <w:rPr>
          <w:rFonts w:asciiTheme="minorHAnsi" w:hAnsiTheme="minorHAnsi" w:cstheme="minorHAnsi"/>
          <w:b/>
          <w:bCs/>
          <w:u w:val="single"/>
        </w:rPr>
      </w:pPr>
      <w:r w:rsidRPr="00F51C24">
        <w:rPr>
          <w:rFonts w:asciiTheme="minorHAnsi" w:hAnsiTheme="minorHAnsi" w:cstheme="minorHAnsi"/>
          <w:b/>
          <w:bCs/>
          <w:u w:val="single"/>
        </w:rPr>
        <w:t>Diagnostics Mode</w:t>
      </w:r>
      <w:r w:rsidR="00455607" w:rsidRPr="00F51C24">
        <w:rPr>
          <w:rFonts w:asciiTheme="minorHAnsi" w:hAnsiTheme="minorHAnsi" w:cstheme="minorHAnsi"/>
          <w:b/>
          <w:bCs/>
          <w:u w:val="single"/>
        </w:rPr>
        <w:t xml:space="preserve"> Part 1: All Segment</w:t>
      </w:r>
      <w:r w:rsidR="00C22A02">
        <w:rPr>
          <w:rFonts w:asciiTheme="minorHAnsi" w:hAnsiTheme="minorHAnsi" w:cstheme="minorHAnsi"/>
          <w:b/>
          <w:bCs/>
          <w:u w:val="single"/>
        </w:rPr>
        <w:t>s</w:t>
      </w:r>
    </w:p>
    <w:p w14:paraId="08ABD54C" w14:textId="58BBAF39" w:rsidR="0054088B" w:rsidRPr="00F51C24" w:rsidRDefault="009545C3" w:rsidP="00455607">
      <w:pPr>
        <w:jc w:val="both"/>
        <w:rPr>
          <w:rFonts w:asciiTheme="minorHAnsi" w:hAnsiTheme="minorHAnsi" w:cstheme="minorHAnsi"/>
        </w:rPr>
      </w:pPr>
      <w:r w:rsidRPr="00F51C24">
        <w:rPr>
          <w:rFonts w:asciiTheme="minorHAnsi" w:hAnsiTheme="minorHAnsi" w:cstheme="minorHAnsi"/>
        </w:rPr>
        <w:t xml:space="preserve">The purpose </w:t>
      </w:r>
      <w:r w:rsidR="00C96516" w:rsidRPr="00F51C24">
        <w:rPr>
          <w:rFonts w:asciiTheme="minorHAnsi" w:hAnsiTheme="minorHAnsi" w:cstheme="minorHAnsi"/>
        </w:rPr>
        <w:t xml:space="preserve">of attempting to </w:t>
      </w:r>
      <w:r w:rsidRPr="00F51C24">
        <w:rPr>
          <w:rFonts w:asciiTheme="minorHAnsi" w:hAnsiTheme="minorHAnsi" w:cstheme="minorHAnsi"/>
        </w:rPr>
        <w:t xml:space="preserve">cluster </w:t>
      </w:r>
      <w:r w:rsidRPr="00F51C24">
        <w:rPr>
          <w:rFonts w:asciiTheme="minorHAnsi" w:hAnsiTheme="minorHAnsi" w:cstheme="minorHAnsi"/>
          <w:b/>
          <w:bCs/>
        </w:rPr>
        <w:t>all segments</w:t>
      </w:r>
      <w:r w:rsidRPr="00F51C24">
        <w:rPr>
          <w:rFonts w:asciiTheme="minorHAnsi" w:hAnsiTheme="minorHAnsi" w:cstheme="minorHAnsi"/>
        </w:rPr>
        <w:t xml:space="preserve"> </w:t>
      </w:r>
      <w:r w:rsidR="00C96516" w:rsidRPr="00F51C24">
        <w:rPr>
          <w:rFonts w:asciiTheme="minorHAnsi" w:hAnsiTheme="minorHAnsi" w:cstheme="minorHAnsi"/>
        </w:rPr>
        <w:t xml:space="preserve">together </w:t>
      </w:r>
      <w:r w:rsidRPr="00F51C24">
        <w:rPr>
          <w:rFonts w:asciiTheme="minorHAnsi" w:hAnsiTheme="minorHAnsi" w:cstheme="minorHAnsi"/>
        </w:rPr>
        <w:t xml:space="preserve">is primarily for demonstration purposes. When setting </w:t>
      </w:r>
      <w:r w:rsidRPr="00F51C24">
        <w:rPr>
          <w:rFonts w:asciiTheme="minorHAnsi" w:eastAsia="Courier New" w:hAnsiTheme="minorHAnsi" w:cstheme="minorHAnsi"/>
        </w:rPr>
        <w:t xml:space="preserve">KMEANS_DIAGNOSTIC_ALLFLAG=1, or turning this mode on, </w:t>
      </w:r>
      <w:r w:rsidR="0054088B" w:rsidRPr="00F51C24">
        <w:rPr>
          <w:rFonts w:asciiTheme="minorHAnsi" w:eastAsia="Courier New" w:hAnsiTheme="minorHAnsi" w:cstheme="minorHAnsi"/>
        </w:rPr>
        <w:t>gap statistics analysis is performed on the data comprised of</w:t>
      </w:r>
      <w:r w:rsidRPr="00F51C24">
        <w:rPr>
          <w:rFonts w:asciiTheme="minorHAnsi" w:eastAsia="Courier New" w:hAnsiTheme="minorHAnsi" w:cstheme="minorHAnsi"/>
        </w:rPr>
        <w:t xml:space="preserve"> all the segment points. STADIA developers </w:t>
      </w:r>
      <w:r w:rsidR="0054088B" w:rsidRPr="00F51C24">
        <w:rPr>
          <w:rFonts w:asciiTheme="minorHAnsi" w:eastAsia="Courier New" w:hAnsiTheme="minorHAnsi" w:cstheme="minorHAnsi"/>
        </w:rPr>
        <w:t>regularly</w:t>
      </w:r>
      <w:r w:rsidRPr="00F51C24">
        <w:rPr>
          <w:rFonts w:asciiTheme="minorHAnsi" w:eastAsia="Courier New" w:hAnsiTheme="minorHAnsi" w:cstheme="minorHAnsi"/>
        </w:rPr>
        <w:t xml:space="preserve"> observed this approach to yield a gap statistic plot that is monotonically increasing, where a clear local maximum or a point satisfying the gap criterion is not </w:t>
      </w:r>
      <w:proofErr w:type="gramStart"/>
      <w:r w:rsidRPr="00F51C24">
        <w:rPr>
          <w:rFonts w:asciiTheme="minorHAnsi" w:eastAsia="Courier New" w:hAnsiTheme="minorHAnsi" w:cstheme="minorHAnsi"/>
        </w:rPr>
        <w:t>evident</w:t>
      </w:r>
      <w:r w:rsidR="0054088B" w:rsidRPr="00F51C24">
        <w:rPr>
          <w:rFonts w:asciiTheme="minorHAnsi" w:eastAsia="Courier New" w:hAnsiTheme="minorHAnsi" w:cstheme="minorHAnsi"/>
        </w:rPr>
        <w:t>, or</w:t>
      </w:r>
      <w:proofErr w:type="gramEnd"/>
      <w:r w:rsidR="0054088B" w:rsidRPr="00F51C24">
        <w:rPr>
          <w:rFonts w:asciiTheme="minorHAnsi" w:eastAsia="Courier New" w:hAnsiTheme="minorHAnsi" w:cstheme="minorHAnsi"/>
        </w:rPr>
        <w:t xml:space="preserve"> appearing at a </w:t>
      </w:r>
      <w:r w:rsidR="0054088B" w:rsidRPr="00F51C24">
        <w:rPr>
          <w:rFonts w:asciiTheme="minorHAnsi" w:eastAsia="Courier New" w:hAnsiTheme="minorHAnsi" w:cstheme="minorHAnsi"/>
          <w:i/>
          <w:iCs/>
        </w:rPr>
        <w:t>k</w:t>
      </w:r>
      <w:r w:rsidR="0054088B" w:rsidRPr="00F51C24">
        <w:rPr>
          <w:rFonts w:asciiTheme="minorHAnsi" w:eastAsia="Courier New" w:hAnsiTheme="minorHAnsi" w:cstheme="minorHAnsi"/>
        </w:rPr>
        <w:t>-value larger than what is reasonably expected</w:t>
      </w:r>
      <w:r w:rsidRPr="00F51C24">
        <w:rPr>
          <w:rFonts w:asciiTheme="minorHAnsi" w:eastAsia="Courier New" w:hAnsiTheme="minorHAnsi" w:cstheme="minorHAnsi"/>
        </w:rPr>
        <w:t>. T</w:t>
      </w:r>
      <w:r w:rsidRPr="00F51C24">
        <w:rPr>
          <w:rFonts w:asciiTheme="minorHAnsi" w:hAnsiTheme="minorHAnsi" w:cstheme="minorHAnsi"/>
        </w:rPr>
        <w:t xml:space="preserve">his is an indicator that the data may have substructures not yet considered, which would benefit from considering subsets of the data separately. </w:t>
      </w:r>
      <w:r w:rsidR="00455607" w:rsidRPr="00F51C24">
        <w:rPr>
          <w:rFonts w:asciiTheme="minorHAnsi" w:hAnsiTheme="minorHAnsi" w:cstheme="minorHAnsi"/>
        </w:rPr>
        <w:t>Thus, this variation in the diagnostic mode is merely for the user to verify that this indeed is not the best way to conduct the clustering procedure, and to justify the need to break up the data</w:t>
      </w:r>
      <w:r w:rsidR="0054088B" w:rsidRPr="00F51C24">
        <w:rPr>
          <w:rFonts w:asciiTheme="minorHAnsi" w:hAnsiTheme="minorHAnsi" w:cstheme="minorHAnsi"/>
        </w:rPr>
        <w:t xml:space="preserve"> into smaller subsets</w:t>
      </w:r>
      <w:r w:rsidR="00455607" w:rsidRPr="00F51C24">
        <w:rPr>
          <w:rFonts w:asciiTheme="minorHAnsi" w:hAnsiTheme="minorHAnsi" w:cstheme="minorHAnsi"/>
        </w:rPr>
        <w:t xml:space="preserve"> prior to clustering. </w:t>
      </w:r>
    </w:p>
    <w:p w14:paraId="1DBEA626" w14:textId="77777777" w:rsidR="0054088B" w:rsidRPr="00F51C24" w:rsidRDefault="0054088B" w:rsidP="00455607">
      <w:pPr>
        <w:jc w:val="both"/>
        <w:rPr>
          <w:rFonts w:asciiTheme="minorHAnsi" w:hAnsiTheme="minorHAnsi" w:cstheme="minorHAnsi"/>
        </w:rPr>
      </w:pPr>
    </w:p>
    <w:p w14:paraId="60F41F61" w14:textId="52F19711" w:rsidR="009545C3" w:rsidRPr="00F51C24" w:rsidRDefault="00455607" w:rsidP="00455607">
      <w:pPr>
        <w:jc w:val="both"/>
        <w:rPr>
          <w:rFonts w:asciiTheme="minorHAnsi" w:hAnsiTheme="minorHAnsi" w:cstheme="minorHAnsi"/>
        </w:rPr>
      </w:pPr>
      <w:r w:rsidRPr="00F51C24">
        <w:rPr>
          <w:rFonts w:asciiTheme="minorHAnsi" w:hAnsiTheme="minorHAnsi" w:cstheme="minorHAnsi"/>
        </w:rPr>
        <w:t xml:space="preserve">Furthermore, there is no </w:t>
      </w:r>
      <w:r w:rsidRPr="00F51C24">
        <w:rPr>
          <w:rFonts w:asciiTheme="minorHAnsi" w:hAnsiTheme="minorHAnsi" w:cstheme="minorHAnsi"/>
          <w:i/>
          <w:iCs/>
        </w:rPr>
        <w:t>k</w:t>
      </w:r>
      <w:r w:rsidRPr="00F51C24">
        <w:rPr>
          <w:rFonts w:asciiTheme="minorHAnsi" w:hAnsiTheme="minorHAnsi" w:cstheme="minorHAnsi"/>
        </w:rPr>
        <w:t xml:space="preserve">-value associated to conduct clustering data for all the segments together. </w:t>
      </w:r>
      <w:r w:rsidR="009545C3" w:rsidRPr="00F51C24">
        <w:rPr>
          <w:rFonts w:asciiTheme="minorHAnsi" w:hAnsiTheme="minorHAnsi" w:cstheme="minorHAnsi"/>
        </w:rPr>
        <w:t xml:space="preserve">For this </w:t>
      </w:r>
      <w:r w:rsidR="00C96516" w:rsidRPr="00F51C24">
        <w:rPr>
          <w:rFonts w:asciiTheme="minorHAnsi" w:hAnsiTheme="minorHAnsi" w:cstheme="minorHAnsi"/>
        </w:rPr>
        <w:t>reason</w:t>
      </w:r>
      <w:r w:rsidR="009545C3" w:rsidRPr="00F51C24">
        <w:rPr>
          <w:rFonts w:asciiTheme="minorHAnsi" w:hAnsiTheme="minorHAnsi" w:cstheme="minorHAnsi"/>
        </w:rPr>
        <w:t xml:space="preserve">, </w:t>
      </w:r>
      <w:r w:rsidRPr="00F51C24">
        <w:rPr>
          <w:rFonts w:asciiTheme="minorHAnsi" w:hAnsiTheme="minorHAnsi" w:cstheme="minorHAnsi"/>
        </w:rPr>
        <w:t xml:space="preserve">the </w:t>
      </w:r>
      <w:r w:rsidR="009545C3" w:rsidRPr="00F51C24">
        <w:rPr>
          <w:rFonts w:asciiTheme="minorHAnsi" w:hAnsiTheme="minorHAnsi" w:cstheme="minorHAnsi"/>
        </w:rPr>
        <w:t xml:space="preserve">STADIA </w:t>
      </w:r>
      <w:r w:rsidRPr="00F51C24">
        <w:rPr>
          <w:rFonts w:asciiTheme="minorHAnsi" w:hAnsiTheme="minorHAnsi" w:cstheme="minorHAnsi"/>
        </w:rPr>
        <w:t xml:space="preserve">classification stage and the remaining part of the diagnostic mode moves forward by clustering </w:t>
      </w:r>
      <w:r w:rsidR="009545C3" w:rsidRPr="00F51C24">
        <w:rPr>
          <w:rFonts w:asciiTheme="minorHAnsi" w:hAnsiTheme="minorHAnsi" w:cstheme="minorHAnsi"/>
        </w:rPr>
        <w:t xml:space="preserve">positive slope segments and negative slope segments separately. </w:t>
      </w:r>
      <w:r w:rsidR="0054088B" w:rsidRPr="00F51C24">
        <w:rPr>
          <w:rFonts w:asciiTheme="minorHAnsi" w:hAnsiTheme="minorHAnsi" w:cstheme="minorHAnsi"/>
        </w:rPr>
        <w:t xml:space="preserve">At this time, the user should switch off the “all segments” variation of the diagnostic mode by setting </w:t>
      </w:r>
      <w:r w:rsidR="0054088B" w:rsidRPr="00F51C24">
        <w:rPr>
          <w:rFonts w:asciiTheme="minorHAnsi" w:eastAsia="Courier New" w:hAnsiTheme="minorHAnsi" w:cstheme="minorHAnsi"/>
        </w:rPr>
        <w:t xml:space="preserve">KMEANS_DIAGNOSTIC_ALLFLAG=0, and re-running STADIA to conduct the next step in the process, which is to analyze the positive sloped segments. </w:t>
      </w:r>
    </w:p>
    <w:p w14:paraId="6450B462" w14:textId="61EE710A" w:rsidR="009545C3" w:rsidRPr="00F51C24" w:rsidRDefault="009545C3" w:rsidP="009545C3">
      <w:pPr>
        <w:rPr>
          <w:rFonts w:asciiTheme="minorHAnsi" w:hAnsiTheme="minorHAnsi" w:cstheme="minorHAnsi"/>
        </w:rPr>
      </w:pPr>
    </w:p>
    <w:p w14:paraId="6081C632" w14:textId="631AAC13" w:rsidR="00455607" w:rsidRPr="00F51C24" w:rsidRDefault="00455607" w:rsidP="00455607">
      <w:pPr>
        <w:rPr>
          <w:rFonts w:asciiTheme="minorHAnsi" w:hAnsiTheme="minorHAnsi" w:cstheme="minorHAnsi"/>
          <w:b/>
          <w:bCs/>
          <w:u w:val="single"/>
        </w:rPr>
      </w:pPr>
      <w:r w:rsidRPr="00F51C24">
        <w:rPr>
          <w:rFonts w:asciiTheme="minorHAnsi" w:hAnsiTheme="minorHAnsi" w:cstheme="minorHAnsi"/>
          <w:b/>
          <w:bCs/>
          <w:u w:val="single"/>
        </w:rPr>
        <w:t>Diagnostics Mode Part 2: Positive Sloped Segments</w:t>
      </w:r>
    </w:p>
    <w:p w14:paraId="6835C2BC" w14:textId="7D465B1A" w:rsidR="0054088B" w:rsidRPr="00F51C24" w:rsidRDefault="0054088B" w:rsidP="0054088B">
      <w:pPr>
        <w:jc w:val="both"/>
        <w:rPr>
          <w:rFonts w:asciiTheme="minorHAnsi" w:eastAsia="Courier New" w:hAnsiTheme="minorHAnsi" w:cstheme="minorHAnsi"/>
          <w:lang w:val="en-US"/>
        </w:rPr>
      </w:pPr>
      <w:r w:rsidRPr="00F51C24">
        <w:rPr>
          <w:rFonts w:asciiTheme="minorHAnsi" w:hAnsiTheme="minorHAnsi" w:cstheme="minorHAnsi"/>
        </w:rPr>
        <w:t xml:space="preserve">Setting </w:t>
      </w:r>
      <w:proofErr w:type="spellStart"/>
      <w:r w:rsidRPr="00F51C24">
        <w:rPr>
          <w:rFonts w:asciiTheme="minorHAnsi" w:eastAsia="Courier New" w:hAnsiTheme="minorHAnsi" w:cstheme="minorHAnsi"/>
        </w:rPr>
        <w:t>KMEANS_DIAGNOSTIC_PosSlopeFLAG</w:t>
      </w:r>
      <w:proofErr w:type="spellEnd"/>
      <w:r w:rsidRPr="00F51C24">
        <w:rPr>
          <w:rFonts w:asciiTheme="minorHAnsi" w:eastAsia="Courier New" w:hAnsiTheme="minorHAnsi" w:cstheme="minorHAnsi"/>
        </w:rPr>
        <w:t xml:space="preserve">=1 turns on the diagnostic mode for conducting the gap statistic analysis on the positive sloped segments data. Typical results yield the optimal </w:t>
      </w:r>
      <w:r w:rsidRPr="00F51C24">
        <w:rPr>
          <w:rFonts w:asciiTheme="minorHAnsi" w:eastAsia="Courier New" w:hAnsiTheme="minorHAnsi" w:cstheme="minorHAnsi"/>
          <w:i/>
          <w:iCs/>
        </w:rPr>
        <w:t>k</w:t>
      </w:r>
      <w:r w:rsidRPr="00F51C24">
        <w:rPr>
          <w:rFonts w:asciiTheme="minorHAnsi" w:eastAsia="Courier New" w:hAnsiTheme="minorHAnsi" w:cstheme="minorHAnsi"/>
        </w:rPr>
        <w:t xml:space="preserve">-value to be </w:t>
      </w:r>
      <w:r w:rsidRPr="00F51C24">
        <w:rPr>
          <w:rFonts w:asciiTheme="minorHAnsi" w:eastAsia="Courier New" w:hAnsiTheme="minorHAnsi" w:cstheme="minorHAnsi"/>
        </w:rPr>
        <w:lastRenderedPageBreak/>
        <w:t xml:space="preserve">between 1 through 3. Values greater than or equal to 4 are typically not interpretable and difficult to explain, though they are included as part of the gap statistic analysis in STADIA for completeness. At this time, the user should decide on the </w:t>
      </w:r>
      <w:r w:rsidRPr="00F51C24">
        <w:rPr>
          <w:rFonts w:asciiTheme="minorHAnsi" w:eastAsia="Courier New" w:hAnsiTheme="minorHAnsi" w:cstheme="minorHAnsi"/>
          <w:i/>
          <w:iCs/>
        </w:rPr>
        <w:t>k</w:t>
      </w:r>
      <w:r w:rsidRPr="00F51C24">
        <w:rPr>
          <w:rFonts w:asciiTheme="minorHAnsi" w:eastAsia="Courier New" w:hAnsiTheme="minorHAnsi" w:cstheme="minorHAnsi"/>
        </w:rPr>
        <w:t xml:space="preserve">-value that represents the number of clusters that best separates the positive sloped segments. The user should assign that value to the </w:t>
      </w:r>
      <w:proofErr w:type="spellStart"/>
      <w:r w:rsidRPr="00F51C24">
        <w:rPr>
          <w:rFonts w:asciiTheme="minorHAnsi" w:eastAsia="Courier New" w:hAnsiTheme="minorHAnsi" w:cstheme="minorHAnsi"/>
          <w:lang w:val="en-US"/>
        </w:rPr>
        <w:t>KMEANS_NumClust_PosSlope</w:t>
      </w:r>
      <w:proofErr w:type="spellEnd"/>
      <w:r w:rsidRPr="00F51C24">
        <w:rPr>
          <w:rFonts w:asciiTheme="minorHAnsi" w:eastAsia="Courier New" w:hAnsiTheme="minorHAnsi" w:cstheme="minorHAnsi"/>
          <w:lang w:val="en-US"/>
        </w:rPr>
        <w:t xml:space="preserve"> variable in the “</w:t>
      </w:r>
      <w:proofErr w:type="spellStart"/>
      <w:r w:rsidRPr="00F51C24">
        <w:rPr>
          <w:rFonts w:asciiTheme="minorHAnsi" w:eastAsia="Courier New" w:hAnsiTheme="minorHAnsi" w:cstheme="minorHAnsi"/>
          <w:lang w:val="en-US"/>
        </w:rPr>
        <w:t>Input_and_Run.m</w:t>
      </w:r>
      <w:proofErr w:type="spellEnd"/>
      <w:r w:rsidRPr="00F51C24">
        <w:rPr>
          <w:rFonts w:asciiTheme="minorHAnsi" w:eastAsia="Courier New" w:hAnsiTheme="minorHAnsi" w:cstheme="minorHAnsi"/>
          <w:lang w:val="en-US"/>
        </w:rPr>
        <w:t xml:space="preserve">” file. </w:t>
      </w:r>
      <w:r w:rsidRPr="00F51C24">
        <w:rPr>
          <w:rFonts w:asciiTheme="minorHAnsi" w:eastAsia="Courier New" w:hAnsiTheme="minorHAnsi" w:cstheme="minorHAnsi"/>
        </w:rPr>
        <w:t xml:space="preserve">After completing this step, </w:t>
      </w:r>
      <w:r w:rsidRPr="00F51C24">
        <w:rPr>
          <w:rFonts w:asciiTheme="minorHAnsi" w:hAnsiTheme="minorHAnsi" w:cstheme="minorHAnsi"/>
        </w:rPr>
        <w:t xml:space="preserve">the user should switch off the “positive sloped segments” variation of the diagnostic mode by setting </w:t>
      </w:r>
      <w:proofErr w:type="spellStart"/>
      <w:r w:rsidRPr="00F51C24">
        <w:rPr>
          <w:rFonts w:asciiTheme="minorHAnsi" w:eastAsia="Courier New" w:hAnsiTheme="minorHAnsi" w:cstheme="minorHAnsi"/>
        </w:rPr>
        <w:t>KMEANS_DIAGNOSTIC_PosSlopeFLAG</w:t>
      </w:r>
      <w:proofErr w:type="spellEnd"/>
      <w:r w:rsidRPr="00F51C24">
        <w:rPr>
          <w:rFonts w:asciiTheme="minorHAnsi" w:eastAsia="Courier New" w:hAnsiTheme="minorHAnsi" w:cstheme="minorHAnsi"/>
        </w:rPr>
        <w:t xml:space="preserve"> =0, and re-running STADIA to conduct the next step in the process, which is to analyze the negative sloped segments. </w:t>
      </w:r>
    </w:p>
    <w:p w14:paraId="1971C36D" w14:textId="3C62F8A7" w:rsidR="0054088B" w:rsidRPr="00F51C24" w:rsidRDefault="0054088B" w:rsidP="0054088B">
      <w:pPr>
        <w:jc w:val="both"/>
        <w:rPr>
          <w:rFonts w:asciiTheme="minorHAnsi" w:eastAsia="Courier New" w:hAnsiTheme="minorHAnsi" w:cstheme="minorHAnsi"/>
        </w:rPr>
      </w:pPr>
    </w:p>
    <w:p w14:paraId="446313E8" w14:textId="2FCE5432" w:rsidR="0054088B" w:rsidRPr="00F51C24" w:rsidRDefault="0054088B" w:rsidP="0054088B">
      <w:pPr>
        <w:rPr>
          <w:rFonts w:asciiTheme="minorHAnsi" w:hAnsiTheme="minorHAnsi" w:cstheme="minorHAnsi"/>
          <w:b/>
          <w:bCs/>
          <w:u w:val="single"/>
        </w:rPr>
      </w:pPr>
      <w:r w:rsidRPr="00F51C24">
        <w:rPr>
          <w:rFonts w:asciiTheme="minorHAnsi" w:hAnsiTheme="minorHAnsi" w:cstheme="minorHAnsi"/>
          <w:b/>
          <w:bCs/>
          <w:u w:val="single"/>
        </w:rPr>
        <w:t>Diagnostics Mode Part 3: Negative Sloped Segments</w:t>
      </w:r>
    </w:p>
    <w:p w14:paraId="1F5125DE" w14:textId="546EBAA6" w:rsidR="0054088B" w:rsidRPr="00F51C24" w:rsidRDefault="0054088B" w:rsidP="0054088B">
      <w:pPr>
        <w:jc w:val="both"/>
        <w:rPr>
          <w:rFonts w:asciiTheme="minorHAnsi" w:eastAsia="Courier New" w:hAnsiTheme="minorHAnsi" w:cstheme="minorHAnsi"/>
        </w:rPr>
      </w:pPr>
      <w:r w:rsidRPr="00F51C24">
        <w:rPr>
          <w:rFonts w:asciiTheme="minorHAnsi" w:hAnsiTheme="minorHAnsi" w:cstheme="minorHAnsi"/>
        </w:rPr>
        <w:t xml:space="preserve">Setting </w:t>
      </w:r>
      <w:proofErr w:type="spellStart"/>
      <w:r w:rsidRPr="00F51C24">
        <w:rPr>
          <w:rFonts w:asciiTheme="minorHAnsi" w:eastAsia="Courier New" w:hAnsiTheme="minorHAnsi" w:cstheme="minorHAnsi"/>
        </w:rPr>
        <w:t>KMEANS_DIAGNOSTIC_NegSlopeFLAG</w:t>
      </w:r>
      <w:proofErr w:type="spellEnd"/>
      <w:r w:rsidRPr="00F51C24">
        <w:rPr>
          <w:rFonts w:asciiTheme="minorHAnsi" w:eastAsia="Courier New" w:hAnsiTheme="minorHAnsi" w:cstheme="minorHAnsi"/>
        </w:rPr>
        <w:t xml:space="preserve">=1 turns on the diagnostic mode for conducting the gap statistic analysis on the positive sloped segments data. Typical results yield the optimal </w:t>
      </w:r>
      <w:r w:rsidRPr="00F51C24">
        <w:rPr>
          <w:rFonts w:asciiTheme="minorHAnsi" w:eastAsia="Courier New" w:hAnsiTheme="minorHAnsi" w:cstheme="minorHAnsi"/>
          <w:i/>
          <w:iCs/>
        </w:rPr>
        <w:t>k</w:t>
      </w:r>
      <w:r w:rsidRPr="00F51C24">
        <w:rPr>
          <w:rFonts w:asciiTheme="minorHAnsi" w:eastAsia="Courier New" w:hAnsiTheme="minorHAnsi" w:cstheme="minorHAnsi"/>
        </w:rPr>
        <w:t xml:space="preserve">-value to be between 1 through 3. Values greater than or equal to 4 are typically not interpretable and difficult to explain, though they are included as part of the gap statistic analysis in STADIA for completeness. At this time, the user should decide on the </w:t>
      </w:r>
      <w:r w:rsidRPr="00F51C24">
        <w:rPr>
          <w:rFonts w:asciiTheme="minorHAnsi" w:eastAsia="Courier New" w:hAnsiTheme="minorHAnsi" w:cstheme="minorHAnsi"/>
          <w:i/>
          <w:iCs/>
        </w:rPr>
        <w:t>k</w:t>
      </w:r>
      <w:r w:rsidRPr="00F51C24">
        <w:rPr>
          <w:rFonts w:asciiTheme="minorHAnsi" w:eastAsia="Courier New" w:hAnsiTheme="minorHAnsi" w:cstheme="minorHAnsi"/>
        </w:rPr>
        <w:t xml:space="preserve">-value that represents the number of clusters that best separates the positive sloped segments. The user should assign that value to the </w:t>
      </w:r>
      <w:proofErr w:type="spellStart"/>
      <w:r w:rsidRPr="00F51C24">
        <w:rPr>
          <w:rFonts w:asciiTheme="minorHAnsi" w:eastAsia="Courier New" w:hAnsiTheme="minorHAnsi" w:cstheme="minorHAnsi"/>
          <w:lang w:val="en-US"/>
        </w:rPr>
        <w:t>KMEANS_NumClust_NegSlope</w:t>
      </w:r>
      <w:proofErr w:type="spellEnd"/>
      <w:r w:rsidRPr="00F51C24">
        <w:rPr>
          <w:rFonts w:asciiTheme="minorHAnsi" w:eastAsia="Courier New" w:hAnsiTheme="minorHAnsi" w:cstheme="minorHAnsi"/>
          <w:lang w:val="en-US"/>
        </w:rPr>
        <w:t xml:space="preserve"> variable in the “</w:t>
      </w:r>
      <w:proofErr w:type="spellStart"/>
      <w:r w:rsidRPr="00F51C24">
        <w:rPr>
          <w:rFonts w:asciiTheme="minorHAnsi" w:eastAsia="Courier New" w:hAnsiTheme="minorHAnsi" w:cstheme="minorHAnsi"/>
          <w:lang w:val="en-US"/>
        </w:rPr>
        <w:t>Input_and_Run.m</w:t>
      </w:r>
      <w:proofErr w:type="spellEnd"/>
      <w:r w:rsidRPr="00F51C24">
        <w:rPr>
          <w:rFonts w:asciiTheme="minorHAnsi" w:eastAsia="Courier New" w:hAnsiTheme="minorHAnsi" w:cstheme="minorHAnsi"/>
          <w:lang w:val="en-US"/>
        </w:rPr>
        <w:t xml:space="preserve">” file. </w:t>
      </w:r>
      <w:r w:rsidRPr="00F51C24">
        <w:rPr>
          <w:rFonts w:asciiTheme="minorHAnsi" w:eastAsia="Courier New" w:hAnsiTheme="minorHAnsi" w:cstheme="minorHAnsi"/>
        </w:rPr>
        <w:t xml:space="preserve">After completing this step, </w:t>
      </w:r>
      <w:r w:rsidRPr="00F51C24">
        <w:rPr>
          <w:rFonts w:asciiTheme="minorHAnsi" w:hAnsiTheme="minorHAnsi" w:cstheme="minorHAnsi"/>
        </w:rPr>
        <w:t xml:space="preserve">the user should switch off the “positive sloped segments” variation of the diagnostic mode by setting </w:t>
      </w:r>
      <w:proofErr w:type="spellStart"/>
      <w:r w:rsidRPr="00F51C24">
        <w:rPr>
          <w:rFonts w:asciiTheme="minorHAnsi" w:eastAsia="Courier New" w:hAnsiTheme="minorHAnsi" w:cstheme="minorHAnsi"/>
        </w:rPr>
        <w:t>KMEANS_DIAGNOSTIC_NegSlopeFLAG</w:t>
      </w:r>
      <w:proofErr w:type="spellEnd"/>
      <w:r w:rsidRPr="00F51C24">
        <w:rPr>
          <w:rFonts w:asciiTheme="minorHAnsi" w:eastAsia="Courier New" w:hAnsiTheme="minorHAnsi" w:cstheme="minorHAnsi"/>
        </w:rPr>
        <w:t xml:space="preserve"> =0, and re-running STADIA to conduct the next step in the process, which is to run STADIA in the fully automated mode</w:t>
      </w:r>
    </w:p>
    <w:p w14:paraId="36FB5A62" w14:textId="63C7208A" w:rsidR="0054088B" w:rsidRPr="00F51C24" w:rsidRDefault="0054088B" w:rsidP="0054088B">
      <w:pPr>
        <w:jc w:val="both"/>
        <w:rPr>
          <w:rFonts w:asciiTheme="minorHAnsi" w:eastAsia="Courier New" w:hAnsiTheme="minorHAnsi" w:cstheme="minorHAnsi"/>
        </w:rPr>
      </w:pPr>
    </w:p>
    <w:p w14:paraId="69383E26" w14:textId="65638B1B" w:rsidR="0054088B" w:rsidRPr="00F51C24" w:rsidRDefault="0054088B" w:rsidP="0054088B">
      <w:pPr>
        <w:jc w:val="both"/>
        <w:rPr>
          <w:rFonts w:asciiTheme="minorHAnsi" w:eastAsia="Courier New" w:hAnsiTheme="minorHAnsi" w:cstheme="minorHAnsi"/>
          <w:b/>
          <w:bCs/>
          <w:u w:val="single"/>
        </w:rPr>
      </w:pPr>
      <w:r w:rsidRPr="00F51C24">
        <w:rPr>
          <w:rFonts w:asciiTheme="minorHAnsi" w:eastAsia="Courier New" w:hAnsiTheme="minorHAnsi" w:cstheme="minorHAnsi"/>
          <w:b/>
          <w:bCs/>
          <w:u w:val="single"/>
        </w:rPr>
        <w:t>Special Considerations:</w:t>
      </w:r>
    </w:p>
    <w:p w14:paraId="32F1B832" w14:textId="51565BFC" w:rsidR="0054088B" w:rsidRPr="00F51C24" w:rsidRDefault="0054088B" w:rsidP="0054088B">
      <w:pPr>
        <w:jc w:val="both"/>
        <w:rPr>
          <w:rFonts w:asciiTheme="minorHAnsi" w:eastAsia="Courier New" w:hAnsiTheme="minorHAnsi" w:cstheme="minorHAnsi"/>
          <w:lang w:val="en-US"/>
        </w:rPr>
      </w:pPr>
      <w:r w:rsidRPr="00F51C24">
        <w:rPr>
          <w:rFonts w:asciiTheme="minorHAnsi" w:eastAsia="Courier New" w:hAnsiTheme="minorHAnsi" w:cstheme="minorHAnsi"/>
        </w:rPr>
        <w:t xml:space="preserve">As mentioned in the positive and negative sloped segment analysis sections, expected selections for the optimal </w:t>
      </w:r>
      <w:r w:rsidRPr="00F51C24">
        <w:rPr>
          <w:rFonts w:asciiTheme="minorHAnsi" w:eastAsia="Courier New" w:hAnsiTheme="minorHAnsi" w:cstheme="minorHAnsi"/>
          <w:i/>
          <w:iCs/>
        </w:rPr>
        <w:t>k</w:t>
      </w:r>
      <w:r w:rsidRPr="00F51C24">
        <w:rPr>
          <w:rFonts w:asciiTheme="minorHAnsi" w:eastAsia="Courier New" w:hAnsiTheme="minorHAnsi" w:cstheme="minorHAnsi"/>
        </w:rPr>
        <w:t xml:space="preserve">-values are the integers 1, 2, or 3. The data sets that yielded that identified the largest number segments from length history data was generated from 10 hour long simulations, which was helpful in filling up the feature space as much as possible. The analysis of even this data never yielded a </w:t>
      </w:r>
      <w:r w:rsidRPr="00F51C24">
        <w:rPr>
          <w:rFonts w:asciiTheme="minorHAnsi" w:eastAsia="Courier New" w:hAnsiTheme="minorHAnsi" w:cstheme="minorHAnsi"/>
          <w:i/>
          <w:iCs/>
        </w:rPr>
        <w:t>k</w:t>
      </w:r>
      <w:r w:rsidRPr="00F51C24">
        <w:rPr>
          <w:rFonts w:asciiTheme="minorHAnsi" w:eastAsia="Courier New" w:hAnsiTheme="minorHAnsi" w:cstheme="minorHAnsi"/>
        </w:rPr>
        <w:t xml:space="preserve">-value greater than 3 </w:t>
      </w:r>
      <w:r w:rsidR="00A73F8C" w:rsidRPr="00F51C24">
        <w:rPr>
          <w:rFonts w:asciiTheme="minorHAnsi" w:hAnsiTheme="minorHAnsi" w:cstheme="minorHAnsi"/>
          <w:b/>
        </w:rPr>
        <w:fldChar w:fldCharType="begin" w:fldLock="1"/>
      </w:r>
      <w:r w:rsidR="00F51C24">
        <w:rPr>
          <w:rFonts w:asciiTheme="minorHAnsi" w:hAnsiTheme="minorHAnsi" w:cstheme="minorHAnsi"/>
          <w:b/>
        </w:rPr>
        <w:instrText>ADDIN CSL_CITATION {"citationItems":[{"id":"ITEM-1","itemData":{"author":[{"dropping-particle":"","family":"Mahserejian","given":"Shant M.","non-dropping-particle":"","parse-names":false,"suffix":""},{"dropping-particle":"","family":"Scripture","given":"Jared P.","non-dropping-particle":"","parse-names":false,"suffix":""},{"dropping-particle":"","family":"Mauro","given":"Ava J.","non-dropping-particle":"","parse-names":false,"suffix":""},{"dropping-particle":"","family":"Lawrence","given":"Elizabeth J.","non-dropping-particle":"","parse-names":false,"suffix":""},{"dropping-particle":"","family":"Jonassen","given":"Erin M.","non-dropping-particle":"","parse-names":false,"suffix":""},{"dropping-particle":"","family":"Murray","given":"Kris S.","non-dropping-particle":"","parse-names":false,"suffix":""},{"dropping-particle":"","family":"Li","given":"Jun","non-dropping-particle":"","parse-names":false,"suffix":""},{"dropping-particle":"","family":"Gardner","given":"Melissa","non-dropping-particle":"","parse-names":false,"suffix":""},{"dropping-particle":"","family":"Alber","given":"Mark S.","non-dropping-particle":"","parse-names":false,"suffix":""},{"dropping-particle":"","family":"Zanic","given":"Marija","non-dropping-particle":"","parse-names":false,"suffix":""},{"dropping-particle":"V","family":"Goodson","given":"Holly","non-dropping-particle":"","parse-names":false,"suffix":""}],"id":"ITEM-1","issued":{"date-parts":[["0"]]},"title":"Stutter: a Transient Dynamic Instability Phase that is Strongly Associated with Catastrophe","type":"article-journal"},"uris":["http://www.mendeley.com/documents/?uuid=bd3f0cfe-7e69-4297-8173-5c29407e82d3"]}],"mendeley":{"formattedCitation":"(Mahserejian et al., n.d.)","plainTextFormattedCitation":"(Mahserejian et al., n.d.)","previouslyFormattedCitation":"(Mahserejian et al., n.d.)"},"properties":{"noteIndex":0},"schema":"https://github.com/citation-style-language/schema/raw/master/csl-citation.json"}</w:instrText>
      </w:r>
      <w:r w:rsidR="00A73F8C" w:rsidRPr="00F51C24">
        <w:rPr>
          <w:rFonts w:asciiTheme="minorHAnsi" w:hAnsiTheme="minorHAnsi" w:cstheme="minorHAnsi"/>
          <w:b/>
        </w:rPr>
        <w:fldChar w:fldCharType="separate"/>
      </w:r>
      <w:r w:rsidR="00A73F8C" w:rsidRPr="00F51C24">
        <w:rPr>
          <w:rFonts w:asciiTheme="minorHAnsi" w:hAnsiTheme="minorHAnsi" w:cstheme="minorHAnsi"/>
          <w:noProof/>
        </w:rPr>
        <w:t>(Mahserejian et al., n.d.)</w:t>
      </w:r>
      <w:r w:rsidR="00A73F8C" w:rsidRPr="00F51C24">
        <w:rPr>
          <w:rFonts w:asciiTheme="minorHAnsi" w:hAnsiTheme="minorHAnsi" w:cstheme="minorHAnsi"/>
          <w:b/>
        </w:rPr>
        <w:fldChar w:fldCharType="end"/>
      </w:r>
      <w:r w:rsidRPr="00F51C24">
        <w:rPr>
          <w:rFonts w:asciiTheme="minorHAnsi" w:eastAsia="Courier New" w:hAnsiTheme="minorHAnsi" w:cstheme="minorHAnsi"/>
        </w:rPr>
        <w:t xml:space="preserve">. For this reason, the automated mode only accepts </w:t>
      </w:r>
      <w:r w:rsidRPr="00F51C24">
        <w:rPr>
          <w:rFonts w:asciiTheme="minorHAnsi" w:eastAsia="Courier New" w:hAnsiTheme="minorHAnsi" w:cstheme="minorHAnsi"/>
          <w:i/>
          <w:iCs/>
        </w:rPr>
        <w:t>k</w:t>
      </w:r>
      <w:r w:rsidRPr="00F51C24">
        <w:rPr>
          <w:rFonts w:asciiTheme="minorHAnsi" w:eastAsia="Courier New" w:hAnsiTheme="minorHAnsi" w:cstheme="minorHAnsi"/>
        </w:rPr>
        <w:t xml:space="preserve">-values no more than 3 for the </w:t>
      </w:r>
      <w:proofErr w:type="spellStart"/>
      <w:r w:rsidRPr="00F51C24">
        <w:rPr>
          <w:rFonts w:asciiTheme="minorHAnsi" w:eastAsia="Courier New" w:hAnsiTheme="minorHAnsi" w:cstheme="minorHAnsi"/>
          <w:lang w:val="en-US"/>
        </w:rPr>
        <w:t>KMEANS_NumClust_PosSlope</w:t>
      </w:r>
      <w:proofErr w:type="spellEnd"/>
      <w:r w:rsidRPr="00F51C24">
        <w:rPr>
          <w:rFonts w:asciiTheme="minorHAnsi" w:eastAsia="Courier New" w:hAnsiTheme="minorHAnsi" w:cstheme="minorHAnsi"/>
          <w:lang w:val="en-US"/>
        </w:rPr>
        <w:t xml:space="preserve"> and </w:t>
      </w:r>
      <w:proofErr w:type="spellStart"/>
      <w:r w:rsidRPr="00F51C24">
        <w:rPr>
          <w:rFonts w:asciiTheme="minorHAnsi" w:eastAsia="Courier New" w:hAnsiTheme="minorHAnsi" w:cstheme="minorHAnsi"/>
          <w:lang w:val="en-US"/>
        </w:rPr>
        <w:t>KMEANS_NumClust_PosSlope</w:t>
      </w:r>
      <w:proofErr w:type="spellEnd"/>
      <w:r w:rsidRPr="00F51C24">
        <w:rPr>
          <w:rFonts w:asciiTheme="minorHAnsi" w:eastAsia="Courier New" w:hAnsiTheme="minorHAnsi" w:cstheme="minorHAnsi"/>
          <w:lang w:val="en-US"/>
        </w:rPr>
        <w:t xml:space="preserve"> variables. Choosing anything larger than 3 will terminate STADIA early and return an error explaining the circumstance.</w:t>
      </w:r>
    </w:p>
    <w:p w14:paraId="6D9AA0DD" w14:textId="601A25AF" w:rsidR="0054088B" w:rsidRPr="00F51C24" w:rsidRDefault="0054088B" w:rsidP="0054088B">
      <w:pPr>
        <w:jc w:val="both"/>
        <w:rPr>
          <w:rFonts w:asciiTheme="minorHAnsi" w:eastAsia="Courier New" w:hAnsiTheme="minorHAnsi" w:cstheme="minorHAnsi"/>
          <w:lang w:val="en-US"/>
        </w:rPr>
      </w:pPr>
    </w:p>
    <w:p w14:paraId="1CB91424" w14:textId="77777777" w:rsidR="0054088B" w:rsidRPr="00F51C24" w:rsidRDefault="0054088B" w:rsidP="0054088B">
      <w:pPr>
        <w:jc w:val="both"/>
        <w:rPr>
          <w:rFonts w:asciiTheme="minorHAnsi" w:eastAsia="Courier New" w:hAnsiTheme="minorHAnsi" w:cstheme="minorHAnsi"/>
          <w:lang w:val="en-US"/>
        </w:rPr>
      </w:pPr>
      <w:r w:rsidRPr="00F51C24">
        <w:rPr>
          <w:rFonts w:asciiTheme="minorHAnsi" w:eastAsia="Courier New" w:hAnsiTheme="minorHAnsi" w:cstheme="minorHAnsi"/>
          <w:lang w:val="en-US"/>
        </w:rPr>
        <w:t xml:space="preserve">Another special </w:t>
      </w:r>
      <w:proofErr w:type="gramStart"/>
      <w:r w:rsidRPr="00F51C24">
        <w:rPr>
          <w:rFonts w:asciiTheme="minorHAnsi" w:eastAsia="Courier New" w:hAnsiTheme="minorHAnsi" w:cstheme="minorHAnsi"/>
          <w:lang w:val="en-US"/>
        </w:rPr>
        <w:t>circumstances</w:t>
      </w:r>
      <w:proofErr w:type="gramEnd"/>
      <w:r w:rsidRPr="00F51C24">
        <w:rPr>
          <w:rFonts w:asciiTheme="minorHAnsi" w:eastAsia="Courier New" w:hAnsiTheme="minorHAnsi" w:cstheme="minorHAnsi"/>
          <w:lang w:val="en-US"/>
        </w:rPr>
        <w:t xml:space="preserve"> exists when selected a </w:t>
      </w:r>
      <w:r w:rsidRPr="00F51C24">
        <w:rPr>
          <w:rFonts w:asciiTheme="minorHAnsi" w:eastAsia="Courier New" w:hAnsiTheme="minorHAnsi" w:cstheme="minorHAnsi"/>
          <w:i/>
          <w:iCs/>
          <w:lang w:val="en-US"/>
        </w:rPr>
        <w:t>k</w:t>
      </w:r>
      <w:r w:rsidRPr="00F51C24">
        <w:rPr>
          <w:rFonts w:asciiTheme="minorHAnsi" w:eastAsia="Courier New" w:hAnsiTheme="minorHAnsi" w:cstheme="minorHAnsi"/>
          <w:lang w:val="en-US"/>
        </w:rPr>
        <w:t xml:space="preserve">-value of 2 for either the positive or negative sloped segment data subsets. Choosing </w:t>
      </w:r>
      <w:r w:rsidRPr="00F51C24">
        <w:rPr>
          <w:rFonts w:asciiTheme="minorHAnsi" w:eastAsia="Courier New" w:hAnsiTheme="minorHAnsi" w:cstheme="minorHAnsi"/>
          <w:i/>
          <w:iCs/>
          <w:lang w:val="en-US"/>
        </w:rPr>
        <w:t>k</w:t>
      </w:r>
      <w:r w:rsidRPr="00F51C24">
        <w:rPr>
          <w:rFonts w:asciiTheme="minorHAnsi" w:eastAsia="Courier New" w:hAnsiTheme="minorHAnsi" w:cstheme="minorHAnsi"/>
          <w:lang w:val="en-US"/>
        </w:rPr>
        <w:t xml:space="preserve">=1 is obvious, since all of the segment points would be categorized as growth or shortening, and the stutter label would be ignored. Choosing </w:t>
      </w:r>
      <w:r w:rsidRPr="00F51C24">
        <w:rPr>
          <w:rFonts w:asciiTheme="minorHAnsi" w:eastAsia="Courier New" w:hAnsiTheme="minorHAnsi" w:cstheme="minorHAnsi"/>
          <w:i/>
          <w:iCs/>
          <w:lang w:val="en-US"/>
        </w:rPr>
        <w:t>k</w:t>
      </w:r>
      <w:r w:rsidRPr="00F51C24">
        <w:rPr>
          <w:rFonts w:asciiTheme="minorHAnsi" w:eastAsia="Courier New" w:hAnsiTheme="minorHAnsi" w:cstheme="minorHAnsi"/>
          <w:lang w:val="en-US"/>
        </w:rPr>
        <w:t xml:space="preserve">=3 would assign the three sub-phase labels to each cluster: up stutter, brief growth, and sustained growth for the positive sloped segments, and down stutter, brief shortening, and sustained shortening for the negative sloped segments. However, it is unclear how to assign two of the possible three labels when a user selects </w:t>
      </w:r>
      <w:r w:rsidRPr="00F51C24">
        <w:rPr>
          <w:rFonts w:asciiTheme="minorHAnsi" w:eastAsia="Courier New" w:hAnsiTheme="minorHAnsi" w:cstheme="minorHAnsi"/>
          <w:i/>
          <w:iCs/>
          <w:lang w:val="en-US"/>
        </w:rPr>
        <w:t>k</w:t>
      </w:r>
      <w:r w:rsidRPr="00F51C24">
        <w:rPr>
          <w:rFonts w:asciiTheme="minorHAnsi" w:eastAsia="Courier New" w:hAnsiTheme="minorHAnsi" w:cstheme="minorHAnsi"/>
          <w:lang w:val="en-US"/>
        </w:rPr>
        <w:t xml:space="preserve">=2. To aid with the matter in this case, the user needs provide one of the following additional options which determines how the relevant data subset will be labeled. </w:t>
      </w:r>
    </w:p>
    <w:p w14:paraId="3FBDC9B6" w14:textId="77777777" w:rsidR="0054088B" w:rsidRPr="00F51C24" w:rsidRDefault="0054088B" w:rsidP="0054088B">
      <w:pPr>
        <w:jc w:val="both"/>
        <w:rPr>
          <w:rFonts w:asciiTheme="minorHAnsi" w:eastAsia="Courier New" w:hAnsiTheme="minorHAnsi" w:cstheme="minorHAnsi"/>
          <w:lang w:val="en-US"/>
        </w:rPr>
      </w:pPr>
    </w:p>
    <w:p w14:paraId="365CF27F" w14:textId="03466C85" w:rsidR="0054088B" w:rsidRPr="00F51C24" w:rsidRDefault="0054088B" w:rsidP="0054088B">
      <w:pPr>
        <w:jc w:val="both"/>
        <w:rPr>
          <w:rFonts w:asciiTheme="minorHAnsi" w:eastAsia="Courier New" w:hAnsiTheme="minorHAnsi" w:cstheme="minorHAnsi"/>
          <w:lang w:val="en-US"/>
        </w:rPr>
      </w:pPr>
      <w:r w:rsidRPr="00F51C24">
        <w:rPr>
          <w:rFonts w:asciiTheme="minorHAnsi" w:eastAsia="Courier New" w:hAnsiTheme="minorHAnsi" w:cstheme="minorHAnsi"/>
          <w:lang w:val="en-US"/>
        </w:rPr>
        <w:t xml:space="preserve">So, if the user assigns </w:t>
      </w:r>
      <w:proofErr w:type="spellStart"/>
      <w:r w:rsidRPr="00F51C24">
        <w:rPr>
          <w:rFonts w:asciiTheme="minorHAnsi" w:eastAsia="Courier New" w:hAnsiTheme="minorHAnsi" w:cstheme="minorHAnsi"/>
          <w:lang w:val="en-US"/>
        </w:rPr>
        <w:t>KMEANS_NumClust_PosSlope</w:t>
      </w:r>
      <w:proofErr w:type="spellEnd"/>
      <w:r w:rsidRPr="00F51C24">
        <w:rPr>
          <w:rFonts w:asciiTheme="minorHAnsi" w:eastAsia="Courier New" w:hAnsiTheme="minorHAnsi" w:cstheme="minorHAnsi"/>
          <w:lang w:val="en-US"/>
        </w:rPr>
        <w:t xml:space="preserve"> = 2, then the STADIA variable KMEANS_Pos2_Option needs to be assigned one of the following values:</w:t>
      </w:r>
    </w:p>
    <w:p w14:paraId="2FD1AE4A" w14:textId="48DB58B7" w:rsidR="0054088B" w:rsidRPr="00F51C24" w:rsidRDefault="0054088B" w:rsidP="0054088B">
      <w:pPr>
        <w:pStyle w:val="ListParagraph"/>
        <w:numPr>
          <w:ilvl w:val="0"/>
          <w:numId w:val="3"/>
        </w:numPr>
        <w:jc w:val="both"/>
        <w:rPr>
          <w:rFonts w:asciiTheme="minorHAnsi" w:eastAsia="Courier New" w:hAnsiTheme="minorHAnsi" w:cstheme="minorHAnsi"/>
          <w:lang w:val="en-US"/>
        </w:rPr>
      </w:pPr>
      <w:r w:rsidRPr="00F51C24">
        <w:rPr>
          <w:rFonts w:asciiTheme="minorHAnsi" w:eastAsia="Courier New" w:hAnsiTheme="minorHAnsi" w:cstheme="minorHAnsi"/>
          <w:lang w:val="en-US"/>
        </w:rPr>
        <w:lastRenderedPageBreak/>
        <w:t>KMEANS_Pos2_Option = ‘A</w:t>
      </w:r>
      <w:proofErr w:type="gramStart"/>
      <w:r w:rsidRPr="00F51C24">
        <w:rPr>
          <w:rFonts w:asciiTheme="minorHAnsi" w:eastAsia="Courier New" w:hAnsiTheme="minorHAnsi" w:cstheme="minorHAnsi"/>
          <w:lang w:val="en-US"/>
        </w:rPr>
        <w:t>’ :</w:t>
      </w:r>
      <w:proofErr w:type="gramEnd"/>
      <w:r w:rsidRPr="00F51C24">
        <w:rPr>
          <w:rFonts w:asciiTheme="minorHAnsi" w:eastAsia="Courier New" w:hAnsiTheme="minorHAnsi" w:cstheme="minorHAnsi"/>
          <w:lang w:val="en-US"/>
        </w:rPr>
        <w:t xml:space="preserve"> two growth phases, such that the two clusters will be assigned brief growth or sustained growth class labels</w:t>
      </w:r>
    </w:p>
    <w:p w14:paraId="3F6670DB" w14:textId="6187A4F4" w:rsidR="0054088B" w:rsidRPr="00F51C24" w:rsidRDefault="0054088B" w:rsidP="0054088B">
      <w:pPr>
        <w:pStyle w:val="ListParagraph"/>
        <w:numPr>
          <w:ilvl w:val="0"/>
          <w:numId w:val="3"/>
        </w:numPr>
        <w:jc w:val="both"/>
        <w:rPr>
          <w:rFonts w:asciiTheme="minorHAnsi" w:eastAsia="Courier New" w:hAnsiTheme="minorHAnsi" w:cstheme="minorHAnsi"/>
          <w:lang w:val="en-US"/>
        </w:rPr>
      </w:pPr>
      <w:r w:rsidRPr="00F51C24">
        <w:rPr>
          <w:rFonts w:asciiTheme="minorHAnsi" w:eastAsia="Courier New" w:hAnsiTheme="minorHAnsi" w:cstheme="minorHAnsi"/>
          <w:lang w:val="en-US"/>
        </w:rPr>
        <w:t>KMEANS_Pos2_Option = ‘B</w:t>
      </w:r>
      <w:proofErr w:type="gramStart"/>
      <w:r w:rsidRPr="00F51C24">
        <w:rPr>
          <w:rFonts w:asciiTheme="minorHAnsi" w:eastAsia="Courier New" w:hAnsiTheme="minorHAnsi" w:cstheme="minorHAnsi"/>
          <w:lang w:val="en-US"/>
        </w:rPr>
        <w:t>’ :</w:t>
      </w:r>
      <w:proofErr w:type="gramEnd"/>
      <w:r w:rsidRPr="00F51C24">
        <w:rPr>
          <w:rFonts w:asciiTheme="minorHAnsi" w:eastAsia="Courier New" w:hAnsiTheme="minorHAnsi" w:cstheme="minorHAnsi"/>
          <w:lang w:val="en-US"/>
        </w:rPr>
        <w:t xml:space="preserve"> one growth and one stutter phase, such that the two clusters will be assigned sustained growth or up stutter class labels</w:t>
      </w:r>
    </w:p>
    <w:p w14:paraId="43738143" w14:textId="0B1EEEE7" w:rsidR="0054088B" w:rsidRPr="00F51C24" w:rsidRDefault="0054088B" w:rsidP="0054088B">
      <w:pPr>
        <w:jc w:val="both"/>
        <w:rPr>
          <w:rFonts w:asciiTheme="minorHAnsi" w:eastAsia="Courier New" w:hAnsiTheme="minorHAnsi" w:cstheme="minorHAnsi"/>
          <w:lang w:val="en-US"/>
        </w:rPr>
      </w:pPr>
      <w:r w:rsidRPr="00F51C24">
        <w:rPr>
          <w:rFonts w:asciiTheme="minorHAnsi" w:eastAsia="Courier New" w:hAnsiTheme="minorHAnsi" w:cstheme="minorHAnsi"/>
          <w:lang w:val="en-US"/>
        </w:rPr>
        <w:t xml:space="preserve">If the user assigns </w:t>
      </w:r>
      <w:proofErr w:type="spellStart"/>
      <w:r w:rsidRPr="00F51C24">
        <w:rPr>
          <w:rFonts w:asciiTheme="minorHAnsi" w:eastAsia="Courier New" w:hAnsiTheme="minorHAnsi" w:cstheme="minorHAnsi"/>
          <w:lang w:val="en-US"/>
        </w:rPr>
        <w:t>KMEANS_NumClust_</w:t>
      </w:r>
      <w:r w:rsidR="00CF72DD" w:rsidRPr="00F51C24">
        <w:rPr>
          <w:rFonts w:asciiTheme="minorHAnsi" w:eastAsia="Courier New" w:hAnsiTheme="minorHAnsi" w:cstheme="minorHAnsi"/>
          <w:lang w:val="en-US"/>
        </w:rPr>
        <w:t>Neg</w:t>
      </w:r>
      <w:r w:rsidRPr="00F51C24">
        <w:rPr>
          <w:rFonts w:asciiTheme="minorHAnsi" w:eastAsia="Courier New" w:hAnsiTheme="minorHAnsi" w:cstheme="minorHAnsi"/>
          <w:lang w:val="en-US"/>
        </w:rPr>
        <w:t>Slope</w:t>
      </w:r>
      <w:proofErr w:type="spellEnd"/>
      <w:r w:rsidRPr="00F51C24">
        <w:rPr>
          <w:rFonts w:asciiTheme="minorHAnsi" w:eastAsia="Courier New" w:hAnsiTheme="minorHAnsi" w:cstheme="minorHAnsi"/>
          <w:lang w:val="en-US"/>
        </w:rPr>
        <w:t xml:space="preserve"> = 2, then the STADIA variable KMEANS_Pos2_Option needs to be assigned one of the following values:</w:t>
      </w:r>
    </w:p>
    <w:p w14:paraId="4132BDF5" w14:textId="69374DC5" w:rsidR="0054088B" w:rsidRPr="00F51C24" w:rsidRDefault="0054088B" w:rsidP="0054088B">
      <w:pPr>
        <w:pStyle w:val="ListParagraph"/>
        <w:numPr>
          <w:ilvl w:val="0"/>
          <w:numId w:val="3"/>
        </w:numPr>
        <w:jc w:val="both"/>
        <w:rPr>
          <w:rFonts w:asciiTheme="minorHAnsi" w:eastAsia="Courier New" w:hAnsiTheme="minorHAnsi" w:cstheme="minorHAnsi"/>
          <w:lang w:val="en-US"/>
        </w:rPr>
      </w:pPr>
      <w:r w:rsidRPr="00F51C24">
        <w:rPr>
          <w:rFonts w:asciiTheme="minorHAnsi" w:eastAsia="Courier New" w:hAnsiTheme="minorHAnsi" w:cstheme="minorHAnsi"/>
          <w:lang w:val="en-US"/>
        </w:rPr>
        <w:t>KMEANS_Neg2_Option = ‘A</w:t>
      </w:r>
      <w:proofErr w:type="gramStart"/>
      <w:r w:rsidRPr="00F51C24">
        <w:rPr>
          <w:rFonts w:asciiTheme="minorHAnsi" w:eastAsia="Courier New" w:hAnsiTheme="minorHAnsi" w:cstheme="minorHAnsi"/>
          <w:lang w:val="en-US"/>
        </w:rPr>
        <w:t>’ :</w:t>
      </w:r>
      <w:proofErr w:type="gramEnd"/>
      <w:r w:rsidRPr="00F51C24">
        <w:rPr>
          <w:rFonts w:asciiTheme="minorHAnsi" w:eastAsia="Courier New" w:hAnsiTheme="minorHAnsi" w:cstheme="minorHAnsi"/>
          <w:lang w:val="en-US"/>
        </w:rPr>
        <w:t xml:space="preserve"> two shortening phases, such that the two clusters will be assigned either brief shortening or sustained shortening class labels</w:t>
      </w:r>
    </w:p>
    <w:p w14:paraId="52AE38F1" w14:textId="32000E11" w:rsidR="0054088B" w:rsidRPr="00F51C24" w:rsidRDefault="0054088B" w:rsidP="0054088B">
      <w:pPr>
        <w:pStyle w:val="ListParagraph"/>
        <w:numPr>
          <w:ilvl w:val="0"/>
          <w:numId w:val="3"/>
        </w:numPr>
        <w:jc w:val="both"/>
        <w:rPr>
          <w:rFonts w:asciiTheme="minorHAnsi" w:eastAsia="Courier New" w:hAnsiTheme="minorHAnsi" w:cstheme="minorHAnsi"/>
          <w:lang w:val="en-US"/>
        </w:rPr>
      </w:pPr>
      <w:r w:rsidRPr="00F51C24">
        <w:rPr>
          <w:rFonts w:asciiTheme="minorHAnsi" w:eastAsia="Courier New" w:hAnsiTheme="minorHAnsi" w:cstheme="minorHAnsi"/>
          <w:lang w:val="en-US"/>
        </w:rPr>
        <w:t>KMEANS_Neg2_Option = ‘B</w:t>
      </w:r>
      <w:proofErr w:type="gramStart"/>
      <w:r w:rsidRPr="00F51C24">
        <w:rPr>
          <w:rFonts w:asciiTheme="minorHAnsi" w:eastAsia="Courier New" w:hAnsiTheme="minorHAnsi" w:cstheme="minorHAnsi"/>
          <w:lang w:val="en-US"/>
        </w:rPr>
        <w:t>’ :</w:t>
      </w:r>
      <w:proofErr w:type="gramEnd"/>
      <w:r w:rsidRPr="00F51C24">
        <w:rPr>
          <w:rFonts w:asciiTheme="minorHAnsi" w:eastAsia="Courier New" w:hAnsiTheme="minorHAnsi" w:cstheme="minorHAnsi"/>
          <w:lang w:val="en-US"/>
        </w:rPr>
        <w:t xml:space="preserve"> one shortening and one stutter phase, such that the two clusters will be assigned either sustained shortening or down stutter class labels</w:t>
      </w:r>
    </w:p>
    <w:p w14:paraId="2BCFFCAF" w14:textId="3CBFBE07" w:rsidR="0054088B" w:rsidRPr="00F51C24" w:rsidRDefault="0054088B" w:rsidP="0054088B">
      <w:pPr>
        <w:jc w:val="both"/>
        <w:rPr>
          <w:rFonts w:asciiTheme="minorHAnsi" w:eastAsia="Courier New" w:hAnsiTheme="minorHAnsi" w:cstheme="minorHAnsi"/>
          <w:lang w:val="en-US"/>
        </w:rPr>
      </w:pPr>
    </w:p>
    <w:p w14:paraId="3A418915" w14:textId="2FE353B9" w:rsidR="0054088B" w:rsidRPr="00F51C24" w:rsidRDefault="0054088B" w:rsidP="0054088B">
      <w:pPr>
        <w:jc w:val="both"/>
        <w:rPr>
          <w:rFonts w:asciiTheme="minorHAnsi" w:eastAsia="Courier New" w:hAnsiTheme="minorHAnsi" w:cstheme="minorHAnsi"/>
          <w:b/>
          <w:bCs/>
          <w:u w:val="single"/>
          <w:lang w:val="en-US"/>
        </w:rPr>
      </w:pPr>
      <w:r w:rsidRPr="00F51C24">
        <w:rPr>
          <w:rFonts w:asciiTheme="minorHAnsi" w:eastAsia="Courier New" w:hAnsiTheme="minorHAnsi" w:cstheme="minorHAnsi"/>
          <w:b/>
          <w:bCs/>
          <w:u w:val="single"/>
          <w:lang w:val="en-US"/>
        </w:rPr>
        <w:t>Output content:</w:t>
      </w:r>
    </w:p>
    <w:p w14:paraId="3F0FB7A6" w14:textId="14D68418" w:rsidR="0054088B" w:rsidRPr="00F51C24" w:rsidRDefault="00CF72DD" w:rsidP="0054088B">
      <w:pPr>
        <w:jc w:val="both"/>
        <w:rPr>
          <w:rFonts w:asciiTheme="minorHAnsi" w:eastAsia="Courier New" w:hAnsiTheme="minorHAnsi" w:cstheme="minorHAnsi"/>
          <w:lang w:val="en-US"/>
        </w:rPr>
      </w:pPr>
      <w:r w:rsidRPr="00F51C24">
        <w:rPr>
          <w:rFonts w:asciiTheme="minorHAnsi" w:eastAsia="Courier New" w:hAnsiTheme="minorHAnsi" w:cstheme="minorHAnsi"/>
          <w:lang w:val="en-US"/>
        </w:rPr>
        <w:t>Resulting output files from the STADIA diagnostic mode are stored into a subdirectory contained within the same output directory that other STADIA output files are stored. Depending on the diagnostic mode option that is turned on, files will be generated into one of the corresponding directories:</w:t>
      </w:r>
    </w:p>
    <w:p w14:paraId="074FB791" w14:textId="1BFD6139" w:rsidR="00CF72DD" w:rsidRPr="00F51C24" w:rsidRDefault="00CF72DD" w:rsidP="00CF72DD">
      <w:pPr>
        <w:pStyle w:val="ListParagraph"/>
        <w:numPr>
          <w:ilvl w:val="0"/>
          <w:numId w:val="4"/>
        </w:numPr>
        <w:jc w:val="both"/>
        <w:rPr>
          <w:rFonts w:asciiTheme="minorHAnsi" w:eastAsia="Courier New" w:hAnsiTheme="minorHAnsi" w:cstheme="minorHAnsi"/>
          <w:lang w:val="en-US"/>
        </w:rPr>
      </w:pPr>
      <w:proofErr w:type="spellStart"/>
      <w:r w:rsidRPr="00F51C24">
        <w:rPr>
          <w:rFonts w:asciiTheme="minorHAnsi" w:eastAsia="Courier New" w:hAnsiTheme="minorHAnsi" w:cstheme="minorHAnsi"/>
          <w:lang w:val="en-US"/>
        </w:rPr>
        <w:t>AllSegments_Diagnostics</w:t>
      </w:r>
      <w:proofErr w:type="spellEnd"/>
    </w:p>
    <w:p w14:paraId="62877E67" w14:textId="15E40CF1" w:rsidR="00CF72DD" w:rsidRPr="00F51C24" w:rsidRDefault="00CF72DD" w:rsidP="00CF72DD">
      <w:pPr>
        <w:pStyle w:val="ListParagraph"/>
        <w:numPr>
          <w:ilvl w:val="0"/>
          <w:numId w:val="4"/>
        </w:numPr>
        <w:jc w:val="both"/>
        <w:rPr>
          <w:rFonts w:asciiTheme="minorHAnsi" w:eastAsia="Courier New" w:hAnsiTheme="minorHAnsi" w:cstheme="minorHAnsi"/>
          <w:lang w:val="en-US"/>
        </w:rPr>
      </w:pPr>
      <w:proofErr w:type="spellStart"/>
      <w:r w:rsidRPr="00F51C24">
        <w:rPr>
          <w:rFonts w:asciiTheme="minorHAnsi" w:eastAsia="Courier New" w:hAnsiTheme="minorHAnsi" w:cstheme="minorHAnsi"/>
          <w:lang w:val="en-US"/>
        </w:rPr>
        <w:t>PositiveSlopeSegments_Diagnostics</w:t>
      </w:r>
      <w:proofErr w:type="spellEnd"/>
    </w:p>
    <w:p w14:paraId="68D138CA" w14:textId="393BF76C" w:rsidR="00CF72DD" w:rsidRPr="00F51C24" w:rsidRDefault="00CF72DD" w:rsidP="00CF72DD">
      <w:pPr>
        <w:pStyle w:val="ListParagraph"/>
        <w:numPr>
          <w:ilvl w:val="0"/>
          <w:numId w:val="4"/>
        </w:numPr>
        <w:jc w:val="both"/>
        <w:rPr>
          <w:rFonts w:asciiTheme="minorHAnsi" w:eastAsia="Courier New" w:hAnsiTheme="minorHAnsi" w:cstheme="minorHAnsi"/>
          <w:lang w:val="en-US"/>
        </w:rPr>
      </w:pPr>
      <w:proofErr w:type="spellStart"/>
      <w:r w:rsidRPr="00F51C24">
        <w:rPr>
          <w:rFonts w:asciiTheme="minorHAnsi" w:eastAsia="Courier New" w:hAnsiTheme="minorHAnsi" w:cstheme="minorHAnsi"/>
          <w:lang w:val="en-US"/>
        </w:rPr>
        <w:t>NegativeSlopeSegments_Diagnostics</w:t>
      </w:r>
      <w:proofErr w:type="spellEnd"/>
    </w:p>
    <w:p w14:paraId="4C8FB0AB" w14:textId="366B9768" w:rsidR="00CF72DD" w:rsidRPr="00F51C24" w:rsidRDefault="00CF72DD" w:rsidP="00CF72DD">
      <w:pPr>
        <w:jc w:val="both"/>
        <w:rPr>
          <w:rFonts w:asciiTheme="minorHAnsi" w:eastAsia="Courier New" w:hAnsiTheme="minorHAnsi" w:cstheme="minorHAnsi"/>
          <w:lang w:val="en-US"/>
        </w:rPr>
      </w:pPr>
      <w:r w:rsidRPr="00F51C24">
        <w:rPr>
          <w:rFonts w:asciiTheme="minorHAnsi" w:eastAsia="Courier New" w:hAnsiTheme="minorHAnsi" w:cstheme="minorHAnsi"/>
          <w:lang w:val="en-US"/>
        </w:rPr>
        <w:t>For each diagnostic mode variant, the following output files are produced:</w:t>
      </w:r>
    </w:p>
    <w:p w14:paraId="66E816D2" w14:textId="6B77A4AC" w:rsidR="00CF72DD" w:rsidRPr="00F51C24" w:rsidRDefault="00CF72DD" w:rsidP="00CF72DD">
      <w:pPr>
        <w:pStyle w:val="ListParagraph"/>
        <w:numPr>
          <w:ilvl w:val="0"/>
          <w:numId w:val="5"/>
        </w:numPr>
        <w:jc w:val="both"/>
        <w:rPr>
          <w:rFonts w:asciiTheme="minorHAnsi" w:eastAsia="Courier New" w:hAnsiTheme="minorHAnsi" w:cstheme="minorHAnsi"/>
          <w:lang w:val="en-US"/>
        </w:rPr>
      </w:pPr>
      <w:proofErr w:type="spellStart"/>
      <w:r w:rsidRPr="00F51C24">
        <w:rPr>
          <w:rFonts w:asciiTheme="minorHAnsi" w:eastAsia="Courier New" w:hAnsiTheme="minorHAnsi" w:cstheme="minorHAnsi"/>
          <w:lang w:val="en-US"/>
        </w:rPr>
        <w:t>GapStat_Table</w:t>
      </w:r>
      <w:proofErr w:type="spellEnd"/>
      <w:r w:rsidRPr="00F51C24">
        <w:rPr>
          <w:rFonts w:asciiTheme="minorHAnsi" w:eastAsia="Courier New" w:hAnsiTheme="minorHAnsi" w:cstheme="minorHAnsi"/>
          <w:lang w:val="en-US"/>
        </w:rPr>
        <w:t xml:space="preserve">_[DATE]_[TIME].txt: a comma delimited table with columns holding the </w:t>
      </w:r>
      <w:r w:rsidRPr="00F51C24">
        <w:rPr>
          <w:rFonts w:asciiTheme="minorHAnsi" w:eastAsia="Courier New" w:hAnsiTheme="minorHAnsi" w:cstheme="minorHAnsi"/>
          <w:i/>
          <w:iCs/>
          <w:lang w:val="en-US"/>
        </w:rPr>
        <w:t>k</w:t>
      </w:r>
      <w:r w:rsidRPr="00F51C24">
        <w:rPr>
          <w:rFonts w:asciiTheme="minorHAnsi" w:eastAsia="Courier New" w:hAnsiTheme="minorHAnsi" w:cstheme="minorHAnsi"/>
          <w:lang w:val="en-US"/>
        </w:rPr>
        <w:t>-value, gap statistic values, and standard deviations, which collectively represent the gap statistic analysis results</w:t>
      </w:r>
    </w:p>
    <w:p w14:paraId="589C3F4E" w14:textId="7DB3DC40" w:rsidR="00CF72DD" w:rsidRPr="00F51C24" w:rsidRDefault="00CF72DD" w:rsidP="00CF72DD">
      <w:pPr>
        <w:pStyle w:val="ListParagraph"/>
        <w:numPr>
          <w:ilvl w:val="0"/>
          <w:numId w:val="5"/>
        </w:numPr>
        <w:jc w:val="both"/>
        <w:rPr>
          <w:rFonts w:asciiTheme="minorHAnsi" w:eastAsia="Courier New" w:hAnsiTheme="minorHAnsi" w:cstheme="minorHAnsi"/>
          <w:lang w:val="en-US"/>
        </w:rPr>
      </w:pPr>
      <w:r w:rsidRPr="00F51C24">
        <w:rPr>
          <w:rFonts w:asciiTheme="minorHAnsi" w:eastAsia="Courier New" w:hAnsiTheme="minorHAnsi" w:cstheme="minorHAnsi"/>
          <w:lang w:val="en-US"/>
        </w:rPr>
        <w:t xml:space="preserve"> 3DRawData_Figure_[DATE]_[TIME].png (</w:t>
      </w:r>
      <w:proofErr w:type="gramStart"/>
      <w:r w:rsidRPr="00F51C24">
        <w:rPr>
          <w:rFonts w:asciiTheme="minorHAnsi" w:eastAsia="Courier New" w:hAnsiTheme="minorHAnsi" w:cstheme="minorHAnsi"/>
          <w:lang w:val="en-US"/>
        </w:rPr>
        <w:t>or .fig</w:t>
      </w:r>
      <w:proofErr w:type="gramEnd"/>
      <w:r w:rsidRPr="00F51C24">
        <w:rPr>
          <w:rFonts w:asciiTheme="minorHAnsi" w:eastAsia="Courier New" w:hAnsiTheme="minorHAnsi" w:cstheme="minorHAnsi"/>
          <w:lang w:val="en-US"/>
        </w:rPr>
        <w:t>): a 3D plot of the raw segment points data that are analyzed in this run of the diagnostic mode</w:t>
      </w:r>
    </w:p>
    <w:p w14:paraId="1D70C6DA" w14:textId="2C09F29D" w:rsidR="00CF72DD" w:rsidRPr="00F51C24" w:rsidRDefault="00CF72DD" w:rsidP="00CF72DD">
      <w:pPr>
        <w:pStyle w:val="ListParagraph"/>
        <w:numPr>
          <w:ilvl w:val="0"/>
          <w:numId w:val="5"/>
        </w:numPr>
        <w:jc w:val="both"/>
        <w:rPr>
          <w:rFonts w:asciiTheme="minorHAnsi" w:eastAsia="Courier New" w:hAnsiTheme="minorHAnsi" w:cstheme="minorHAnsi"/>
          <w:lang w:val="en-US"/>
        </w:rPr>
      </w:pPr>
      <w:r w:rsidRPr="00F51C24">
        <w:rPr>
          <w:rFonts w:asciiTheme="minorHAnsi" w:eastAsia="Courier New" w:hAnsiTheme="minorHAnsi" w:cstheme="minorHAnsi"/>
          <w:lang w:val="en-US"/>
        </w:rPr>
        <w:t>3DStandardizedData_Figure_[DATE]_[TIME].png (</w:t>
      </w:r>
      <w:proofErr w:type="gramStart"/>
      <w:r w:rsidRPr="00F51C24">
        <w:rPr>
          <w:rFonts w:asciiTheme="minorHAnsi" w:eastAsia="Courier New" w:hAnsiTheme="minorHAnsi" w:cstheme="minorHAnsi"/>
          <w:lang w:val="en-US"/>
        </w:rPr>
        <w:t>or .fig</w:t>
      </w:r>
      <w:proofErr w:type="gramEnd"/>
      <w:r w:rsidRPr="00F51C24">
        <w:rPr>
          <w:rFonts w:asciiTheme="minorHAnsi" w:eastAsia="Courier New" w:hAnsiTheme="minorHAnsi" w:cstheme="minorHAnsi"/>
          <w:lang w:val="en-US"/>
        </w:rPr>
        <w:t xml:space="preserve">): a 3D plot of the log transformed and standardized segment points data that are passed in directly to the </w:t>
      </w:r>
      <w:r w:rsidRPr="00F51C24">
        <w:rPr>
          <w:rFonts w:asciiTheme="minorHAnsi" w:eastAsia="Courier New" w:hAnsiTheme="minorHAnsi" w:cstheme="minorHAnsi"/>
          <w:i/>
          <w:iCs/>
          <w:lang w:val="en-US"/>
        </w:rPr>
        <w:t>k</w:t>
      </w:r>
      <w:r w:rsidRPr="00F51C24">
        <w:rPr>
          <w:rFonts w:asciiTheme="minorHAnsi" w:eastAsia="Courier New" w:hAnsiTheme="minorHAnsi" w:cstheme="minorHAnsi"/>
          <w:lang w:val="en-US"/>
        </w:rPr>
        <w:t>-means algorithm in this run of the diagnostic mode</w:t>
      </w:r>
    </w:p>
    <w:p w14:paraId="27FF8CC4" w14:textId="45D14523" w:rsidR="0054088B" w:rsidRPr="00F51C24" w:rsidRDefault="00CF72DD" w:rsidP="0054088B">
      <w:pPr>
        <w:pStyle w:val="ListParagraph"/>
        <w:numPr>
          <w:ilvl w:val="0"/>
          <w:numId w:val="5"/>
        </w:numPr>
        <w:jc w:val="both"/>
        <w:rPr>
          <w:rFonts w:asciiTheme="minorHAnsi" w:eastAsia="Courier New" w:hAnsiTheme="minorHAnsi" w:cstheme="minorHAnsi"/>
        </w:rPr>
      </w:pPr>
      <w:r w:rsidRPr="00F51C24">
        <w:rPr>
          <w:rFonts w:asciiTheme="minorHAnsi" w:eastAsia="Courier New" w:hAnsiTheme="minorHAnsi" w:cstheme="minorHAnsi"/>
          <w:lang w:val="en-US"/>
        </w:rPr>
        <w:t>GapStatClustering_Figure_[DATE]_[TIME].png (</w:t>
      </w:r>
      <w:proofErr w:type="gramStart"/>
      <w:r w:rsidRPr="00F51C24">
        <w:rPr>
          <w:rFonts w:asciiTheme="minorHAnsi" w:eastAsia="Courier New" w:hAnsiTheme="minorHAnsi" w:cstheme="minorHAnsi"/>
          <w:lang w:val="en-US"/>
        </w:rPr>
        <w:t>or .fig</w:t>
      </w:r>
      <w:proofErr w:type="gramEnd"/>
      <w:r w:rsidRPr="00F51C24">
        <w:rPr>
          <w:rFonts w:asciiTheme="minorHAnsi" w:eastAsia="Courier New" w:hAnsiTheme="minorHAnsi" w:cstheme="minorHAnsi"/>
          <w:lang w:val="en-US"/>
        </w:rPr>
        <w:t xml:space="preserve">): the gap statistic analysis results shown in two plots. The gap statistic plot (left) used to determine the optimal </w:t>
      </w:r>
      <w:r w:rsidRPr="00F51C24">
        <w:rPr>
          <w:rFonts w:asciiTheme="minorHAnsi" w:eastAsia="Courier New" w:hAnsiTheme="minorHAnsi" w:cstheme="minorHAnsi"/>
          <w:i/>
          <w:iCs/>
          <w:lang w:val="en-US"/>
        </w:rPr>
        <w:t>k</w:t>
      </w:r>
      <w:r w:rsidRPr="00F51C24">
        <w:rPr>
          <w:rFonts w:asciiTheme="minorHAnsi" w:eastAsia="Courier New" w:hAnsiTheme="minorHAnsi" w:cstheme="minorHAnsi"/>
          <w:lang w:val="en-US"/>
        </w:rPr>
        <w:t xml:space="preserve">-value to cluster the input data, and the clustering results (right) when using the optimal </w:t>
      </w:r>
      <w:r w:rsidRPr="00F51C24">
        <w:rPr>
          <w:rFonts w:asciiTheme="minorHAnsi" w:eastAsia="Courier New" w:hAnsiTheme="minorHAnsi" w:cstheme="minorHAnsi"/>
          <w:i/>
          <w:iCs/>
          <w:lang w:val="en-US"/>
        </w:rPr>
        <w:t>k</w:t>
      </w:r>
      <w:r w:rsidRPr="00F51C24">
        <w:rPr>
          <w:rFonts w:asciiTheme="minorHAnsi" w:eastAsia="Courier New" w:hAnsiTheme="minorHAnsi" w:cstheme="minorHAnsi"/>
          <w:lang w:val="en-US"/>
        </w:rPr>
        <w:t>-value, which is also reported in the plot title.</w:t>
      </w:r>
    </w:p>
    <w:p w14:paraId="7D1515AB" w14:textId="77777777" w:rsidR="00120373" w:rsidRPr="00F51C24" w:rsidRDefault="00120373" w:rsidP="0054088B">
      <w:pPr>
        <w:jc w:val="both"/>
        <w:rPr>
          <w:rFonts w:asciiTheme="minorHAnsi" w:hAnsiTheme="minorHAnsi" w:cstheme="minorHAnsi"/>
        </w:rPr>
      </w:pPr>
    </w:p>
    <w:p w14:paraId="3BE9E028" w14:textId="5637300E" w:rsidR="0054088B" w:rsidRPr="00F51C24" w:rsidRDefault="00120373" w:rsidP="0054088B">
      <w:pPr>
        <w:jc w:val="both"/>
        <w:rPr>
          <w:rFonts w:asciiTheme="minorHAnsi" w:eastAsia="Courier New" w:hAnsiTheme="minorHAnsi" w:cstheme="minorHAnsi"/>
          <w:lang w:val="en-US"/>
        </w:rPr>
      </w:pPr>
      <w:r w:rsidRPr="00F51C24">
        <w:rPr>
          <w:rFonts w:asciiTheme="minorHAnsi" w:hAnsiTheme="minorHAnsi" w:cstheme="minorHAnsi"/>
        </w:rPr>
        <w:t xml:space="preserve">Note that the </w:t>
      </w:r>
      <w:r w:rsidRPr="00F51C24">
        <w:rPr>
          <w:rFonts w:asciiTheme="minorHAnsi" w:eastAsia="Courier New" w:hAnsiTheme="minorHAnsi" w:cstheme="minorHAnsi"/>
          <w:lang w:val="en-US"/>
        </w:rPr>
        <w:t xml:space="preserve">[DATE] and [TIME] placeholders in the filenames represent the date and time at the time that STADIA was run to produce that content. Additionally, note that three figures are saved as both PNG images, as well as </w:t>
      </w:r>
      <w:proofErr w:type="spellStart"/>
      <w:r w:rsidRPr="00F51C24">
        <w:rPr>
          <w:rFonts w:asciiTheme="minorHAnsi" w:eastAsia="Courier New" w:hAnsiTheme="minorHAnsi" w:cstheme="minorHAnsi"/>
          <w:lang w:val="en-US"/>
        </w:rPr>
        <w:t>matlab</w:t>
      </w:r>
      <w:proofErr w:type="spellEnd"/>
      <w:r w:rsidRPr="00F51C24">
        <w:rPr>
          <w:rFonts w:asciiTheme="minorHAnsi" w:eastAsia="Courier New" w:hAnsiTheme="minorHAnsi" w:cstheme="minorHAnsi"/>
          <w:lang w:val="en-US"/>
        </w:rPr>
        <w:t xml:space="preserve"> figure files. </w:t>
      </w:r>
    </w:p>
    <w:p w14:paraId="1E3B5F68" w14:textId="66C7D5D9" w:rsidR="00F51C24" w:rsidRPr="00F51C24" w:rsidRDefault="00F51C24" w:rsidP="0054088B">
      <w:pPr>
        <w:jc w:val="both"/>
        <w:rPr>
          <w:rFonts w:asciiTheme="minorHAnsi" w:eastAsia="Courier New" w:hAnsiTheme="minorHAnsi" w:cstheme="minorHAnsi"/>
          <w:lang w:val="en-US"/>
        </w:rPr>
      </w:pPr>
    </w:p>
    <w:p w14:paraId="1B63C119" w14:textId="5CF398B3" w:rsidR="00F51C24" w:rsidRPr="00F51C24" w:rsidRDefault="00F51C24" w:rsidP="0054088B">
      <w:pPr>
        <w:jc w:val="both"/>
        <w:rPr>
          <w:rFonts w:asciiTheme="minorHAnsi" w:eastAsia="Courier New" w:hAnsiTheme="minorHAnsi" w:cstheme="minorHAnsi"/>
          <w:lang w:val="en-US"/>
        </w:rPr>
      </w:pPr>
    </w:p>
    <w:p w14:paraId="24E4B3DC" w14:textId="77777777" w:rsidR="004E1B80" w:rsidRDefault="004E1B80">
      <w:pPr>
        <w:spacing w:line="240" w:lineRule="auto"/>
        <w:rPr>
          <w:rFonts w:asciiTheme="minorHAnsi" w:eastAsia="Courier New" w:hAnsiTheme="minorHAnsi" w:cstheme="minorHAnsi"/>
          <w:b/>
          <w:bCs/>
          <w:lang w:val="en-US"/>
        </w:rPr>
      </w:pPr>
      <w:r>
        <w:rPr>
          <w:rFonts w:asciiTheme="minorHAnsi" w:eastAsia="Courier New" w:hAnsiTheme="minorHAnsi" w:cstheme="minorHAnsi"/>
          <w:b/>
          <w:bCs/>
          <w:lang w:val="en-US"/>
        </w:rPr>
        <w:br w:type="page"/>
      </w:r>
    </w:p>
    <w:p w14:paraId="0835E2D9" w14:textId="24E29E6E" w:rsidR="00F51C24" w:rsidRPr="004E1B80" w:rsidRDefault="00F51C24" w:rsidP="0054088B">
      <w:pPr>
        <w:jc w:val="both"/>
        <w:rPr>
          <w:rFonts w:asciiTheme="minorHAnsi" w:eastAsia="Courier New" w:hAnsiTheme="minorHAnsi" w:cstheme="minorHAnsi"/>
          <w:b/>
          <w:bCs/>
          <w:u w:val="single"/>
          <w:lang w:val="en-US"/>
        </w:rPr>
      </w:pPr>
      <w:r w:rsidRPr="004E1B80">
        <w:rPr>
          <w:rFonts w:asciiTheme="minorHAnsi" w:eastAsia="Courier New" w:hAnsiTheme="minorHAnsi" w:cstheme="minorHAnsi"/>
          <w:b/>
          <w:bCs/>
          <w:u w:val="single"/>
          <w:lang w:val="en-US"/>
        </w:rPr>
        <w:lastRenderedPageBreak/>
        <w:t>B</w:t>
      </w:r>
      <w:bookmarkStart w:id="0" w:name="_GoBack"/>
      <w:bookmarkEnd w:id="0"/>
      <w:r w:rsidRPr="004E1B80">
        <w:rPr>
          <w:rFonts w:asciiTheme="minorHAnsi" w:eastAsia="Courier New" w:hAnsiTheme="minorHAnsi" w:cstheme="minorHAnsi"/>
          <w:b/>
          <w:bCs/>
          <w:u w:val="single"/>
          <w:lang w:val="en-US"/>
        </w:rPr>
        <w:t>IBLIOGRAPHY</w:t>
      </w:r>
    </w:p>
    <w:p w14:paraId="09C78034" w14:textId="14B55A28" w:rsidR="00F51C24" w:rsidRPr="00F51C24" w:rsidRDefault="00F51C24" w:rsidP="00F51C24">
      <w:pPr>
        <w:widowControl w:val="0"/>
        <w:autoSpaceDE w:val="0"/>
        <w:autoSpaceDN w:val="0"/>
        <w:adjustRightInd w:val="0"/>
        <w:spacing w:line="240" w:lineRule="auto"/>
        <w:ind w:left="480" w:hanging="480"/>
        <w:rPr>
          <w:rFonts w:ascii="Calibri" w:hAnsi="Calibri" w:cs="Calibri"/>
          <w:noProof/>
          <w:szCs w:val="24"/>
        </w:rPr>
      </w:pPr>
      <w:r>
        <w:rPr>
          <w:rFonts w:asciiTheme="minorHAnsi" w:hAnsiTheme="minorHAnsi" w:cstheme="minorHAnsi"/>
          <w:b/>
          <w:bCs/>
        </w:rPr>
        <w:fldChar w:fldCharType="begin" w:fldLock="1"/>
      </w:r>
      <w:r>
        <w:rPr>
          <w:rFonts w:asciiTheme="minorHAnsi" w:hAnsiTheme="minorHAnsi" w:cstheme="minorHAnsi"/>
          <w:b/>
          <w:bCs/>
        </w:rPr>
        <w:instrText xml:space="preserve">ADDIN Mendeley Bibliography CSL_BIBLIOGRAPHY </w:instrText>
      </w:r>
      <w:r>
        <w:rPr>
          <w:rFonts w:asciiTheme="minorHAnsi" w:hAnsiTheme="minorHAnsi" w:cstheme="minorHAnsi"/>
          <w:b/>
          <w:bCs/>
        </w:rPr>
        <w:fldChar w:fldCharType="separate"/>
      </w:r>
      <w:r w:rsidRPr="00F51C24">
        <w:rPr>
          <w:rFonts w:ascii="Calibri" w:hAnsi="Calibri" w:cs="Calibri"/>
          <w:noProof/>
          <w:szCs w:val="24"/>
        </w:rPr>
        <w:t>Mahserejian, Shant M., Jared P. Scripture, Ava J. Mauro, Elizabeth J. Lawrence, Erin M. Jonassen, Kris S. Murray, Jun Li, et al. n.d. “Stutter: A Transient Dynamic Instability Phase That Is Strongly Associated with Catastrophe.”</w:t>
      </w:r>
    </w:p>
    <w:p w14:paraId="458DF7D9" w14:textId="77777777" w:rsidR="00F51C24" w:rsidRPr="00F51C24" w:rsidRDefault="00F51C24" w:rsidP="00F51C24">
      <w:pPr>
        <w:widowControl w:val="0"/>
        <w:autoSpaceDE w:val="0"/>
        <w:autoSpaceDN w:val="0"/>
        <w:adjustRightInd w:val="0"/>
        <w:spacing w:line="240" w:lineRule="auto"/>
        <w:ind w:left="480" w:hanging="480"/>
        <w:rPr>
          <w:rFonts w:ascii="Calibri" w:hAnsi="Calibri" w:cs="Calibri"/>
          <w:noProof/>
        </w:rPr>
      </w:pPr>
      <w:r w:rsidRPr="00F51C24">
        <w:rPr>
          <w:rFonts w:ascii="Calibri" w:hAnsi="Calibri" w:cs="Calibri"/>
          <w:noProof/>
          <w:szCs w:val="24"/>
        </w:rPr>
        <w:t xml:space="preserve">Tibshirani, Robert, Guenther Walther, and Trevor Hastie. 2001. “Estimating the Number of Clusters in a Data Set via the Gap Statistic.” </w:t>
      </w:r>
      <w:r w:rsidRPr="00F51C24">
        <w:rPr>
          <w:rFonts w:ascii="Calibri" w:hAnsi="Calibri" w:cs="Calibri"/>
          <w:i/>
          <w:iCs/>
          <w:noProof/>
          <w:szCs w:val="24"/>
        </w:rPr>
        <w:t>Journal of the Royal Statistical Society: Series B (Statistical Methodology)</w:t>
      </w:r>
      <w:r w:rsidRPr="00F51C24">
        <w:rPr>
          <w:rFonts w:ascii="Calibri" w:hAnsi="Calibri" w:cs="Calibri"/>
          <w:noProof/>
          <w:szCs w:val="24"/>
        </w:rPr>
        <w:t xml:space="preserve"> 63 (2): 411–23. https://doi.org/10.1111/1467-9868.00293.</w:t>
      </w:r>
    </w:p>
    <w:p w14:paraId="7DC897A4" w14:textId="113761F3" w:rsidR="00F51C24" w:rsidRPr="00F51C24" w:rsidRDefault="00F51C24" w:rsidP="0054088B">
      <w:pPr>
        <w:jc w:val="both"/>
        <w:rPr>
          <w:rFonts w:asciiTheme="minorHAnsi" w:hAnsiTheme="minorHAnsi" w:cstheme="minorHAnsi"/>
          <w:b/>
          <w:bCs/>
        </w:rPr>
      </w:pPr>
      <w:r>
        <w:rPr>
          <w:rFonts w:asciiTheme="minorHAnsi" w:hAnsiTheme="minorHAnsi" w:cstheme="minorHAnsi"/>
          <w:b/>
          <w:bCs/>
        </w:rPr>
        <w:fldChar w:fldCharType="end"/>
      </w:r>
    </w:p>
    <w:sectPr w:rsidR="00F51C24" w:rsidRPr="00F51C24" w:rsidSect="00B62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132A8"/>
    <w:multiLevelType w:val="hybridMultilevel"/>
    <w:tmpl w:val="2568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E5F24"/>
    <w:multiLevelType w:val="multilevel"/>
    <w:tmpl w:val="450EB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9F55EB"/>
    <w:multiLevelType w:val="hybridMultilevel"/>
    <w:tmpl w:val="D3C49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9DC7C35"/>
    <w:multiLevelType w:val="hybridMultilevel"/>
    <w:tmpl w:val="409AE72C"/>
    <w:lvl w:ilvl="0" w:tplc="50ECDC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3407BB"/>
    <w:multiLevelType w:val="hybridMultilevel"/>
    <w:tmpl w:val="5D20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C3"/>
    <w:rsid w:val="00120373"/>
    <w:rsid w:val="001D779D"/>
    <w:rsid w:val="00455607"/>
    <w:rsid w:val="004E1B80"/>
    <w:rsid w:val="004E2F91"/>
    <w:rsid w:val="0054088B"/>
    <w:rsid w:val="0054318B"/>
    <w:rsid w:val="008344DE"/>
    <w:rsid w:val="008A0AD8"/>
    <w:rsid w:val="008F2DE4"/>
    <w:rsid w:val="009545C3"/>
    <w:rsid w:val="00A73F8C"/>
    <w:rsid w:val="00B6269D"/>
    <w:rsid w:val="00C22A02"/>
    <w:rsid w:val="00C96516"/>
    <w:rsid w:val="00CF72DD"/>
    <w:rsid w:val="00F51C24"/>
    <w:rsid w:val="00F70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1F782"/>
  <w14:defaultImageDpi w14:val="32767"/>
  <w15:chartTrackingRefBased/>
  <w15:docId w15:val="{97BA25C8-9091-694F-B94F-A448509B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45C3"/>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545C3"/>
    <w:pPr>
      <w:spacing w:line="240" w:lineRule="auto"/>
    </w:pPr>
    <w:rPr>
      <w:sz w:val="20"/>
      <w:szCs w:val="20"/>
    </w:rPr>
  </w:style>
  <w:style w:type="character" w:customStyle="1" w:styleId="CommentTextChar">
    <w:name w:val="Comment Text Char"/>
    <w:basedOn w:val="DefaultParagraphFont"/>
    <w:link w:val="CommentText"/>
    <w:uiPriority w:val="99"/>
    <w:semiHidden/>
    <w:rsid w:val="009545C3"/>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9545C3"/>
    <w:rPr>
      <w:sz w:val="16"/>
      <w:szCs w:val="16"/>
    </w:rPr>
  </w:style>
  <w:style w:type="paragraph" w:styleId="BalloonText">
    <w:name w:val="Balloon Text"/>
    <w:basedOn w:val="Normal"/>
    <w:link w:val="BalloonTextChar"/>
    <w:uiPriority w:val="99"/>
    <w:semiHidden/>
    <w:unhideWhenUsed/>
    <w:rsid w:val="009545C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45C3"/>
    <w:rPr>
      <w:rFonts w:ascii="Times New Roman" w:eastAsia="Arial" w:hAnsi="Times New Roman" w:cs="Times New Roman"/>
      <w:sz w:val="18"/>
      <w:szCs w:val="18"/>
      <w:lang w:val="en"/>
    </w:rPr>
  </w:style>
  <w:style w:type="character" w:styleId="PlaceholderText">
    <w:name w:val="Placeholder Text"/>
    <w:basedOn w:val="DefaultParagraphFont"/>
    <w:uiPriority w:val="99"/>
    <w:semiHidden/>
    <w:rsid w:val="009545C3"/>
    <w:rPr>
      <w:color w:val="808080"/>
    </w:rPr>
  </w:style>
  <w:style w:type="paragraph" w:styleId="ListParagraph">
    <w:name w:val="List Paragraph"/>
    <w:basedOn w:val="Normal"/>
    <w:uiPriority w:val="34"/>
    <w:qFormat/>
    <w:rsid w:val="00954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E58A6-B4E2-413A-B0B1-336E78D30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2751</Words>
  <Characters>15684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 M. Mahserejian</dc:creator>
  <cp:keywords/>
  <dc:description/>
  <cp:lastModifiedBy>Jared Scripture</cp:lastModifiedBy>
  <cp:revision>4</cp:revision>
  <dcterms:created xsi:type="dcterms:W3CDTF">2019-12-12T15:30:00Z</dcterms:created>
  <dcterms:modified xsi:type="dcterms:W3CDTF">2019-12-13T15:52:00Z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17th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bfbffdac-9b1b-38d8-9d5b-164f883825dd</vt:lpwstr>
  </property>
  <property fmtid="{D5CDD505-2E9C-101B-9397-08002B2CF9AE}" pid="24" name="Mendeley Citation Style_1">
    <vt:lpwstr>http://www.zotero.org/styles/chicago-author-date</vt:lpwstr>
  </property>
</Properties>
</file>